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E96" w:rsidRPr="00893E76" w:rsidRDefault="00332A3E" w:rsidP="00893E76">
      <w:pPr>
        <w:pStyle w:val="Title"/>
        <w:spacing w:after="0"/>
        <w:jc w:val="center"/>
        <w:outlineLvl w:val="0"/>
        <w:rPr>
          <w:sz w:val="40"/>
        </w:rPr>
      </w:pPr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2DD1C6F1" wp14:editId="63C9D55A">
            <wp:simplePos x="0" y="0"/>
            <wp:positionH relativeFrom="column">
              <wp:posOffset>66675</wp:posOffset>
            </wp:positionH>
            <wp:positionV relativeFrom="paragraph">
              <wp:posOffset>-90805</wp:posOffset>
            </wp:positionV>
            <wp:extent cx="86677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363" y="21398"/>
                <wp:lineTo x="21363" y="0"/>
                <wp:lineTo x="0" y="0"/>
              </wp:wrapPolygon>
            </wp:wrapTight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093">
        <w:rPr>
          <w:rFonts w:cs="Arial"/>
          <w:noProof/>
          <w:sz w:val="40"/>
        </w:rPr>
        <w:t xml:space="preserve"> Subject</w:t>
      </w:r>
      <w:r w:rsidR="001C4E1E">
        <w:rPr>
          <w:sz w:val="40"/>
        </w:rPr>
        <w:t xml:space="preserve"> – Year </w:t>
      </w:r>
      <w:r w:rsidR="008D5ED7">
        <w:rPr>
          <w:sz w:val="40"/>
        </w:rPr>
        <w:t>7</w:t>
      </w:r>
      <w:r w:rsidR="005E5D2C">
        <w:rPr>
          <w:sz w:val="40"/>
        </w:rPr>
        <w:t xml:space="preserve">  </w:t>
      </w:r>
      <w:r w:rsidR="001C4E1E">
        <w:rPr>
          <w:sz w:val="40"/>
        </w:rPr>
        <w:t xml:space="preserve"> </w:t>
      </w:r>
      <w:r w:rsidR="00C95093">
        <w:rPr>
          <w:sz w:val="40"/>
        </w:rPr>
        <w:t>Course</w:t>
      </w:r>
      <w:r w:rsidR="00DA6E96" w:rsidRPr="00893E76">
        <w:rPr>
          <w:sz w:val="40"/>
        </w:rPr>
        <w:t xml:space="preserve"> Outline</w:t>
      </w:r>
      <w:r w:rsidR="008D5ED7">
        <w:rPr>
          <w:sz w:val="40"/>
        </w:rPr>
        <w:t xml:space="preserve"> - Classification</w:t>
      </w:r>
    </w:p>
    <w:p w:rsidR="00DA6E96" w:rsidRDefault="00DA6E96" w:rsidP="00DA6E96">
      <w:pPr>
        <w:pStyle w:val="Subtitle"/>
        <w:jc w:val="center"/>
        <w:rPr>
          <w:sz w:val="28"/>
        </w:rPr>
      </w:pPr>
      <w:r w:rsidRPr="00893E76">
        <w:rPr>
          <w:sz w:val="28"/>
        </w:rPr>
        <w:t xml:space="preserve">Teaching and Learning Program - Semester </w:t>
      </w:r>
      <w:r w:rsidR="005E5D2C">
        <w:rPr>
          <w:sz w:val="28"/>
        </w:rPr>
        <w:t xml:space="preserve">   </w:t>
      </w:r>
      <w:r w:rsidR="001C4E1E">
        <w:rPr>
          <w:sz w:val="28"/>
        </w:rPr>
        <w:t xml:space="preserve"> 20</w:t>
      </w:r>
      <w:r w:rsidR="00E3179D">
        <w:rPr>
          <w:sz w:val="28"/>
        </w:rPr>
        <w:t>20</w:t>
      </w:r>
      <w:r w:rsidR="005E5D2C">
        <w:rPr>
          <w:sz w:val="28"/>
        </w:rPr>
        <w:t xml:space="preserve"> </w:t>
      </w:r>
    </w:p>
    <w:p w:rsidR="00893E76" w:rsidRPr="00893E76" w:rsidRDefault="00893E76" w:rsidP="00893E76"/>
    <w:p w:rsidR="00893E76" w:rsidRPr="00893E76" w:rsidRDefault="00893E76" w:rsidP="005E5D2C">
      <w:pPr>
        <w:ind w:firstLine="284"/>
        <w:rPr>
          <w:sz w:val="2"/>
        </w:rPr>
      </w:pPr>
    </w:p>
    <w:tbl>
      <w:tblPr>
        <w:tblStyle w:val="TableGrid"/>
        <w:tblW w:w="158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2552"/>
        <w:gridCol w:w="3827"/>
        <w:gridCol w:w="1701"/>
        <w:gridCol w:w="3827"/>
        <w:gridCol w:w="2410"/>
      </w:tblGrid>
      <w:tr w:rsidR="00C95093" w:rsidRPr="001C4E1E" w:rsidTr="008D5ED7">
        <w:trPr>
          <w:trHeight w:val="405"/>
        </w:trPr>
        <w:tc>
          <w:tcPr>
            <w:tcW w:w="1560" w:type="dxa"/>
            <w:vMerge w:val="restart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2552" w:type="dxa"/>
            <w:vMerge w:val="restart"/>
            <w:shd w:val="clear" w:color="auto" w:fill="B6DDE8" w:themeFill="accent5" w:themeFillTint="66"/>
            <w:vAlign w:val="center"/>
          </w:tcPr>
          <w:p w:rsidR="00C95093" w:rsidRDefault="005E5D2C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7A24DB">
              <w:rPr>
                <w:color w:val="auto"/>
                <w:sz w:val="24"/>
                <w:szCs w:val="24"/>
              </w:rPr>
              <w:t>Content Description</w:t>
            </w:r>
          </w:p>
          <w:p w:rsidR="00C95093" w:rsidRPr="00C95093" w:rsidRDefault="00C95093" w:rsidP="005E5D2C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5528" w:type="dxa"/>
            <w:gridSpan w:val="2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3827" w:type="dxa"/>
            <w:vMerge w:val="restart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vMerge w:val="restart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Assessments &amp; Weighting</w:t>
            </w:r>
          </w:p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:rsidTr="008D5ED7">
        <w:trPr>
          <w:trHeight w:val="405"/>
        </w:trPr>
        <w:tc>
          <w:tcPr>
            <w:tcW w:w="156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3827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:rsidTr="008D5ED7">
        <w:trPr>
          <w:trHeight w:val="423"/>
        </w:trPr>
        <w:tc>
          <w:tcPr>
            <w:tcW w:w="1560" w:type="dxa"/>
            <w:tcBorders>
              <w:right w:val="single" w:sz="4" w:space="0" w:color="auto"/>
            </w:tcBorders>
          </w:tcPr>
          <w:p w:rsidR="00C95093" w:rsidRDefault="00C95093" w:rsidP="00DA6E96">
            <w:pPr>
              <w:jc w:val="center"/>
              <w:rPr>
                <w:rFonts w:asciiTheme="majorHAnsi" w:hAnsiTheme="majorHAnsi" w:cs="Arial"/>
              </w:rPr>
            </w:pPr>
          </w:p>
          <w:p w:rsidR="00C95093" w:rsidRPr="00DA6E96" w:rsidRDefault="008D5ED7" w:rsidP="003A288C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ED7" w:rsidRPr="002C7D85" w:rsidRDefault="008D5ED7" w:rsidP="008D5ED7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C95093" w:rsidRPr="002C7D85" w:rsidRDefault="00C95093" w:rsidP="005E5D2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BF05C2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Consider the reasons for classifying such as identification and communication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BF05C2" w:rsidRDefault="00BF05C2" w:rsidP="00BF05C2">
            <w:pPr>
              <w:numPr>
                <w:ilvl w:val="0"/>
                <w:numId w:val="5"/>
              </w:numPr>
              <w:shd w:val="clear" w:color="auto" w:fill="FEFEFE"/>
              <w:spacing w:before="100" w:beforeAutospacing="1" w:after="100" w:afterAutospacing="1"/>
              <w:ind w:left="0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grouping a variety of organisms on the basis of similarities and differences in particular features</w:t>
            </w:r>
          </w:p>
          <w:p w:rsidR="007F2588" w:rsidRPr="002C7D85" w:rsidRDefault="007F2588" w:rsidP="007F2588">
            <w:pPr>
              <w:shd w:val="clear" w:color="auto" w:fill="FEFEFE"/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Considering how biological classification have changed over time</w:t>
            </w:r>
          </w:p>
          <w:p w:rsidR="003D6A1C" w:rsidRPr="00487555" w:rsidRDefault="003D6A1C" w:rsidP="00BF05C2">
            <w:pPr>
              <w:rPr>
                <w:rFonts w:ascii="Calibri" w:hAnsi="Calibri" w:cs="Arial"/>
                <w:sz w:val="16"/>
                <w:szCs w:val="20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T1: </w:t>
            </w:r>
            <w:r w:rsidR="00BF05C2" w:rsidRPr="002C7D85">
              <w:rPr>
                <w:rFonts w:ascii="Arial" w:hAnsi="Arial" w:cs="Arial"/>
                <w:sz w:val="22"/>
                <w:szCs w:val="22"/>
              </w:rPr>
              <w:t>Oxford7 p.80-81 &amp; 86-86, P7 197-198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Activity: What if? O&amp; p.79 </w:t>
            </w:r>
          </w:p>
          <w:p w:rsidR="003D6A1C" w:rsidRPr="002C7D85" w:rsidRDefault="00BF05C2" w:rsidP="00BF05C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History of Classification </w:t>
            </w:r>
          </w:p>
          <w:p w:rsidR="00BF05C2" w:rsidRPr="002C7D85" w:rsidRDefault="00BF05C2" w:rsidP="00BF05C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Scientific Names</w:t>
            </w:r>
          </w:p>
          <w:p w:rsidR="00BF05C2" w:rsidRPr="002C7D85" w:rsidRDefault="00BF05C2" w:rsidP="00BF05C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Dichotomous Key</w:t>
            </w:r>
          </w:p>
          <w:p w:rsidR="00BF05C2" w:rsidRPr="002C7D85" w:rsidRDefault="00BF05C2" w:rsidP="00BF05C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Tabular keys</w:t>
            </w:r>
          </w:p>
          <w:p w:rsidR="00BF05C2" w:rsidRPr="002C7D85" w:rsidRDefault="00BF05C2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L1: </w:t>
            </w:r>
            <w:r w:rsidRPr="002C7D85">
              <w:rPr>
                <w:rFonts w:ascii="Arial" w:hAnsi="Arial" w:cs="Arial"/>
                <w:sz w:val="22"/>
                <w:szCs w:val="22"/>
              </w:rPr>
              <w:t>Model how to classify</w:t>
            </w: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Act- P7 Your pencil case p196</w:t>
            </w: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L2: </w:t>
            </w:r>
            <w:r w:rsidRPr="002C7D85">
              <w:rPr>
                <w:rFonts w:ascii="Arial" w:hAnsi="Arial" w:cs="Arial"/>
                <w:sz w:val="22"/>
                <w:szCs w:val="22"/>
              </w:rPr>
              <w:t>Practice classification</w:t>
            </w: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Act – Classify a portion of the class! </w:t>
            </w:r>
            <w:r w:rsidRPr="002C7D85">
              <w:rPr>
                <w:rFonts w:ascii="Arial" w:hAnsi="Arial" w:cs="Arial"/>
                <w:i/>
                <w:sz w:val="22"/>
                <w:szCs w:val="22"/>
              </w:rPr>
              <w:t>(introduce a dichotomous key)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Act- SO 1 p18 Classifying shapes (resource folder)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ICT</w:t>
            </w:r>
            <w:r w:rsidRPr="002C7D8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95093" w:rsidRDefault="00C95093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C95093" w:rsidRDefault="00C95093" w:rsidP="00CD1E87">
            <w:pPr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Default="002C7D85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</w:t>
            </w:r>
            <w:r w:rsidR="003D6A1C">
              <w:rPr>
                <w:rFonts w:ascii="Arial" w:hAnsi="Arial" w:cs="Arial"/>
                <w:sz w:val="22"/>
                <w:szCs w:val="22"/>
              </w:rPr>
              <w:t>” statements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C95093" w:rsidRPr="00356E50" w:rsidRDefault="003D6A1C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C95093" w:rsidRPr="00356E50" w:rsidRDefault="00C95093" w:rsidP="003A288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827" w:type="dxa"/>
          </w:tcPr>
          <w:p w:rsidR="00C95093" w:rsidRPr="00BF05C2" w:rsidRDefault="00BF05C2" w:rsidP="003D6A1C">
            <w:pPr>
              <w:rPr>
                <w:rFonts w:ascii="Arial" w:hAnsi="Arial" w:cs="Arial"/>
                <w:sz w:val="20"/>
                <w:szCs w:val="20"/>
              </w:rPr>
            </w:pPr>
            <w:r w:rsidRPr="00BF05C2">
              <w:rPr>
                <w:rFonts w:ascii="Arial" w:hAnsi="Arial" w:cs="Arial"/>
                <w:sz w:val="20"/>
                <w:szCs w:val="20"/>
              </w:rPr>
              <w:t>Oxford 7</w:t>
            </w:r>
          </w:p>
          <w:p w:rsidR="00BF05C2" w:rsidRPr="00BF05C2" w:rsidRDefault="00BF05C2" w:rsidP="003D6A1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05C2">
              <w:rPr>
                <w:rFonts w:ascii="Arial" w:hAnsi="Arial" w:cs="Arial"/>
                <w:sz w:val="20"/>
                <w:szCs w:val="20"/>
              </w:rPr>
              <w:t>Pg</w:t>
            </w:r>
            <w:proofErr w:type="spellEnd"/>
            <w:r w:rsidRPr="00BF05C2">
              <w:rPr>
                <w:rFonts w:ascii="Arial" w:hAnsi="Arial" w:cs="Arial"/>
                <w:sz w:val="20"/>
                <w:szCs w:val="20"/>
              </w:rPr>
              <w:t xml:space="preserve"> 80-81</w:t>
            </w:r>
          </w:p>
          <w:p w:rsidR="00BF05C2" w:rsidRPr="00BF05C2" w:rsidRDefault="00BF05C2" w:rsidP="003D6A1C">
            <w:pPr>
              <w:rPr>
                <w:rFonts w:ascii="Arial" w:hAnsi="Arial" w:cs="Arial"/>
                <w:sz w:val="20"/>
                <w:szCs w:val="20"/>
              </w:rPr>
            </w:pPr>
            <w:r w:rsidRPr="00BF05C2">
              <w:rPr>
                <w:rFonts w:ascii="Arial" w:hAnsi="Arial" w:cs="Arial"/>
                <w:sz w:val="20"/>
                <w:szCs w:val="20"/>
              </w:rPr>
              <w:t>86-87</w:t>
            </w:r>
          </w:p>
          <w:p w:rsidR="00BF05C2" w:rsidRPr="008D5ED7" w:rsidRDefault="00BF05C2" w:rsidP="003D6A1C">
            <w:pPr>
              <w:rPr>
                <w:rFonts w:ascii="Arial" w:hAnsi="Arial" w:cs="Arial"/>
              </w:rPr>
            </w:pPr>
            <w:r w:rsidRPr="00BF05C2">
              <w:rPr>
                <w:rFonts w:ascii="Arial" w:hAnsi="Arial" w:cs="Arial"/>
                <w:sz w:val="20"/>
                <w:szCs w:val="20"/>
              </w:rPr>
              <w:t>197-198</w:t>
            </w:r>
          </w:p>
        </w:tc>
        <w:tc>
          <w:tcPr>
            <w:tcW w:w="2410" w:type="dxa"/>
          </w:tcPr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C95093" w:rsidRPr="00DA6E96" w:rsidRDefault="00C95093" w:rsidP="0048755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</w:tr>
    </w:tbl>
    <w:p w:rsidR="00782D49" w:rsidRDefault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193702" w:rsidRDefault="00193702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Pr="00782D49" w:rsidRDefault="00782D49" w:rsidP="00782D49">
      <w:pPr>
        <w:rPr>
          <w:sz w:val="4"/>
        </w:rPr>
      </w:pPr>
    </w:p>
    <w:tbl>
      <w:tblPr>
        <w:tblStyle w:val="TableGrid"/>
        <w:tblpPr w:leftFromText="180" w:rightFromText="180" w:vertAnchor="text" w:horzAnchor="margin" w:tblpX="-176" w:tblpY="256"/>
        <w:tblW w:w="15843" w:type="dxa"/>
        <w:tblLayout w:type="fixed"/>
        <w:tblLook w:val="04A0" w:firstRow="1" w:lastRow="0" w:firstColumn="1" w:lastColumn="0" w:noHBand="0" w:noVBand="1"/>
      </w:tblPr>
      <w:tblGrid>
        <w:gridCol w:w="1529"/>
        <w:gridCol w:w="2123"/>
        <w:gridCol w:w="3969"/>
        <w:gridCol w:w="1701"/>
        <w:gridCol w:w="4111"/>
        <w:gridCol w:w="2410"/>
      </w:tblGrid>
      <w:tr w:rsidR="00C95093" w:rsidTr="008D5ED7">
        <w:trPr>
          <w:trHeight w:val="405"/>
        </w:trPr>
        <w:tc>
          <w:tcPr>
            <w:tcW w:w="1529" w:type="dxa"/>
            <w:vMerge w:val="restart"/>
            <w:shd w:val="clear" w:color="auto" w:fill="B6DDE8" w:themeFill="accent5" w:themeFillTint="66"/>
            <w:vAlign w:val="center"/>
          </w:tcPr>
          <w:p w:rsidR="00C95093" w:rsidRPr="00D2509B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2123" w:type="dxa"/>
            <w:vMerge w:val="restart"/>
            <w:shd w:val="clear" w:color="auto" w:fill="B6DDE8" w:themeFill="accent5" w:themeFillTint="66"/>
            <w:vAlign w:val="center"/>
          </w:tcPr>
          <w:p w:rsidR="00C95093" w:rsidRDefault="005E5D2C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D2509B">
              <w:rPr>
                <w:color w:val="auto"/>
                <w:sz w:val="24"/>
                <w:szCs w:val="24"/>
              </w:rPr>
              <w:t>Content Description</w:t>
            </w:r>
          </w:p>
          <w:p w:rsidR="00C95093" w:rsidRPr="00C95093" w:rsidRDefault="00C95093" w:rsidP="00C95093">
            <w:pPr>
              <w:jc w:val="center"/>
            </w:pPr>
          </w:p>
        </w:tc>
        <w:tc>
          <w:tcPr>
            <w:tcW w:w="5670" w:type="dxa"/>
            <w:gridSpan w:val="2"/>
            <w:shd w:val="clear" w:color="auto" w:fill="B6DDE8" w:themeFill="accent5" w:themeFillTint="66"/>
            <w:vAlign w:val="center"/>
          </w:tcPr>
          <w:p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4111" w:type="dxa"/>
            <w:vMerge w:val="restart"/>
            <w:shd w:val="clear" w:color="auto" w:fill="B6DDE8" w:themeFill="accent5" w:themeFillTint="66"/>
            <w:vAlign w:val="center"/>
          </w:tcPr>
          <w:p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vMerge w:val="restart"/>
            <w:shd w:val="clear" w:color="auto" w:fill="B6DDE8" w:themeFill="accent5" w:themeFillTint="66"/>
            <w:vAlign w:val="center"/>
          </w:tcPr>
          <w:p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Assessments &amp; Weighting</w:t>
            </w:r>
          </w:p>
          <w:p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Tr="008D5ED7">
        <w:trPr>
          <w:trHeight w:val="405"/>
        </w:trPr>
        <w:tc>
          <w:tcPr>
            <w:tcW w:w="1529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123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B6DDE8" w:themeFill="accent5" w:themeFillTint="66"/>
            <w:vAlign w:val="center"/>
          </w:tcPr>
          <w:p w:rsidR="00C95093" w:rsidRPr="00BD05C1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:rsidR="00C95093" w:rsidRPr="00BD05C1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4111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3D6A1C" w:rsidTr="003D6A1C">
        <w:trPr>
          <w:trHeight w:val="5593"/>
        </w:trPr>
        <w:tc>
          <w:tcPr>
            <w:tcW w:w="1529" w:type="dxa"/>
          </w:tcPr>
          <w:p w:rsidR="003D6A1C" w:rsidRDefault="003D6A1C" w:rsidP="003D6A1C">
            <w:pPr>
              <w:rPr>
                <w:rFonts w:ascii="Calibri" w:hAnsi="Calibri"/>
              </w:rPr>
            </w:pPr>
          </w:p>
          <w:p w:rsidR="003D6A1C" w:rsidRDefault="003D6A1C" w:rsidP="003D6A1C">
            <w:pPr>
              <w:jc w:val="center"/>
              <w:rPr>
                <w:rFonts w:asciiTheme="majorHAnsi" w:hAnsiTheme="majorHAnsi"/>
              </w:rPr>
            </w:pPr>
          </w:p>
          <w:p w:rsidR="003D6A1C" w:rsidRDefault="003D6A1C" w:rsidP="003D6A1C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tabs>
                <w:tab w:val="left" w:pos="1140"/>
              </w:tabs>
              <w:rPr>
                <w:rFonts w:asciiTheme="majorHAnsi" w:hAnsiTheme="majorHAnsi"/>
              </w:rPr>
            </w:pPr>
          </w:p>
        </w:tc>
        <w:tc>
          <w:tcPr>
            <w:tcW w:w="2123" w:type="dxa"/>
          </w:tcPr>
          <w:p w:rsidR="003D6A1C" w:rsidRPr="002C7D85" w:rsidRDefault="003D6A1C" w:rsidP="003D6A1C">
            <w:pPr>
              <w:ind w:left="34"/>
              <w:rPr>
                <w:rFonts w:ascii="Calibri" w:hAnsi="Calibri" w:cs="Arial"/>
                <w:sz w:val="22"/>
                <w:szCs w:val="22"/>
              </w:rPr>
            </w:pPr>
          </w:p>
          <w:p w:rsidR="002C7D85" w:rsidRPr="002C7D85" w:rsidRDefault="002C7D85" w:rsidP="003D6A1C">
            <w:pPr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2C7D85" w:rsidRPr="002C7D85" w:rsidRDefault="002C7D85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Determining living or non-living organisms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Types of keys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Group a variety of organisms on the basis of similarities and differences in particular features</w:t>
            </w: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969" w:type="dxa"/>
          </w:tcPr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0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T1: </w:t>
            </w:r>
            <w:r w:rsidRPr="002C7D85">
              <w:rPr>
                <w:rFonts w:ascii="Arial" w:hAnsi="Arial" w:cs="Arial"/>
                <w:sz w:val="22"/>
                <w:szCs w:val="22"/>
              </w:rPr>
              <w:t>O7 82-83, OBI 50-51</w:t>
            </w:r>
            <w:r w:rsidRPr="002C7D85">
              <w:rPr>
                <w:rFonts w:ascii="Arial" w:hAnsi="Arial" w:cs="Arial"/>
                <w:sz w:val="22"/>
                <w:szCs w:val="22"/>
              </w:rPr>
              <w:br/>
              <w:t xml:space="preserve">Classification of a living organism </w:t>
            </w:r>
          </w:p>
          <w:p w:rsidR="00BF05C2" w:rsidRPr="002C7D85" w:rsidRDefault="00BF05C2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BF05C2" w:rsidRPr="002C7D85" w:rsidRDefault="00BF05C2" w:rsidP="00BF05C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MR NGREWW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L1</w:t>
            </w:r>
            <w:r w:rsidRPr="002C7D85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Pr="002C7D85">
              <w:rPr>
                <w:rFonts w:ascii="Arial" w:hAnsi="Arial" w:cs="Arial"/>
                <w:sz w:val="22"/>
                <w:szCs w:val="22"/>
              </w:rPr>
              <w:t>Act- Classification of leaves SO1 p 17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L2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Act – Identifying beetles OBI7 p 58/59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ICT</w:t>
            </w:r>
            <w:r w:rsidRPr="002C7D8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D6A1C" w:rsidRPr="00782D49" w:rsidRDefault="003D6A1C" w:rsidP="005E22CE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356E50" w:rsidRDefault="003D6A1C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3D6A1C" w:rsidRDefault="003D6A1C" w:rsidP="003D6A1C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  <w:p w:rsidR="003D6A1C" w:rsidRDefault="003D6A1C" w:rsidP="003D6A1C">
            <w:pPr>
              <w:rPr>
                <w:rFonts w:ascii="Calibri" w:hAnsi="Calibri" w:cs="Arial"/>
                <w:b/>
                <w:sz w:val="20"/>
                <w:szCs w:val="22"/>
              </w:rPr>
            </w:pPr>
          </w:p>
          <w:p w:rsidR="003D6A1C" w:rsidRDefault="003D6A1C" w:rsidP="003D6A1C">
            <w:pPr>
              <w:rPr>
                <w:rFonts w:ascii="Calibri" w:hAnsi="Calibri" w:cs="Arial"/>
                <w:b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</w:tc>
        <w:tc>
          <w:tcPr>
            <w:tcW w:w="4111" w:type="dxa"/>
          </w:tcPr>
          <w:p w:rsidR="003D6A1C" w:rsidRPr="00AB276D" w:rsidRDefault="00561CE6" w:rsidP="003D6A1C">
            <w:pPr>
              <w:rPr>
                <w:rFonts w:ascii="Arial" w:hAnsi="Arial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Oxford 7 p 82-83</w:t>
            </w:r>
          </w:p>
          <w:p w:rsidR="00561CE6" w:rsidRDefault="00561CE6" w:rsidP="003D6A1C">
            <w:pPr>
              <w:rPr>
                <w:rFonts w:ascii="Arial" w:hAnsi="Arial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OBI p 50-51</w:t>
            </w:r>
          </w:p>
          <w:p w:rsidR="00874D93" w:rsidRDefault="00874D93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:rsidR="00874D93" w:rsidRDefault="00874D93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:rsidR="00874D93" w:rsidRDefault="00874D93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:rsidR="00874D93" w:rsidRDefault="00874D93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:rsidR="00874D93" w:rsidRPr="002C7D85" w:rsidRDefault="00874D93" w:rsidP="00874D93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SO1 p 17</w:t>
            </w:r>
          </w:p>
          <w:p w:rsidR="00874D93" w:rsidRDefault="00874D93" w:rsidP="003D6A1C">
            <w:pPr>
              <w:rPr>
                <w:rFonts w:ascii="Arial" w:hAnsi="Arial" w:cs="Arial"/>
              </w:rPr>
            </w:pPr>
          </w:p>
          <w:p w:rsidR="00874D93" w:rsidRDefault="00874D93" w:rsidP="003D6A1C">
            <w:pPr>
              <w:rPr>
                <w:rFonts w:ascii="Arial" w:hAnsi="Arial" w:cs="Arial"/>
              </w:rPr>
            </w:pPr>
          </w:p>
          <w:p w:rsidR="00874D93" w:rsidRDefault="00874D93" w:rsidP="003D6A1C">
            <w:pPr>
              <w:rPr>
                <w:rFonts w:ascii="Arial" w:hAnsi="Arial" w:cs="Arial"/>
              </w:rPr>
            </w:pPr>
          </w:p>
          <w:p w:rsidR="00874D93" w:rsidRPr="00782D49" w:rsidRDefault="00874D93" w:rsidP="003D6A1C">
            <w:pPr>
              <w:rPr>
                <w:rFonts w:ascii="Arial" w:hAnsi="Arial" w:cs="Arial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OBI7 p 58/59</w:t>
            </w:r>
          </w:p>
        </w:tc>
        <w:tc>
          <w:tcPr>
            <w:tcW w:w="2410" w:type="dxa"/>
          </w:tcPr>
          <w:p w:rsidR="003D6A1C" w:rsidRDefault="003D6A1C" w:rsidP="003D6A1C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782D49" w:rsidRDefault="003D6A1C" w:rsidP="003D6A1C">
            <w:pPr>
              <w:rPr>
                <w:rFonts w:ascii="Calibri" w:hAnsi="Calibri"/>
                <w:sz w:val="20"/>
              </w:rPr>
            </w:pPr>
          </w:p>
        </w:tc>
      </w:tr>
    </w:tbl>
    <w:p w:rsidR="00640612" w:rsidRDefault="00640612" w:rsidP="00640612"/>
    <w:p w:rsidR="00901DD9" w:rsidRPr="00893E76" w:rsidRDefault="00901DD9">
      <w:pPr>
        <w:rPr>
          <w:sz w:val="4"/>
        </w:rPr>
      </w:pPr>
    </w:p>
    <w:tbl>
      <w:tblPr>
        <w:tblStyle w:val="TableGrid"/>
        <w:tblW w:w="158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470"/>
        <w:gridCol w:w="2216"/>
        <w:gridCol w:w="3969"/>
        <w:gridCol w:w="1701"/>
        <w:gridCol w:w="4111"/>
        <w:gridCol w:w="2410"/>
      </w:tblGrid>
      <w:tr w:rsidR="00C95093" w:rsidRPr="001C4E1E" w:rsidTr="008D5ED7">
        <w:trPr>
          <w:trHeight w:val="405"/>
        </w:trPr>
        <w:tc>
          <w:tcPr>
            <w:tcW w:w="1470" w:type="dxa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2216" w:type="dxa"/>
            <w:vMerge w:val="restart"/>
            <w:shd w:val="clear" w:color="auto" w:fill="B6DDE8" w:themeFill="accent5" w:themeFillTint="66"/>
            <w:vAlign w:val="center"/>
          </w:tcPr>
          <w:p w:rsidR="00C95093" w:rsidRDefault="005E5D2C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BD05C1">
              <w:rPr>
                <w:color w:val="auto"/>
                <w:sz w:val="24"/>
                <w:szCs w:val="24"/>
              </w:rPr>
              <w:t>Content Description</w:t>
            </w:r>
          </w:p>
          <w:p w:rsidR="00C95093" w:rsidRPr="00C95093" w:rsidRDefault="00C95093" w:rsidP="00C95093">
            <w:pPr>
              <w:jc w:val="center"/>
            </w:pPr>
          </w:p>
        </w:tc>
        <w:tc>
          <w:tcPr>
            <w:tcW w:w="5670" w:type="dxa"/>
            <w:gridSpan w:val="2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4111" w:type="dxa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:rsidTr="008D5ED7">
        <w:trPr>
          <w:trHeight w:val="405"/>
        </w:trPr>
        <w:tc>
          <w:tcPr>
            <w:tcW w:w="147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216" w:type="dxa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4111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:rsidTr="00AB276D">
        <w:trPr>
          <w:trHeight w:val="106"/>
        </w:trPr>
        <w:tc>
          <w:tcPr>
            <w:tcW w:w="1470" w:type="dxa"/>
            <w:tcBorders>
              <w:bottom w:val="single" w:sz="4" w:space="0" w:color="auto"/>
              <w:right w:val="single" w:sz="4" w:space="0" w:color="auto"/>
            </w:tcBorders>
          </w:tcPr>
          <w:p w:rsidR="00C95093" w:rsidRPr="002B3CF8" w:rsidRDefault="003D6A1C" w:rsidP="00782D49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          </w:t>
            </w:r>
            <w:r w:rsidR="00782D49">
              <w:rPr>
                <w:rFonts w:asciiTheme="majorHAnsi" w:hAnsiTheme="majorHAnsi"/>
                <w:sz w:val="22"/>
                <w:szCs w:val="22"/>
              </w:rPr>
              <w:t>3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95093" w:rsidRPr="002C7D85" w:rsidRDefault="002C7D85" w:rsidP="009B0EC7">
            <w:pPr>
              <w:rPr>
                <w:rFonts w:ascii="Calibri" w:hAnsi="Calibri"/>
                <w:color w:val="1AFFEE"/>
                <w:sz w:val="22"/>
                <w:szCs w:val="22"/>
                <w:lang w:eastAsia="en-US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3D6A1C" w:rsidRPr="002C7D85" w:rsidRDefault="003D6A1C" w:rsidP="003D6A1C">
            <w:p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3D6A1C" w:rsidRDefault="003D6A1C" w:rsidP="003D6A1C">
            <w:pPr>
              <w:tabs>
                <w:tab w:val="left" w:pos="1380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>Use scientific conventions for naming species</w:t>
            </w:r>
          </w:p>
          <w:p w:rsidR="007F2588" w:rsidRDefault="007F2588" w:rsidP="003D6A1C">
            <w:pPr>
              <w:tabs>
                <w:tab w:val="left" w:pos="1380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C95093" w:rsidRPr="004D0A92" w:rsidRDefault="00C95093" w:rsidP="009B0EC7">
            <w:pPr>
              <w:rPr>
                <w:rFonts w:ascii="Calibri" w:hAnsi="Calibri"/>
                <w:color w:val="1AFFEE"/>
                <w:sz w:val="16"/>
                <w:szCs w:val="16"/>
                <w:lang w:eastAsia="en-US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</w:tcBorders>
          </w:tcPr>
          <w:p w:rsidR="00561CE6" w:rsidRPr="002C7D85" w:rsidRDefault="003D6A1C" w:rsidP="003D6A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T1: </w:t>
            </w:r>
            <w:r w:rsidR="00561CE6" w:rsidRPr="002C7D85">
              <w:rPr>
                <w:rFonts w:ascii="Arial" w:hAnsi="Arial" w:cs="Arial"/>
                <w:sz w:val="22"/>
                <w:szCs w:val="22"/>
              </w:rPr>
              <w:t>Oxford 7 p 88-</w:t>
            </w:r>
            <w:proofErr w:type="gramStart"/>
            <w:r w:rsidR="00561CE6" w:rsidRPr="002C7D85">
              <w:rPr>
                <w:rFonts w:ascii="Arial" w:hAnsi="Arial" w:cs="Arial"/>
                <w:sz w:val="22"/>
                <w:szCs w:val="22"/>
              </w:rPr>
              <w:t>89 ,</w:t>
            </w:r>
            <w:proofErr w:type="gramEnd"/>
            <w:r w:rsidR="00561CE6" w:rsidRPr="002C7D85">
              <w:rPr>
                <w:rFonts w:ascii="Arial" w:hAnsi="Arial" w:cs="Arial"/>
                <w:sz w:val="22"/>
                <w:szCs w:val="22"/>
              </w:rPr>
              <w:t xml:space="preserve"> 90-91</w:t>
            </w:r>
          </w:p>
          <w:p w:rsidR="003D6A1C" w:rsidRPr="002C7D85" w:rsidRDefault="003D6A1C" w:rsidP="003D6A1C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Brief 5 kingdoms </w:t>
            </w:r>
            <w:r w:rsidRPr="002C7D85">
              <w:rPr>
                <w:rFonts w:ascii="Arial" w:hAnsi="Arial" w:cs="Arial"/>
                <w:i/>
                <w:sz w:val="22"/>
                <w:szCs w:val="22"/>
              </w:rPr>
              <w:t>(focus Animalia and plantae), introduce vertebrates and invertebrates)</w:t>
            </w:r>
          </w:p>
          <w:p w:rsidR="00561CE6" w:rsidRPr="002C7D85" w:rsidRDefault="00AB276D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i/>
                <w:sz w:val="22"/>
                <w:szCs w:val="22"/>
              </w:rPr>
              <w:br/>
            </w:r>
            <w:r w:rsidRPr="002C7D85">
              <w:rPr>
                <w:rFonts w:ascii="Arial" w:hAnsi="Arial" w:cs="Arial"/>
                <w:sz w:val="22"/>
                <w:szCs w:val="22"/>
              </w:rPr>
              <w:t>Identifying Invertebrates (</w:t>
            </w:r>
            <w:proofErr w:type="spellStart"/>
            <w:r w:rsidRPr="002C7D85">
              <w:rPr>
                <w:rFonts w:ascii="Arial" w:hAnsi="Arial" w:cs="Arial"/>
                <w:sz w:val="22"/>
                <w:szCs w:val="22"/>
              </w:rPr>
              <w:t>Phylums</w:t>
            </w:r>
            <w:proofErr w:type="spellEnd"/>
            <w:r w:rsidRPr="002C7D85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L1</w:t>
            </w:r>
          </w:p>
          <w:p w:rsidR="007F2588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Identification/ Classification of organisms from the 5 Kingdoms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L2 </w:t>
            </w:r>
            <w:r w:rsidRPr="002C7D85">
              <w:rPr>
                <w:rFonts w:ascii="Arial" w:hAnsi="Arial" w:cs="Arial"/>
                <w:sz w:val="22"/>
                <w:szCs w:val="22"/>
              </w:rPr>
              <w:t>Identification/classification of invertebrates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Act – Oxford 7 challenge 5.6 p197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Identifying invertebrates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ICT</w:t>
            </w:r>
          </w:p>
          <w:p w:rsidR="003D6A1C" w:rsidRDefault="0022090A" w:rsidP="003D6A1C">
            <w:pPr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Classification key for local organisms</w:t>
            </w: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C95093" w:rsidRPr="008D5ED7" w:rsidRDefault="00C95093" w:rsidP="003D6A1C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356E50" w:rsidRDefault="003D6A1C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782D49" w:rsidRDefault="00782D49" w:rsidP="0073606F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C95093" w:rsidRPr="00782D49" w:rsidRDefault="00C95093" w:rsidP="00782D49">
            <w:pPr>
              <w:rPr>
                <w:rFonts w:ascii="Calibri" w:hAnsi="Calibri"/>
                <w:sz w:val="22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782D49" w:rsidRPr="00AB276D" w:rsidRDefault="00561CE6" w:rsidP="008D5ED7">
            <w:pPr>
              <w:rPr>
                <w:rFonts w:ascii="Arial" w:hAnsi="Arial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Oxford 7 p 88-89, 90-91</w:t>
            </w:r>
          </w:p>
          <w:p w:rsidR="00561CE6" w:rsidRPr="00AB276D" w:rsidRDefault="00561CE6" w:rsidP="008D5ED7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Oxford 7 challenge 5.6 p197</w:t>
            </w:r>
          </w:p>
          <w:p w:rsidR="00C95093" w:rsidRDefault="00C9509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Pr="00782D49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Resource Folder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C95093" w:rsidRDefault="00C95093" w:rsidP="00356E50"/>
          <w:p w:rsidR="00782D49" w:rsidRDefault="00782D49" w:rsidP="00356E50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C95093" w:rsidRPr="00782D49" w:rsidRDefault="00C95093" w:rsidP="00782D49"/>
        </w:tc>
      </w:tr>
    </w:tbl>
    <w:p w:rsidR="0077032B" w:rsidRDefault="0077032B"/>
    <w:tbl>
      <w:tblPr>
        <w:tblStyle w:val="TableGrid"/>
        <w:tblW w:w="158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35"/>
        <w:gridCol w:w="27"/>
        <w:gridCol w:w="2524"/>
        <w:gridCol w:w="1974"/>
        <w:gridCol w:w="1995"/>
        <w:gridCol w:w="1701"/>
        <w:gridCol w:w="76"/>
        <w:gridCol w:w="2664"/>
        <w:gridCol w:w="1371"/>
        <w:gridCol w:w="1625"/>
        <w:gridCol w:w="785"/>
      </w:tblGrid>
      <w:tr w:rsidR="00C95093" w:rsidRPr="001C4E1E" w:rsidTr="00D55481">
        <w:trPr>
          <w:trHeight w:val="405"/>
        </w:trPr>
        <w:tc>
          <w:tcPr>
            <w:tcW w:w="1135" w:type="dxa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2551" w:type="dxa"/>
            <w:gridSpan w:val="2"/>
            <w:vMerge w:val="restart"/>
            <w:shd w:val="clear" w:color="auto" w:fill="B6DDE8" w:themeFill="accent5" w:themeFillTint="66"/>
            <w:vAlign w:val="center"/>
          </w:tcPr>
          <w:p w:rsidR="00C95093" w:rsidRDefault="005E5D2C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BD05C1">
              <w:rPr>
                <w:color w:val="auto"/>
                <w:sz w:val="24"/>
                <w:szCs w:val="24"/>
              </w:rPr>
              <w:t>Content Description</w:t>
            </w:r>
          </w:p>
          <w:p w:rsidR="00C95093" w:rsidRPr="00C95093" w:rsidRDefault="00C95093" w:rsidP="005E5D2C"/>
        </w:tc>
        <w:tc>
          <w:tcPr>
            <w:tcW w:w="5670" w:type="dxa"/>
            <w:gridSpan w:val="3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4111" w:type="dxa"/>
            <w:gridSpan w:val="3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gridSpan w:val="2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:rsidTr="00D55481">
        <w:trPr>
          <w:trHeight w:val="405"/>
        </w:trPr>
        <w:tc>
          <w:tcPr>
            <w:tcW w:w="1135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4111" w:type="dxa"/>
            <w:gridSpan w:val="3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8D5ED7" w:rsidRPr="00893E76" w:rsidTr="00D55481">
        <w:trPr>
          <w:trHeight w:val="5447"/>
        </w:trPr>
        <w:tc>
          <w:tcPr>
            <w:tcW w:w="1135" w:type="dxa"/>
            <w:tcBorders>
              <w:right w:val="single" w:sz="4" w:space="0" w:color="auto"/>
            </w:tcBorders>
          </w:tcPr>
          <w:p w:rsidR="00782D49" w:rsidRDefault="003D6A1C" w:rsidP="00DA6E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</w:t>
            </w:r>
            <w:r w:rsidR="008D5ED7">
              <w:rPr>
                <w:rFonts w:ascii="Calibri" w:hAnsi="Calibri"/>
              </w:rPr>
              <w:t>4</w:t>
            </w: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Default="00782D49" w:rsidP="00782D49">
            <w:pPr>
              <w:rPr>
                <w:rFonts w:ascii="Calibri" w:hAnsi="Calibri"/>
              </w:rPr>
            </w:pPr>
          </w:p>
          <w:p w:rsidR="008D5ED7" w:rsidRDefault="008D5ED7" w:rsidP="00782D49">
            <w:pPr>
              <w:rPr>
                <w:rFonts w:ascii="Calibri" w:hAnsi="Calibri"/>
              </w:rPr>
            </w:pPr>
          </w:p>
          <w:p w:rsidR="00782D49" w:rsidRDefault="00782D49" w:rsidP="00782D49">
            <w:pPr>
              <w:rPr>
                <w:rFonts w:ascii="Calibri" w:hAnsi="Calibri"/>
              </w:rPr>
            </w:pPr>
          </w:p>
          <w:p w:rsidR="00782D49" w:rsidRDefault="00782D49" w:rsidP="00782D49">
            <w:pPr>
              <w:rPr>
                <w:rFonts w:ascii="Calibri" w:hAnsi="Calibri"/>
              </w:rPr>
            </w:pPr>
          </w:p>
          <w:p w:rsid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D85" w:rsidRPr="002C7D85" w:rsidRDefault="002C7D85" w:rsidP="003D6A1C">
            <w:p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3D6A1C" w:rsidRPr="002C7D85" w:rsidRDefault="003D6A1C" w:rsidP="003D6A1C">
            <w:p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8D5ED7" w:rsidRPr="002C7D85" w:rsidRDefault="003D6A1C" w:rsidP="003D6A1C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>Use scientific conventions for naming species</w:t>
            </w: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7F2588" w:rsidRPr="007F2588" w:rsidRDefault="007F2588" w:rsidP="007F2588">
            <w:pPr>
              <w:tabs>
                <w:tab w:val="left" w:pos="138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Investigating classification systems used by Aboriginal and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Torress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Strait Islander Peoples and how they differ with respect to approach and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prupose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from those used by contemporary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sciene</w:t>
            </w:r>
            <w:proofErr w:type="spellEnd"/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  <w:bookmarkStart w:id="0" w:name="_GoBack"/>
            <w:bookmarkEnd w:id="0"/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3D6A1C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3D6A1C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AB276D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T1: </w:t>
            </w:r>
            <w:r w:rsidR="00AB276D" w:rsidRPr="002C7D85">
              <w:rPr>
                <w:rFonts w:ascii="Arial" w:hAnsi="Arial" w:cs="Arial"/>
                <w:sz w:val="22"/>
                <w:szCs w:val="22"/>
              </w:rPr>
              <w:t>Oxford 7 p 92-93</w:t>
            </w:r>
            <w:r w:rsidR="00FA38AB">
              <w:rPr>
                <w:rFonts w:ascii="Arial" w:hAnsi="Arial" w:cs="Arial"/>
                <w:sz w:val="22"/>
                <w:szCs w:val="22"/>
              </w:rPr>
              <w:t>, 96-97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Detailed classes of Vertebrates 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L1</w:t>
            </w:r>
            <w:r w:rsidRPr="002C7D85">
              <w:rPr>
                <w:rFonts w:ascii="Arial" w:hAnsi="Arial" w:cs="Arial"/>
                <w:sz w:val="22"/>
                <w:szCs w:val="22"/>
              </w:rPr>
              <w:t xml:space="preserve"> Identification/classification 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Vertebrates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Papyrus" w:hAnsi="Papyrus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L2</w:t>
            </w:r>
            <w:r w:rsidRPr="002C7D85">
              <w:rPr>
                <w:rFonts w:ascii="Arial" w:hAnsi="Arial" w:cs="Arial"/>
                <w:sz w:val="22"/>
                <w:szCs w:val="22"/>
              </w:rPr>
              <w:t xml:space="preserve"> Dissecting skeleton Oxford 7 Experiment 5.6 p,.196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(may choose to do this as a demo rather than with the whole class)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ICT </w:t>
            </w:r>
          </w:p>
          <w:p w:rsidR="003D6A1C" w:rsidRPr="00782D49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782D49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8D5ED7" w:rsidRDefault="008D5ED7" w:rsidP="003D6A1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:rsidR="008D5ED7" w:rsidRDefault="008D5ED7" w:rsidP="00FB33BB">
            <w:pPr>
              <w:tabs>
                <w:tab w:val="left" w:pos="1380"/>
              </w:tabs>
              <w:rPr>
                <w:rFonts w:ascii="Calibri" w:hAnsi="Calibri"/>
                <w:sz w:val="16"/>
                <w:szCs w:val="16"/>
              </w:rPr>
            </w:pP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356E50" w:rsidRDefault="003D6A1C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8D5ED7" w:rsidRPr="00260229" w:rsidRDefault="008D5ED7" w:rsidP="00FB33BB">
            <w:pPr>
              <w:tabs>
                <w:tab w:val="left" w:pos="138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11" w:type="dxa"/>
            <w:gridSpan w:val="3"/>
          </w:tcPr>
          <w:p w:rsidR="008D5ED7" w:rsidRDefault="00AB276D" w:rsidP="00782D49">
            <w:pPr>
              <w:rPr>
                <w:rFonts w:ascii="Arial" w:hAnsi="Arial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Oxford 7 p 92-93</w:t>
            </w: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Pr="000830F3" w:rsidRDefault="000830F3" w:rsidP="000830F3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Oxford 7 Experiment 5.6 p,.196</w:t>
            </w:r>
          </w:p>
          <w:p w:rsidR="000830F3" w:rsidRPr="00AB276D" w:rsidRDefault="000830F3" w:rsidP="00782D49">
            <w:pPr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Pr="00AE5F83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</w:tc>
      </w:tr>
      <w:tr w:rsidR="003D6A1C" w:rsidRPr="001C4E1E" w:rsidTr="00D55481">
        <w:trPr>
          <w:trHeight w:val="405"/>
        </w:trPr>
        <w:tc>
          <w:tcPr>
            <w:tcW w:w="1135" w:type="dxa"/>
            <w:vMerge w:val="restart"/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2551" w:type="dxa"/>
            <w:gridSpan w:val="2"/>
            <w:vMerge w:val="restart"/>
            <w:shd w:val="clear" w:color="auto" w:fill="B6DDE8" w:themeFill="accent5" w:themeFillTint="66"/>
            <w:vAlign w:val="center"/>
          </w:tcPr>
          <w:p w:rsidR="003D6A1C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Pr="00BD05C1">
              <w:rPr>
                <w:color w:val="auto"/>
                <w:sz w:val="24"/>
                <w:szCs w:val="24"/>
              </w:rPr>
              <w:t>Content Description</w:t>
            </w:r>
          </w:p>
          <w:p w:rsidR="003D6A1C" w:rsidRPr="00C95093" w:rsidRDefault="003D6A1C" w:rsidP="009D7EA9"/>
        </w:tc>
        <w:tc>
          <w:tcPr>
            <w:tcW w:w="5670" w:type="dxa"/>
            <w:gridSpan w:val="3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4111" w:type="dxa"/>
            <w:gridSpan w:val="3"/>
            <w:vMerge w:val="restart"/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gridSpan w:val="2"/>
            <w:vMerge w:val="restart"/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3D6A1C" w:rsidRPr="001C4E1E" w:rsidTr="00D55481">
        <w:trPr>
          <w:trHeight w:val="405"/>
        </w:trPr>
        <w:tc>
          <w:tcPr>
            <w:tcW w:w="1135" w:type="dxa"/>
            <w:vMerge/>
            <w:shd w:val="clear" w:color="auto" w:fill="B6DDE8" w:themeFill="accent5" w:themeFillTint="66"/>
            <w:vAlign w:val="center"/>
          </w:tcPr>
          <w:p w:rsidR="003D6A1C" w:rsidRPr="001C4E1E" w:rsidRDefault="003D6A1C" w:rsidP="009D7EA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3D6A1C" w:rsidRPr="001C4E1E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4111" w:type="dxa"/>
            <w:gridSpan w:val="3"/>
            <w:vMerge/>
            <w:shd w:val="clear" w:color="auto" w:fill="B6DDE8" w:themeFill="accent5" w:themeFillTint="66"/>
            <w:vAlign w:val="center"/>
          </w:tcPr>
          <w:p w:rsidR="003D6A1C" w:rsidRPr="001C4E1E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vMerge/>
            <w:shd w:val="clear" w:color="auto" w:fill="B6DDE8" w:themeFill="accent5" w:themeFillTint="66"/>
            <w:vAlign w:val="center"/>
          </w:tcPr>
          <w:p w:rsidR="003D6A1C" w:rsidRPr="001C4E1E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3D6A1C" w:rsidRPr="00893E76" w:rsidTr="00D55481">
        <w:trPr>
          <w:trHeight w:val="70"/>
        </w:trPr>
        <w:tc>
          <w:tcPr>
            <w:tcW w:w="1135" w:type="dxa"/>
            <w:tcBorders>
              <w:right w:val="single" w:sz="4" w:space="0" w:color="auto"/>
            </w:tcBorders>
          </w:tcPr>
          <w:p w:rsidR="003D6A1C" w:rsidRDefault="003D6A1C" w:rsidP="009D7EA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A1C" w:rsidRPr="002C7D85" w:rsidRDefault="002C7D85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Determining living or non-living organisms</w:t>
            </w: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Types of keys</w:t>
            </w: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Group a variety of organisms on the basis of similarities and differences in particular features</w:t>
            </w:r>
          </w:p>
          <w:p w:rsidR="002C7D85" w:rsidRPr="002C7D85" w:rsidRDefault="002C7D85" w:rsidP="002C7D85">
            <w:p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2C7D85" w:rsidRPr="002C7D85" w:rsidRDefault="002C7D85" w:rsidP="002C7D85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>Use scientific conventions for naming species</w:t>
            </w: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D55481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3D6A1C" w:rsidRPr="002C7D85" w:rsidRDefault="003D6A1C" w:rsidP="009D7EA9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Revision and Test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:rsidR="003D6A1C" w:rsidRDefault="003D6A1C" w:rsidP="009D7EA9">
            <w:pPr>
              <w:tabs>
                <w:tab w:val="left" w:pos="1380"/>
              </w:tabs>
              <w:rPr>
                <w:rFonts w:ascii="Calibri" w:hAnsi="Calibri"/>
                <w:sz w:val="16"/>
                <w:szCs w:val="16"/>
              </w:rPr>
            </w:pPr>
          </w:p>
          <w:p w:rsidR="003D6A1C" w:rsidRDefault="003D6A1C" w:rsidP="009D7E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9D7EA9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:rsidR="003D6A1C" w:rsidRDefault="003D6A1C" w:rsidP="009D7EA9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356E50" w:rsidRDefault="003D6A1C" w:rsidP="009D7EA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3D6A1C" w:rsidRPr="00260229" w:rsidRDefault="003D6A1C" w:rsidP="009D7EA9">
            <w:pPr>
              <w:tabs>
                <w:tab w:val="left" w:pos="138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11" w:type="dxa"/>
            <w:gridSpan w:val="3"/>
          </w:tcPr>
          <w:p w:rsidR="003D6A1C" w:rsidRPr="00782D49" w:rsidRDefault="003D6A1C" w:rsidP="009D7EA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0" w:type="dxa"/>
            <w:gridSpan w:val="2"/>
          </w:tcPr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Pr="00AE5F83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</w:tc>
      </w:tr>
      <w:tr w:rsidR="00D55481" w:rsidRPr="00D459C6" w:rsidTr="00D55481">
        <w:trPr>
          <w:gridAfter w:val="1"/>
          <w:wAfter w:w="785" w:type="dxa"/>
          <w:trHeight w:val="863"/>
        </w:trPr>
        <w:tc>
          <w:tcPr>
            <w:tcW w:w="1162" w:type="dxa"/>
            <w:gridSpan w:val="2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lastRenderedPageBreak/>
              <w:t xml:space="preserve">Term </w:t>
            </w:r>
          </w:p>
        </w:tc>
        <w:tc>
          <w:tcPr>
            <w:tcW w:w="4498" w:type="dxa"/>
            <w:gridSpan w:val="2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>Assessment</w:t>
            </w:r>
          </w:p>
        </w:tc>
        <w:tc>
          <w:tcPr>
            <w:tcW w:w="3772" w:type="dxa"/>
            <w:gridSpan w:val="3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My Mark </w:t>
            </w:r>
          </w:p>
        </w:tc>
        <w:tc>
          <w:tcPr>
            <w:tcW w:w="2664" w:type="dxa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Task week </w:t>
            </w:r>
          </w:p>
        </w:tc>
        <w:tc>
          <w:tcPr>
            <w:tcW w:w="2996" w:type="dxa"/>
            <w:gridSpan w:val="2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Weighting </w:t>
            </w:r>
          </w:p>
        </w:tc>
      </w:tr>
      <w:tr w:rsidR="00D55481" w:rsidRPr="009B6B26" w:rsidTr="00D55481">
        <w:trPr>
          <w:gridAfter w:val="1"/>
          <w:wAfter w:w="785" w:type="dxa"/>
          <w:trHeight w:val="629"/>
        </w:trPr>
        <w:tc>
          <w:tcPr>
            <w:tcW w:w="1162" w:type="dxa"/>
            <w:gridSpan w:val="2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  <w:r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>1</w:t>
            </w:r>
            <w:r w:rsidRPr="00D459C6"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 xml:space="preserve"> </w:t>
            </w:r>
          </w:p>
        </w:tc>
        <w:tc>
          <w:tcPr>
            <w:tcW w:w="4498" w:type="dxa"/>
            <w:gridSpan w:val="2"/>
          </w:tcPr>
          <w:p w:rsidR="00D55481" w:rsidRPr="009B6B26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>
              <w:rPr>
                <w:rStyle w:val="IntenseEmphasis"/>
                <w:i w:val="0"/>
                <w:color w:val="auto"/>
                <w:sz w:val="24"/>
                <w:szCs w:val="24"/>
              </w:rPr>
              <w:t>Classification Test</w:t>
            </w:r>
          </w:p>
        </w:tc>
        <w:tc>
          <w:tcPr>
            <w:tcW w:w="3772" w:type="dxa"/>
            <w:gridSpan w:val="3"/>
          </w:tcPr>
          <w:p w:rsidR="00D55481" w:rsidRPr="009B6B26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</w:p>
        </w:tc>
        <w:tc>
          <w:tcPr>
            <w:tcW w:w="2664" w:type="dxa"/>
          </w:tcPr>
          <w:p w:rsidR="00D55481" w:rsidRPr="009B6B26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 w:rsidRPr="009B6B26">
              <w:rPr>
                <w:rStyle w:val="IntenseEmphasis"/>
                <w:i w:val="0"/>
                <w:color w:val="auto"/>
                <w:sz w:val="24"/>
                <w:szCs w:val="24"/>
              </w:rPr>
              <w:t xml:space="preserve">Week </w:t>
            </w:r>
            <w:r>
              <w:rPr>
                <w:rStyle w:val="IntenseEmphasis"/>
                <w:i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2996" w:type="dxa"/>
            <w:gridSpan w:val="2"/>
          </w:tcPr>
          <w:p w:rsidR="00D55481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 w:rsidRPr="009B6B26">
              <w:rPr>
                <w:rStyle w:val="IntenseEmphasis"/>
                <w:i w:val="0"/>
                <w:color w:val="auto"/>
                <w:sz w:val="24"/>
                <w:szCs w:val="24"/>
              </w:rPr>
              <w:t>10%</w:t>
            </w:r>
          </w:p>
          <w:p w:rsidR="00D55481" w:rsidRPr="00913051" w:rsidRDefault="00D55481" w:rsidP="004E634C"/>
        </w:tc>
      </w:tr>
    </w:tbl>
    <w:p w:rsidR="008D18AF" w:rsidRDefault="008D18AF" w:rsidP="008D18AF"/>
    <w:tbl>
      <w:tblPr>
        <w:tblStyle w:val="TableGrid"/>
        <w:tblW w:w="15877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8357"/>
        <w:gridCol w:w="7520"/>
      </w:tblGrid>
      <w:tr w:rsidR="00D55481" w:rsidRPr="008D18AF" w:rsidTr="004E634C">
        <w:trPr>
          <w:trHeight w:val="293"/>
        </w:trPr>
        <w:tc>
          <w:tcPr>
            <w:tcW w:w="7983" w:type="dxa"/>
            <w:shd w:val="clear" w:color="auto" w:fill="B6DDE8" w:themeFill="accent5" w:themeFillTint="66"/>
          </w:tcPr>
          <w:p w:rsidR="00D55481" w:rsidRPr="008D18AF" w:rsidRDefault="00D55481" w:rsidP="004E634C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>General Capabilities</w:t>
            </w:r>
          </w:p>
        </w:tc>
        <w:tc>
          <w:tcPr>
            <w:tcW w:w="7183" w:type="dxa"/>
            <w:shd w:val="clear" w:color="auto" w:fill="B6DDE8" w:themeFill="accent5" w:themeFillTint="66"/>
          </w:tcPr>
          <w:p w:rsidR="00D55481" w:rsidRPr="008D18AF" w:rsidRDefault="00D55481" w:rsidP="004E634C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 xml:space="preserve">Cross Curricula Priorities </w:t>
            </w: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Literacy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Asia and Australia’s engagement with Asia</w:t>
            </w: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Numeracy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ind w:left="720"/>
              <w:rPr>
                <w:rFonts w:ascii="Calibri" w:hAnsi="Calibri"/>
              </w:rPr>
            </w:pP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Critical and creative thinking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ind w:left="720"/>
              <w:rPr>
                <w:rFonts w:ascii="Calibri" w:hAnsi="Calibri"/>
              </w:rPr>
            </w:pP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Information and communication technology (ICT) capability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ind w:left="720"/>
              <w:rPr>
                <w:rFonts w:ascii="Calibri" w:hAnsi="Calibri"/>
              </w:rPr>
            </w:pP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Personal and social capability</w:t>
            </w:r>
          </w:p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Ethical understanding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pStyle w:val="ListParagraph"/>
              <w:rPr>
                <w:rFonts w:ascii="Calibri" w:hAnsi="Calibri"/>
              </w:rPr>
            </w:pPr>
          </w:p>
        </w:tc>
      </w:tr>
    </w:tbl>
    <w:p w:rsidR="00D55481" w:rsidRPr="008D18AF" w:rsidRDefault="00D55481" w:rsidP="008D18AF"/>
    <w:sectPr w:rsidR="00D55481" w:rsidRPr="008D18AF" w:rsidSect="00332A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0" w:orient="landscape"/>
      <w:pgMar w:top="397" w:right="720" w:bottom="284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ED7" w:rsidRDefault="008D5ED7" w:rsidP="00C95093">
      <w:r>
        <w:separator/>
      </w:r>
    </w:p>
  </w:endnote>
  <w:endnote w:type="continuationSeparator" w:id="0">
    <w:p w:rsidR="008D5ED7" w:rsidRDefault="008D5ED7" w:rsidP="00C9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ED7" w:rsidRDefault="008D5ED7" w:rsidP="00C95093">
      <w:r>
        <w:separator/>
      </w:r>
    </w:p>
  </w:footnote>
  <w:footnote w:type="continuationSeparator" w:id="0">
    <w:p w:rsidR="008D5ED7" w:rsidRDefault="008D5ED7" w:rsidP="00C95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40D2"/>
    <w:multiLevelType w:val="multilevel"/>
    <w:tmpl w:val="E6A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01D23"/>
    <w:multiLevelType w:val="hybridMultilevel"/>
    <w:tmpl w:val="5E80E510"/>
    <w:lvl w:ilvl="0" w:tplc="70A2601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D0615"/>
    <w:multiLevelType w:val="hybridMultilevel"/>
    <w:tmpl w:val="1D6E54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B179B"/>
    <w:multiLevelType w:val="hybridMultilevel"/>
    <w:tmpl w:val="95D0F0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5208B"/>
    <w:multiLevelType w:val="hybridMultilevel"/>
    <w:tmpl w:val="5E30ED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802E8"/>
    <w:multiLevelType w:val="hybridMultilevel"/>
    <w:tmpl w:val="56A8C0C2"/>
    <w:lvl w:ilvl="0" w:tplc="09623D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2610B"/>
    <w:multiLevelType w:val="hybridMultilevel"/>
    <w:tmpl w:val="7F0A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activeWritingStyle w:appName="MSWord" w:lang="en-AU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ED7"/>
    <w:rsid w:val="00004C13"/>
    <w:rsid w:val="00013DDA"/>
    <w:rsid w:val="00027632"/>
    <w:rsid w:val="00041039"/>
    <w:rsid w:val="00051947"/>
    <w:rsid w:val="000675FC"/>
    <w:rsid w:val="00071D6B"/>
    <w:rsid w:val="000830F3"/>
    <w:rsid w:val="0008513E"/>
    <w:rsid w:val="00093B41"/>
    <w:rsid w:val="000D00A7"/>
    <w:rsid w:val="000D4E05"/>
    <w:rsid w:val="00114E85"/>
    <w:rsid w:val="00117DE1"/>
    <w:rsid w:val="00142320"/>
    <w:rsid w:val="001635CD"/>
    <w:rsid w:val="00164378"/>
    <w:rsid w:val="00193702"/>
    <w:rsid w:val="001A36A6"/>
    <w:rsid w:val="001B41B9"/>
    <w:rsid w:val="001C4E1E"/>
    <w:rsid w:val="001E55A1"/>
    <w:rsid w:val="001F2867"/>
    <w:rsid w:val="001F2E16"/>
    <w:rsid w:val="0020311E"/>
    <w:rsid w:val="0022090A"/>
    <w:rsid w:val="002215F2"/>
    <w:rsid w:val="0023328E"/>
    <w:rsid w:val="00233A91"/>
    <w:rsid w:val="00260229"/>
    <w:rsid w:val="00272623"/>
    <w:rsid w:val="002932AD"/>
    <w:rsid w:val="002A7B9F"/>
    <w:rsid w:val="002B101C"/>
    <w:rsid w:val="002B3394"/>
    <w:rsid w:val="002B3CF8"/>
    <w:rsid w:val="002C3DAE"/>
    <w:rsid w:val="002C7D85"/>
    <w:rsid w:val="00332A3E"/>
    <w:rsid w:val="003410EF"/>
    <w:rsid w:val="0034251A"/>
    <w:rsid w:val="0034559C"/>
    <w:rsid w:val="00356E50"/>
    <w:rsid w:val="00357842"/>
    <w:rsid w:val="003739DD"/>
    <w:rsid w:val="003836B0"/>
    <w:rsid w:val="0038506A"/>
    <w:rsid w:val="00387A81"/>
    <w:rsid w:val="00390789"/>
    <w:rsid w:val="003A205D"/>
    <w:rsid w:val="003A288C"/>
    <w:rsid w:val="003D6A1C"/>
    <w:rsid w:val="003F4893"/>
    <w:rsid w:val="00403F5F"/>
    <w:rsid w:val="0041355A"/>
    <w:rsid w:val="00427617"/>
    <w:rsid w:val="00433F92"/>
    <w:rsid w:val="00487555"/>
    <w:rsid w:val="00497D88"/>
    <w:rsid w:val="004A0BB8"/>
    <w:rsid w:val="004C1C98"/>
    <w:rsid w:val="004C5418"/>
    <w:rsid w:val="004D0A92"/>
    <w:rsid w:val="004F7AC8"/>
    <w:rsid w:val="00534973"/>
    <w:rsid w:val="005615BA"/>
    <w:rsid w:val="00561CE6"/>
    <w:rsid w:val="00574265"/>
    <w:rsid w:val="005A1E76"/>
    <w:rsid w:val="005C030A"/>
    <w:rsid w:val="005D3F54"/>
    <w:rsid w:val="005E22CE"/>
    <w:rsid w:val="005E5D2C"/>
    <w:rsid w:val="005F1C67"/>
    <w:rsid w:val="005F774A"/>
    <w:rsid w:val="006174B9"/>
    <w:rsid w:val="00640612"/>
    <w:rsid w:val="00642455"/>
    <w:rsid w:val="00642E59"/>
    <w:rsid w:val="006565D9"/>
    <w:rsid w:val="00661BF8"/>
    <w:rsid w:val="006B58F6"/>
    <w:rsid w:val="006C5AED"/>
    <w:rsid w:val="006D3E22"/>
    <w:rsid w:val="006D520B"/>
    <w:rsid w:val="007017F7"/>
    <w:rsid w:val="007108AA"/>
    <w:rsid w:val="007141A7"/>
    <w:rsid w:val="0072752D"/>
    <w:rsid w:val="0073606F"/>
    <w:rsid w:val="007434FF"/>
    <w:rsid w:val="007679D4"/>
    <w:rsid w:val="0077032B"/>
    <w:rsid w:val="007739F0"/>
    <w:rsid w:val="00782D49"/>
    <w:rsid w:val="007A24DB"/>
    <w:rsid w:val="007A32BD"/>
    <w:rsid w:val="007C66F4"/>
    <w:rsid w:val="007D3920"/>
    <w:rsid w:val="007D73A5"/>
    <w:rsid w:val="007F2588"/>
    <w:rsid w:val="007F79FD"/>
    <w:rsid w:val="00804BE5"/>
    <w:rsid w:val="008053DE"/>
    <w:rsid w:val="00807AEC"/>
    <w:rsid w:val="00811CA2"/>
    <w:rsid w:val="00821394"/>
    <w:rsid w:val="00827080"/>
    <w:rsid w:val="00846AF5"/>
    <w:rsid w:val="008516AD"/>
    <w:rsid w:val="008517F6"/>
    <w:rsid w:val="00874D93"/>
    <w:rsid w:val="0087736C"/>
    <w:rsid w:val="00893E76"/>
    <w:rsid w:val="00893F6C"/>
    <w:rsid w:val="008A19FC"/>
    <w:rsid w:val="008B5F10"/>
    <w:rsid w:val="008C32C8"/>
    <w:rsid w:val="008D18AF"/>
    <w:rsid w:val="008D5ED7"/>
    <w:rsid w:val="008E55B2"/>
    <w:rsid w:val="008E7C5D"/>
    <w:rsid w:val="008F0182"/>
    <w:rsid w:val="008F63E4"/>
    <w:rsid w:val="008F7130"/>
    <w:rsid w:val="00901CE3"/>
    <w:rsid w:val="00901DD9"/>
    <w:rsid w:val="00913EF6"/>
    <w:rsid w:val="00946862"/>
    <w:rsid w:val="00960D5F"/>
    <w:rsid w:val="00976E8A"/>
    <w:rsid w:val="009856F5"/>
    <w:rsid w:val="009A5DB3"/>
    <w:rsid w:val="009B0EC7"/>
    <w:rsid w:val="009B6568"/>
    <w:rsid w:val="009B763B"/>
    <w:rsid w:val="009D123B"/>
    <w:rsid w:val="009D4B4E"/>
    <w:rsid w:val="009E4F4A"/>
    <w:rsid w:val="00A037F7"/>
    <w:rsid w:val="00A03EFE"/>
    <w:rsid w:val="00A10FAC"/>
    <w:rsid w:val="00A35E26"/>
    <w:rsid w:val="00A7199E"/>
    <w:rsid w:val="00A83327"/>
    <w:rsid w:val="00A83F5A"/>
    <w:rsid w:val="00A84ECA"/>
    <w:rsid w:val="00A87E3F"/>
    <w:rsid w:val="00A91DE6"/>
    <w:rsid w:val="00AA27E6"/>
    <w:rsid w:val="00AB0F91"/>
    <w:rsid w:val="00AB276D"/>
    <w:rsid w:val="00AB30FF"/>
    <w:rsid w:val="00AC2591"/>
    <w:rsid w:val="00AC7C20"/>
    <w:rsid w:val="00AE1FCB"/>
    <w:rsid w:val="00AE5F83"/>
    <w:rsid w:val="00B01C77"/>
    <w:rsid w:val="00B04867"/>
    <w:rsid w:val="00B06F79"/>
    <w:rsid w:val="00B07AA9"/>
    <w:rsid w:val="00B54A14"/>
    <w:rsid w:val="00B62D9C"/>
    <w:rsid w:val="00B63535"/>
    <w:rsid w:val="00B83432"/>
    <w:rsid w:val="00B83575"/>
    <w:rsid w:val="00BA3916"/>
    <w:rsid w:val="00BC55C0"/>
    <w:rsid w:val="00BD05C1"/>
    <w:rsid w:val="00BE29D4"/>
    <w:rsid w:val="00BF05C2"/>
    <w:rsid w:val="00BF118E"/>
    <w:rsid w:val="00C1109A"/>
    <w:rsid w:val="00C92EC5"/>
    <w:rsid w:val="00C95093"/>
    <w:rsid w:val="00CA0DA0"/>
    <w:rsid w:val="00CD1E87"/>
    <w:rsid w:val="00CE49C6"/>
    <w:rsid w:val="00CF06DB"/>
    <w:rsid w:val="00CF2EE3"/>
    <w:rsid w:val="00D04108"/>
    <w:rsid w:val="00D2509B"/>
    <w:rsid w:val="00D41D9B"/>
    <w:rsid w:val="00D459C6"/>
    <w:rsid w:val="00D55481"/>
    <w:rsid w:val="00D810D1"/>
    <w:rsid w:val="00D84326"/>
    <w:rsid w:val="00D90F08"/>
    <w:rsid w:val="00DA12B2"/>
    <w:rsid w:val="00DA6E96"/>
    <w:rsid w:val="00DC033C"/>
    <w:rsid w:val="00DC08DC"/>
    <w:rsid w:val="00DD544E"/>
    <w:rsid w:val="00DD6A21"/>
    <w:rsid w:val="00DE1CA9"/>
    <w:rsid w:val="00E069C5"/>
    <w:rsid w:val="00E3179D"/>
    <w:rsid w:val="00E70227"/>
    <w:rsid w:val="00EF0767"/>
    <w:rsid w:val="00EF1A4E"/>
    <w:rsid w:val="00F04685"/>
    <w:rsid w:val="00F15DED"/>
    <w:rsid w:val="00F24407"/>
    <w:rsid w:val="00F30A9E"/>
    <w:rsid w:val="00F357BE"/>
    <w:rsid w:val="00F379FD"/>
    <w:rsid w:val="00F56F33"/>
    <w:rsid w:val="00F60AF1"/>
    <w:rsid w:val="00F63BF9"/>
    <w:rsid w:val="00F67D82"/>
    <w:rsid w:val="00F8420D"/>
    <w:rsid w:val="00FA38AB"/>
    <w:rsid w:val="00FA3E98"/>
    <w:rsid w:val="00FB33BB"/>
    <w:rsid w:val="00FC6E19"/>
    <w:rsid w:val="00FF160F"/>
    <w:rsid w:val="00FF241B"/>
    <w:rsid w:val="00FF2BD4"/>
    <w:rsid w:val="00FF775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270BF948"/>
  <w15:docId w15:val="{85381FD2-40C3-488D-A0A0-BB119B87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E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AD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6E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6E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6E96"/>
    <w:rPr>
      <w:rFonts w:asciiTheme="majorHAnsi" w:eastAsiaTheme="majorEastAsia" w:hAnsiTheme="majorHAnsi" w:cstheme="majorBidi"/>
      <w:i/>
      <w:iCs/>
      <w:color w:val="4F81BD" w:themeColor="accent1"/>
      <w:spacing w:val="15"/>
      <w:lang w:val="en-AU" w:eastAsia="en-AU"/>
    </w:rPr>
  </w:style>
  <w:style w:type="table" w:styleId="TableGrid">
    <w:name w:val="Table Grid"/>
    <w:basedOn w:val="TableNormal"/>
    <w:rsid w:val="00DA6E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6E9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 w:eastAsia="en-AU"/>
    </w:rPr>
  </w:style>
  <w:style w:type="paragraph" w:styleId="NoSpacing">
    <w:name w:val="No Spacing"/>
    <w:uiPriority w:val="1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uiPriority w:val="99"/>
    <w:rsid w:val="00DA6E96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DA6E9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3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516AD"/>
    <w:rPr>
      <w:rFonts w:asciiTheme="majorHAnsi" w:eastAsiaTheme="majorEastAsia" w:hAnsiTheme="majorHAnsi" w:cstheme="majorBidi"/>
      <w:b/>
      <w:bCs/>
      <w:color w:val="4F81BD" w:themeColor="accent1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03F5F"/>
    <w:rPr>
      <w:rFonts w:asciiTheme="majorHAnsi" w:eastAsiaTheme="majorEastAsia" w:hAnsiTheme="majorHAnsi" w:cstheme="majorBidi"/>
      <w:b/>
      <w:bCs/>
      <w:i/>
      <w:iCs/>
      <w:color w:val="4F81BD" w:themeColor="accent1"/>
      <w:lang w:val="en-AU" w:eastAsia="en-AU"/>
    </w:rPr>
  </w:style>
  <w:style w:type="paragraph" w:styleId="ListParagraph">
    <w:name w:val="List Paragraph"/>
    <w:basedOn w:val="Normal"/>
    <w:uiPriority w:val="34"/>
    <w:qFormat/>
    <w:rsid w:val="008D18A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C92EC5"/>
    <w:rPr>
      <w:rFonts w:ascii="Arial Narrow" w:hAnsi="Arial Narrow"/>
      <w:sz w:val="18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C92EC5"/>
    <w:rPr>
      <w:rFonts w:ascii="Arial Narrow" w:eastAsia="Times New Roman" w:hAnsi="Arial Narrow" w:cs="Times New Roman"/>
      <w:sz w:val="18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CE49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9C6"/>
    <w:rPr>
      <w:rFonts w:ascii="Times New Roman" w:eastAsia="Times New Roman" w:hAnsi="Times New Roman" w:cs="Times New Roman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AB0F91"/>
    <w:pPr>
      <w:spacing w:line="276" w:lineRule="auto"/>
      <w:outlineLvl w:val="9"/>
    </w:pPr>
    <w:rPr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0F91"/>
    <w:pPr>
      <w:spacing w:before="120"/>
    </w:pPr>
    <w:rPr>
      <w:rFonts w:asciiTheme="majorHAnsi" w:hAnsiTheme="majorHAnsi"/>
      <w:b/>
      <w:color w:val="548DD4"/>
    </w:rPr>
  </w:style>
  <w:style w:type="paragraph" w:styleId="TOC3">
    <w:name w:val="toc 3"/>
    <w:basedOn w:val="Normal"/>
    <w:next w:val="Normal"/>
    <w:autoRedefine/>
    <w:uiPriority w:val="39"/>
    <w:unhideWhenUsed/>
    <w:rsid w:val="00AB0F91"/>
    <w:pPr>
      <w:ind w:left="240"/>
    </w:pPr>
    <w:rPr>
      <w:rFonts w:asciiTheme="minorHAnsi" w:hAnsiTheme="minorHAnsi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B0F91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F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91"/>
    <w:rPr>
      <w:rFonts w:ascii="Lucida Grande" w:eastAsia="Times New Roman" w:hAnsi="Lucida Grande" w:cs="Lucida Grande"/>
      <w:sz w:val="18"/>
      <w:szCs w:val="18"/>
      <w:lang w:val="en-AU" w:eastAsia="en-A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DD6A21"/>
    <w:rPr>
      <w:b/>
      <w:bCs/>
      <w:i/>
      <w:i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950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093"/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AdminShared\All%20Staff\250%20Curriculum\262%20Science\2018%20Planning\Year%207\Classification\Template%20-%20%20Course%20Out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689CC2-4833-46A0-9097-1A5335FDE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 Course Outlines</Template>
  <TotalTime>71</TotalTime>
  <Pages>6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Maria</dc:creator>
  <cp:lastModifiedBy>HARRIS Maria [Safety Bay Senior High School]</cp:lastModifiedBy>
  <cp:revision>13</cp:revision>
  <cp:lastPrinted>2017-11-14T05:47:00Z</cp:lastPrinted>
  <dcterms:created xsi:type="dcterms:W3CDTF">2018-05-25T04:04:00Z</dcterms:created>
  <dcterms:modified xsi:type="dcterms:W3CDTF">2020-04-01T05:24:00Z</dcterms:modified>
</cp:coreProperties>
</file>