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DBF" w:rsidRDefault="00433DBF" w:rsidP="00AC5148">
      <w:pPr>
        <w:jc w:val="center"/>
        <w:rPr>
          <w:sz w:val="72"/>
          <w:szCs w:val="72"/>
          <w:u w:val="single"/>
        </w:rPr>
      </w:pPr>
      <w:r w:rsidRPr="00433DBF">
        <w:rPr>
          <w:sz w:val="72"/>
          <w:szCs w:val="72"/>
          <w:u w:val="single"/>
        </w:rPr>
        <w:t>What is classification?</w:t>
      </w:r>
    </w:p>
    <w:p w:rsidR="008D1620" w:rsidRPr="00AC5148" w:rsidRDefault="00433DBF" w:rsidP="00433DBF">
      <w:pPr>
        <w:rPr>
          <w:sz w:val="24"/>
          <w:szCs w:val="24"/>
        </w:rPr>
      </w:pPr>
      <w:r w:rsidRPr="00433DBF">
        <w:rPr>
          <w:b/>
          <w:sz w:val="24"/>
          <w:szCs w:val="24"/>
        </w:rPr>
        <w:t>Description:</w:t>
      </w:r>
      <w:r>
        <w:rPr>
          <w:sz w:val="24"/>
          <w:szCs w:val="24"/>
        </w:rPr>
        <w:t xml:space="preserve"> When you say to your friend ‘I’m going to the shops’ your friend knows that you are going to the shop and not the beach, to sch</w:t>
      </w:r>
      <w:r w:rsidR="00B17B19">
        <w:rPr>
          <w:sz w:val="24"/>
          <w:szCs w:val="24"/>
        </w:rPr>
        <w:t>ool or to see a movie. They may ask ‘what type of shop are you going to?’ You could answer the video store, a shoe shop, or dress shop, or you might name the specific store. What you are doing here is using different levels of classification. You are going from the large group that includes all shops to smaller groups by type of shop and then to an individually named shop.</w:t>
      </w:r>
    </w:p>
    <w:p w:rsidR="0070113F" w:rsidRPr="00AC5148" w:rsidRDefault="008D1620" w:rsidP="00433DBF">
      <w:pPr>
        <w:rPr>
          <w:b/>
          <w:sz w:val="24"/>
          <w:szCs w:val="24"/>
        </w:rPr>
      </w:pPr>
      <w:r w:rsidRPr="008D1620">
        <w:rPr>
          <w:b/>
          <w:sz w:val="24"/>
          <w:szCs w:val="24"/>
        </w:rPr>
        <w:t>Activity</w:t>
      </w:r>
      <w:r>
        <w:rPr>
          <w:b/>
          <w:sz w:val="24"/>
          <w:szCs w:val="24"/>
        </w:rPr>
        <w:t xml:space="preserve">: </w:t>
      </w:r>
      <w:r>
        <w:rPr>
          <w:sz w:val="24"/>
          <w:szCs w:val="24"/>
        </w:rPr>
        <w:t xml:space="preserve">Looking at the pictures think of five different ways </w:t>
      </w:r>
      <w:r w:rsidR="00AC5148">
        <w:rPr>
          <w:sz w:val="24"/>
          <w:szCs w:val="24"/>
        </w:rPr>
        <w:t xml:space="preserve">you could help </w:t>
      </w:r>
      <w:r>
        <w:rPr>
          <w:sz w:val="24"/>
          <w:szCs w:val="24"/>
        </w:rPr>
        <w:t xml:space="preserve">classify </w:t>
      </w:r>
      <w:r w:rsidR="00AC5148">
        <w:rPr>
          <w:sz w:val="24"/>
          <w:szCs w:val="24"/>
        </w:rPr>
        <w:t>these animals (</w:t>
      </w:r>
      <w:proofErr w:type="spellStart"/>
      <w:r w:rsidR="00AC5148">
        <w:rPr>
          <w:sz w:val="24"/>
          <w:szCs w:val="24"/>
        </w:rPr>
        <w:t>eg</w:t>
      </w:r>
      <w:proofErr w:type="spellEnd"/>
      <w:r w:rsidR="00AC5148">
        <w:rPr>
          <w:sz w:val="24"/>
          <w:szCs w:val="24"/>
        </w:rPr>
        <w:t>:</w:t>
      </w:r>
      <w:bookmarkStart w:id="0" w:name="_GoBack"/>
      <w:bookmarkEnd w:id="0"/>
      <w:r w:rsidR="00AC5148">
        <w:rPr>
          <w:sz w:val="24"/>
          <w:szCs w:val="24"/>
        </w:rPr>
        <w:t xml:space="preserve"> does it live in water)</w:t>
      </w:r>
    </w:p>
    <w:p w:rsidR="008D1620" w:rsidRDefault="008D1620" w:rsidP="00433DBF">
      <w:pPr>
        <w:rPr>
          <w:sz w:val="24"/>
          <w:szCs w:val="24"/>
        </w:rPr>
      </w:pPr>
      <w:r>
        <w:rPr>
          <w:noProof/>
          <w:lang w:eastAsia="en-AU"/>
        </w:rPr>
        <w:drawing>
          <wp:inline distT="0" distB="0" distL="0" distR="0" wp14:anchorId="4D065CB3" wp14:editId="6F03065E">
            <wp:extent cx="2638425" cy="1484114"/>
            <wp:effectExtent l="0" t="0" r="0" b="1905"/>
            <wp:docPr id="6" name="Picture 6" descr="19-year-old charged in massacre of up to 20 kangaroos in Austral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year-old charged in massacre of up to 20 kangaroos in Australia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74254" cy="1504268"/>
                    </a:xfrm>
                    <a:prstGeom prst="rect">
                      <a:avLst/>
                    </a:prstGeom>
                    <a:noFill/>
                    <a:ln>
                      <a:noFill/>
                    </a:ln>
                  </pic:spPr>
                </pic:pic>
              </a:graphicData>
            </a:graphic>
          </wp:inline>
        </w:drawing>
      </w:r>
      <w:r w:rsidRPr="008D1620">
        <w:rPr>
          <w:sz w:val="24"/>
          <w:szCs w:val="24"/>
        </w:rPr>
        <w:drawing>
          <wp:anchor distT="0" distB="0" distL="114300" distR="114300" simplePos="0" relativeHeight="251658240" behindDoc="0" locked="0" layoutInCell="1" allowOverlap="1">
            <wp:simplePos x="914400" y="4533900"/>
            <wp:positionH relativeFrom="column">
              <wp:align>left</wp:align>
            </wp:positionH>
            <wp:positionV relativeFrom="paragraph">
              <wp:align>top</wp:align>
            </wp:positionV>
            <wp:extent cx="2243137" cy="1495425"/>
            <wp:effectExtent l="0" t="0" r="5080" b="0"/>
            <wp:wrapSquare wrapText="bothSides"/>
            <wp:docPr id="1" name="Picture 1" descr="Early DNA analysis points to snakes being the animal species that harbored the virus responsible for the current coronavirus outbreak before it jumped to hu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rly DNA analysis points to snakes being the animal species that harbored the virus responsible for the current coronavirus outbreak before it jumped to huma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3137" cy="1495425"/>
                    </a:xfrm>
                    <a:prstGeom prst="rect">
                      <a:avLst/>
                    </a:prstGeom>
                    <a:noFill/>
                    <a:ln>
                      <a:noFill/>
                    </a:ln>
                  </pic:spPr>
                </pic:pic>
              </a:graphicData>
            </a:graphic>
          </wp:anchor>
        </w:drawing>
      </w:r>
    </w:p>
    <w:p w:rsidR="008D1620" w:rsidRDefault="00AC5148" w:rsidP="00433DBF">
      <w:pPr>
        <w:rPr>
          <w:sz w:val="24"/>
          <w:szCs w:val="24"/>
        </w:rPr>
      </w:pPr>
      <w:r>
        <w:rPr>
          <w:noProof/>
          <w:lang w:eastAsia="en-AU"/>
        </w:rPr>
        <w:drawing>
          <wp:inline distT="0" distB="0" distL="0" distR="0" wp14:anchorId="27390F0E" wp14:editId="530345DB">
            <wp:extent cx="1381125" cy="1381125"/>
            <wp:effectExtent l="0" t="0" r="9525" b="9525"/>
            <wp:docPr id="15" name="Picture 15" descr="The Difference Between a Frog and a Toad | Order Anura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Difference Between a Frog and a Toad | Order Anura | Live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r w:rsidR="008D1620">
        <w:rPr>
          <w:noProof/>
          <w:lang w:eastAsia="en-AU"/>
        </w:rPr>
        <w:drawing>
          <wp:inline distT="0" distB="0" distL="0" distR="0" wp14:anchorId="17161DFB" wp14:editId="0EF19C35">
            <wp:extent cx="1701589" cy="1276191"/>
            <wp:effectExtent l="0" t="0" r="0" b="635"/>
            <wp:docPr id="12" name="Picture 12" descr="Emu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mu - eBir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8932" cy="1281698"/>
                    </a:xfrm>
                    <a:prstGeom prst="rect">
                      <a:avLst/>
                    </a:prstGeom>
                    <a:noFill/>
                    <a:ln>
                      <a:noFill/>
                    </a:ln>
                  </pic:spPr>
                </pic:pic>
              </a:graphicData>
            </a:graphic>
          </wp:inline>
        </w:drawing>
      </w:r>
      <w:r w:rsidR="008D1620">
        <w:rPr>
          <w:noProof/>
          <w:lang w:eastAsia="en-AU"/>
        </w:rPr>
        <w:drawing>
          <wp:inline distT="0" distB="0" distL="0" distR="0" wp14:anchorId="5180E128" wp14:editId="0B319A2C">
            <wp:extent cx="2581275" cy="1451967"/>
            <wp:effectExtent l="0" t="0" r="0" b="0"/>
            <wp:docPr id="14" name="Picture 14" descr="Hand of missing Scottish tourist found in shark's stomach |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nd of missing Scottish tourist found in shark's stomach | Worl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0458" cy="1457132"/>
                    </a:xfrm>
                    <a:prstGeom prst="rect">
                      <a:avLst/>
                    </a:prstGeom>
                    <a:noFill/>
                    <a:ln>
                      <a:noFill/>
                    </a:ln>
                  </pic:spPr>
                </pic:pic>
              </a:graphicData>
            </a:graphic>
          </wp:inline>
        </w:drawing>
      </w:r>
    </w:p>
    <w:p w:rsidR="008D1620" w:rsidRPr="00433DBF" w:rsidRDefault="008D1620" w:rsidP="00433DBF">
      <w:pPr>
        <w:rPr>
          <w:sz w:val="24"/>
          <w:szCs w:val="24"/>
        </w:rPr>
      </w:pPr>
      <w:r>
        <w:rPr>
          <w:noProof/>
          <w:lang w:eastAsia="en-AU"/>
        </w:rPr>
        <w:drawing>
          <wp:inline distT="0" distB="0" distL="0" distR="0" wp14:anchorId="7652DD46" wp14:editId="2B9ED5C4">
            <wp:extent cx="1466215" cy="2270189"/>
            <wp:effectExtent l="0" t="0" r="635" b="0"/>
            <wp:docPr id="8" name="Picture 8" descr="Pin on Wild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n on Wild Thing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204" cy="2296494"/>
                    </a:xfrm>
                    <a:prstGeom prst="rect">
                      <a:avLst/>
                    </a:prstGeom>
                    <a:noFill/>
                    <a:ln>
                      <a:noFill/>
                    </a:ln>
                  </pic:spPr>
                </pic:pic>
              </a:graphicData>
            </a:graphic>
          </wp:inline>
        </w:drawing>
      </w:r>
      <w:r>
        <w:rPr>
          <w:noProof/>
          <w:lang w:eastAsia="en-AU"/>
        </w:rPr>
        <w:drawing>
          <wp:inline distT="0" distB="0" distL="0" distR="0" wp14:anchorId="56BD6C2F" wp14:editId="70AED7A4">
            <wp:extent cx="2522086" cy="1419225"/>
            <wp:effectExtent l="0" t="0" r="0" b="0"/>
            <wp:docPr id="10" name="Picture 10" descr="Komodo Dragons | Disney Animals | Walt Disney World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omodo Dragons | Disney Animals | Walt Disney World Reso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272" cy="1422706"/>
                    </a:xfrm>
                    <a:prstGeom prst="rect">
                      <a:avLst/>
                    </a:prstGeom>
                    <a:noFill/>
                    <a:ln>
                      <a:noFill/>
                    </a:ln>
                  </pic:spPr>
                </pic:pic>
              </a:graphicData>
            </a:graphic>
          </wp:inline>
        </w:drawing>
      </w:r>
      <w:r>
        <w:rPr>
          <w:noProof/>
          <w:lang w:eastAsia="en-AU"/>
        </w:rPr>
        <w:drawing>
          <wp:inline distT="0" distB="0" distL="0" distR="0" wp14:anchorId="190A351D" wp14:editId="3C28735A">
            <wp:extent cx="1590675" cy="2396497"/>
            <wp:effectExtent l="0" t="0" r="0" b="3810"/>
            <wp:docPr id="16" name="Picture 16" descr="tiger | Facts, Information, &amp; Habita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iger | Facts, Information, &amp; Habitat | Britann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4342" cy="2402021"/>
                    </a:xfrm>
                    <a:prstGeom prst="rect">
                      <a:avLst/>
                    </a:prstGeom>
                    <a:noFill/>
                    <a:ln>
                      <a:noFill/>
                    </a:ln>
                  </pic:spPr>
                </pic:pic>
              </a:graphicData>
            </a:graphic>
          </wp:inline>
        </w:drawing>
      </w:r>
    </w:p>
    <w:sectPr w:rsidR="008D1620" w:rsidRPr="00433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DBF"/>
    <w:rsid w:val="00433DBF"/>
    <w:rsid w:val="004B6004"/>
    <w:rsid w:val="0070113F"/>
    <w:rsid w:val="008D1620"/>
    <w:rsid w:val="00AC5148"/>
    <w:rsid w:val="00B17B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C495"/>
  <w15:chartTrackingRefBased/>
  <w15:docId w15:val="{89A43042-ADA5-4129-BA27-C203DAFE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HAINES Ross [Safety Bay Senior High School]</dc:creator>
  <cp:keywords/>
  <dc:description/>
  <cp:lastModifiedBy>HAINES Ross [Safety Bay Senior High School]</cp:lastModifiedBy>
  <cp:revision>2</cp:revision>
  <dcterms:created xsi:type="dcterms:W3CDTF">2020-03-31T05:58:00Z</dcterms:created>
  <dcterms:modified xsi:type="dcterms:W3CDTF">2020-03-31T05:58:00Z</dcterms:modified>
</cp:coreProperties>
</file>