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8469F0" w14:textId="2FA5628D" w:rsidR="0067442D" w:rsidRDefault="0067442D">
      <w:pPr>
        <w:rPr>
          <w:sz w:val="36"/>
          <w:szCs w:val="36"/>
        </w:rPr>
      </w:pPr>
      <w:r w:rsidRPr="00BA2D7F">
        <w:rPr>
          <w:rFonts w:cs="Arial"/>
          <w:noProof/>
          <w:sz w:val="40"/>
        </w:rPr>
        <w:drawing>
          <wp:anchor distT="0" distB="0" distL="114300" distR="114300" simplePos="0" relativeHeight="251659264" behindDoc="1" locked="0" layoutInCell="1" allowOverlap="1" wp14:anchorId="51977E0B" wp14:editId="72F8651A">
            <wp:simplePos x="0" y="0"/>
            <wp:positionH relativeFrom="margin">
              <wp:posOffset>9015730</wp:posOffset>
            </wp:positionH>
            <wp:positionV relativeFrom="margin">
              <wp:posOffset>144780</wp:posOffset>
            </wp:positionV>
            <wp:extent cx="544195" cy="741045"/>
            <wp:effectExtent l="0" t="0" r="8255" b="1905"/>
            <wp:wrapSquare wrapText="bothSides"/>
            <wp:docPr id="5" name="Picture 5" descr="Vertical full colour posit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ertical full colour positiv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BEA2A5" w14:textId="2E3B2FCC" w:rsidR="00D87BC1" w:rsidRDefault="0022602A">
      <w:pPr>
        <w:rPr>
          <w:sz w:val="36"/>
          <w:szCs w:val="36"/>
        </w:rPr>
      </w:pPr>
      <w:r w:rsidRPr="0022602A">
        <w:rPr>
          <w:sz w:val="36"/>
          <w:szCs w:val="36"/>
        </w:rPr>
        <w:t xml:space="preserve">Year 7 Biology </w:t>
      </w:r>
      <w:r>
        <w:rPr>
          <w:sz w:val="36"/>
          <w:szCs w:val="36"/>
        </w:rPr>
        <w:t>–</w:t>
      </w:r>
      <w:r w:rsidRPr="0022602A">
        <w:rPr>
          <w:sz w:val="36"/>
          <w:szCs w:val="36"/>
        </w:rPr>
        <w:t xml:space="preserve"> Classification</w:t>
      </w:r>
      <w:r w:rsidR="007207F1">
        <w:rPr>
          <w:sz w:val="36"/>
          <w:szCs w:val="36"/>
        </w:rPr>
        <w:t xml:space="preserve"> 202</w:t>
      </w:r>
      <w:r w:rsidR="008D7113">
        <w:rPr>
          <w:sz w:val="36"/>
          <w:szCs w:val="36"/>
        </w:rPr>
        <w:t xml:space="preserve">2 </w:t>
      </w:r>
      <w:r w:rsidR="008D7113">
        <w:rPr>
          <w:sz w:val="36"/>
          <w:szCs w:val="36"/>
        </w:rPr>
        <w:tab/>
      </w:r>
      <w:r w:rsidR="008D7113">
        <w:rPr>
          <w:sz w:val="36"/>
          <w:szCs w:val="36"/>
        </w:rPr>
        <w:tab/>
      </w:r>
      <w:r w:rsidR="008D7113">
        <w:rPr>
          <w:sz w:val="36"/>
          <w:szCs w:val="36"/>
        </w:rPr>
        <w:tab/>
      </w:r>
      <w:r w:rsidR="008D7113">
        <w:rPr>
          <w:sz w:val="36"/>
          <w:szCs w:val="36"/>
        </w:rPr>
        <w:tab/>
        <w:t xml:space="preserve">Term 2 </w:t>
      </w:r>
    </w:p>
    <w:tbl>
      <w:tblPr>
        <w:tblStyle w:val="TableGrid"/>
        <w:tblpPr w:leftFromText="180" w:rightFromText="180" w:vertAnchor="text" w:horzAnchor="margin" w:tblpY="214"/>
        <w:tblW w:w="15304" w:type="dxa"/>
        <w:tblLook w:val="04A0" w:firstRow="1" w:lastRow="0" w:firstColumn="1" w:lastColumn="0" w:noHBand="0" w:noVBand="1"/>
      </w:tblPr>
      <w:tblGrid>
        <w:gridCol w:w="5240"/>
        <w:gridCol w:w="5387"/>
        <w:gridCol w:w="4677"/>
      </w:tblGrid>
      <w:tr w:rsidR="0067442D" w:rsidRPr="00780242" w14:paraId="02D41820" w14:textId="77777777" w:rsidTr="0067442D">
        <w:tc>
          <w:tcPr>
            <w:tcW w:w="5240" w:type="dxa"/>
            <w:shd w:val="clear" w:color="auto" w:fill="7F7F7F" w:themeFill="text1" w:themeFillTint="80"/>
          </w:tcPr>
          <w:p w14:paraId="7FAA0B41" w14:textId="77777777" w:rsidR="0067442D" w:rsidRPr="0067442D" w:rsidRDefault="0067442D" w:rsidP="0067442D">
            <w:pPr>
              <w:rPr>
                <w:rFonts w:ascii="Avenir Book" w:hAnsi="Avenir Book" w:cstheme="minorHAnsi"/>
                <w:b/>
              </w:rPr>
            </w:pPr>
            <w:r w:rsidRPr="0067442D">
              <w:rPr>
                <w:rFonts w:ascii="Avenir Book" w:hAnsi="Avenir Book" w:cstheme="minorHAnsi"/>
                <w:b/>
              </w:rPr>
              <w:t>MUST (C)</w:t>
            </w:r>
          </w:p>
        </w:tc>
        <w:tc>
          <w:tcPr>
            <w:tcW w:w="5387" w:type="dxa"/>
            <w:shd w:val="clear" w:color="auto" w:fill="7F7F7F" w:themeFill="text1" w:themeFillTint="80"/>
          </w:tcPr>
          <w:p w14:paraId="397EB5C6" w14:textId="77777777" w:rsidR="0067442D" w:rsidRPr="0067442D" w:rsidRDefault="0067442D" w:rsidP="0067442D">
            <w:pPr>
              <w:rPr>
                <w:rFonts w:ascii="Avenir Book" w:hAnsi="Avenir Book" w:cstheme="minorHAnsi"/>
                <w:b/>
              </w:rPr>
            </w:pPr>
            <w:r w:rsidRPr="0067442D">
              <w:rPr>
                <w:rFonts w:ascii="Avenir Book" w:hAnsi="Avenir Book" w:cstheme="minorHAnsi"/>
                <w:b/>
              </w:rPr>
              <w:t>SHOULD (B)</w:t>
            </w:r>
          </w:p>
        </w:tc>
        <w:tc>
          <w:tcPr>
            <w:tcW w:w="4677" w:type="dxa"/>
            <w:shd w:val="clear" w:color="auto" w:fill="7F7F7F" w:themeFill="text1" w:themeFillTint="80"/>
          </w:tcPr>
          <w:p w14:paraId="4D103BD4" w14:textId="77777777" w:rsidR="0067442D" w:rsidRPr="0067442D" w:rsidRDefault="0067442D" w:rsidP="0067442D">
            <w:pPr>
              <w:rPr>
                <w:rFonts w:ascii="Avenir Book" w:hAnsi="Avenir Book" w:cstheme="minorHAnsi"/>
                <w:b/>
              </w:rPr>
            </w:pPr>
            <w:r w:rsidRPr="0067442D">
              <w:rPr>
                <w:rFonts w:ascii="Avenir Book" w:hAnsi="Avenir Book" w:cstheme="minorHAnsi"/>
                <w:b/>
              </w:rPr>
              <w:t>COULD (A)</w:t>
            </w:r>
          </w:p>
        </w:tc>
      </w:tr>
      <w:tr w:rsidR="0067442D" w:rsidRPr="00780242" w14:paraId="3DA1C7D9" w14:textId="77777777" w:rsidTr="0067442D">
        <w:tc>
          <w:tcPr>
            <w:tcW w:w="15304" w:type="dxa"/>
            <w:gridSpan w:val="3"/>
            <w:shd w:val="clear" w:color="auto" w:fill="B6DDE8" w:themeFill="accent5" w:themeFillTint="66"/>
          </w:tcPr>
          <w:p w14:paraId="1DAE2A84" w14:textId="77777777" w:rsidR="0067442D" w:rsidRPr="0067442D" w:rsidRDefault="0067442D" w:rsidP="0067442D">
            <w:pPr>
              <w:jc w:val="center"/>
              <w:rPr>
                <w:rFonts w:ascii="Avenir Book" w:hAnsi="Avenir Book" w:cstheme="minorHAnsi"/>
                <w:b/>
              </w:rPr>
            </w:pPr>
            <w:r w:rsidRPr="0067442D">
              <w:rPr>
                <w:rFonts w:ascii="Avenir Book" w:hAnsi="Avenir Book" w:cstheme="minorHAnsi"/>
                <w:b/>
              </w:rPr>
              <w:t>Week 1 Classification (Term 2, Week 6)</w:t>
            </w:r>
          </w:p>
        </w:tc>
      </w:tr>
      <w:tr w:rsidR="0067442D" w:rsidRPr="00780242" w14:paraId="47306D0A" w14:textId="77777777" w:rsidTr="0067442D">
        <w:tc>
          <w:tcPr>
            <w:tcW w:w="5240" w:type="dxa"/>
            <w:shd w:val="clear" w:color="auto" w:fill="B6DDE8" w:themeFill="accent5" w:themeFillTint="66"/>
          </w:tcPr>
          <w:p w14:paraId="027C9BAA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  <w:r w:rsidRPr="0067442D">
              <w:rPr>
                <w:rFonts w:ascii="Avenir Book" w:hAnsi="Avenir Book" w:cstheme="minorHAnsi"/>
              </w:rPr>
              <w:t xml:space="preserve">Know why systems of classification have been invented. </w:t>
            </w:r>
          </w:p>
        </w:tc>
        <w:tc>
          <w:tcPr>
            <w:tcW w:w="5387" w:type="dxa"/>
            <w:shd w:val="clear" w:color="auto" w:fill="B6DDE8" w:themeFill="accent5" w:themeFillTint="66"/>
          </w:tcPr>
          <w:p w14:paraId="016C7558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  <w:r w:rsidRPr="0067442D">
              <w:rPr>
                <w:rFonts w:ascii="Avenir Book" w:hAnsi="Avenir Book" w:cstheme="minorHAnsi"/>
              </w:rPr>
              <w:t xml:space="preserve">Describe the different ways classification </w:t>
            </w:r>
            <w:proofErr w:type="spellStart"/>
            <w:r w:rsidRPr="0067442D">
              <w:rPr>
                <w:rFonts w:ascii="Avenir Book" w:hAnsi="Avenir Book" w:cstheme="minorHAnsi"/>
              </w:rPr>
              <w:t>sytems</w:t>
            </w:r>
            <w:proofErr w:type="spellEnd"/>
            <w:r w:rsidRPr="0067442D">
              <w:rPr>
                <w:rFonts w:ascii="Avenir Book" w:hAnsi="Avenir Book" w:cstheme="minorHAnsi"/>
              </w:rPr>
              <w:t xml:space="preserve"> could be used. </w:t>
            </w:r>
          </w:p>
        </w:tc>
        <w:tc>
          <w:tcPr>
            <w:tcW w:w="4677" w:type="dxa"/>
            <w:shd w:val="clear" w:color="auto" w:fill="B6DDE8" w:themeFill="accent5" w:themeFillTint="66"/>
          </w:tcPr>
          <w:p w14:paraId="38DE675F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</w:p>
        </w:tc>
      </w:tr>
      <w:tr w:rsidR="0067442D" w:rsidRPr="00780242" w14:paraId="2550D6A8" w14:textId="77777777" w:rsidTr="0067442D">
        <w:tc>
          <w:tcPr>
            <w:tcW w:w="5240" w:type="dxa"/>
            <w:shd w:val="clear" w:color="auto" w:fill="B6DDE8" w:themeFill="accent5" w:themeFillTint="66"/>
          </w:tcPr>
          <w:p w14:paraId="27D3F4F2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  <w:r w:rsidRPr="0067442D">
              <w:rPr>
                <w:rFonts w:ascii="Avenir Book" w:eastAsia="Times New Roman" w:hAnsi="Avenir Book" w:cstheme="minorHAnsi"/>
                <w:lang w:eastAsia="en-AU"/>
              </w:rPr>
              <w:t>Identify why classification systems are used and how they have changed over time.</w:t>
            </w:r>
            <w:r w:rsidRPr="0067442D">
              <w:rPr>
                <w:rFonts w:ascii="Avenir Book" w:hAnsi="Avenir Book" w:cstheme="minorHAnsi"/>
              </w:rPr>
              <w:t xml:space="preserve"> </w:t>
            </w:r>
          </w:p>
        </w:tc>
        <w:tc>
          <w:tcPr>
            <w:tcW w:w="5387" w:type="dxa"/>
            <w:shd w:val="clear" w:color="auto" w:fill="B6DDE8" w:themeFill="accent5" w:themeFillTint="66"/>
          </w:tcPr>
          <w:p w14:paraId="0968B95D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  <w:r w:rsidRPr="0067442D">
              <w:rPr>
                <w:rFonts w:ascii="Avenir Book" w:hAnsi="Avenir Book" w:cstheme="minorHAnsi"/>
              </w:rPr>
              <w:t xml:space="preserve">Describe how different systems have evolved due to technology. </w:t>
            </w:r>
          </w:p>
        </w:tc>
        <w:tc>
          <w:tcPr>
            <w:tcW w:w="4677" w:type="dxa"/>
            <w:shd w:val="clear" w:color="auto" w:fill="B6DDE8" w:themeFill="accent5" w:themeFillTint="66"/>
          </w:tcPr>
          <w:p w14:paraId="119BE946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  <w:r w:rsidRPr="0067442D">
              <w:rPr>
                <w:rFonts w:ascii="Avenir Book" w:hAnsi="Avenir Book" w:cstheme="minorHAnsi"/>
              </w:rPr>
              <w:t xml:space="preserve">Explain how biological classification has changed over time. </w:t>
            </w:r>
          </w:p>
        </w:tc>
      </w:tr>
      <w:tr w:rsidR="0067442D" w:rsidRPr="00780242" w14:paraId="50ABB2CB" w14:textId="77777777" w:rsidTr="0067442D">
        <w:tc>
          <w:tcPr>
            <w:tcW w:w="5240" w:type="dxa"/>
            <w:shd w:val="clear" w:color="auto" w:fill="B6DDE8" w:themeFill="accent5" w:themeFillTint="66"/>
          </w:tcPr>
          <w:p w14:paraId="2947B5A9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  <w:r w:rsidRPr="0067442D">
              <w:rPr>
                <w:rFonts w:ascii="Avenir Book" w:hAnsi="Avenir Book" w:cstheme="minorHAnsi"/>
              </w:rPr>
              <w:t>Know that living organisms are classified using Kingdom, Phylum, Class, Order, Family, Genus.</w:t>
            </w:r>
          </w:p>
        </w:tc>
        <w:tc>
          <w:tcPr>
            <w:tcW w:w="5387" w:type="dxa"/>
            <w:shd w:val="clear" w:color="auto" w:fill="B6DDE8" w:themeFill="accent5" w:themeFillTint="66"/>
          </w:tcPr>
          <w:p w14:paraId="3F10EAF0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</w:p>
        </w:tc>
        <w:tc>
          <w:tcPr>
            <w:tcW w:w="4677" w:type="dxa"/>
            <w:shd w:val="clear" w:color="auto" w:fill="B6DDE8" w:themeFill="accent5" w:themeFillTint="66"/>
          </w:tcPr>
          <w:p w14:paraId="0711CB2A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</w:p>
        </w:tc>
      </w:tr>
      <w:tr w:rsidR="0067442D" w:rsidRPr="00780242" w14:paraId="03A60550" w14:textId="77777777" w:rsidTr="0067442D">
        <w:tc>
          <w:tcPr>
            <w:tcW w:w="5240" w:type="dxa"/>
            <w:shd w:val="clear" w:color="auto" w:fill="B6DDE8" w:themeFill="accent5" w:themeFillTint="66"/>
          </w:tcPr>
          <w:p w14:paraId="65F6F9D9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  <w:r w:rsidRPr="0067442D">
              <w:rPr>
                <w:rFonts w:ascii="Avenir Book" w:hAnsi="Avenir Book" w:cstheme="minorHAnsi"/>
              </w:rPr>
              <w:t>Identify the genus and species of an organism.</w:t>
            </w:r>
          </w:p>
        </w:tc>
        <w:tc>
          <w:tcPr>
            <w:tcW w:w="5387" w:type="dxa"/>
            <w:shd w:val="clear" w:color="auto" w:fill="B6DDE8" w:themeFill="accent5" w:themeFillTint="66"/>
          </w:tcPr>
          <w:p w14:paraId="4EDBED72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  <w:r w:rsidRPr="0067442D">
              <w:rPr>
                <w:rFonts w:ascii="Avenir Book" w:hAnsi="Avenir Book" w:cstheme="minorHAnsi"/>
              </w:rPr>
              <w:t xml:space="preserve">Describe the </w:t>
            </w:r>
            <w:proofErr w:type="spellStart"/>
            <w:r w:rsidRPr="0067442D">
              <w:rPr>
                <w:rFonts w:ascii="Avenir Book" w:hAnsi="Avenir Book" w:cstheme="minorHAnsi"/>
              </w:rPr>
              <w:t>binomal</w:t>
            </w:r>
            <w:proofErr w:type="spellEnd"/>
            <w:r w:rsidRPr="0067442D">
              <w:rPr>
                <w:rFonts w:ascii="Avenir Book" w:hAnsi="Avenir Book" w:cstheme="minorHAnsi"/>
              </w:rPr>
              <w:t xml:space="preserve"> naming system created by Carl Linnaeus. </w:t>
            </w:r>
          </w:p>
        </w:tc>
        <w:tc>
          <w:tcPr>
            <w:tcW w:w="4677" w:type="dxa"/>
            <w:shd w:val="clear" w:color="auto" w:fill="B6DDE8" w:themeFill="accent5" w:themeFillTint="66"/>
          </w:tcPr>
          <w:p w14:paraId="663112AB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</w:p>
        </w:tc>
      </w:tr>
      <w:tr w:rsidR="0067442D" w:rsidRPr="00780242" w14:paraId="6784A92C" w14:textId="77777777" w:rsidTr="0067442D">
        <w:tc>
          <w:tcPr>
            <w:tcW w:w="5240" w:type="dxa"/>
            <w:shd w:val="clear" w:color="auto" w:fill="B6DDE8" w:themeFill="accent5" w:themeFillTint="66"/>
          </w:tcPr>
          <w:p w14:paraId="132683B7" w14:textId="77777777" w:rsidR="0067442D" w:rsidRPr="0067442D" w:rsidRDefault="0067442D" w:rsidP="0067442D">
            <w:pPr>
              <w:rPr>
                <w:rFonts w:ascii="Avenir Book" w:eastAsia="Times New Roman" w:hAnsi="Avenir Book" w:cstheme="minorHAnsi"/>
                <w:lang w:eastAsia="en-AU"/>
              </w:rPr>
            </w:pPr>
            <w:r w:rsidRPr="0067442D">
              <w:rPr>
                <w:rFonts w:ascii="Avenir Book" w:eastAsia="Times New Roman" w:hAnsi="Avenir Book" w:cstheme="minorHAnsi"/>
                <w:lang w:eastAsia="en-AU"/>
              </w:rPr>
              <w:t xml:space="preserve">Identify similarities and differences between organisms based on their features. </w:t>
            </w:r>
          </w:p>
        </w:tc>
        <w:tc>
          <w:tcPr>
            <w:tcW w:w="5387" w:type="dxa"/>
            <w:shd w:val="clear" w:color="auto" w:fill="B6DDE8" w:themeFill="accent5" w:themeFillTint="66"/>
          </w:tcPr>
          <w:p w14:paraId="4797B90E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  <w:r w:rsidRPr="0067442D">
              <w:rPr>
                <w:rFonts w:ascii="Avenir Book" w:hAnsi="Avenir Book" w:cstheme="minorHAnsi"/>
              </w:rPr>
              <w:t xml:space="preserve">Able to construct branch/tabular classification key using observable features. </w:t>
            </w:r>
          </w:p>
        </w:tc>
        <w:tc>
          <w:tcPr>
            <w:tcW w:w="4677" w:type="dxa"/>
            <w:shd w:val="clear" w:color="auto" w:fill="B6DDE8" w:themeFill="accent5" w:themeFillTint="66"/>
          </w:tcPr>
          <w:p w14:paraId="22A3230F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</w:p>
        </w:tc>
      </w:tr>
      <w:tr w:rsidR="0067442D" w:rsidRPr="00780242" w14:paraId="45257FB1" w14:textId="77777777" w:rsidTr="0067442D">
        <w:tc>
          <w:tcPr>
            <w:tcW w:w="5240" w:type="dxa"/>
            <w:shd w:val="clear" w:color="auto" w:fill="B6DDE8" w:themeFill="accent5" w:themeFillTint="66"/>
          </w:tcPr>
          <w:p w14:paraId="675AFC10" w14:textId="77777777" w:rsidR="0067442D" w:rsidRPr="0067442D" w:rsidRDefault="0067442D" w:rsidP="0067442D">
            <w:pPr>
              <w:rPr>
                <w:rFonts w:ascii="Avenir Book" w:eastAsia="Times New Roman" w:hAnsi="Avenir Book" w:cstheme="minorHAnsi"/>
                <w:lang w:eastAsia="en-AU"/>
              </w:rPr>
            </w:pPr>
            <w:r w:rsidRPr="0067442D">
              <w:rPr>
                <w:rFonts w:ascii="Avenir Book" w:eastAsia="Times New Roman" w:hAnsi="Avenir Book" w:cstheme="minorHAnsi"/>
                <w:lang w:eastAsia="en-AU"/>
              </w:rPr>
              <w:t>Able to classify organisms using a branching or tabular classification key.</w:t>
            </w:r>
          </w:p>
        </w:tc>
        <w:tc>
          <w:tcPr>
            <w:tcW w:w="5387" w:type="dxa"/>
            <w:shd w:val="clear" w:color="auto" w:fill="B6DDE8" w:themeFill="accent5" w:themeFillTint="66"/>
          </w:tcPr>
          <w:p w14:paraId="2884CE0D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</w:p>
          <w:p w14:paraId="09E19334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</w:p>
          <w:p w14:paraId="2DD8FA7F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</w:p>
          <w:p w14:paraId="780EB459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</w:p>
        </w:tc>
        <w:tc>
          <w:tcPr>
            <w:tcW w:w="4677" w:type="dxa"/>
            <w:shd w:val="clear" w:color="auto" w:fill="B6DDE8" w:themeFill="accent5" w:themeFillTint="66"/>
          </w:tcPr>
          <w:p w14:paraId="6729AED8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</w:p>
        </w:tc>
      </w:tr>
      <w:tr w:rsidR="0067442D" w:rsidRPr="00780242" w14:paraId="0A69728A" w14:textId="77777777" w:rsidTr="0067442D">
        <w:tc>
          <w:tcPr>
            <w:tcW w:w="15304" w:type="dxa"/>
            <w:gridSpan w:val="3"/>
            <w:shd w:val="clear" w:color="auto" w:fill="B2A1C7" w:themeFill="accent4" w:themeFillTint="99"/>
          </w:tcPr>
          <w:p w14:paraId="4AA0805E" w14:textId="77777777" w:rsidR="0067442D" w:rsidRPr="0067442D" w:rsidRDefault="0067442D" w:rsidP="0067442D">
            <w:pPr>
              <w:jc w:val="center"/>
              <w:rPr>
                <w:rFonts w:ascii="Avenir Book" w:hAnsi="Avenir Book" w:cstheme="minorHAnsi"/>
              </w:rPr>
            </w:pPr>
            <w:r w:rsidRPr="0067442D">
              <w:rPr>
                <w:rFonts w:ascii="Avenir Book" w:hAnsi="Avenir Book" w:cstheme="minorHAnsi"/>
                <w:b/>
              </w:rPr>
              <w:t>Week 2 Classification (Term 2, Week 7)</w:t>
            </w:r>
          </w:p>
        </w:tc>
      </w:tr>
      <w:tr w:rsidR="0067442D" w:rsidRPr="00780242" w14:paraId="67C710C9" w14:textId="77777777" w:rsidTr="0067442D">
        <w:tc>
          <w:tcPr>
            <w:tcW w:w="5240" w:type="dxa"/>
            <w:shd w:val="clear" w:color="auto" w:fill="B2A1C7" w:themeFill="accent4" w:themeFillTint="99"/>
          </w:tcPr>
          <w:p w14:paraId="0A5BCA30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  <w:r w:rsidRPr="0067442D">
              <w:rPr>
                <w:rFonts w:ascii="Avenir Book" w:hAnsi="Avenir Book" w:cstheme="minorHAnsi"/>
              </w:rPr>
              <w:t>Explain the difference between living and non-living organisms.</w:t>
            </w:r>
          </w:p>
          <w:p w14:paraId="7E6853CC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  <w:r w:rsidRPr="0067442D">
              <w:rPr>
                <w:rFonts w:ascii="Avenir Book" w:hAnsi="Avenir Book" w:cstheme="minorHAnsi"/>
              </w:rPr>
              <w:t>List the 8 characteristics shared by all living things using MR NGREWW.</w:t>
            </w:r>
          </w:p>
        </w:tc>
        <w:tc>
          <w:tcPr>
            <w:tcW w:w="5387" w:type="dxa"/>
            <w:shd w:val="clear" w:color="auto" w:fill="B2A1C7" w:themeFill="accent4" w:themeFillTint="99"/>
          </w:tcPr>
          <w:p w14:paraId="0363BA71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  <w:r w:rsidRPr="0067442D">
              <w:rPr>
                <w:rFonts w:ascii="Avenir Book" w:hAnsi="Avenir Book" w:cstheme="minorHAnsi"/>
              </w:rPr>
              <w:t>Describe the 8 characteristics shared by all living things using the MR NGREWW. Able to justify if an organism is living using MR NGREWW.</w:t>
            </w:r>
          </w:p>
        </w:tc>
        <w:tc>
          <w:tcPr>
            <w:tcW w:w="4677" w:type="dxa"/>
            <w:shd w:val="clear" w:color="auto" w:fill="B2A1C7" w:themeFill="accent4" w:themeFillTint="99"/>
          </w:tcPr>
          <w:p w14:paraId="23F421F2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  <w:r w:rsidRPr="0067442D">
              <w:rPr>
                <w:rFonts w:ascii="Avenir Book" w:hAnsi="Avenir Book" w:cstheme="minorHAnsi"/>
              </w:rPr>
              <w:t xml:space="preserve">Compare and contrast the differences between living, non-living, potential to be </w:t>
            </w:r>
            <w:proofErr w:type="gramStart"/>
            <w:r w:rsidRPr="0067442D">
              <w:rPr>
                <w:rFonts w:ascii="Avenir Book" w:hAnsi="Avenir Book" w:cstheme="minorHAnsi"/>
              </w:rPr>
              <w:t>living  and</w:t>
            </w:r>
            <w:proofErr w:type="gramEnd"/>
            <w:r w:rsidRPr="0067442D">
              <w:rPr>
                <w:rFonts w:ascii="Avenir Book" w:hAnsi="Avenir Book" w:cstheme="minorHAnsi"/>
              </w:rPr>
              <w:t xml:space="preserve"> dead organisms using MR NGREWW.  </w:t>
            </w:r>
          </w:p>
        </w:tc>
      </w:tr>
      <w:tr w:rsidR="0067442D" w:rsidRPr="00780242" w14:paraId="54B4E930" w14:textId="77777777" w:rsidTr="0067442D">
        <w:tc>
          <w:tcPr>
            <w:tcW w:w="5240" w:type="dxa"/>
            <w:shd w:val="clear" w:color="auto" w:fill="B2A1C7" w:themeFill="accent4" w:themeFillTint="99"/>
          </w:tcPr>
          <w:p w14:paraId="5ADBE0FC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  <w:r w:rsidRPr="0067442D">
              <w:rPr>
                <w:rFonts w:ascii="Avenir Book" w:hAnsi="Avenir Book" w:cstheme="minorHAnsi"/>
              </w:rPr>
              <w:t xml:space="preserve">Be able to distinguish between the 6 Kingdoms. </w:t>
            </w:r>
          </w:p>
        </w:tc>
        <w:tc>
          <w:tcPr>
            <w:tcW w:w="5387" w:type="dxa"/>
            <w:shd w:val="clear" w:color="auto" w:fill="B2A1C7" w:themeFill="accent4" w:themeFillTint="99"/>
          </w:tcPr>
          <w:p w14:paraId="405307F3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  <w:r w:rsidRPr="0067442D">
              <w:rPr>
                <w:rFonts w:ascii="Avenir Book" w:hAnsi="Avenir Book" w:cstheme="minorHAnsi"/>
              </w:rPr>
              <w:t xml:space="preserve">Describe the features of each kingdom. </w:t>
            </w:r>
          </w:p>
        </w:tc>
        <w:tc>
          <w:tcPr>
            <w:tcW w:w="4677" w:type="dxa"/>
            <w:shd w:val="clear" w:color="auto" w:fill="B2A1C7" w:themeFill="accent4" w:themeFillTint="99"/>
          </w:tcPr>
          <w:p w14:paraId="4C64DE67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</w:p>
        </w:tc>
      </w:tr>
      <w:tr w:rsidR="0067442D" w:rsidRPr="00780242" w14:paraId="2112C1B0" w14:textId="77777777" w:rsidTr="0067442D">
        <w:tc>
          <w:tcPr>
            <w:tcW w:w="5240" w:type="dxa"/>
            <w:shd w:val="clear" w:color="auto" w:fill="B2A1C7" w:themeFill="accent4" w:themeFillTint="99"/>
          </w:tcPr>
          <w:p w14:paraId="3B62B320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  <w:r w:rsidRPr="0067442D">
              <w:rPr>
                <w:rFonts w:ascii="Avenir Book" w:hAnsi="Avenir Book" w:cstheme="minorHAnsi"/>
              </w:rPr>
              <w:t xml:space="preserve">Understand how plants are classified. State the difference between vascular and non-vascular. </w:t>
            </w:r>
          </w:p>
          <w:p w14:paraId="547EA08D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</w:p>
        </w:tc>
        <w:tc>
          <w:tcPr>
            <w:tcW w:w="5387" w:type="dxa"/>
            <w:shd w:val="clear" w:color="auto" w:fill="B2A1C7" w:themeFill="accent4" w:themeFillTint="99"/>
          </w:tcPr>
          <w:p w14:paraId="18E21778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  <w:r w:rsidRPr="0067442D">
              <w:rPr>
                <w:rFonts w:ascii="Avenir Book" w:hAnsi="Avenir Book" w:cstheme="minorHAnsi"/>
              </w:rPr>
              <w:t xml:space="preserve">Describe how vascular plants are subdivided into flowering plants, ferns &amp; Non-flowering plants. </w:t>
            </w:r>
          </w:p>
        </w:tc>
        <w:tc>
          <w:tcPr>
            <w:tcW w:w="4677" w:type="dxa"/>
            <w:shd w:val="clear" w:color="auto" w:fill="B2A1C7" w:themeFill="accent4" w:themeFillTint="99"/>
          </w:tcPr>
          <w:p w14:paraId="34AB0CB1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</w:p>
        </w:tc>
      </w:tr>
      <w:tr w:rsidR="0067442D" w:rsidRPr="00780242" w14:paraId="15A7750D" w14:textId="77777777" w:rsidTr="0067442D">
        <w:tc>
          <w:tcPr>
            <w:tcW w:w="15304" w:type="dxa"/>
            <w:gridSpan w:val="3"/>
            <w:shd w:val="clear" w:color="auto" w:fill="C2D69B" w:themeFill="accent3" w:themeFillTint="99"/>
          </w:tcPr>
          <w:p w14:paraId="679D392E" w14:textId="77777777" w:rsidR="0067442D" w:rsidRPr="0067442D" w:rsidRDefault="0067442D" w:rsidP="0067442D">
            <w:pPr>
              <w:jc w:val="center"/>
              <w:rPr>
                <w:rFonts w:ascii="Avenir Book" w:hAnsi="Avenir Book" w:cstheme="minorHAnsi"/>
                <w:b/>
                <w:bCs/>
              </w:rPr>
            </w:pPr>
            <w:r w:rsidRPr="0067442D">
              <w:rPr>
                <w:rFonts w:ascii="Avenir Book" w:hAnsi="Avenir Book" w:cstheme="minorHAnsi"/>
                <w:b/>
                <w:bCs/>
              </w:rPr>
              <w:t>Week 3 Classification (Term 2, Week 8)</w:t>
            </w:r>
          </w:p>
        </w:tc>
      </w:tr>
      <w:tr w:rsidR="0067442D" w:rsidRPr="00780242" w14:paraId="22383331" w14:textId="77777777" w:rsidTr="0067442D">
        <w:tc>
          <w:tcPr>
            <w:tcW w:w="5240" w:type="dxa"/>
            <w:shd w:val="clear" w:color="auto" w:fill="C2D69B" w:themeFill="accent3" w:themeFillTint="99"/>
          </w:tcPr>
          <w:p w14:paraId="5442374F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  <w:r w:rsidRPr="0067442D">
              <w:rPr>
                <w:rFonts w:ascii="Avenir Book" w:hAnsi="Avenir Book" w:cstheme="minorHAnsi"/>
              </w:rPr>
              <w:t xml:space="preserve">Identify the common features of invertebrates. List the 8 main phyla </w:t>
            </w:r>
            <w:proofErr w:type="gramStart"/>
            <w:r w:rsidRPr="0067442D">
              <w:rPr>
                <w:rFonts w:ascii="Avenir Book" w:hAnsi="Avenir Book" w:cstheme="minorHAnsi"/>
              </w:rPr>
              <w:t>of  invertebrates</w:t>
            </w:r>
            <w:proofErr w:type="gramEnd"/>
            <w:r w:rsidRPr="0067442D">
              <w:rPr>
                <w:rFonts w:ascii="Avenir Book" w:hAnsi="Avenir Book" w:cstheme="minorHAnsi"/>
              </w:rPr>
              <w:t>.</w:t>
            </w:r>
          </w:p>
        </w:tc>
        <w:tc>
          <w:tcPr>
            <w:tcW w:w="5387" w:type="dxa"/>
            <w:shd w:val="clear" w:color="auto" w:fill="C2D69B" w:themeFill="accent3" w:themeFillTint="99"/>
          </w:tcPr>
          <w:p w14:paraId="0B50A566" w14:textId="77777777" w:rsidR="0067442D" w:rsidRPr="0067442D" w:rsidRDefault="0067442D" w:rsidP="0067442D">
            <w:pPr>
              <w:pStyle w:val="Ptablebodyfullout"/>
              <w:overflowPunct/>
              <w:autoSpaceDE/>
              <w:autoSpaceDN/>
              <w:adjustRightInd/>
              <w:textAlignment w:val="auto"/>
              <w:rPr>
                <w:rFonts w:ascii="Avenir Book" w:hAnsi="Avenir Book" w:cstheme="minorHAnsi"/>
                <w:sz w:val="22"/>
                <w:szCs w:val="22"/>
              </w:rPr>
            </w:pPr>
            <w:r w:rsidRPr="0067442D">
              <w:rPr>
                <w:rFonts w:ascii="Avenir Book" w:hAnsi="Avenir Book" w:cstheme="minorHAnsi"/>
                <w:sz w:val="22"/>
                <w:szCs w:val="22"/>
              </w:rPr>
              <w:t xml:space="preserve">Describe each of the 8 main types of phyla of </w:t>
            </w:r>
            <w:proofErr w:type="spellStart"/>
            <w:proofErr w:type="gramStart"/>
            <w:r w:rsidRPr="0067442D">
              <w:rPr>
                <w:rFonts w:ascii="Avenir Book" w:hAnsi="Avenir Book" w:cstheme="minorHAnsi"/>
                <w:sz w:val="22"/>
                <w:szCs w:val="22"/>
              </w:rPr>
              <w:t>invertrabtes</w:t>
            </w:r>
            <w:proofErr w:type="spellEnd"/>
            <w:r w:rsidRPr="0067442D">
              <w:rPr>
                <w:rFonts w:ascii="Avenir Book" w:hAnsi="Avenir Book" w:cstheme="minorHAnsi"/>
                <w:sz w:val="22"/>
                <w:szCs w:val="22"/>
              </w:rPr>
              <w:t xml:space="preserve">  </w:t>
            </w:r>
            <w:proofErr w:type="spellStart"/>
            <w:r w:rsidRPr="0067442D">
              <w:rPr>
                <w:rFonts w:ascii="Avenir Book" w:hAnsi="Avenir Book" w:cstheme="minorHAnsi"/>
                <w:sz w:val="22"/>
                <w:szCs w:val="22"/>
              </w:rPr>
              <w:t>usining</w:t>
            </w:r>
            <w:proofErr w:type="spellEnd"/>
            <w:proofErr w:type="gramEnd"/>
            <w:r w:rsidRPr="0067442D">
              <w:rPr>
                <w:rFonts w:ascii="Avenir Book" w:hAnsi="Avenir Book" w:cstheme="minorHAnsi"/>
                <w:sz w:val="22"/>
                <w:szCs w:val="22"/>
              </w:rPr>
              <w:t xml:space="preserve"> key features. </w:t>
            </w:r>
          </w:p>
        </w:tc>
        <w:tc>
          <w:tcPr>
            <w:tcW w:w="4677" w:type="dxa"/>
            <w:shd w:val="clear" w:color="auto" w:fill="C2D69B" w:themeFill="accent3" w:themeFillTint="99"/>
          </w:tcPr>
          <w:p w14:paraId="2FE5E969" w14:textId="77777777" w:rsidR="0067442D" w:rsidRPr="0067442D" w:rsidRDefault="0067442D" w:rsidP="0067442D">
            <w:pPr>
              <w:pStyle w:val="Ptablebodyfullout"/>
              <w:overflowPunct/>
              <w:autoSpaceDE/>
              <w:autoSpaceDN/>
              <w:adjustRightInd/>
              <w:textAlignment w:val="auto"/>
              <w:rPr>
                <w:rFonts w:ascii="Avenir Book" w:hAnsi="Avenir Book" w:cstheme="minorHAnsi"/>
                <w:sz w:val="22"/>
                <w:szCs w:val="22"/>
              </w:rPr>
            </w:pPr>
            <w:r w:rsidRPr="0067442D">
              <w:rPr>
                <w:rFonts w:ascii="Avenir Book" w:hAnsi="Avenir Book" w:cstheme="minorHAnsi"/>
                <w:sz w:val="22"/>
                <w:szCs w:val="22"/>
              </w:rPr>
              <w:t xml:space="preserve">Describe the difference between the 8 main phyla of invertebrates </w:t>
            </w:r>
            <w:proofErr w:type="spellStart"/>
            <w:r w:rsidRPr="0067442D">
              <w:rPr>
                <w:rFonts w:ascii="Avenir Book" w:hAnsi="Avenir Book" w:cstheme="minorHAnsi"/>
                <w:sz w:val="22"/>
                <w:szCs w:val="22"/>
              </w:rPr>
              <w:t>usining</w:t>
            </w:r>
            <w:proofErr w:type="spellEnd"/>
            <w:r w:rsidRPr="0067442D">
              <w:rPr>
                <w:rFonts w:ascii="Avenir Book" w:hAnsi="Avenir Book" w:cstheme="minorHAnsi"/>
                <w:sz w:val="22"/>
                <w:szCs w:val="22"/>
              </w:rPr>
              <w:t xml:space="preserve"> key features and justify the classification of each organism. Recall examples of each.</w:t>
            </w:r>
          </w:p>
        </w:tc>
      </w:tr>
      <w:tr w:rsidR="0067442D" w:rsidRPr="00780242" w14:paraId="58EFE41A" w14:textId="77777777" w:rsidTr="0067442D">
        <w:trPr>
          <w:trHeight w:val="163"/>
        </w:trPr>
        <w:tc>
          <w:tcPr>
            <w:tcW w:w="15304" w:type="dxa"/>
            <w:gridSpan w:val="3"/>
            <w:shd w:val="clear" w:color="auto" w:fill="D99594" w:themeFill="accent2" w:themeFillTint="99"/>
          </w:tcPr>
          <w:p w14:paraId="6110B4AB" w14:textId="77777777" w:rsidR="0067442D" w:rsidRPr="0067442D" w:rsidRDefault="0067442D" w:rsidP="0067442D">
            <w:pPr>
              <w:pStyle w:val="Ptablebodyfullout"/>
              <w:overflowPunct/>
              <w:autoSpaceDE/>
              <w:autoSpaceDN/>
              <w:adjustRightInd/>
              <w:jc w:val="center"/>
              <w:textAlignment w:val="auto"/>
              <w:rPr>
                <w:rFonts w:ascii="Avenir Book" w:hAnsi="Avenir Book" w:cstheme="minorHAnsi"/>
                <w:b/>
                <w:bCs/>
                <w:sz w:val="22"/>
                <w:szCs w:val="22"/>
              </w:rPr>
            </w:pPr>
            <w:r w:rsidRPr="0067442D">
              <w:rPr>
                <w:rFonts w:ascii="Avenir Book" w:hAnsi="Avenir Book" w:cstheme="minorHAnsi"/>
                <w:b/>
                <w:bCs/>
                <w:sz w:val="22"/>
                <w:szCs w:val="22"/>
              </w:rPr>
              <w:t xml:space="preserve">Week 4 </w:t>
            </w:r>
            <w:proofErr w:type="spellStart"/>
            <w:r w:rsidRPr="0067442D">
              <w:rPr>
                <w:rFonts w:ascii="Avenir Book" w:hAnsi="Avenir Book" w:cstheme="minorHAnsi"/>
                <w:b/>
                <w:bCs/>
                <w:sz w:val="22"/>
                <w:szCs w:val="22"/>
              </w:rPr>
              <w:t>Classifcation</w:t>
            </w:r>
            <w:proofErr w:type="spellEnd"/>
            <w:r w:rsidRPr="0067442D">
              <w:rPr>
                <w:rFonts w:ascii="Avenir Book" w:hAnsi="Avenir Book" w:cstheme="minorHAnsi"/>
                <w:b/>
                <w:bCs/>
                <w:sz w:val="22"/>
                <w:szCs w:val="22"/>
              </w:rPr>
              <w:t xml:space="preserve"> (Term 2, Week 9)</w:t>
            </w:r>
          </w:p>
        </w:tc>
      </w:tr>
      <w:tr w:rsidR="0067442D" w:rsidRPr="00780242" w14:paraId="27BB7AF1" w14:textId="77777777" w:rsidTr="0067442D">
        <w:tc>
          <w:tcPr>
            <w:tcW w:w="5240" w:type="dxa"/>
            <w:shd w:val="clear" w:color="auto" w:fill="D99594" w:themeFill="accent2" w:themeFillTint="99"/>
          </w:tcPr>
          <w:p w14:paraId="060EAD70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  <w:r w:rsidRPr="0067442D">
              <w:rPr>
                <w:rFonts w:ascii="Avenir Book" w:hAnsi="Avenir Book" w:cstheme="minorHAnsi"/>
              </w:rPr>
              <w:t>Identify the common features of vertebrates.</w:t>
            </w:r>
          </w:p>
        </w:tc>
        <w:tc>
          <w:tcPr>
            <w:tcW w:w="5387" w:type="dxa"/>
            <w:shd w:val="clear" w:color="auto" w:fill="D99594" w:themeFill="accent2" w:themeFillTint="99"/>
          </w:tcPr>
          <w:p w14:paraId="7C205C0E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  <w:r w:rsidRPr="0067442D">
              <w:rPr>
                <w:rFonts w:ascii="Avenir Book" w:hAnsi="Avenir Book" w:cstheme="minorHAnsi"/>
              </w:rPr>
              <w:t>Name the 5 different classes of vertebrates. List the main features of each class.</w:t>
            </w:r>
          </w:p>
        </w:tc>
        <w:tc>
          <w:tcPr>
            <w:tcW w:w="4677" w:type="dxa"/>
            <w:shd w:val="clear" w:color="auto" w:fill="D99594" w:themeFill="accent2" w:themeFillTint="99"/>
          </w:tcPr>
          <w:p w14:paraId="00787209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  <w:proofErr w:type="spellStart"/>
            <w:r w:rsidRPr="0067442D">
              <w:rPr>
                <w:rFonts w:ascii="Avenir Book" w:hAnsi="Avenir Book" w:cstheme="minorHAnsi"/>
              </w:rPr>
              <w:t>Explian</w:t>
            </w:r>
            <w:proofErr w:type="spellEnd"/>
            <w:r w:rsidRPr="0067442D">
              <w:rPr>
                <w:rFonts w:ascii="Avenir Book" w:hAnsi="Avenir Book" w:cstheme="minorHAnsi"/>
              </w:rPr>
              <w:t xml:space="preserve"> the different </w:t>
            </w:r>
            <w:proofErr w:type="spellStart"/>
            <w:r w:rsidRPr="0067442D">
              <w:rPr>
                <w:rFonts w:ascii="Avenir Book" w:hAnsi="Avenir Book" w:cstheme="minorHAnsi"/>
              </w:rPr>
              <w:t>characteristcs</w:t>
            </w:r>
            <w:proofErr w:type="spellEnd"/>
            <w:r w:rsidRPr="0067442D">
              <w:rPr>
                <w:rFonts w:ascii="Avenir Book" w:hAnsi="Avenir Book" w:cstheme="minorHAnsi"/>
              </w:rPr>
              <w:t xml:space="preserve"> of a vertebrate and an invertebrate using examples. </w:t>
            </w:r>
          </w:p>
        </w:tc>
      </w:tr>
      <w:tr w:rsidR="0067442D" w:rsidRPr="00780242" w14:paraId="2EF02473" w14:textId="77777777" w:rsidTr="0067442D">
        <w:tc>
          <w:tcPr>
            <w:tcW w:w="5240" w:type="dxa"/>
            <w:shd w:val="clear" w:color="auto" w:fill="D99594" w:themeFill="accent2" w:themeFillTint="99"/>
          </w:tcPr>
          <w:p w14:paraId="5E6847D1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  <w:r w:rsidRPr="0067442D">
              <w:rPr>
                <w:rFonts w:ascii="Avenir Book" w:hAnsi="Avenir Book" w:cstheme="minorHAnsi"/>
              </w:rPr>
              <w:t>Know that Aboriginal and Torres Strait Islander Peoples differ with respect to classification approaches and purpose.</w:t>
            </w:r>
          </w:p>
        </w:tc>
        <w:tc>
          <w:tcPr>
            <w:tcW w:w="5387" w:type="dxa"/>
            <w:shd w:val="clear" w:color="auto" w:fill="D99594" w:themeFill="accent2" w:themeFillTint="99"/>
          </w:tcPr>
          <w:p w14:paraId="61980137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  <w:r w:rsidRPr="0067442D">
              <w:rPr>
                <w:rFonts w:ascii="Avenir Book" w:hAnsi="Avenir Book" w:cstheme="minorHAnsi"/>
              </w:rPr>
              <w:t>Describe how Aboriginal and Torres Strait Islander Peoples differ classification systems from that to contemporary science.</w:t>
            </w:r>
          </w:p>
        </w:tc>
        <w:tc>
          <w:tcPr>
            <w:tcW w:w="4677" w:type="dxa"/>
            <w:shd w:val="clear" w:color="auto" w:fill="D99594" w:themeFill="accent2" w:themeFillTint="99"/>
          </w:tcPr>
          <w:p w14:paraId="1F738CE0" w14:textId="77777777" w:rsidR="0067442D" w:rsidRPr="0067442D" w:rsidRDefault="0067442D" w:rsidP="0067442D">
            <w:pPr>
              <w:rPr>
                <w:rFonts w:ascii="Avenir Book" w:hAnsi="Avenir Book" w:cstheme="minorHAnsi"/>
              </w:rPr>
            </w:pPr>
            <w:r w:rsidRPr="0067442D">
              <w:rPr>
                <w:rFonts w:ascii="Avenir Book" w:hAnsi="Avenir Book" w:cstheme="minorHAnsi"/>
              </w:rPr>
              <w:t>Explain why Aboriginal and Torres Strait Islander Peoples differ classification systems from that to contemporary science.</w:t>
            </w:r>
          </w:p>
        </w:tc>
      </w:tr>
    </w:tbl>
    <w:p w14:paraId="2FD1A613" w14:textId="1C1AEC34" w:rsidR="0022602A" w:rsidRPr="00E6512D" w:rsidRDefault="0022602A">
      <w:pPr>
        <w:rPr>
          <w:rFonts w:ascii="Arial" w:hAnsi="Arial" w:cs="Arial"/>
        </w:rPr>
      </w:pPr>
    </w:p>
    <w:sectPr w:rsidR="0022602A" w:rsidRPr="00E6512D" w:rsidSect="00D87BC1">
      <w:pgSz w:w="16838" w:h="11906" w:orient="landscape"/>
      <w:pgMar w:top="132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B04D20"/>
    <w:multiLevelType w:val="multilevel"/>
    <w:tmpl w:val="73AADE8E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"/>
      <w:lvlJc w:val="left"/>
      <w:pPr>
        <w:tabs>
          <w:tab w:val="num" w:pos="624"/>
        </w:tabs>
        <w:ind w:left="624" w:hanging="284"/>
      </w:pPr>
      <w:rPr>
        <w:rFonts w:ascii="Times New Roman" w:hAnsi="Times New Roman" w:hint="default"/>
        <w:b/>
        <w:i w:val="0"/>
        <w:color w:val="000000"/>
        <w:sz w:val="24"/>
        <w:szCs w:val="24"/>
      </w:rPr>
    </w:lvl>
    <w:lvl w:ilvl="2">
      <w:start w:val="1"/>
      <w:numFmt w:val="lowerRoman"/>
      <w:lvlText w:val="%3)"/>
      <w:lvlJc w:val="left"/>
      <w:pPr>
        <w:tabs>
          <w:tab w:val="num" w:pos="964"/>
        </w:tabs>
        <w:ind w:left="964" w:hanging="284"/>
      </w:pPr>
      <w:rPr>
        <w:rFonts w:ascii="Times New Roman" w:hAnsi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4"/>
      <w:lvlJc w:val="left"/>
      <w:pPr>
        <w:tabs>
          <w:tab w:val="num" w:pos="2520"/>
        </w:tabs>
        <w:ind w:left="216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lowerRoman"/>
      <w:lvlText w:val="(%9)"/>
      <w:lvlJc w:val="left"/>
      <w:pPr>
        <w:tabs>
          <w:tab w:val="num" w:pos="6480"/>
        </w:tabs>
        <w:ind w:left="5760" w:firstLine="0"/>
      </w:pPr>
      <w:rPr>
        <w:rFonts w:ascii="Times New Roman" w:hAnsi="Times New Roman" w:hint="default"/>
        <w:b w:val="0"/>
        <w:i w:val="0"/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02A"/>
    <w:rsid w:val="001B2929"/>
    <w:rsid w:val="002129A4"/>
    <w:rsid w:val="0022602A"/>
    <w:rsid w:val="00264F1B"/>
    <w:rsid w:val="002C582E"/>
    <w:rsid w:val="002F728D"/>
    <w:rsid w:val="00373390"/>
    <w:rsid w:val="003C02D5"/>
    <w:rsid w:val="003D7F68"/>
    <w:rsid w:val="00432E87"/>
    <w:rsid w:val="00462D1C"/>
    <w:rsid w:val="004E7A57"/>
    <w:rsid w:val="0050734E"/>
    <w:rsid w:val="00521DEA"/>
    <w:rsid w:val="005A20C7"/>
    <w:rsid w:val="0067442D"/>
    <w:rsid w:val="006A42EA"/>
    <w:rsid w:val="007207F1"/>
    <w:rsid w:val="00726098"/>
    <w:rsid w:val="007342DC"/>
    <w:rsid w:val="0075699D"/>
    <w:rsid w:val="00780242"/>
    <w:rsid w:val="00780867"/>
    <w:rsid w:val="00791432"/>
    <w:rsid w:val="0086388E"/>
    <w:rsid w:val="008D7113"/>
    <w:rsid w:val="00947535"/>
    <w:rsid w:val="009F191D"/>
    <w:rsid w:val="00A4600E"/>
    <w:rsid w:val="00AB4053"/>
    <w:rsid w:val="00AD30B0"/>
    <w:rsid w:val="00B50A1A"/>
    <w:rsid w:val="00B93ED3"/>
    <w:rsid w:val="00B94506"/>
    <w:rsid w:val="00BA3CD1"/>
    <w:rsid w:val="00BC4B6A"/>
    <w:rsid w:val="00C52B50"/>
    <w:rsid w:val="00C7441B"/>
    <w:rsid w:val="00C77A80"/>
    <w:rsid w:val="00C80250"/>
    <w:rsid w:val="00D03228"/>
    <w:rsid w:val="00D87BC1"/>
    <w:rsid w:val="00E1026D"/>
    <w:rsid w:val="00E25106"/>
    <w:rsid w:val="00E51EB0"/>
    <w:rsid w:val="00E564FA"/>
    <w:rsid w:val="00E6512D"/>
    <w:rsid w:val="00EC5D73"/>
    <w:rsid w:val="00ED0273"/>
    <w:rsid w:val="00F04CBF"/>
    <w:rsid w:val="00F8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1A5AE"/>
  <w15:docId w15:val="{B7894156-B264-644B-B333-CA454F523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2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26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tablebodyfullout">
    <w:name w:val="P: table body fullout"/>
    <w:basedOn w:val="Normal"/>
    <w:rsid w:val="00521DEA"/>
    <w:pPr>
      <w:overflowPunct w:val="0"/>
      <w:autoSpaceDE w:val="0"/>
      <w:autoSpaceDN w:val="0"/>
      <w:adjustRightInd w:val="0"/>
      <w:spacing w:before="40" w:after="8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02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2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FARM Malcolm</dc:creator>
  <cp:lastModifiedBy>SCOTT Trevor [Safety Bay Senior High School]</cp:lastModifiedBy>
  <cp:revision>9</cp:revision>
  <cp:lastPrinted>2020-04-28T07:04:00Z</cp:lastPrinted>
  <dcterms:created xsi:type="dcterms:W3CDTF">2022-05-26T16:38:00Z</dcterms:created>
  <dcterms:modified xsi:type="dcterms:W3CDTF">2022-06-22T04:18:00Z</dcterms:modified>
</cp:coreProperties>
</file>