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C20DE" w14:textId="77777777" w:rsidR="00702D95" w:rsidRDefault="00702D95" w:rsidP="00702D95"/>
    <w:p w14:paraId="2F5AFDD1" w14:textId="77777777" w:rsidR="00702D95" w:rsidRDefault="00702D95" w:rsidP="00702D95"/>
    <w:p w14:paraId="7F99AA09" w14:textId="77777777" w:rsidR="00702D95" w:rsidRPr="00612704" w:rsidRDefault="00702D95" w:rsidP="00702D95">
      <w:pPr>
        <w:rPr>
          <w:rFonts w:asciiTheme="minorHAnsi" w:eastAsiaTheme="minorEastAsia" w:hAnsiTheme="minorHAnsi" w:cstheme="minorBidi"/>
        </w:rPr>
      </w:pPr>
      <w:r w:rsidRPr="39688DBA">
        <w:rPr>
          <w:rFonts w:asciiTheme="minorHAnsi" w:eastAsiaTheme="minorEastAsia" w:hAnsiTheme="minorHAnsi" w:cstheme="minorBidi"/>
        </w:rPr>
        <w:t xml:space="preserve">Investigating the population decrease of frogs? </w:t>
      </w:r>
    </w:p>
    <w:p w14:paraId="26449B37" w14:textId="77777777" w:rsidR="00702D95" w:rsidRDefault="00702D95" w:rsidP="00702D95"/>
    <w:p w14:paraId="663F697E" w14:textId="77777777" w:rsidR="00702D95" w:rsidRDefault="00702D95" w:rsidP="00702D95"/>
    <w:p w14:paraId="4D4EE44F" w14:textId="095CB607" w:rsidR="00702D95" w:rsidRDefault="00702D95" w:rsidP="00702D95">
      <w:pPr>
        <w:rPr>
          <w:rFonts w:asciiTheme="minorHAnsi" w:eastAsiaTheme="minorEastAsia" w:hAnsiTheme="minorHAnsi" w:cstheme="minorBidi"/>
          <w:bdr w:val="none" w:sz="0" w:space="0" w:color="auto" w:frame="1"/>
        </w:rPr>
      </w:pPr>
      <w:hyperlink r:id="rId4" w:history="1">
        <w:r w:rsidRPr="008C6DBC">
          <w:rPr>
            <w:rStyle w:val="Hyperlink"/>
            <w:rFonts w:asciiTheme="minorHAnsi" w:eastAsiaTheme="minorEastAsia" w:hAnsiTheme="minorHAnsi" w:cstheme="minorBidi"/>
          </w:rPr>
          <w:t>http://www.scootle.edu.au/ec/viewing/L418/index.html</w:t>
        </w:r>
      </w:hyperlink>
    </w:p>
    <w:p w14:paraId="44BFEF1A" w14:textId="12449A01" w:rsidR="00541F0E" w:rsidRDefault="00541F0E" w:rsidP="00702D95">
      <w:pPr>
        <w:rPr>
          <w:rFonts w:asciiTheme="minorHAnsi" w:eastAsiaTheme="minorEastAsia" w:hAnsiTheme="minorHAnsi" w:cstheme="minorBidi"/>
          <w:bdr w:val="none" w:sz="0" w:space="0" w:color="auto" w:frame="1"/>
        </w:rPr>
      </w:pPr>
    </w:p>
    <w:p w14:paraId="6CD4DEDE" w14:textId="3D76E7EE" w:rsidR="00541F0E" w:rsidRDefault="00541F0E" w:rsidP="00702D95">
      <w:pPr>
        <w:rPr>
          <w:rFonts w:asciiTheme="minorHAnsi" w:eastAsiaTheme="minorEastAsia" w:hAnsiTheme="minorHAnsi" w:cstheme="minorBidi"/>
          <w:bdr w:val="none" w:sz="0" w:space="0" w:color="auto" w:frame="1"/>
        </w:rPr>
      </w:pPr>
    </w:p>
    <w:p w14:paraId="1181C24E" w14:textId="77777777" w:rsidR="00541F0E" w:rsidRPr="00612704" w:rsidRDefault="00541F0E" w:rsidP="00541F0E">
      <w:pPr>
        <w:rPr>
          <w:rFonts w:asciiTheme="minorHAnsi" w:eastAsiaTheme="minorEastAsia" w:hAnsiTheme="minorHAnsi" w:cstheme="minorBidi"/>
        </w:rPr>
      </w:pPr>
      <w:r w:rsidRPr="39688DBA">
        <w:rPr>
          <w:rFonts w:asciiTheme="minorHAnsi" w:eastAsiaTheme="minorEastAsia" w:hAnsiTheme="minorHAnsi" w:cstheme="minorBidi"/>
        </w:rPr>
        <w:t>Introduced Species:</w:t>
      </w:r>
    </w:p>
    <w:p w14:paraId="3A07E9F3" w14:textId="77777777" w:rsidR="00541F0E" w:rsidRPr="00612704" w:rsidRDefault="00541F0E" w:rsidP="00541F0E">
      <w:pPr>
        <w:rPr>
          <w:rFonts w:asciiTheme="minorHAnsi" w:eastAsiaTheme="minorEastAsia" w:hAnsiTheme="minorHAnsi" w:cstheme="minorBidi"/>
          <w:i/>
          <w:iCs/>
        </w:rPr>
      </w:pPr>
      <w:r w:rsidRPr="39688DBA">
        <w:rPr>
          <w:rFonts w:asciiTheme="minorHAnsi" w:eastAsiaTheme="minorEastAsia" w:hAnsiTheme="minorHAnsi" w:cstheme="minorBidi"/>
          <w:i/>
          <w:iCs/>
        </w:rPr>
        <w:t xml:space="preserve">Cane Toads (Documentary) </w:t>
      </w:r>
    </w:p>
    <w:p w14:paraId="5CA6F148" w14:textId="77777777" w:rsidR="00541F0E" w:rsidRPr="00612704" w:rsidRDefault="00541F0E" w:rsidP="00541F0E">
      <w:hyperlink r:id="rId5">
        <w:r w:rsidRPr="39688DBA">
          <w:rPr>
            <w:rStyle w:val="Hyperlink"/>
            <w:rFonts w:ascii="Cambria" w:eastAsia="Cambria" w:hAnsi="Cambria" w:cs="Cambria"/>
          </w:rPr>
          <w:t>https://www.youtube.com/watch?v=HFhB28RHyjQ</w:t>
        </w:r>
      </w:hyperlink>
    </w:p>
    <w:p w14:paraId="15AC63EA" w14:textId="77777777" w:rsidR="00541F0E" w:rsidRPr="00612704" w:rsidRDefault="00541F0E" w:rsidP="00702D95">
      <w:pPr>
        <w:rPr>
          <w:rFonts w:asciiTheme="minorHAnsi" w:eastAsiaTheme="minorEastAsia" w:hAnsiTheme="minorHAnsi" w:cstheme="minorBidi"/>
        </w:rPr>
      </w:pPr>
    </w:p>
    <w:p w14:paraId="6D07D2C8" w14:textId="77777777" w:rsidR="00C07EB5" w:rsidRDefault="00C07EB5"/>
    <w:sectPr w:rsidR="00C0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3"/>
    <w:rsid w:val="001F7FE3"/>
    <w:rsid w:val="00541F0E"/>
    <w:rsid w:val="00702D95"/>
    <w:rsid w:val="00C0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C654B"/>
  <w15:chartTrackingRefBased/>
  <w15:docId w15:val="{A0F1BF4C-4E57-504A-815F-41E35D33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D9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02D95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702D9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FhB28RHyjQ" TargetMode="External"/><Relationship Id="rId4" Type="http://schemas.openxmlformats.org/officeDocument/2006/relationships/hyperlink" Target="http://www.scootle.edu.au/ec/viewing/L418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GROZNICA Zoran [Safety Bay Senior High School]</dc:creator>
  <cp:keywords/>
  <dc:description/>
  <cp:lastModifiedBy>GROZNICA Zoran [Safety Bay Senior High School]</cp:lastModifiedBy>
  <cp:revision>3</cp:revision>
  <dcterms:created xsi:type="dcterms:W3CDTF">2021-06-30T01:52:00Z</dcterms:created>
  <dcterms:modified xsi:type="dcterms:W3CDTF">2021-06-30T01:53:00Z</dcterms:modified>
</cp:coreProperties>
</file>