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ms-office.chartcolorstyle+xml" PartName="/word/charts/colors1.xml"/>
  <Override ContentType="application/vnd.openxmlformats-officedocument.drawingml.chart+xml" PartName="/word/charts/chart1.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numbering+xml" PartName="/word/numbering.xml"/>
  <Override ContentType="application/vnd.ms-office.chartstyle+xml" PartName="/word/charts/style1.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02">
      <w:pPr>
        <w:rPr>
          <w:rFonts w:ascii="Arial" w:cs="Arial" w:eastAsia="Arial" w:hAnsi="Arial"/>
          <w:color w:val="000000"/>
        </w:rPr>
      </w:pPr>
      <w:r w:rsidDel="00000000" w:rsidR="00000000" w:rsidRPr="00000000">
        <w:rPr>
          <w:rtl w:val="0"/>
        </w:rPr>
      </w:r>
    </w:p>
    <w:p w:rsidR="00000000" w:rsidDel="00000000" w:rsidP="00000000" w:rsidRDefault="00000000" w:rsidRPr="00000000" w14:paraId="00000003">
      <w:pPr>
        <w:rPr>
          <w:rFonts w:ascii="Arial" w:cs="Arial" w:eastAsia="Arial" w:hAnsi="Arial"/>
          <w:color w:val="000000"/>
        </w:rPr>
      </w:pPr>
      <w:r w:rsidDel="00000000" w:rsidR="00000000" w:rsidRPr="00000000">
        <w:rPr>
          <w:rtl w:val="0"/>
        </w:rPr>
      </w:r>
    </w:p>
    <w:p w:rsidR="00000000" w:rsidDel="00000000" w:rsidP="00000000" w:rsidRDefault="00000000" w:rsidRPr="00000000" w14:paraId="00000004">
      <w:pPr>
        <w:rPr>
          <w:rFonts w:ascii="Arial" w:cs="Arial" w:eastAsia="Arial" w:hAnsi="Arial"/>
          <w:color w:val="000000"/>
        </w:rPr>
      </w:pPr>
      <w:r w:rsidDel="00000000" w:rsidR="00000000" w:rsidRPr="00000000">
        <w:rPr>
          <w:rtl w:val="0"/>
        </w:rPr>
      </w:r>
    </w:p>
    <w:p w:rsidR="00000000" w:rsidDel="00000000" w:rsidP="00000000" w:rsidRDefault="00000000" w:rsidRPr="00000000" w14:paraId="00000005">
      <w:pPr>
        <w:rPr>
          <w:rFonts w:ascii="Arial" w:cs="Arial" w:eastAsia="Arial" w:hAnsi="Arial"/>
          <w:color w:val="000000"/>
        </w:rPr>
      </w:pPr>
      <w:r w:rsidDel="00000000" w:rsidR="00000000" w:rsidRPr="00000000">
        <w:rPr>
          <w:rtl w:val="0"/>
        </w:rPr>
      </w:r>
    </w:p>
    <w:p w:rsidR="00000000" w:rsidDel="00000000" w:rsidP="00000000" w:rsidRDefault="00000000" w:rsidRPr="00000000" w14:paraId="00000006">
      <w:pPr>
        <w:rPr>
          <w:rFonts w:ascii="Arial" w:cs="Arial" w:eastAsia="Arial" w:hAnsi="Arial"/>
          <w:color w:val="000000"/>
        </w:rPr>
      </w:pPr>
      <w:r w:rsidDel="00000000" w:rsidR="00000000" w:rsidRPr="00000000">
        <w:rPr>
          <w:rtl w:val="0"/>
        </w:rPr>
      </w:r>
    </w:p>
    <w:p w:rsidR="00000000" w:rsidDel="00000000" w:rsidP="00000000" w:rsidRDefault="00000000" w:rsidRPr="00000000" w14:paraId="00000007">
      <w:pPr>
        <w:rPr>
          <w:rFonts w:ascii="Arial" w:cs="Arial" w:eastAsia="Arial" w:hAnsi="Arial"/>
          <w:b w:val="1"/>
          <w:color w:val="000000"/>
          <w:sz w:val="40"/>
          <w:szCs w:val="40"/>
        </w:rPr>
      </w:pPr>
      <w:r w:rsidDel="00000000" w:rsidR="00000000" w:rsidRPr="00000000">
        <w:rPr>
          <w:rFonts w:ascii="Arial" w:cs="Arial" w:eastAsia="Arial" w:hAnsi="Arial"/>
          <w:b w:val="1"/>
          <w:color w:val="000000"/>
          <w:sz w:val="40"/>
          <w:szCs w:val="40"/>
          <w:rtl w:val="0"/>
        </w:rPr>
        <w:tab/>
        <w:t xml:space="preserve">BIOLOGY</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3213100</wp:posOffset>
                </wp:positionH>
                <wp:positionV relativeFrom="paragraph">
                  <wp:posOffset>45720</wp:posOffset>
                </wp:positionV>
                <wp:extent cx="2595245" cy="1312545"/>
                <wp:effectExtent b="0" l="0" r="0" t="0"/>
                <wp:wrapSquare wrapText="bothSides" distB="45720" distT="45720" distL="114300" distR="114300"/>
                <wp:docPr id="219" name=""/>
                <a:graphic>
                  <a:graphicData uri="http://schemas.microsoft.com/office/word/2010/wordprocessingShape">
                    <wps:wsp>
                      <wps:cNvSpPr/>
                      <wps:cNvPr id="2" name="Shape 2"/>
                      <wps:spPr>
                        <a:xfrm>
                          <a:off x="4053140" y="3128490"/>
                          <a:ext cx="2585720" cy="13030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32"/>
                                <w:vertAlign w:val="baseline"/>
                              </w:rPr>
                              <w:t xml:space="preserve">Insert School Logo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3213100</wp:posOffset>
                </wp:positionH>
                <wp:positionV relativeFrom="paragraph">
                  <wp:posOffset>45720</wp:posOffset>
                </wp:positionV>
                <wp:extent cx="2595245" cy="1312545"/>
                <wp:effectExtent b="0" l="0" r="0" t="0"/>
                <wp:wrapSquare wrapText="bothSides" distB="45720" distT="45720" distL="114300" distR="114300"/>
                <wp:docPr id="219"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2595245" cy="1312545"/>
                        </a:xfrm>
                        <a:prstGeom prst="rect"/>
                        <a:ln/>
                      </pic:spPr>
                    </pic:pic>
                  </a:graphicData>
                </a:graphic>
              </wp:anchor>
            </w:drawing>
          </mc:Fallback>
        </mc:AlternateContent>
      </w:r>
    </w:p>
    <w:p w:rsidR="00000000" w:rsidDel="00000000" w:rsidP="00000000" w:rsidRDefault="00000000" w:rsidRPr="00000000" w14:paraId="00000008">
      <w:pPr>
        <w:rPr>
          <w:rFonts w:ascii="Arial" w:cs="Arial" w:eastAsia="Arial" w:hAnsi="Arial"/>
          <w:b w:val="1"/>
          <w:color w:val="000000"/>
          <w:sz w:val="40"/>
          <w:szCs w:val="40"/>
        </w:rPr>
      </w:pPr>
      <w:r w:rsidDel="00000000" w:rsidR="00000000" w:rsidRPr="00000000">
        <w:rPr>
          <w:rtl w:val="0"/>
        </w:rPr>
      </w:r>
    </w:p>
    <w:p w:rsidR="00000000" w:rsidDel="00000000" w:rsidP="00000000" w:rsidRDefault="00000000" w:rsidRPr="00000000" w14:paraId="00000009">
      <w:pPr>
        <w:rPr>
          <w:rFonts w:ascii="Arial" w:cs="Arial" w:eastAsia="Arial" w:hAnsi="Arial"/>
          <w:b w:val="1"/>
          <w:color w:val="000000"/>
          <w:sz w:val="40"/>
          <w:szCs w:val="40"/>
        </w:rPr>
      </w:pPr>
      <w:r w:rsidDel="00000000" w:rsidR="00000000" w:rsidRPr="00000000">
        <w:rPr>
          <w:rFonts w:ascii="Arial" w:cs="Arial" w:eastAsia="Arial" w:hAnsi="Arial"/>
          <w:b w:val="1"/>
          <w:color w:val="000000"/>
          <w:sz w:val="40"/>
          <w:szCs w:val="40"/>
          <w:rtl w:val="0"/>
        </w:rPr>
        <w:tab/>
        <w:t xml:space="preserve">UNIT 3 </w:t>
      </w:r>
    </w:p>
    <w:p w:rsidR="00000000" w:rsidDel="00000000" w:rsidP="00000000" w:rsidRDefault="00000000" w:rsidRPr="00000000" w14:paraId="0000000A">
      <w:pPr>
        <w:rPr>
          <w:rFonts w:ascii="Arial" w:cs="Arial" w:eastAsia="Arial" w:hAnsi="Arial"/>
          <w:b w:val="1"/>
          <w:color w:val="000000"/>
          <w:sz w:val="40"/>
          <w:szCs w:val="40"/>
        </w:rPr>
      </w:pPr>
      <w:r w:rsidDel="00000000" w:rsidR="00000000" w:rsidRPr="00000000">
        <w:rPr>
          <w:rtl w:val="0"/>
        </w:rPr>
      </w:r>
    </w:p>
    <w:p w:rsidR="00000000" w:rsidDel="00000000" w:rsidP="00000000" w:rsidRDefault="00000000" w:rsidRPr="00000000" w14:paraId="0000000B">
      <w:pPr>
        <w:rPr>
          <w:rFonts w:ascii="Arial" w:cs="Arial" w:eastAsia="Arial" w:hAnsi="Arial"/>
          <w:b w:val="1"/>
          <w:color w:val="000000"/>
          <w:sz w:val="40"/>
          <w:szCs w:val="40"/>
        </w:rPr>
      </w:pPr>
      <w:r w:rsidDel="00000000" w:rsidR="00000000" w:rsidRPr="00000000">
        <w:rPr>
          <w:rFonts w:ascii="Arial" w:cs="Arial" w:eastAsia="Arial" w:hAnsi="Arial"/>
          <w:b w:val="1"/>
          <w:color w:val="000000"/>
          <w:sz w:val="40"/>
          <w:szCs w:val="40"/>
          <w:rtl w:val="0"/>
        </w:rPr>
        <w:tab/>
        <w:t xml:space="preserve">2020</w:t>
      </w:r>
    </w:p>
    <w:p w:rsidR="00000000" w:rsidDel="00000000" w:rsidP="00000000" w:rsidRDefault="00000000" w:rsidRPr="00000000" w14:paraId="0000000C">
      <w:pPr>
        <w:rPr>
          <w:rFonts w:ascii="Arial" w:cs="Arial" w:eastAsia="Arial" w:hAnsi="Arial"/>
          <w:color w:val="000000"/>
        </w:rPr>
      </w:pPr>
      <w:r w:rsidDel="00000000" w:rsidR="00000000" w:rsidRPr="00000000">
        <w:rPr>
          <w:rtl w:val="0"/>
        </w:rPr>
      </w:r>
    </w:p>
    <w:p w:rsidR="00000000" w:rsidDel="00000000" w:rsidP="00000000" w:rsidRDefault="00000000" w:rsidRPr="00000000" w14:paraId="0000000D">
      <w:pPr>
        <w:rPr>
          <w:rFonts w:ascii="Arial" w:cs="Arial" w:eastAsia="Arial" w:hAnsi="Arial"/>
          <w:color w:val="000000"/>
        </w:rPr>
      </w:pPr>
      <w:r w:rsidDel="00000000" w:rsidR="00000000" w:rsidRPr="00000000">
        <w:rPr>
          <w:rtl w:val="0"/>
        </w:rPr>
      </w:r>
    </w:p>
    <w:p w:rsidR="00000000" w:rsidDel="00000000" w:rsidP="00000000" w:rsidRDefault="00000000" w:rsidRPr="00000000" w14:paraId="0000000E">
      <w:pPr>
        <w:rPr>
          <w:rFonts w:ascii="Arial" w:cs="Arial" w:eastAsia="Arial" w:hAnsi="Arial"/>
          <w:color w:val="000000"/>
        </w:rPr>
      </w:pPr>
      <w:r w:rsidDel="00000000" w:rsidR="00000000" w:rsidRPr="00000000">
        <w:rPr>
          <w:rtl w:val="0"/>
        </w:rPr>
      </w:r>
    </w:p>
    <w:p w:rsidR="00000000" w:rsidDel="00000000" w:rsidP="00000000" w:rsidRDefault="00000000" w:rsidRPr="00000000" w14:paraId="0000000F">
      <w:pPr>
        <w:rPr>
          <w:rFonts w:ascii="Arial" w:cs="Arial" w:eastAsia="Arial" w:hAnsi="Arial"/>
          <w:color w:val="000000"/>
        </w:rPr>
      </w:pPr>
      <w:r w:rsidDel="00000000" w:rsidR="00000000" w:rsidRPr="00000000">
        <w:rPr>
          <w:rtl w:val="0"/>
        </w:rPr>
      </w:r>
    </w:p>
    <w:p w:rsidR="00000000" w:rsidDel="00000000" w:rsidP="00000000" w:rsidRDefault="00000000" w:rsidRPr="00000000" w14:paraId="00000010">
      <w:pPr>
        <w:rPr>
          <w:rFonts w:ascii="Arial" w:cs="Arial" w:eastAsia="Arial" w:hAnsi="Arial"/>
          <w:color w:val="000000"/>
        </w:rPr>
      </w:pPr>
      <w:r w:rsidDel="00000000" w:rsidR="00000000" w:rsidRPr="00000000">
        <w:rPr>
          <w:rtl w:val="0"/>
        </w:rPr>
      </w:r>
    </w:p>
    <w:p w:rsidR="00000000" w:rsidDel="00000000" w:rsidP="00000000" w:rsidRDefault="00000000" w:rsidRPr="00000000" w14:paraId="00000011">
      <w:pPr>
        <w:rPr>
          <w:rFonts w:ascii="Arial" w:cs="Arial" w:eastAsia="Arial" w:hAnsi="Arial"/>
          <w:color w:val="000000"/>
          <w:sz w:val="28"/>
          <w:szCs w:val="28"/>
        </w:rPr>
      </w:pPr>
      <w:r w:rsidDel="00000000" w:rsidR="00000000" w:rsidRPr="00000000">
        <w:rPr>
          <w:rFonts w:ascii="Arial" w:cs="Arial" w:eastAsia="Arial" w:hAnsi="Arial"/>
          <w:b w:val="1"/>
          <w:color w:val="000000"/>
          <w:sz w:val="28"/>
          <w:szCs w:val="28"/>
          <w:rtl w:val="0"/>
        </w:rPr>
        <w:t xml:space="preserve">Name</w:t>
      </w:r>
      <w:r w:rsidDel="00000000" w:rsidR="00000000" w:rsidRPr="00000000">
        <w:rPr>
          <w:rFonts w:ascii="Arial" w:cs="Arial" w:eastAsia="Arial" w:hAnsi="Arial"/>
          <w:color w:val="000000"/>
          <w:sz w:val="28"/>
          <w:szCs w:val="28"/>
          <w:rtl w:val="0"/>
        </w:rPr>
        <w:t xml:space="preserve">:</w:t>
      </w:r>
      <w:r w:rsidDel="00000000" w:rsidR="00000000" w:rsidRPr="00000000">
        <w:rPr>
          <w:rFonts w:ascii="Arial" w:cs="Arial" w:eastAsia="Arial" w:hAnsi="Arial"/>
          <w:color w:val="000000"/>
          <w:sz w:val="28"/>
          <w:szCs w:val="28"/>
          <w:u w:val="single"/>
          <w:rtl w:val="0"/>
        </w:rPr>
        <w:tab/>
        <w:tab/>
        <w:tab/>
        <w:tab/>
        <w:tab/>
        <w:tab/>
        <w:tab/>
      </w:r>
      <w:r w:rsidDel="00000000" w:rsidR="00000000" w:rsidRPr="00000000">
        <w:rPr>
          <w:rtl w:val="0"/>
        </w:rPr>
      </w:r>
    </w:p>
    <w:p w:rsidR="00000000" w:rsidDel="00000000" w:rsidP="00000000" w:rsidRDefault="00000000" w:rsidRPr="00000000" w14:paraId="00000012">
      <w:pP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13">
      <w:pPr>
        <w:rPr>
          <w:rFonts w:ascii="Arial" w:cs="Arial" w:eastAsia="Arial" w:hAnsi="Arial"/>
          <w:color w:val="000000"/>
          <w:sz w:val="28"/>
          <w:szCs w:val="28"/>
          <w:u w:val="single"/>
        </w:rPr>
      </w:pPr>
      <w:r w:rsidDel="00000000" w:rsidR="00000000" w:rsidRPr="00000000">
        <w:rPr>
          <w:rFonts w:ascii="Arial" w:cs="Arial" w:eastAsia="Arial" w:hAnsi="Arial"/>
          <w:b w:val="1"/>
          <w:color w:val="000000"/>
          <w:sz w:val="28"/>
          <w:szCs w:val="28"/>
          <w:rtl w:val="0"/>
        </w:rPr>
        <w:t xml:space="preserve">Teacher</w:t>
      </w:r>
      <w:r w:rsidDel="00000000" w:rsidR="00000000" w:rsidRPr="00000000">
        <w:rPr>
          <w:rFonts w:ascii="Arial" w:cs="Arial" w:eastAsia="Arial" w:hAnsi="Arial"/>
          <w:color w:val="000000"/>
          <w:sz w:val="28"/>
          <w:szCs w:val="28"/>
          <w:rtl w:val="0"/>
        </w:rPr>
        <w:t xml:space="preserve">:</w:t>
      </w:r>
      <w:r w:rsidDel="00000000" w:rsidR="00000000" w:rsidRPr="00000000">
        <w:rPr>
          <w:rFonts w:ascii="Arial" w:cs="Arial" w:eastAsia="Arial" w:hAnsi="Arial"/>
          <w:color w:val="000000"/>
          <w:sz w:val="28"/>
          <w:szCs w:val="28"/>
          <w:u w:val="single"/>
          <w:rtl w:val="0"/>
        </w:rPr>
        <w:tab/>
        <w:tab/>
        <w:tab/>
        <w:tab/>
        <w:tab/>
        <w:tab/>
        <w:tab/>
      </w:r>
    </w:p>
    <w:p w:rsidR="00000000" w:rsidDel="00000000" w:rsidP="00000000" w:rsidRDefault="00000000" w:rsidRPr="00000000" w14:paraId="00000014">
      <w:pPr>
        <w:rPr>
          <w:rFonts w:ascii="Arial" w:cs="Arial" w:eastAsia="Arial" w:hAnsi="Arial"/>
          <w:color w:val="000000"/>
        </w:rPr>
      </w:pPr>
      <w:r w:rsidDel="00000000" w:rsidR="00000000" w:rsidRPr="00000000">
        <w:rPr>
          <w:rtl w:val="0"/>
        </w:rPr>
      </w:r>
    </w:p>
    <w:p w:rsidR="00000000" w:rsidDel="00000000" w:rsidP="00000000" w:rsidRDefault="00000000" w:rsidRPr="00000000" w14:paraId="00000015">
      <w:pPr>
        <w:rPr>
          <w:rFonts w:ascii="Arial" w:cs="Arial" w:eastAsia="Arial" w:hAnsi="Arial"/>
          <w:color w:val="000000"/>
        </w:rPr>
      </w:pPr>
      <w:r w:rsidDel="00000000" w:rsidR="00000000" w:rsidRPr="00000000">
        <w:rPr>
          <w:rtl w:val="0"/>
        </w:rPr>
      </w:r>
    </w:p>
    <w:p w:rsidR="00000000" w:rsidDel="00000000" w:rsidP="00000000" w:rsidRDefault="00000000" w:rsidRPr="00000000" w14:paraId="00000016">
      <w:pPr>
        <w:rPr>
          <w:rFonts w:ascii="Arial" w:cs="Arial" w:eastAsia="Arial" w:hAnsi="Arial"/>
          <w:color w:val="000000"/>
        </w:rPr>
      </w:pPr>
      <w:r w:rsidDel="00000000" w:rsidR="00000000" w:rsidRPr="00000000">
        <w:rPr>
          <w:rtl w:val="0"/>
        </w:rPr>
      </w:r>
    </w:p>
    <w:p w:rsidR="00000000" w:rsidDel="00000000" w:rsidP="00000000" w:rsidRDefault="00000000" w:rsidRPr="00000000" w14:paraId="00000017">
      <w:pP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Time allowed for this paper</w:t>
      </w:r>
    </w:p>
    <w:p w:rsidR="00000000" w:rsidDel="00000000" w:rsidP="00000000" w:rsidRDefault="00000000" w:rsidRPr="00000000" w14:paraId="0000001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Reading time before commencing work:</w:t>
        <w:tab/>
        <w:t xml:space="preserve">ten minutes</w:t>
      </w:r>
    </w:p>
    <w:p w:rsidR="00000000" w:rsidDel="00000000" w:rsidP="00000000" w:rsidRDefault="00000000" w:rsidRPr="00000000" w14:paraId="0000001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Working time:</w:t>
        <w:tab/>
        <w:tab/>
        <w:tab/>
        <w:tab/>
        <w:tab/>
        <w:t xml:space="preserve">three hours</w:t>
      </w:r>
    </w:p>
    <w:p w:rsidR="00000000" w:rsidDel="00000000" w:rsidP="00000000" w:rsidRDefault="00000000" w:rsidRPr="00000000" w14:paraId="0000001A">
      <w:pPr>
        <w:rPr>
          <w:rFonts w:ascii="Arial" w:cs="Arial" w:eastAsia="Arial" w:hAnsi="Arial"/>
          <w:color w:val="000000"/>
        </w:rPr>
      </w:pPr>
      <w:r w:rsidDel="00000000" w:rsidR="00000000" w:rsidRPr="00000000">
        <w:rPr>
          <w:rtl w:val="0"/>
        </w:rPr>
      </w:r>
    </w:p>
    <w:p w:rsidR="00000000" w:rsidDel="00000000" w:rsidP="00000000" w:rsidRDefault="00000000" w:rsidRPr="00000000" w14:paraId="0000001B">
      <w:pPr>
        <w:rPr>
          <w:rFonts w:ascii="Arial" w:cs="Arial" w:eastAsia="Arial" w:hAnsi="Arial"/>
          <w:color w:val="000000"/>
        </w:rPr>
      </w:pPr>
      <w:r w:rsidDel="00000000" w:rsidR="00000000" w:rsidRPr="00000000">
        <w:rPr>
          <w:rtl w:val="0"/>
        </w:rPr>
      </w:r>
    </w:p>
    <w:p w:rsidR="00000000" w:rsidDel="00000000" w:rsidP="00000000" w:rsidRDefault="00000000" w:rsidRPr="00000000" w14:paraId="0000001C">
      <w:pP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Materials required/recommended for this paper</w:t>
      </w:r>
    </w:p>
    <w:p w:rsidR="00000000" w:rsidDel="00000000" w:rsidP="00000000" w:rsidRDefault="00000000" w:rsidRPr="00000000" w14:paraId="0000001D">
      <w:pPr>
        <w:rPr>
          <w:rFonts w:ascii="Arial" w:cs="Arial" w:eastAsia="Arial" w:hAnsi="Arial"/>
          <w:b w:val="1"/>
          <w:i w:val="1"/>
          <w:color w:val="000000"/>
          <w:sz w:val="22"/>
          <w:szCs w:val="22"/>
        </w:rPr>
      </w:pPr>
      <w:r w:rsidDel="00000000" w:rsidR="00000000" w:rsidRPr="00000000">
        <w:rPr>
          <w:rFonts w:ascii="Arial" w:cs="Arial" w:eastAsia="Arial" w:hAnsi="Arial"/>
          <w:b w:val="1"/>
          <w:i w:val="1"/>
          <w:color w:val="000000"/>
          <w:sz w:val="22"/>
          <w:szCs w:val="22"/>
          <w:rtl w:val="0"/>
        </w:rPr>
        <w:t xml:space="preserve">To be provided by the supervisor</w:t>
      </w:r>
    </w:p>
    <w:p w:rsidR="00000000" w:rsidDel="00000000" w:rsidP="00000000" w:rsidRDefault="00000000" w:rsidRPr="00000000" w14:paraId="0000001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This Question/Answer booklet</w:t>
      </w:r>
    </w:p>
    <w:p w:rsidR="00000000" w:rsidDel="00000000" w:rsidP="00000000" w:rsidRDefault="00000000" w:rsidRPr="00000000" w14:paraId="0000001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Multiple-choice answer sheet</w:t>
      </w:r>
    </w:p>
    <w:p w:rsidR="00000000" w:rsidDel="00000000" w:rsidP="00000000" w:rsidRDefault="00000000" w:rsidRPr="00000000" w14:paraId="00000020">
      <w:pPr>
        <w:rPr>
          <w:rFonts w:ascii="Arial" w:cs="Arial" w:eastAsia="Arial" w:hAnsi="Arial"/>
          <w:color w:val="000000"/>
        </w:rPr>
      </w:pPr>
      <w:r w:rsidDel="00000000" w:rsidR="00000000" w:rsidRPr="00000000">
        <w:rPr>
          <w:rtl w:val="0"/>
        </w:rPr>
      </w:r>
    </w:p>
    <w:p w:rsidR="00000000" w:rsidDel="00000000" w:rsidP="00000000" w:rsidRDefault="00000000" w:rsidRPr="00000000" w14:paraId="00000021">
      <w:pPr>
        <w:rPr>
          <w:rFonts w:ascii="Arial" w:cs="Arial" w:eastAsia="Arial" w:hAnsi="Arial"/>
          <w:b w:val="1"/>
          <w:i w:val="1"/>
          <w:color w:val="000000"/>
          <w:sz w:val="22"/>
          <w:szCs w:val="22"/>
        </w:rPr>
      </w:pPr>
      <w:r w:rsidDel="00000000" w:rsidR="00000000" w:rsidRPr="00000000">
        <w:rPr>
          <w:rFonts w:ascii="Arial" w:cs="Arial" w:eastAsia="Arial" w:hAnsi="Arial"/>
          <w:b w:val="1"/>
          <w:i w:val="1"/>
          <w:color w:val="000000"/>
          <w:sz w:val="22"/>
          <w:szCs w:val="22"/>
          <w:rtl w:val="0"/>
        </w:rPr>
        <w:t xml:space="preserve">To be provided by the candidate</w:t>
      </w:r>
    </w:p>
    <w:p w:rsidR="00000000" w:rsidDel="00000000" w:rsidP="00000000" w:rsidRDefault="00000000" w:rsidRPr="00000000" w14:paraId="00000022">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Standard items:</w:t>
        <w:tab/>
        <w:t xml:space="preserve">pens (blue/black preferred), pencils (including coloured), sharpener, </w:t>
        <w:tab/>
        <w:tab/>
        <w:tab/>
        <w:tab/>
        <w:t xml:space="preserve">correction fluid/tape, eraser, ruler, highlighters</w:t>
      </w:r>
    </w:p>
    <w:p w:rsidR="00000000" w:rsidDel="00000000" w:rsidP="00000000" w:rsidRDefault="00000000" w:rsidRPr="00000000" w14:paraId="0000002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Special items:</w:t>
        <w:tab/>
        <w:tab/>
        <w:t xml:space="preserve">non-programmable calculators approved for use in this examination</w:t>
      </w:r>
    </w:p>
    <w:p w:rsidR="00000000" w:rsidDel="00000000" w:rsidP="00000000" w:rsidRDefault="00000000" w:rsidRPr="00000000" w14:paraId="00000024">
      <w:pPr>
        <w:rPr>
          <w:rFonts w:ascii="Arial" w:cs="Arial" w:eastAsia="Arial" w:hAnsi="Arial"/>
          <w:color w:val="000000"/>
        </w:rPr>
      </w:pPr>
      <w:r w:rsidDel="00000000" w:rsidR="00000000" w:rsidRPr="00000000">
        <w:rPr>
          <w:rtl w:val="0"/>
        </w:rPr>
      </w:r>
    </w:p>
    <w:p w:rsidR="00000000" w:rsidDel="00000000" w:rsidP="00000000" w:rsidRDefault="00000000" w:rsidRPr="00000000" w14:paraId="00000025">
      <w:pPr>
        <w:rPr>
          <w:rFonts w:ascii="Arial" w:cs="Arial" w:eastAsia="Arial" w:hAnsi="Arial"/>
          <w:color w:val="000000"/>
        </w:rPr>
      </w:pPr>
      <w:r w:rsidDel="00000000" w:rsidR="00000000" w:rsidRPr="00000000">
        <w:rPr>
          <w:rtl w:val="0"/>
        </w:rPr>
      </w:r>
    </w:p>
    <w:p w:rsidR="00000000" w:rsidDel="00000000" w:rsidP="00000000" w:rsidRDefault="00000000" w:rsidRPr="00000000" w14:paraId="00000026">
      <w:pP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Important note to candidates</w:t>
      </w:r>
    </w:p>
    <w:p w:rsidR="00000000" w:rsidDel="00000000" w:rsidP="00000000" w:rsidRDefault="00000000" w:rsidRPr="00000000" w14:paraId="0000002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 other items may be taken into the examination room. It is </w:t>
      </w:r>
      <w:r w:rsidDel="00000000" w:rsidR="00000000" w:rsidRPr="00000000">
        <w:rPr>
          <w:rFonts w:ascii="Arial" w:cs="Arial" w:eastAsia="Arial" w:hAnsi="Arial"/>
          <w:b w:val="1"/>
          <w:color w:val="000000"/>
          <w:sz w:val="22"/>
          <w:szCs w:val="22"/>
          <w:rtl w:val="0"/>
        </w:rPr>
        <w:t xml:space="preserve">your</w:t>
      </w:r>
      <w:r w:rsidDel="00000000" w:rsidR="00000000" w:rsidRPr="00000000">
        <w:rPr>
          <w:rFonts w:ascii="Arial" w:cs="Arial" w:eastAsia="Arial" w:hAnsi="Arial"/>
          <w:color w:val="000000"/>
          <w:sz w:val="22"/>
          <w:szCs w:val="22"/>
          <w:rtl w:val="0"/>
        </w:rPr>
        <w:t xml:space="preserve"> responsibility to ensure that </w:t>
      </w:r>
    </w:p>
    <w:p w:rsidR="00000000" w:rsidDel="00000000" w:rsidP="00000000" w:rsidRDefault="00000000" w:rsidRPr="00000000" w14:paraId="0000002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you do not have any unauthorised material. If you have any unauthorised material with you, hand </w:t>
      </w:r>
    </w:p>
    <w:p w:rsidR="00000000" w:rsidDel="00000000" w:rsidP="00000000" w:rsidRDefault="00000000" w:rsidRPr="00000000" w14:paraId="0000002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it to the supervisor </w:t>
      </w:r>
      <w:r w:rsidDel="00000000" w:rsidR="00000000" w:rsidRPr="00000000">
        <w:rPr>
          <w:rFonts w:ascii="Arial" w:cs="Arial" w:eastAsia="Arial" w:hAnsi="Arial"/>
          <w:b w:val="1"/>
          <w:color w:val="000000"/>
          <w:sz w:val="22"/>
          <w:szCs w:val="22"/>
          <w:rtl w:val="0"/>
        </w:rPr>
        <w:t xml:space="preserve">before</w:t>
      </w:r>
      <w:r w:rsidDel="00000000" w:rsidR="00000000" w:rsidRPr="00000000">
        <w:rPr>
          <w:rFonts w:ascii="Arial" w:cs="Arial" w:eastAsia="Arial" w:hAnsi="Arial"/>
          <w:color w:val="000000"/>
          <w:sz w:val="22"/>
          <w:szCs w:val="22"/>
          <w:rtl w:val="0"/>
        </w:rPr>
        <w:t xml:space="preserve"> reading any further.</w:t>
      </w:r>
    </w:p>
    <w:p w:rsidR="00000000" w:rsidDel="00000000" w:rsidP="00000000" w:rsidRDefault="00000000" w:rsidRPr="00000000" w14:paraId="0000002A">
      <w:pPr>
        <w:rPr>
          <w:rFonts w:ascii="Arial" w:cs="Arial" w:eastAsia="Arial" w:hAnsi="Arial"/>
          <w:color w:val="000000"/>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rPr>
      </w:pPr>
      <w:r w:rsidDel="00000000" w:rsidR="00000000" w:rsidRPr="00000000">
        <w:rPr>
          <w:rtl w:val="0"/>
        </w:rPr>
      </w:r>
    </w:p>
    <w:p w:rsidR="00000000" w:rsidDel="00000000" w:rsidP="00000000" w:rsidRDefault="00000000" w:rsidRPr="00000000" w14:paraId="0000002C">
      <w:pPr>
        <w:rPr>
          <w:rFonts w:ascii="Arial" w:cs="Arial" w:eastAsia="Arial" w:hAnsi="Arial"/>
          <w:color w:val="000000"/>
        </w:rPr>
      </w:pPr>
      <w:r w:rsidDel="00000000" w:rsidR="00000000" w:rsidRPr="00000000">
        <w:rPr>
          <w:rtl w:val="0"/>
        </w:rPr>
      </w:r>
    </w:p>
    <w:p w:rsidR="00000000" w:rsidDel="00000000" w:rsidP="00000000" w:rsidRDefault="00000000" w:rsidRPr="00000000" w14:paraId="0000002D">
      <w:pPr>
        <w:rPr>
          <w:rFonts w:ascii="Arial" w:cs="Arial" w:eastAsia="Arial" w:hAnsi="Arial"/>
          <w:color w:val="000000"/>
        </w:rPr>
      </w:pPr>
      <w:r w:rsidDel="00000000" w:rsidR="00000000" w:rsidRPr="00000000">
        <w:rPr>
          <w:rtl w:val="0"/>
        </w:rPr>
      </w:r>
    </w:p>
    <w:p w:rsidR="00000000" w:rsidDel="00000000" w:rsidP="00000000" w:rsidRDefault="00000000" w:rsidRPr="00000000" w14:paraId="0000002E">
      <w:pPr>
        <w:rPr>
          <w:rFonts w:ascii="Arial" w:cs="Arial" w:eastAsia="Arial" w:hAnsi="Arial"/>
          <w:color w:val="000000"/>
        </w:rPr>
      </w:pPr>
      <w:r w:rsidDel="00000000" w:rsidR="00000000" w:rsidRPr="00000000">
        <w:rPr>
          <w:rtl w:val="0"/>
        </w:rPr>
      </w:r>
    </w:p>
    <w:p w:rsidR="00000000" w:rsidDel="00000000" w:rsidP="00000000" w:rsidRDefault="00000000" w:rsidRPr="00000000" w14:paraId="0000002F">
      <w:pPr>
        <w:rPr>
          <w:rFonts w:ascii="Arial" w:cs="Arial" w:eastAsia="Arial" w:hAnsi="Arial"/>
          <w:color w:val="000000"/>
        </w:rPr>
      </w:pPr>
      <w:r w:rsidDel="00000000" w:rsidR="00000000" w:rsidRPr="00000000">
        <w:rPr>
          <w:rtl w:val="0"/>
        </w:rPr>
      </w:r>
    </w:p>
    <w:p w:rsidR="00000000" w:rsidDel="00000000" w:rsidP="00000000" w:rsidRDefault="00000000" w:rsidRPr="00000000" w14:paraId="00000030">
      <w:pP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Structure of this paper</w:t>
      </w:r>
    </w:p>
    <w:p w:rsidR="00000000" w:rsidDel="00000000" w:rsidP="00000000" w:rsidRDefault="00000000" w:rsidRPr="00000000" w14:paraId="00000031">
      <w:pPr>
        <w:rPr>
          <w:rFonts w:ascii="Arial" w:cs="Arial" w:eastAsia="Arial" w:hAnsi="Arial"/>
          <w:color w:val="000000"/>
        </w:rPr>
      </w:pPr>
      <w:r w:rsidDel="00000000" w:rsidR="00000000" w:rsidRPr="00000000">
        <w:rPr>
          <w:rtl w:val="0"/>
        </w:rPr>
      </w:r>
    </w:p>
    <w:tbl>
      <w:tblPr>
        <w:tblStyle w:val="Table1"/>
        <w:tblW w:w="95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3"/>
        <w:gridCol w:w="1504"/>
        <w:gridCol w:w="1505"/>
        <w:gridCol w:w="1504"/>
        <w:gridCol w:w="1505"/>
        <w:gridCol w:w="1505"/>
        <w:tblGridChange w:id="0">
          <w:tblGrid>
            <w:gridCol w:w="1983"/>
            <w:gridCol w:w="1504"/>
            <w:gridCol w:w="1505"/>
            <w:gridCol w:w="1504"/>
            <w:gridCol w:w="1505"/>
            <w:gridCol w:w="1505"/>
          </w:tblGrid>
        </w:tblGridChange>
      </w:tblGrid>
      <w:tr>
        <w:trPr>
          <w:cantSplit w:val="0"/>
          <w:trHeight w:val="1071" w:hRule="atLeast"/>
          <w:tblHeader w:val="0"/>
        </w:trPr>
        <w:tc>
          <w:tcPr>
            <w:vAlign w:val="center"/>
          </w:tcPr>
          <w:p w:rsidR="00000000" w:rsidDel="00000000" w:rsidP="00000000" w:rsidRDefault="00000000" w:rsidRPr="00000000" w14:paraId="00000032">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Section</w:t>
            </w:r>
          </w:p>
        </w:tc>
        <w:tc>
          <w:tcPr>
            <w:vAlign w:val="center"/>
          </w:tcPr>
          <w:p w:rsidR="00000000" w:rsidDel="00000000" w:rsidP="00000000" w:rsidRDefault="00000000" w:rsidRPr="00000000" w14:paraId="00000033">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Number of questions available</w:t>
            </w:r>
          </w:p>
        </w:tc>
        <w:tc>
          <w:tcPr>
            <w:vAlign w:val="center"/>
          </w:tcPr>
          <w:p w:rsidR="00000000" w:rsidDel="00000000" w:rsidP="00000000" w:rsidRDefault="00000000" w:rsidRPr="00000000" w14:paraId="00000034">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Number of questions to be answered</w:t>
            </w:r>
          </w:p>
        </w:tc>
        <w:tc>
          <w:tcPr>
            <w:vAlign w:val="center"/>
          </w:tcPr>
          <w:p w:rsidR="00000000" w:rsidDel="00000000" w:rsidP="00000000" w:rsidRDefault="00000000" w:rsidRPr="00000000" w14:paraId="00000035">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Suggested working time (minutes)</w:t>
            </w:r>
          </w:p>
        </w:tc>
        <w:tc>
          <w:tcPr>
            <w:vAlign w:val="center"/>
          </w:tcPr>
          <w:p w:rsidR="00000000" w:rsidDel="00000000" w:rsidP="00000000" w:rsidRDefault="00000000" w:rsidRPr="00000000" w14:paraId="00000036">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Marks available</w:t>
            </w:r>
          </w:p>
        </w:tc>
        <w:tc>
          <w:tcPr>
            <w:vAlign w:val="center"/>
          </w:tcPr>
          <w:p w:rsidR="00000000" w:rsidDel="00000000" w:rsidP="00000000" w:rsidRDefault="00000000" w:rsidRPr="00000000" w14:paraId="00000037">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Percentage of examination</w:t>
            </w:r>
          </w:p>
        </w:tc>
      </w:tr>
      <w:tr>
        <w:trPr>
          <w:cantSplit w:val="0"/>
          <w:trHeight w:val="745" w:hRule="atLeast"/>
          <w:tblHeader w:val="0"/>
        </w:trPr>
        <w:tc>
          <w:tcPr>
            <w:vAlign w:val="center"/>
          </w:tcPr>
          <w:p w:rsidR="00000000" w:rsidDel="00000000" w:rsidP="00000000" w:rsidRDefault="00000000" w:rsidRPr="00000000" w14:paraId="0000003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Section One</w:t>
            </w:r>
          </w:p>
          <w:p w:rsidR="00000000" w:rsidDel="00000000" w:rsidP="00000000" w:rsidRDefault="00000000" w:rsidRPr="00000000" w14:paraId="0000003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Multiple-choice</w:t>
            </w:r>
          </w:p>
        </w:tc>
        <w:tc>
          <w:tcPr>
            <w:vAlign w:val="center"/>
          </w:tcPr>
          <w:p w:rsidR="00000000" w:rsidDel="00000000" w:rsidP="00000000" w:rsidRDefault="00000000" w:rsidRPr="00000000" w14:paraId="0000003A">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30</w:t>
            </w:r>
          </w:p>
        </w:tc>
        <w:tc>
          <w:tcPr>
            <w:vAlign w:val="center"/>
          </w:tcPr>
          <w:p w:rsidR="00000000" w:rsidDel="00000000" w:rsidP="00000000" w:rsidRDefault="00000000" w:rsidRPr="00000000" w14:paraId="0000003B">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30</w:t>
            </w:r>
          </w:p>
        </w:tc>
        <w:tc>
          <w:tcPr>
            <w:vAlign w:val="center"/>
          </w:tcPr>
          <w:p w:rsidR="00000000" w:rsidDel="00000000" w:rsidP="00000000" w:rsidRDefault="00000000" w:rsidRPr="00000000" w14:paraId="0000003C">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40</w:t>
            </w:r>
          </w:p>
        </w:tc>
        <w:tc>
          <w:tcPr>
            <w:vAlign w:val="center"/>
          </w:tcPr>
          <w:p w:rsidR="00000000" w:rsidDel="00000000" w:rsidP="00000000" w:rsidRDefault="00000000" w:rsidRPr="00000000" w14:paraId="0000003D">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30</w:t>
            </w:r>
          </w:p>
        </w:tc>
        <w:tc>
          <w:tcPr>
            <w:vAlign w:val="center"/>
          </w:tcPr>
          <w:p w:rsidR="00000000" w:rsidDel="00000000" w:rsidP="00000000" w:rsidRDefault="00000000" w:rsidRPr="00000000" w14:paraId="0000003E">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30</w:t>
            </w:r>
          </w:p>
        </w:tc>
      </w:tr>
      <w:tr>
        <w:trPr>
          <w:cantSplit w:val="0"/>
          <w:trHeight w:val="745" w:hRule="atLeast"/>
          <w:tblHeader w:val="0"/>
        </w:trPr>
        <w:tc>
          <w:tcPr>
            <w:vAlign w:val="center"/>
          </w:tcPr>
          <w:p w:rsidR="00000000" w:rsidDel="00000000" w:rsidP="00000000" w:rsidRDefault="00000000" w:rsidRPr="00000000" w14:paraId="0000003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Section Two</w:t>
            </w:r>
          </w:p>
          <w:p w:rsidR="00000000" w:rsidDel="00000000" w:rsidP="00000000" w:rsidRDefault="00000000" w:rsidRPr="00000000" w14:paraId="0000004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Short answer</w:t>
            </w:r>
          </w:p>
        </w:tc>
        <w:tc>
          <w:tcPr>
            <w:vAlign w:val="center"/>
          </w:tcPr>
          <w:p w:rsidR="00000000" w:rsidDel="00000000" w:rsidP="00000000" w:rsidRDefault="00000000" w:rsidRPr="00000000" w14:paraId="00000041">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5</w:t>
            </w:r>
          </w:p>
        </w:tc>
        <w:tc>
          <w:tcPr>
            <w:vAlign w:val="center"/>
          </w:tcPr>
          <w:p w:rsidR="00000000" w:rsidDel="00000000" w:rsidP="00000000" w:rsidRDefault="00000000" w:rsidRPr="00000000" w14:paraId="00000042">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5</w:t>
            </w:r>
          </w:p>
        </w:tc>
        <w:tc>
          <w:tcPr>
            <w:vAlign w:val="center"/>
          </w:tcPr>
          <w:p w:rsidR="00000000" w:rsidDel="00000000" w:rsidP="00000000" w:rsidRDefault="00000000" w:rsidRPr="00000000" w14:paraId="00000043">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90</w:t>
            </w:r>
          </w:p>
        </w:tc>
        <w:tc>
          <w:tcPr>
            <w:vAlign w:val="center"/>
          </w:tcPr>
          <w:p w:rsidR="00000000" w:rsidDel="00000000" w:rsidP="00000000" w:rsidRDefault="00000000" w:rsidRPr="00000000" w14:paraId="00000044">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100</w:t>
            </w:r>
          </w:p>
        </w:tc>
        <w:tc>
          <w:tcPr>
            <w:vAlign w:val="center"/>
          </w:tcPr>
          <w:p w:rsidR="00000000" w:rsidDel="00000000" w:rsidP="00000000" w:rsidRDefault="00000000" w:rsidRPr="00000000" w14:paraId="00000045">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50</w:t>
            </w:r>
          </w:p>
        </w:tc>
      </w:tr>
      <w:tr>
        <w:trPr>
          <w:cantSplit w:val="0"/>
          <w:trHeight w:val="700" w:hRule="atLeast"/>
          <w:tblHeader w:val="0"/>
        </w:trPr>
        <w:tc>
          <w:tcPr>
            <w:tcBorders>
              <w:bottom w:color="000000" w:space="0" w:sz="0" w:val="nil"/>
            </w:tcBorders>
            <w:vAlign w:val="center"/>
          </w:tcPr>
          <w:p w:rsidR="00000000" w:rsidDel="00000000" w:rsidP="00000000" w:rsidRDefault="00000000" w:rsidRPr="00000000" w14:paraId="0000004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Section Three</w:t>
            </w:r>
          </w:p>
          <w:p w:rsidR="00000000" w:rsidDel="00000000" w:rsidP="00000000" w:rsidRDefault="00000000" w:rsidRPr="00000000" w14:paraId="0000004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Extended answer</w:t>
            </w:r>
          </w:p>
          <w:p w:rsidR="00000000" w:rsidDel="00000000" w:rsidP="00000000" w:rsidRDefault="00000000" w:rsidRPr="00000000" w14:paraId="0000004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Part A</w:t>
            </w:r>
          </w:p>
          <w:p w:rsidR="00000000" w:rsidDel="00000000" w:rsidP="00000000" w:rsidRDefault="00000000" w:rsidRPr="00000000" w14:paraId="00000049">
            <w:pPr>
              <w:rPr>
                <w:rFonts w:ascii="Arial" w:cs="Arial" w:eastAsia="Arial" w:hAnsi="Arial"/>
                <w:color w:val="000000"/>
                <w:sz w:val="22"/>
                <w:szCs w:val="22"/>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4A">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w:t>
            </w:r>
          </w:p>
        </w:tc>
        <w:tc>
          <w:tcPr>
            <w:tcBorders>
              <w:bottom w:color="000000" w:space="0" w:sz="4" w:val="single"/>
            </w:tcBorders>
            <w:vAlign w:val="center"/>
          </w:tcPr>
          <w:p w:rsidR="00000000" w:rsidDel="00000000" w:rsidP="00000000" w:rsidRDefault="00000000" w:rsidRPr="00000000" w14:paraId="0000004B">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c>
          <w:tcPr>
            <w:vMerge w:val="restart"/>
            <w:vAlign w:val="center"/>
          </w:tcPr>
          <w:p w:rsidR="00000000" w:rsidDel="00000000" w:rsidP="00000000" w:rsidRDefault="00000000" w:rsidRPr="00000000" w14:paraId="0000004C">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50</w:t>
            </w:r>
          </w:p>
        </w:tc>
        <w:tc>
          <w:tcPr>
            <w:vMerge w:val="restart"/>
            <w:vAlign w:val="center"/>
          </w:tcPr>
          <w:p w:rsidR="00000000" w:rsidDel="00000000" w:rsidP="00000000" w:rsidRDefault="00000000" w:rsidRPr="00000000" w14:paraId="0000004D">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40</w:t>
            </w:r>
          </w:p>
        </w:tc>
        <w:tc>
          <w:tcPr>
            <w:vMerge w:val="restart"/>
            <w:vAlign w:val="center"/>
          </w:tcPr>
          <w:p w:rsidR="00000000" w:rsidDel="00000000" w:rsidP="00000000" w:rsidRDefault="00000000" w:rsidRPr="00000000" w14:paraId="0000004E">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20</w:t>
            </w:r>
          </w:p>
        </w:tc>
      </w:tr>
      <w:tr>
        <w:trPr>
          <w:cantSplit w:val="0"/>
          <w:trHeight w:val="745" w:hRule="atLeast"/>
          <w:tblHeader w:val="0"/>
        </w:trPr>
        <w:tc>
          <w:tcPr>
            <w:tcBorders>
              <w:top w:color="000000" w:space="0" w:sz="0" w:val="nil"/>
              <w:bottom w:color="000000" w:space="0" w:sz="4" w:val="single"/>
            </w:tcBorders>
            <w:vAlign w:val="center"/>
          </w:tcPr>
          <w:p w:rsidR="00000000" w:rsidDel="00000000" w:rsidP="00000000" w:rsidRDefault="00000000" w:rsidRPr="00000000" w14:paraId="0000004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Part B</w:t>
            </w:r>
          </w:p>
        </w:tc>
        <w:tc>
          <w:tcPr>
            <w:tcBorders>
              <w:top w:color="000000" w:space="0" w:sz="4" w:val="single"/>
              <w:bottom w:color="000000" w:space="0" w:sz="4" w:val="single"/>
            </w:tcBorders>
            <w:vAlign w:val="center"/>
          </w:tcPr>
          <w:p w:rsidR="00000000" w:rsidDel="00000000" w:rsidP="00000000" w:rsidRDefault="00000000" w:rsidRPr="00000000" w14:paraId="00000050">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w:t>
            </w:r>
          </w:p>
        </w:tc>
        <w:tc>
          <w:tcPr>
            <w:tcBorders>
              <w:top w:color="000000" w:space="0" w:sz="4" w:val="single"/>
              <w:bottom w:color="000000" w:space="0" w:sz="4" w:val="single"/>
            </w:tcBorders>
            <w:vAlign w:val="center"/>
          </w:tcPr>
          <w:p w:rsidR="00000000" w:rsidDel="00000000" w:rsidP="00000000" w:rsidRDefault="00000000" w:rsidRPr="00000000" w14:paraId="00000051">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c>
          <w:tcPr>
            <w:vMerge w:val="continue"/>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vMerge w:val="continue"/>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vMerge w:val="continue"/>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r>
      <w:tr>
        <w:trPr>
          <w:cantSplit w:val="0"/>
          <w:trHeight w:val="745" w:hRule="atLeast"/>
          <w:tblHeader w:val="0"/>
        </w:trPr>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55">
            <w:pPr>
              <w:rPr>
                <w:rFonts w:ascii="Arial" w:cs="Arial" w:eastAsia="Arial" w:hAnsi="Arial"/>
                <w:color w:val="000000"/>
                <w:sz w:val="22"/>
                <w:szCs w:val="22"/>
              </w:rPr>
            </w:pP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056">
            <w:pPr>
              <w:jc w:val="center"/>
              <w:rPr>
                <w:rFonts w:ascii="Arial" w:cs="Arial" w:eastAsia="Arial" w:hAnsi="Arial"/>
                <w:color w:val="000000"/>
                <w:sz w:val="22"/>
                <w:szCs w:val="22"/>
              </w:rPr>
            </w:pP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057">
            <w:pPr>
              <w:jc w:val="center"/>
              <w:rPr>
                <w:rFonts w:ascii="Arial" w:cs="Arial" w:eastAsia="Arial" w:hAnsi="Arial"/>
                <w:color w:val="000000"/>
                <w:sz w:val="22"/>
                <w:szCs w:val="2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58">
            <w:pPr>
              <w:jc w:val="center"/>
              <w:rPr>
                <w:rFonts w:ascii="Arial" w:cs="Arial" w:eastAsia="Arial" w:hAnsi="Arial"/>
                <w:color w:val="000000"/>
                <w:sz w:val="22"/>
                <w:szCs w:val="22"/>
              </w:rPr>
            </w:pPr>
            <w:r w:rsidDel="00000000" w:rsidR="00000000" w:rsidRPr="00000000">
              <w:rPr>
                <w:rtl w:val="0"/>
              </w:rPr>
            </w:r>
          </w:p>
        </w:tc>
        <w:tc>
          <w:tcPr>
            <w:tcBorders>
              <w:top w:color="000000" w:space="0" w:sz="4" w:val="single"/>
              <w:left w:color="000000" w:space="0" w:sz="0" w:val="nil"/>
              <w:bottom w:color="000000" w:space="0" w:sz="0" w:val="nil"/>
            </w:tcBorders>
            <w:vAlign w:val="center"/>
          </w:tcPr>
          <w:p w:rsidR="00000000" w:rsidDel="00000000" w:rsidP="00000000" w:rsidRDefault="00000000" w:rsidRPr="00000000" w14:paraId="00000059">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Total</w:t>
            </w:r>
          </w:p>
        </w:tc>
        <w:tc>
          <w:tcPr>
            <w:vAlign w:val="center"/>
          </w:tcPr>
          <w:p w:rsidR="00000000" w:rsidDel="00000000" w:rsidP="00000000" w:rsidRDefault="00000000" w:rsidRPr="00000000" w14:paraId="0000005A">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100</w:t>
            </w:r>
          </w:p>
        </w:tc>
      </w:tr>
    </w:tbl>
    <w:p w:rsidR="00000000" w:rsidDel="00000000" w:rsidP="00000000" w:rsidRDefault="00000000" w:rsidRPr="00000000" w14:paraId="0000005B">
      <w:pPr>
        <w:rPr>
          <w:rFonts w:ascii="Arial" w:cs="Arial" w:eastAsia="Arial" w:hAnsi="Arial"/>
          <w:color w:val="000000"/>
        </w:rPr>
      </w:pPr>
      <w:r w:rsidDel="00000000" w:rsidR="00000000" w:rsidRPr="00000000">
        <w:rPr>
          <w:rtl w:val="0"/>
        </w:rPr>
      </w:r>
    </w:p>
    <w:p w:rsidR="00000000" w:rsidDel="00000000" w:rsidP="00000000" w:rsidRDefault="00000000" w:rsidRPr="00000000" w14:paraId="0000005C">
      <w:pP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Instructions to candidates</w:t>
      </w:r>
    </w:p>
    <w:p w:rsidR="00000000" w:rsidDel="00000000" w:rsidP="00000000" w:rsidRDefault="00000000" w:rsidRPr="00000000" w14:paraId="0000005D">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tab/>
        <w:t xml:space="preserve">The rules for the conduct of the Western Australian external examinations are detailed in </w:t>
        <w:tab/>
        <w:t xml:space="preserve">the </w:t>
      </w:r>
      <w:r w:rsidDel="00000000" w:rsidR="00000000" w:rsidRPr="00000000">
        <w:rPr>
          <w:rFonts w:ascii="Arial" w:cs="Arial" w:eastAsia="Arial" w:hAnsi="Arial"/>
          <w:i w:val="1"/>
          <w:color w:val="000000"/>
          <w:sz w:val="22"/>
          <w:szCs w:val="22"/>
          <w:rtl w:val="0"/>
        </w:rPr>
        <w:t xml:space="preserve">Year 12 Information Handbook 2020</w:t>
      </w:r>
      <w:r w:rsidDel="00000000" w:rsidR="00000000" w:rsidRPr="00000000">
        <w:rPr>
          <w:rFonts w:ascii="Arial" w:cs="Arial" w:eastAsia="Arial" w:hAnsi="Arial"/>
          <w:color w:val="000000"/>
          <w:sz w:val="22"/>
          <w:szCs w:val="22"/>
          <w:rtl w:val="0"/>
        </w:rPr>
        <w:t xml:space="preserve">. Sitting this examination implies that you agree to </w:t>
        <w:tab/>
        <w:t xml:space="preserve">abide by these rules.</w:t>
      </w:r>
    </w:p>
    <w:p w:rsidR="00000000" w:rsidDel="00000000" w:rsidP="00000000" w:rsidRDefault="00000000" w:rsidRPr="00000000" w14:paraId="0000005F">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w:t>
        <w:tab/>
        <w:t xml:space="preserve">Write your answers in this Question/Answer booklet preferably using a blue/black </w:t>
        <w:tab/>
        <w:t xml:space="preserve">pen. Do not use erasable or gel pens.</w:t>
      </w:r>
    </w:p>
    <w:p w:rsidR="00000000" w:rsidDel="00000000" w:rsidP="00000000" w:rsidRDefault="00000000" w:rsidRPr="00000000" w14:paraId="00000061">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2">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w:t>
        <w:tab/>
        <w:t xml:space="preserve">Answer the questions according to the following instructions.</w:t>
      </w:r>
    </w:p>
    <w:p w:rsidR="00000000" w:rsidDel="00000000" w:rsidP="00000000" w:rsidRDefault="00000000" w:rsidRPr="00000000" w14:paraId="00000063">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Section One: Answer all questions on the separate Multiple-choice answer sheet provided. </w:t>
        <w:tab/>
        <w:t xml:space="preserve">For each question, shade the box to indicate your answer. Use only a blue or black pen to </w:t>
        <w:tab/>
        <w:t xml:space="preserve">shade the boxes. Do not use erasable or gel pens. If you make a mistake, place a cross </w:t>
        <w:tab/>
        <w:t xml:space="preserve">through that square, then shade your new answer. Do not erase or use correction </w:t>
        <w:tab/>
        <w:t xml:space="preserve">fluid/tape. Marks will not be deducted for incorrect answers. No marks will be given if more </w:t>
        <w:tab/>
        <w:t xml:space="preserve">than one answer is completed for any question.</w:t>
      </w:r>
    </w:p>
    <w:p w:rsidR="00000000" w:rsidDel="00000000" w:rsidP="00000000" w:rsidRDefault="00000000" w:rsidRPr="00000000" w14:paraId="00000065">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Section Two: Write your answers in this Question/Answer booklet. Wherever possible, </w:t>
        <w:tab/>
        <w:t xml:space="preserve">confine your answers to the line spaces provided.</w:t>
      </w:r>
    </w:p>
    <w:p w:rsidR="00000000" w:rsidDel="00000000" w:rsidP="00000000" w:rsidRDefault="00000000" w:rsidRPr="00000000" w14:paraId="00000067">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Section Three: Consists of two parts each with two questions. You must answer one </w:t>
        <w:tab/>
        <w:t xml:space="preserve">question from each part. Tick the box next to the question you are answering. Write your </w:t>
        <w:tab/>
        <w:t xml:space="preserve">answers in this Question/Answer booklet.</w:t>
      </w:r>
    </w:p>
    <w:p w:rsidR="00000000" w:rsidDel="00000000" w:rsidP="00000000" w:rsidRDefault="00000000" w:rsidRPr="00000000" w14:paraId="00000069">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A">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4.</w:t>
        <w:tab/>
        <w:t xml:space="preserve">You must be careful to confine your answers to the specific questions asked and to follow </w:t>
        <w:tab/>
        <w:t xml:space="preserve">any instructions that are specific to a particular question.</w:t>
      </w:r>
    </w:p>
    <w:p w:rsidR="00000000" w:rsidDel="00000000" w:rsidP="00000000" w:rsidRDefault="00000000" w:rsidRPr="00000000" w14:paraId="0000006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C">
      <w:pPr>
        <w:rPr>
          <w:rFonts w:ascii="Arial" w:cs="Arial" w:eastAsia="Arial" w:hAnsi="Arial"/>
          <w:color w:val="000000"/>
          <w:sz w:val="22"/>
          <w:szCs w:val="22"/>
        </w:rPr>
        <w:sectPr>
          <w:headerReference r:id="rId8" w:type="default"/>
          <w:headerReference r:id="rId9" w:type="first"/>
          <w:headerReference r:id="rId10" w:type="even"/>
          <w:footerReference r:id="rId11" w:type="default"/>
          <w:footerReference r:id="rId12" w:type="first"/>
          <w:footerReference r:id="rId13" w:type="even"/>
          <w:pgSz w:h="16840" w:w="11900" w:orient="portrait"/>
          <w:pgMar w:bottom="1134" w:top="1134" w:left="1134" w:right="1134" w:header="709" w:footer="709"/>
          <w:pgNumType w:start="1"/>
          <w:titlePg w:val="1"/>
        </w:sectPr>
      </w:pPr>
      <w:r w:rsidDel="00000000" w:rsidR="00000000" w:rsidRPr="00000000">
        <w:rPr>
          <w:rFonts w:ascii="Arial" w:cs="Arial" w:eastAsia="Arial" w:hAnsi="Arial"/>
          <w:color w:val="000000"/>
          <w:sz w:val="22"/>
          <w:szCs w:val="22"/>
          <w:rtl w:val="0"/>
        </w:rPr>
        <w:t xml:space="preserve">5.</w:t>
        <w:tab/>
        <w:t xml:space="preserve">Supplementary pages for planning/continuing your answers to questions are provided at </w:t>
        <w:tab/>
        <w:t xml:space="preserve">the end of this Question/Answer booklet. If you use these pages to continue an answer, </w:t>
        <w:tab/>
        <w:t xml:space="preserve">indicate at the original answer where the answer is continued, i.e. give the page number.</w:t>
      </w:r>
    </w:p>
    <w:p w:rsidR="00000000" w:rsidDel="00000000" w:rsidP="00000000" w:rsidRDefault="00000000" w:rsidRPr="00000000" w14:paraId="0000006D">
      <w:pPr>
        <w:rPr>
          <w:rFonts w:ascii="Arial" w:cs="Arial" w:eastAsia="Arial" w:hAnsi="Arial"/>
          <w:b w:val="1"/>
          <w:color w:val="000000"/>
        </w:rPr>
      </w:pPr>
      <w:r w:rsidDel="00000000" w:rsidR="00000000" w:rsidRPr="00000000">
        <w:rPr>
          <w:rFonts w:ascii="Arial" w:cs="Arial" w:eastAsia="Arial" w:hAnsi="Arial"/>
          <w:b w:val="1"/>
          <w:color w:val="000000"/>
          <w:rtl w:val="0"/>
        </w:rPr>
        <w:t xml:space="preserve">Section One: Multiple-choice</w:t>
        <w:tab/>
        <w:tab/>
        <w:tab/>
        <w:tab/>
        <w:tab/>
        <w:tab/>
        <w:t xml:space="preserve">    30% (30 Marks)</w:t>
      </w:r>
    </w:p>
    <w:p w:rsidR="00000000" w:rsidDel="00000000" w:rsidP="00000000" w:rsidRDefault="00000000" w:rsidRPr="00000000" w14:paraId="0000006E">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This section has </w:t>
      </w:r>
      <w:r w:rsidDel="00000000" w:rsidR="00000000" w:rsidRPr="00000000">
        <w:rPr>
          <w:rFonts w:ascii="Arial" w:cs="Arial" w:eastAsia="Arial" w:hAnsi="Arial"/>
          <w:b w:val="1"/>
          <w:color w:val="000000"/>
          <w:sz w:val="22"/>
          <w:szCs w:val="22"/>
          <w:rtl w:val="0"/>
        </w:rPr>
        <w:t xml:space="preserve">30</w:t>
      </w:r>
      <w:r w:rsidDel="00000000" w:rsidR="00000000" w:rsidRPr="00000000">
        <w:rPr>
          <w:rFonts w:ascii="Arial" w:cs="Arial" w:eastAsia="Arial" w:hAnsi="Arial"/>
          <w:color w:val="000000"/>
          <w:sz w:val="22"/>
          <w:szCs w:val="22"/>
          <w:rtl w:val="0"/>
        </w:rPr>
        <w:t xml:space="preserve"> questions. Answer </w:t>
      </w:r>
      <w:r w:rsidDel="00000000" w:rsidR="00000000" w:rsidRPr="00000000">
        <w:rPr>
          <w:rFonts w:ascii="Arial" w:cs="Arial" w:eastAsia="Arial" w:hAnsi="Arial"/>
          <w:b w:val="1"/>
          <w:color w:val="000000"/>
          <w:sz w:val="22"/>
          <w:szCs w:val="22"/>
          <w:rtl w:val="0"/>
        </w:rPr>
        <w:t xml:space="preserve">all</w:t>
      </w:r>
      <w:r w:rsidDel="00000000" w:rsidR="00000000" w:rsidRPr="00000000">
        <w:rPr>
          <w:rFonts w:ascii="Arial" w:cs="Arial" w:eastAsia="Arial" w:hAnsi="Arial"/>
          <w:color w:val="000000"/>
          <w:sz w:val="22"/>
          <w:szCs w:val="22"/>
          <w:rtl w:val="0"/>
        </w:rPr>
        <w:t xml:space="preserve"> questions on the separate Multiple-choice answer sheet provided. For each question, shade a box to indicate your answer. Use only a blue or black pen to shade the boxes. Do not use erasable or gel pens. If you make a mistake, place a cross through that square, then shade your new answer. Do not erase or use correction fluid/tape. Marks will not be deducted for incorrect answers. No marks will be given if more than one answer is completed for any question.</w:t>
      </w:r>
    </w:p>
    <w:p w:rsidR="00000000" w:rsidDel="00000000" w:rsidP="00000000" w:rsidRDefault="00000000" w:rsidRPr="00000000" w14:paraId="00000070">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Suggested working time: 40 minutes.</w:t>
      </w:r>
    </w:p>
    <w:p w:rsidR="00000000" w:rsidDel="00000000" w:rsidP="00000000" w:rsidRDefault="00000000" w:rsidRPr="00000000" w14:paraId="00000072">
      <w:pPr>
        <w:tabs>
          <w:tab w:val="left" w:leader="none" w:pos="9214"/>
        </w:tabs>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u w:val="single"/>
          <w:rtl w:val="0"/>
        </w:rPr>
        <w:tab/>
      </w:r>
    </w:p>
    <w:p w:rsidR="00000000" w:rsidDel="00000000" w:rsidP="00000000" w:rsidRDefault="00000000" w:rsidRPr="00000000" w14:paraId="00000073">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tab/>
        <w:t xml:space="preserve">The 'genetic code' is said to be universal because</w:t>
      </w:r>
    </w:p>
    <w:p w:rsidR="00000000" w:rsidDel="00000000" w:rsidP="00000000" w:rsidRDefault="00000000" w:rsidRPr="00000000" w14:paraId="00000075">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it codes for the same characteristics in all living organisms.</w:t>
      </w:r>
    </w:p>
    <w:p w:rsidR="00000000" w:rsidDel="00000000" w:rsidP="00000000" w:rsidRDefault="00000000" w:rsidRPr="00000000" w14:paraId="0000007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ancient bacteria contain the same DNA as found in the mitochondria of living </w:t>
        <w:tab/>
        <w:tab/>
        <w:t xml:space="preserve">cells.</w:t>
      </w:r>
    </w:p>
    <w:p w:rsidR="00000000" w:rsidDel="00000000" w:rsidP="00000000" w:rsidRDefault="00000000" w:rsidRPr="00000000" w14:paraId="0000007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it is found in chromosomes of all living things.</w:t>
      </w:r>
    </w:p>
    <w:p w:rsidR="00000000" w:rsidDel="00000000" w:rsidP="00000000" w:rsidRDefault="00000000" w:rsidRPr="00000000" w14:paraId="0000007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it is comprised of the same four nitrogenous bases in all living organisms.</w:t>
      </w:r>
    </w:p>
    <w:p w:rsidR="00000000" w:rsidDel="00000000" w:rsidP="00000000" w:rsidRDefault="00000000" w:rsidRPr="00000000" w14:paraId="0000007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B">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p>
    <w:p w:rsidR="00000000" w:rsidDel="00000000" w:rsidP="00000000" w:rsidRDefault="00000000" w:rsidRPr="00000000" w14:paraId="0000007C">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w:t>
        <w:tab/>
        <w:t xml:space="preserve">Gametes are produced through the process of meiosis. At the end of meiosis I, </w:t>
        <w:tab/>
        <w:tab/>
        <w:t xml:space="preserve">there are</w:t>
      </w:r>
    </w:p>
    <w:p w:rsidR="00000000" w:rsidDel="00000000" w:rsidP="00000000" w:rsidRDefault="00000000" w:rsidRPr="00000000" w14:paraId="0000007D">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two cells with double the amount of genetic material as the parent cell.</w:t>
      </w:r>
    </w:p>
    <w:p w:rsidR="00000000" w:rsidDel="00000000" w:rsidP="00000000" w:rsidRDefault="00000000" w:rsidRPr="00000000" w14:paraId="0000007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four cells with half the amount of genetic material as the parent cell.</w:t>
      </w:r>
    </w:p>
    <w:p w:rsidR="00000000" w:rsidDel="00000000" w:rsidP="00000000" w:rsidRDefault="00000000" w:rsidRPr="00000000" w14:paraId="0000008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two cells with half the amount of genetic material as the parent cell.</w:t>
      </w:r>
    </w:p>
    <w:p w:rsidR="00000000" w:rsidDel="00000000" w:rsidP="00000000" w:rsidRDefault="00000000" w:rsidRPr="00000000" w14:paraId="0000008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two cells with the same amount of genetic material as the parent cell.</w:t>
      </w:r>
    </w:p>
    <w:p w:rsidR="00000000" w:rsidDel="00000000" w:rsidP="00000000" w:rsidRDefault="00000000" w:rsidRPr="00000000" w14:paraId="00000082">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3">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w:t>
        <w:tab/>
        <w:t xml:space="preserve">Artificial insemination can alter the genetic composition of a population because it</w:t>
      </w:r>
    </w:p>
    <w:p w:rsidR="00000000" w:rsidDel="00000000" w:rsidP="00000000" w:rsidRDefault="00000000" w:rsidRPr="00000000" w14:paraId="00000085">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ensures only male genomes are affected.</w:t>
      </w:r>
    </w:p>
    <w:p w:rsidR="00000000" w:rsidDel="00000000" w:rsidP="00000000" w:rsidRDefault="00000000" w:rsidRPr="00000000" w14:paraId="0000008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decreases the chance of crossing over occurring.</w:t>
      </w:r>
    </w:p>
    <w:p w:rsidR="00000000" w:rsidDel="00000000" w:rsidP="00000000" w:rsidRDefault="00000000" w:rsidRPr="00000000" w14:paraId="0000008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results in the production of many genetically identical offspring.</w:t>
      </w:r>
    </w:p>
    <w:p w:rsidR="00000000" w:rsidDel="00000000" w:rsidP="00000000" w:rsidRDefault="00000000" w:rsidRPr="00000000" w14:paraId="0000008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increases the frequency of certain alleles in the gene pool.</w:t>
      </w:r>
    </w:p>
    <w:p w:rsidR="00000000" w:rsidDel="00000000" w:rsidP="00000000" w:rsidRDefault="00000000" w:rsidRPr="00000000" w14:paraId="0000008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C">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4.</w:t>
        <w:tab/>
        <w:t xml:space="preserve">When gene flow between populations is very high,</w:t>
      </w:r>
    </w:p>
    <w:p w:rsidR="00000000" w:rsidDel="00000000" w:rsidP="00000000" w:rsidRDefault="00000000" w:rsidRPr="00000000" w14:paraId="0000008D">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deleterious traits are more likely to be maintained in the gene pool. </w:t>
      </w:r>
    </w:p>
    <w:p w:rsidR="00000000" w:rsidDel="00000000" w:rsidP="00000000" w:rsidRDefault="00000000" w:rsidRPr="00000000" w14:paraId="0000008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natural selection does not occur.</w:t>
      </w:r>
    </w:p>
    <w:p w:rsidR="00000000" w:rsidDel="00000000" w:rsidP="00000000" w:rsidRDefault="00000000" w:rsidRPr="00000000" w14:paraId="0000009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the risk of inbreeding is increased.</w:t>
      </w:r>
    </w:p>
    <w:p w:rsidR="00000000" w:rsidDel="00000000" w:rsidP="00000000" w:rsidRDefault="00000000" w:rsidRPr="00000000" w14:paraId="0000009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the frequency of dominant traits increases. </w:t>
      </w:r>
    </w:p>
    <w:p w:rsidR="00000000" w:rsidDel="00000000" w:rsidP="00000000" w:rsidRDefault="00000000" w:rsidRPr="00000000" w14:paraId="00000092">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3">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5.</w:t>
        <w:tab/>
        <w:t xml:space="preserve">The observable traits in species' populations can change over time due to natural </w:t>
        <w:tab/>
        <w:t xml:space="preserve">selection. Given this information, it can be assumed that natural selection acts on</w:t>
      </w:r>
    </w:p>
    <w:p w:rsidR="00000000" w:rsidDel="00000000" w:rsidP="00000000" w:rsidRDefault="00000000" w:rsidRPr="00000000" w14:paraId="00000095">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genotypes.</w:t>
      </w:r>
    </w:p>
    <w:p w:rsidR="00000000" w:rsidDel="00000000" w:rsidP="00000000" w:rsidRDefault="00000000" w:rsidRPr="00000000" w14:paraId="0000009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phenotypes.</w:t>
      </w:r>
    </w:p>
    <w:p w:rsidR="00000000" w:rsidDel="00000000" w:rsidP="00000000" w:rsidRDefault="00000000" w:rsidRPr="00000000" w14:paraId="0000009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gamete production.</w:t>
      </w:r>
    </w:p>
    <w:p w:rsidR="00000000" w:rsidDel="00000000" w:rsidP="00000000" w:rsidRDefault="00000000" w:rsidRPr="00000000" w14:paraId="0000009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alleles.</w:t>
      </w:r>
    </w:p>
    <w:p w:rsidR="00000000" w:rsidDel="00000000" w:rsidP="00000000" w:rsidRDefault="00000000" w:rsidRPr="00000000" w14:paraId="0000009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C">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D">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Question 6 relates to the information below.</w:t>
      </w:r>
    </w:p>
    <w:p w:rsidR="00000000" w:rsidDel="00000000" w:rsidP="00000000" w:rsidRDefault="00000000" w:rsidRPr="00000000" w14:paraId="0000009E">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pedigree below represents a family with one member affected by a genetic disorder. </w:t>
      </w:r>
    </w:p>
    <w:p w:rsidR="00000000" w:rsidDel="00000000" w:rsidP="00000000" w:rsidRDefault="00000000" w:rsidRPr="00000000" w14:paraId="000000A0">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1">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2">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3">
      <w:pPr>
        <w:rPr>
          <w:rFonts w:ascii="Arial" w:cs="Arial" w:eastAsia="Arial" w:hAnsi="Arial"/>
          <w:color w:val="000000"/>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467475</wp:posOffset>
            </wp:positionH>
            <wp:positionV relativeFrom="paragraph">
              <wp:posOffset>33020</wp:posOffset>
            </wp:positionV>
            <wp:extent cx="4420235" cy="2692400"/>
            <wp:effectExtent b="0" l="0" r="0" t="0"/>
            <wp:wrapSquare wrapText="bothSides" distB="0" distT="0" distL="114300" distR="114300"/>
            <wp:docPr id="225"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4420235" cy="2692400"/>
                    </a:xfrm>
                    <a:prstGeom prst="rect"/>
                    <a:ln/>
                  </pic:spPr>
                </pic:pic>
              </a:graphicData>
            </a:graphic>
          </wp:anchor>
        </w:drawing>
      </w:r>
    </w:p>
    <w:p w:rsidR="00000000" w:rsidDel="00000000" w:rsidP="00000000" w:rsidRDefault="00000000" w:rsidRPr="00000000" w14:paraId="000000A4">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5">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6">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7">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8">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9">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C">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D">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E">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F">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0">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1">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2">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3">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4">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5">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6.</w:t>
        <w:tab/>
        <w:t xml:space="preserve">From the information presented in the pedigree, it may be concluded that</w:t>
      </w:r>
    </w:p>
    <w:p w:rsidR="00000000" w:rsidDel="00000000" w:rsidP="00000000" w:rsidRDefault="00000000" w:rsidRPr="00000000" w14:paraId="000000B7">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it is an X-linked recessive disorder.</w:t>
      </w:r>
    </w:p>
    <w:p w:rsidR="00000000" w:rsidDel="00000000" w:rsidP="00000000" w:rsidRDefault="00000000" w:rsidRPr="00000000" w14:paraId="000000B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II 2, II 3 and II 4 have a 25% chance of carrying the disorder.</w:t>
      </w:r>
    </w:p>
    <w:p w:rsidR="00000000" w:rsidDel="00000000" w:rsidP="00000000" w:rsidRDefault="00000000" w:rsidRPr="00000000" w14:paraId="000000BA">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I 2 and II 2 are heterozygous for the disorder.</w:t>
      </w:r>
    </w:p>
    <w:p w:rsidR="00000000" w:rsidDel="00000000" w:rsidP="00000000" w:rsidRDefault="00000000" w:rsidRPr="00000000" w14:paraId="000000BB">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III 1 must be heterozygous for the disorder.</w:t>
      </w:r>
    </w:p>
    <w:p w:rsidR="00000000" w:rsidDel="00000000" w:rsidP="00000000" w:rsidRDefault="00000000" w:rsidRPr="00000000" w14:paraId="000000BC">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D">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7.</w:t>
        <w:tab/>
        <w:t xml:space="preserve">Dog breeders choose specific individuals to mate, based on the presence of certain </w:t>
        <w:tab/>
        <w:t xml:space="preserve">characteristics. This type of selective breeding will </w:t>
      </w:r>
      <w:r w:rsidDel="00000000" w:rsidR="00000000" w:rsidRPr="00000000">
        <w:rPr>
          <w:rFonts w:ascii="Arial" w:cs="Arial" w:eastAsia="Arial" w:hAnsi="Arial"/>
          <w:b w:val="1"/>
          <w:color w:val="000000"/>
          <w:sz w:val="22"/>
          <w:szCs w:val="22"/>
          <w:rtl w:val="0"/>
        </w:rPr>
        <w:t xml:space="preserve">most</w:t>
      </w:r>
      <w:r w:rsidDel="00000000" w:rsidR="00000000" w:rsidRPr="00000000">
        <w:rPr>
          <w:rFonts w:ascii="Arial" w:cs="Arial" w:eastAsia="Arial" w:hAnsi="Arial"/>
          <w:color w:val="000000"/>
          <w:sz w:val="22"/>
          <w:szCs w:val="22"/>
          <w:rtl w:val="0"/>
        </w:rPr>
        <w:t xml:space="preserve"> likely result in</w:t>
      </w:r>
    </w:p>
    <w:p w:rsidR="00000000" w:rsidDel="00000000" w:rsidP="00000000" w:rsidRDefault="00000000" w:rsidRPr="00000000" w14:paraId="000000BF">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the development of a new adaptation of monetary value.</w:t>
      </w:r>
    </w:p>
    <w:p w:rsidR="00000000" w:rsidDel="00000000" w:rsidP="00000000" w:rsidRDefault="00000000" w:rsidRPr="00000000" w14:paraId="000000C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a decrease in the genetic diversity of the particular dog breed.</w:t>
      </w:r>
    </w:p>
    <w:p w:rsidR="00000000" w:rsidDel="00000000" w:rsidP="00000000" w:rsidRDefault="00000000" w:rsidRPr="00000000" w14:paraId="000000C2">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an increase in the genetic diversity of the particular dog breed.</w:t>
      </w:r>
    </w:p>
    <w:p w:rsidR="00000000" w:rsidDel="00000000" w:rsidP="00000000" w:rsidRDefault="00000000" w:rsidRPr="00000000" w14:paraId="000000C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an increase in spontaneous genetic mutations in the resulting offspring.</w:t>
      </w:r>
    </w:p>
    <w:p w:rsidR="00000000" w:rsidDel="00000000" w:rsidP="00000000" w:rsidRDefault="00000000" w:rsidRPr="00000000" w14:paraId="000000C4">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5">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8.</w:t>
        <w:tab/>
        <w:t xml:space="preserve">Nucleic acids are comprised of which combination of the following elements?</w:t>
      </w:r>
    </w:p>
    <w:p w:rsidR="00000000" w:rsidDel="00000000" w:rsidP="00000000" w:rsidRDefault="00000000" w:rsidRPr="00000000" w14:paraId="000000C7">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Carbon</w:t>
      </w:r>
    </w:p>
    <w:p w:rsidR="00000000" w:rsidDel="00000000" w:rsidP="00000000" w:rsidRDefault="00000000" w:rsidRPr="00000000" w14:paraId="000000C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Oxygen</w:t>
      </w:r>
    </w:p>
    <w:p w:rsidR="00000000" w:rsidDel="00000000" w:rsidP="00000000" w:rsidRDefault="00000000" w:rsidRPr="00000000" w14:paraId="000000CA">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Hydrogen</w:t>
      </w:r>
    </w:p>
    <w:p w:rsidR="00000000" w:rsidDel="00000000" w:rsidP="00000000" w:rsidRDefault="00000000" w:rsidRPr="00000000" w14:paraId="000000CB">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Sulphur</w:t>
      </w:r>
    </w:p>
    <w:p w:rsidR="00000000" w:rsidDel="00000000" w:rsidP="00000000" w:rsidRDefault="00000000" w:rsidRPr="00000000" w14:paraId="000000CC">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E</w:t>
        <w:tab/>
        <w:t xml:space="preserve">Potassium</w:t>
      </w:r>
    </w:p>
    <w:p w:rsidR="00000000" w:rsidDel="00000000" w:rsidP="00000000" w:rsidRDefault="00000000" w:rsidRPr="00000000" w14:paraId="000000CD">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F</w:t>
        <w:tab/>
        <w:t xml:space="preserve">Phosphorus</w:t>
      </w:r>
    </w:p>
    <w:p w:rsidR="00000000" w:rsidDel="00000000" w:rsidP="00000000" w:rsidRDefault="00000000" w:rsidRPr="00000000" w14:paraId="000000CE">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A, B, C, E and F</w:t>
      </w:r>
    </w:p>
    <w:p w:rsidR="00000000" w:rsidDel="00000000" w:rsidP="00000000" w:rsidRDefault="00000000" w:rsidRPr="00000000" w14:paraId="000000D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A, B, C, and F</w:t>
      </w:r>
    </w:p>
    <w:p w:rsidR="00000000" w:rsidDel="00000000" w:rsidP="00000000" w:rsidRDefault="00000000" w:rsidRPr="00000000" w14:paraId="000000D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B, C, F</w:t>
      </w:r>
    </w:p>
    <w:p w:rsidR="00000000" w:rsidDel="00000000" w:rsidP="00000000" w:rsidRDefault="00000000" w:rsidRPr="00000000" w14:paraId="000000D2">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A, C, D and F</w:t>
      </w:r>
    </w:p>
    <w:p w:rsidR="00000000" w:rsidDel="00000000" w:rsidP="00000000" w:rsidRDefault="00000000" w:rsidRPr="00000000" w14:paraId="000000D3">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D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9.</w:t>
        <w:tab/>
        <w:t xml:space="preserve">DNA base sequences that are located in the same region of a gene of different </w:t>
        <w:tab/>
        <w:t xml:space="preserve">species, can be compared to establish the degree of ancestral relatedness. A specific </w:t>
        <w:tab/>
        <w:t xml:space="preserve">base sequence of four different </w:t>
      </w:r>
      <w:r w:rsidDel="00000000" w:rsidR="00000000" w:rsidRPr="00000000">
        <w:rPr>
          <w:rFonts w:ascii="Arial" w:cs="Arial" w:eastAsia="Arial" w:hAnsi="Arial"/>
          <w:i w:val="1"/>
          <w:color w:val="000000"/>
          <w:sz w:val="22"/>
          <w:szCs w:val="22"/>
          <w:rtl w:val="0"/>
        </w:rPr>
        <w:t xml:space="preserve">Eucalyptus</w:t>
      </w:r>
      <w:r w:rsidDel="00000000" w:rsidR="00000000" w:rsidRPr="00000000">
        <w:rPr>
          <w:rFonts w:ascii="Arial" w:cs="Arial" w:eastAsia="Arial" w:hAnsi="Arial"/>
          <w:color w:val="000000"/>
          <w:sz w:val="22"/>
          <w:szCs w:val="22"/>
          <w:rtl w:val="0"/>
        </w:rPr>
        <w:t xml:space="preserve"> species found in the southwest of Western </w:t>
        <w:tab/>
        <w:t xml:space="preserve">Australia are shown below.</w:t>
      </w:r>
    </w:p>
    <w:p w:rsidR="00000000" w:rsidDel="00000000" w:rsidP="00000000" w:rsidRDefault="00000000" w:rsidRPr="00000000" w14:paraId="000000D5">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D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i w:val="1"/>
          <w:color w:val="000000"/>
          <w:sz w:val="22"/>
          <w:szCs w:val="22"/>
          <w:rtl w:val="0"/>
        </w:rPr>
        <w:t xml:space="preserve">Eucalyptus gomphocephala</w:t>
        <w:tab/>
      </w:r>
      <w:r w:rsidDel="00000000" w:rsidR="00000000" w:rsidRPr="00000000">
        <w:rPr>
          <w:rFonts w:ascii="Arial" w:cs="Arial" w:eastAsia="Arial" w:hAnsi="Arial"/>
          <w:color w:val="000000"/>
          <w:sz w:val="22"/>
          <w:szCs w:val="22"/>
          <w:rtl w:val="0"/>
        </w:rPr>
        <w:t xml:space="preserve">AAT GGC CCT GCA ATC GCC ATA</w:t>
        <w:tab/>
        <w:t xml:space="preserve"> TCC CAA TTG</w:t>
      </w:r>
    </w:p>
    <w:p w:rsidR="00000000" w:rsidDel="00000000" w:rsidP="00000000" w:rsidRDefault="00000000" w:rsidRPr="00000000" w14:paraId="000000D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i w:val="1"/>
          <w:color w:val="000000"/>
          <w:sz w:val="22"/>
          <w:szCs w:val="22"/>
          <w:rtl w:val="0"/>
        </w:rPr>
        <w:t xml:space="preserve">Eucalyptus marginata</w:t>
      </w:r>
      <w:r w:rsidDel="00000000" w:rsidR="00000000" w:rsidRPr="00000000">
        <w:rPr>
          <w:rFonts w:ascii="Arial" w:cs="Arial" w:eastAsia="Arial" w:hAnsi="Arial"/>
          <w:color w:val="000000"/>
          <w:sz w:val="22"/>
          <w:szCs w:val="22"/>
          <w:rtl w:val="0"/>
        </w:rPr>
        <w:tab/>
        <w:tab/>
        <w:t xml:space="preserve">AAT GGC GCT CCT AAC GCC ATA TCC CAA TTG</w:t>
      </w:r>
    </w:p>
    <w:p w:rsidR="00000000" w:rsidDel="00000000" w:rsidP="00000000" w:rsidRDefault="00000000" w:rsidRPr="00000000" w14:paraId="000000D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i w:val="1"/>
          <w:color w:val="000000"/>
          <w:sz w:val="22"/>
          <w:szCs w:val="22"/>
          <w:rtl w:val="0"/>
        </w:rPr>
        <w:t xml:space="preserve">Eucalyptus diversicolor</w:t>
        <w:tab/>
      </w:r>
      <w:r w:rsidDel="00000000" w:rsidR="00000000" w:rsidRPr="00000000">
        <w:rPr>
          <w:rFonts w:ascii="Arial" w:cs="Arial" w:eastAsia="Arial" w:hAnsi="Arial"/>
          <w:color w:val="000000"/>
          <w:sz w:val="22"/>
          <w:szCs w:val="22"/>
          <w:rtl w:val="0"/>
        </w:rPr>
        <w:t xml:space="preserve">AAT GGC CCT GCA ACC TCC ATT ACC CAA TTG</w:t>
      </w:r>
    </w:p>
    <w:p w:rsidR="00000000" w:rsidDel="00000000" w:rsidP="00000000" w:rsidRDefault="00000000" w:rsidRPr="00000000" w14:paraId="000000D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i w:val="1"/>
          <w:color w:val="000000"/>
          <w:sz w:val="22"/>
          <w:szCs w:val="22"/>
          <w:rtl w:val="0"/>
        </w:rPr>
        <w:t xml:space="preserve">Eucalyptus patens</w:t>
      </w:r>
      <w:r w:rsidDel="00000000" w:rsidR="00000000" w:rsidRPr="00000000">
        <w:rPr>
          <w:rFonts w:ascii="Arial" w:cs="Arial" w:eastAsia="Arial" w:hAnsi="Arial"/>
          <w:color w:val="000000"/>
          <w:sz w:val="22"/>
          <w:szCs w:val="22"/>
          <w:rtl w:val="0"/>
        </w:rPr>
        <w:tab/>
        <w:tab/>
        <w:t xml:space="preserve">AAT GCC GCT CCT AAC GCC ATA TCG CAA TTG</w:t>
      </w:r>
    </w:p>
    <w:p w:rsidR="00000000" w:rsidDel="00000000" w:rsidP="00000000" w:rsidRDefault="00000000" w:rsidRPr="00000000" w14:paraId="000000D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DB">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Using this information, the species </w:t>
      </w:r>
      <w:r w:rsidDel="00000000" w:rsidR="00000000" w:rsidRPr="00000000">
        <w:rPr>
          <w:rFonts w:ascii="Arial" w:cs="Arial" w:eastAsia="Arial" w:hAnsi="Arial"/>
          <w:b w:val="1"/>
          <w:color w:val="000000"/>
          <w:sz w:val="22"/>
          <w:szCs w:val="22"/>
          <w:rtl w:val="0"/>
        </w:rPr>
        <w:t xml:space="preserve">most</w:t>
      </w:r>
      <w:r w:rsidDel="00000000" w:rsidR="00000000" w:rsidRPr="00000000">
        <w:rPr>
          <w:rFonts w:ascii="Arial" w:cs="Arial" w:eastAsia="Arial" w:hAnsi="Arial"/>
          <w:color w:val="000000"/>
          <w:sz w:val="22"/>
          <w:szCs w:val="22"/>
          <w:rtl w:val="0"/>
        </w:rPr>
        <w:t xml:space="preserve"> c</w:t>
        <w:tab/>
        <w:tab/>
        <w:tab/>
        <w:tab/>
        <w:tab/>
        <w:tab/>
        <w:tab/>
        <w:tab/>
        <w:tab/>
        <w:tab/>
        <w:tab/>
        <w:tab/>
        <w:tab/>
        <w:tab/>
        <w:tab/>
        <w:tab/>
        <w:tab/>
        <w:tab/>
        <w:tab/>
        <w:tab/>
        <w:tab/>
        <w:tab/>
        <w:tab/>
        <w:tab/>
        <w:tab/>
        <w:tab/>
        <w:tab/>
        <w:tab/>
        <w:tab/>
        <w:tab/>
        <w:tab/>
        <w:tab/>
        <w:t xml:space="preserve">losely related are</w:t>
      </w:r>
    </w:p>
    <w:p w:rsidR="00000000" w:rsidDel="00000000" w:rsidP="00000000" w:rsidRDefault="00000000" w:rsidRPr="00000000" w14:paraId="000000DC">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DD">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r>
      <w:r w:rsidDel="00000000" w:rsidR="00000000" w:rsidRPr="00000000">
        <w:rPr>
          <w:rFonts w:ascii="Arial" w:cs="Arial" w:eastAsia="Arial" w:hAnsi="Arial"/>
          <w:i w:val="1"/>
          <w:color w:val="000000"/>
          <w:sz w:val="22"/>
          <w:szCs w:val="22"/>
          <w:rtl w:val="0"/>
        </w:rPr>
        <w:t xml:space="preserve">E. gomphocephala</w:t>
      </w:r>
      <w:r w:rsidDel="00000000" w:rsidR="00000000" w:rsidRPr="00000000">
        <w:rPr>
          <w:rFonts w:ascii="Arial" w:cs="Arial" w:eastAsia="Arial" w:hAnsi="Arial"/>
          <w:color w:val="000000"/>
          <w:sz w:val="22"/>
          <w:szCs w:val="22"/>
          <w:rtl w:val="0"/>
        </w:rPr>
        <w:t xml:space="preserve"> and </w:t>
      </w:r>
      <w:r w:rsidDel="00000000" w:rsidR="00000000" w:rsidRPr="00000000">
        <w:rPr>
          <w:rFonts w:ascii="Arial" w:cs="Arial" w:eastAsia="Arial" w:hAnsi="Arial"/>
          <w:i w:val="1"/>
          <w:color w:val="000000"/>
          <w:sz w:val="22"/>
          <w:szCs w:val="22"/>
          <w:rtl w:val="0"/>
        </w:rPr>
        <w:t xml:space="preserve">E. patens.</w:t>
      </w:r>
      <w:r w:rsidDel="00000000" w:rsidR="00000000" w:rsidRPr="00000000">
        <w:rPr>
          <w:rtl w:val="0"/>
        </w:rPr>
      </w:r>
    </w:p>
    <w:p w:rsidR="00000000" w:rsidDel="00000000" w:rsidP="00000000" w:rsidRDefault="00000000" w:rsidRPr="00000000" w14:paraId="000000DE">
      <w:pPr>
        <w:rPr>
          <w:rFonts w:ascii="Arial" w:cs="Arial" w:eastAsia="Arial" w:hAnsi="Arial"/>
          <w:i w:val="1"/>
          <w:color w:val="000000"/>
          <w:sz w:val="22"/>
          <w:szCs w:val="22"/>
        </w:rPr>
      </w:pPr>
      <w:r w:rsidDel="00000000" w:rsidR="00000000" w:rsidRPr="00000000">
        <w:rPr>
          <w:rFonts w:ascii="Arial" w:cs="Arial" w:eastAsia="Arial" w:hAnsi="Arial"/>
          <w:color w:val="000000"/>
          <w:sz w:val="22"/>
          <w:szCs w:val="22"/>
          <w:rtl w:val="0"/>
        </w:rPr>
        <w:tab/>
        <w:t xml:space="preserve">(b)</w:t>
        <w:tab/>
      </w:r>
      <w:r w:rsidDel="00000000" w:rsidR="00000000" w:rsidRPr="00000000">
        <w:rPr>
          <w:rFonts w:ascii="Arial" w:cs="Arial" w:eastAsia="Arial" w:hAnsi="Arial"/>
          <w:i w:val="1"/>
          <w:color w:val="000000"/>
          <w:sz w:val="22"/>
          <w:szCs w:val="22"/>
          <w:rtl w:val="0"/>
        </w:rPr>
        <w:t xml:space="preserve">E. gomphocephala</w:t>
      </w:r>
      <w:r w:rsidDel="00000000" w:rsidR="00000000" w:rsidRPr="00000000">
        <w:rPr>
          <w:rFonts w:ascii="Arial" w:cs="Arial" w:eastAsia="Arial" w:hAnsi="Arial"/>
          <w:color w:val="000000"/>
          <w:sz w:val="22"/>
          <w:szCs w:val="22"/>
          <w:rtl w:val="0"/>
        </w:rPr>
        <w:t xml:space="preserve"> and </w:t>
      </w:r>
      <w:r w:rsidDel="00000000" w:rsidR="00000000" w:rsidRPr="00000000">
        <w:rPr>
          <w:rFonts w:ascii="Arial" w:cs="Arial" w:eastAsia="Arial" w:hAnsi="Arial"/>
          <w:i w:val="1"/>
          <w:color w:val="000000"/>
          <w:sz w:val="22"/>
          <w:szCs w:val="22"/>
          <w:rtl w:val="0"/>
        </w:rPr>
        <w:t xml:space="preserve">E.</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i w:val="1"/>
          <w:color w:val="000000"/>
          <w:sz w:val="22"/>
          <w:szCs w:val="22"/>
          <w:rtl w:val="0"/>
        </w:rPr>
        <w:t xml:space="preserve">diversicolor.</w:t>
      </w:r>
    </w:p>
    <w:p w:rsidR="00000000" w:rsidDel="00000000" w:rsidP="00000000" w:rsidRDefault="00000000" w:rsidRPr="00000000" w14:paraId="000000D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r>
      <w:r w:rsidDel="00000000" w:rsidR="00000000" w:rsidRPr="00000000">
        <w:rPr>
          <w:rFonts w:ascii="Arial" w:cs="Arial" w:eastAsia="Arial" w:hAnsi="Arial"/>
          <w:i w:val="1"/>
          <w:color w:val="000000"/>
          <w:sz w:val="22"/>
          <w:szCs w:val="22"/>
          <w:rtl w:val="0"/>
        </w:rPr>
        <w:t xml:space="preserve">E. marginata</w:t>
      </w:r>
      <w:r w:rsidDel="00000000" w:rsidR="00000000" w:rsidRPr="00000000">
        <w:rPr>
          <w:rFonts w:ascii="Arial" w:cs="Arial" w:eastAsia="Arial" w:hAnsi="Arial"/>
          <w:color w:val="000000"/>
          <w:sz w:val="22"/>
          <w:szCs w:val="22"/>
          <w:rtl w:val="0"/>
        </w:rPr>
        <w:t xml:space="preserve"> and </w:t>
      </w:r>
      <w:r w:rsidDel="00000000" w:rsidR="00000000" w:rsidRPr="00000000">
        <w:rPr>
          <w:rFonts w:ascii="Arial" w:cs="Arial" w:eastAsia="Arial" w:hAnsi="Arial"/>
          <w:i w:val="1"/>
          <w:color w:val="000000"/>
          <w:sz w:val="22"/>
          <w:szCs w:val="22"/>
          <w:rtl w:val="0"/>
        </w:rPr>
        <w:t xml:space="preserve">E. patens.</w:t>
      </w:r>
      <w:r w:rsidDel="00000000" w:rsidR="00000000" w:rsidRPr="00000000">
        <w:rPr>
          <w:rtl w:val="0"/>
        </w:rPr>
      </w:r>
    </w:p>
    <w:p w:rsidR="00000000" w:rsidDel="00000000" w:rsidP="00000000" w:rsidRDefault="00000000" w:rsidRPr="00000000" w14:paraId="000000E0">
      <w:pPr>
        <w:rPr>
          <w:rFonts w:ascii="Arial" w:cs="Arial" w:eastAsia="Arial" w:hAnsi="Arial"/>
          <w:i w:val="1"/>
          <w:color w:val="000000"/>
          <w:sz w:val="22"/>
          <w:szCs w:val="22"/>
        </w:rPr>
      </w:pPr>
      <w:r w:rsidDel="00000000" w:rsidR="00000000" w:rsidRPr="00000000">
        <w:rPr>
          <w:rFonts w:ascii="Arial" w:cs="Arial" w:eastAsia="Arial" w:hAnsi="Arial"/>
          <w:color w:val="000000"/>
          <w:sz w:val="22"/>
          <w:szCs w:val="22"/>
          <w:rtl w:val="0"/>
        </w:rPr>
        <w:tab/>
        <w:t xml:space="preserve">(d)</w:t>
        <w:tab/>
      </w:r>
      <w:r w:rsidDel="00000000" w:rsidR="00000000" w:rsidRPr="00000000">
        <w:rPr>
          <w:rFonts w:ascii="Arial" w:cs="Arial" w:eastAsia="Arial" w:hAnsi="Arial"/>
          <w:i w:val="1"/>
          <w:color w:val="000000"/>
          <w:sz w:val="22"/>
          <w:szCs w:val="22"/>
          <w:rtl w:val="0"/>
        </w:rPr>
        <w:t xml:space="preserve">E. marginata</w:t>
      </w:r>
      <w:r w:rsidDel="00000000" w:rsidR="00000000" w:rsidRPr="00000000">
        <w:rPr>
          <w:rFonts w:ascii="Arial" w:cs="Arial" w:eastAsia="Arial" w:hAnsi="Arial"/>
          <w:color w:val="000000"/>
          <w:sz w:val="22"/>
          <w:szCs w:val="22"/>
          <w:rtl w:val="0"/>
        </w:rPr>
        <w:t xml:space="preserve"> and </w:t>
      </w:r>
      <w:r w:rsidDel="00000000" w:rsidR="00000000" w:rsidRPr="00000000">
        <w:rPr>
          <w:rFonts w:ascii="Arial" w:cs="Arial" w:eastAsia="Arial" w:hAnsi="Arial"/>
          <w:i w:val="1"/>
          <w:color w:val="000000"/>
          <w:sz w:val="22"/>
          <w:szCs w:val="22"/>
          <w:rtl w:val="0"/>
        </w:rPr>
        <w:t xml:space="preserve">E.</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i w:val="1"/>
          <w:color w:val="000000"/>
          <w:sz w:val="22"/>
          <w:szCs w:val="22"/>
          <w:rtl w:val="0"/>
        </w:rPr>
        <w:t xml:space="preserve">diversicolor.</w:t>
      </w:r>
    </w:p>
    <w:p w:rsidR="00000000" w:rsidDel="00000000" w:rsidP="00000000" w:rsidRDefault="00000000" w:rsidRPr="00000000" w14:paraId="000000E1">
      <w:pPr>
        <w:rPr>
          <w:rFonts w:ascii="Arial" w:cs="Arial" w:eastAsia="Arial" w:hAnsi="Arial"/>
          <w:i w:val="1"/>
          <w:color w:val="000000"/>
          <w:sz w:val="22"/>
          <w:szCs w:val="22"/>
        </w:rPr>
      </w:pPr>
      <w:r w:rsidDel="00000000" w:rsidR="00000000" w:rsidRPr="00000000">
        <w:rPr>
          <w:rtl w:val="0"/>
        </w:rPr>
      </w:r>
    </w:p>
    <w:p w:rsidR="00000000" w:rsidDel="00000000" w:rsidP="00000000" w:rsidRDefault="00000000" w:rsidRPr="00000000" w14:paraId="000000E2">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10.</w:t>
        <w:tab/>
        <w:t xml:space="preserve">A forensic specialist was sent </w:t>
      </w:r>
      <w:r w:rsidDel="00000000" w:rsidR="00000000" w:rsidRPr="00000000">
        <w:rPr>
          <w:rFonts w:ascii="Arial" w:cs="Arial" w:eastAsia="Arial" w:hAnsi="Arial"/>
          <w:b w:val="1"/>
          <w:color w:val="000000"/>
          <w:sz w:val="22"/>
          <w:szCs w:val="22"/>
          <w:rtl w:val="0"/>
        </w:rPr>
        <w:t xml:space="preserve">three</w:t>
      </w:r>
      <w:r w:rsidDel="00000000" w:rsidR="00000000" w:rsidRPr="00000000">
        <w:rPr>
          <w:rFonts w:ascii="Arial" w:cs="Arial" w:eastAsia="Arial" w:hAnsi="Arial"/>
          <w:color w:val="000000"/>
          <w:sz w:val="22"/>
          <w:szCs w:val="22"/>
          <w:rtl w:val="0"/>
        </w:rPr>
        <w:t xml:space="preserve"> small fragments of DNA from a crime scene. </w:t>
        <w:tab/>
        <w:t xml:space="preserve">Before </w:t>
        <w:tab/>
        <w:t xml:space="preserve">any analysis could be conducted, the DNA required copying. The specialist </w:t>
        <w:tab/>
        <w:t xml:space="preserve">used PCR to increase the amount of DNA she had to work with. How many fragments </w:t>
        <w:tab/>
        <w:t xml:space="preserve">of DNA will result if the original fragments are run through the PCR </w:t>
      </w:r>
      <w:r w:rsidDel="00000000" w:rsidR="00000000" w:rsidRPr="00000000">
        <w:rPr>
          <w:rFonts w:ascii="Arial" w:cs="Arial" w:eastAsia="Arial" w:hAnsi="Arial"/>
          <w:b w:val="1"/>
          <w:color w:val="000000"/>
          <w:sz w:val="22"/>
          <w:szCs w:val="22"/>
          <w:rtl w:val="0"/>
        </w:rPr>
        <w:t xml:space="preserve">three</w:t>
      </w:r>
      <w:r w:rsidDel="00000000" w:rsidR="00000000" w:rsidRPr="00000000">
        <w:rPr>
          <w:rFonts w:ascii="Arial" w:cs="Arial" w:eastAsia="Arial" w:hAnsi="Arial"/>
          <w:color w:val="000000"/>
          <w:sz w:val="22"/>
          <w:szCs w:val="22"/>
          <w:rtl w:val="0"/>
        </w:rPr>
        <w:t xml:space="preserve"> times? </w:t>
      </w:r>
    </w:p>
    <w:p w:rsidR="00000000" w:rsidDel="00000000" w:rsidP="00000000" w:rsidRDefault="00000000" w:rsidRPr="00000000" w14:paraId="000000E4">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5">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243</w:t>
      </w:r>
    </w:p>
    <w:p w:rsidR="00000000" w:rsidDel="00000000" w:rsidP="00000000" w:rsidRDefault="00000000" w:rsidRPr="00000000" w14:paraId="000000E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24</w:t>
      </w:r>
    </w:p>
    <w:p w:rsidR="00000000" w:rsidDel="00000000" w:rsidP="00000000" w:rsidRDefault="00000000" w:rsidRPr="00000000" w14:paraId="000000E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81</w:t>
      </w:r>
    </w:p>
    <w:p w:rsidR="00000000" w:rsidDel="00000000" w:rsidP="00000000" w:rsidRDefault="00000000" w:rsidRPr="00000000" w14:paraId="000000E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36</w:t>
      </w:r>
    </w:p>
    <w:p w:rsidR="00000000" w:rsidDel="00000000" w:rsidP="00000000" w:rsidRDefault="00000000" w:rsidRPr="00000000" w14:paraId="000000E9">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B">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11.</w:t>
        <w:tab/>
        <w:t xml:space="preserve">Phenotypic variation is dependent upon</w:t>
      </w:r>
    </w:p>
    <w:p w:rsidR="00000000" w:rsidDel="00000000" w:rsidP="00000000" w:rsidRDefault="00000000" w:rsidRPr="00000000" w14:paraId="000000EC">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D">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natural selection.</w:t>
      </w:r>
    </w:p>
    <w:p w:rsidR="00000000" w:rsidDel="00000000" w:rsidP="00000000" w:rsidRDefault="00000000" w:rsidRPr="00000000" w14:paraId="000000E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multiple alleles.</w:t>
      </w:r>
    </w:p>
    <w:p w:rsidR="00000000" w:rsidDel="00000000" w:rsidP="00000000" w:rsidRDefault="00000000" w:rsidRPr="00000000" w14:paraId="000000E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alternative alleles.</w:t>
      </w:r>
    </w:p>
    <w:p w:rsidR="00000000" w:rsidDel="00000000" w:rsidP="00000000" w:rsidRDefault="00000000" w:rsidRPr="00000000" w14:paraId="000000F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gene flow.</w:t>
      </w:r>
    </w:p>
    <w:p w:rsidR="00000000" w:rsidDel="00000000" w:rsidP="00000000" w:rsidRDefault="00000000" w:rsidRPr="00000000" w14:paraId="000000F1">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2">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12.</w:t>
        <w:tab/>
        <w:t xml:space="preserve">DNA replication follows a precise series of steps in order to construct an accurate </w:t>
        <w:tab/>
        <w:t xml:space="preserve">product. Which of the following </w:t>
      </w:r>
      <w:r w:rsidDel="00000000" w:rsidR="00000000" w:rsidRPr="00000000">
        <w:rPr>
          <w:rFonts w:ascii="Arial" w:cs="Arial" w:eastAsia="Arial" w:hAnsi="Arial"/>
          <w:b w:val="1"/>
          <w:color w:val="000000"/>
          <w:sz w:val="22"/>
          <w:szCs w:val="22"/>
          <w:rtl w:val="0"/>
        </w:rPr>
        <w:t xml:space="preserve">best</w:t>
      </w:r>
      <w:r w:rsidDel="00000000" w:rsidR="00000000" w:rsidRPr="00000000">
        <w:rPr>
          <w:rFonts w:ascii="Arial" w:cs="Arial" w:eastAsia="Arial" w:hAnsi="Arial"/>
          <w:color w:val="000000"/>
          <w:sz w:val="22"/>
          <w:szCs w:val="22"/>
          <w:rtl w:val="0"/>
        </w:rPr>
        <w:t xml:space="preserve"> summarises the process of DNA replication?</w:t>
      </w:r>
    </w:p>
    <w:p w:rsidR="00000000" w:rsidDel="00000000" w:rsidP="00000000" w:rsidRDefault="00000000" w:rsidRPr="00000000" w14:paraId="000000F4">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5">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DNA strands unwind </w:t>
      </w:r>
      <w:r w:rsidDel="00000000" w:rsidR="00000000" w:rsidRPr="00000000">
        <w:rPr>
          <w:rFonts w:ascii="Symbol" w:cs="Symbol" w:eastAsia="Symbol" w:hAnsi="Symbol"/>
          <w:color w:val="000000"/>
          <w:sz w:val="22"/>
          <w:szCs w:val="22"/>
          <w:rtl w:val="0"/>
        </w:rPr>
        <w:t xml:space="preserve">→</w:t>
      </w:r>
      <w:r w:rsidDel="00000000" w:rsidR="00000000" w:rsidRPr="00000000">
        <w:rPr>
          <w:rFonts w:ascii="Arial" w:cs="Arial" w:eastAsia="Arial" w:hAnsi="Arial"/>
          <w:color w:val="000000"/>
          <w:sz w:val="22"/>
          <w:szCs w:val="22"/>
          <w:rtl w:val="0"/>
        </w:rPr>
        <w:t xml:space="preserve"> double helix </w:t>
      </w:r>
      <w:r w:rsidDel="00000000" w:rsidR="00000000" w:rsidRPr="00000000">
        <w:rPr>
          <w:rFonts w:ascii="Symbol" w:cs="Symbol" w:eastAsia="Symbol" w:hAnsi="Symbol"/>
          <w:color w:val="000000"/>
          <w:sz w:val="22"/>
          <w:szCs w:val="22"/>
          <w:rtl w:val="0"/>
        </w:rPr>
        <w:t xml:space="preserve">→</w:t>
      </w:r>
      <w:r w:rsidDel="00000000" w:rsidR="00000000" w:rsidRPr="00000000">
        <w:rPr>
          <w:rFonts w:ascii="Arial" w:cs="Arial" w:eastAsia="Arial" w:hAnsi="Arial"/>
          <w:color w:val="000000"/>
          <w:sz w:val="22"/>
          <w:szCs w:val="22"/>
          <w:rtl w:val="0"/>
        </w:rPr>
        <w:t xml:space="preserve"> complementary base-pairing </w:t>
      </w:r>
      <w:r w:rsidDel="00000000" w:rsidR="00000000" w:rsidRPr="00000000">
        <w:rPr>
          <w:rFonts w:ascii="Symbol" w:cs="Symbol" w:eastAsia="Symbol" w:hAnsi="Symbol"/>
          <w:color w:val="000000"/>
          <w:sz w:val="22"/>
          <w:szCs w:val="22"/>
          <w:rtl w:val="0"/>
        </w:rPr>
        <w:t xml:space="preserve">→</w:t>
      </w:r>
      <w:r w:rsidDel="00000000" w:rsidR="00000000" w:rsidRPr="00000000">
        <w:rPr>
          <w:rFonts w:ascii="Arial" w:cs="Arial" w:eastAsia="Arial" w:hAnsi="Arial"/>
          <w:color w:val="000000"/>
          <w:sz w:val="22"/>
          <w:szCs w:val="22"/>
          <w:rtl w:val="0"/>
        </w:rPr>
        <w:t xml:space="preserve"> </w:t>
        <w:tab/>
        <w:tab/>
        <w:tab/>
        <w:t xml:space="preserve">two DNA helices.</w:t>
      </w:r>
    </w:p>
    <w:p w:rsidR="00000000" w:rsidDel="00000000" w:rsidP="00000000" w:rsidRDefault="00000000" w:rsidRPr="00000000" w14:paraId="000000F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DNA strands unwind </w:t>
      </w:r>
      <w:r w:rsidDel="00000000" w:rsidR="00000000" w:rsidRPr="00000000">
        <w:rPr>
          <w:rFonts w:ascii="Symbol" w:cs="Symbol" w:eastAsia="Symbol" w:hAnsi="Symbol"/>
          <w:color w:val="000000"/>
          <w:sz w:val="22"/>
          <w:szCs w:val="22"/>
          <w:rtl w:val="0"/>
        </w:rPr>
        <w:t xml:space="preserve">→</w:t>
      </w:r>
      <w:r w:rsidDel="00000000" w:rsidR="00000000" w:rsidRPr="00000000">
        <w:rPr>
          <w:rFonts w:ascii="Arial" w:cs="Arial" w:eastAsia="Arial" w:hAnsi="Arial"/>
          <w:color w:val="000000"/>
          <w:sz w:val="22"/>
          <w:szCs w:val="22"/>
          <w:rtl w:val="0"/>
        </w:rPr>
        <w:t xml:space="preserve"> complementary base-pairing </w:t>
      </w:r>
      <w:r w:rsidDel="00000000" w:rsidR="00000000" w:rsidRPr="00000000">
        <w:rPr>
          <w:rFonts w:ascii="Symbol" w:cs="Symbol" w:eastAsia="Symbol" w:hAnsi="Symbol"/>
          <w:color w:val="000000"/>
          <w:sz w:val="22"/>
          <w:szCs w:val="22"/>
          <w:rtl w:val="0"/>
        </w:rPr>
        <w:t xml:space="preserve">→</w:t>
      </w:r>
      <w:r w:rsidDel="00000000" w:rsidR="00000000" w:rsidRPr="00000000">
        <w:rPr>
          <w:rFonts w:ascii="Arial" w:cs="Arial" w:eastAsia="Arial" w:hAnsi="Arial"/>
          <w:color w:val="000000"/>
          <w:sz w:val="22"/>
          <w:szCs w:val="22"/>
          <w:rtl w:val="0"/>
        </w:rPr>
        <w:t xml:space="preserve"> mRNA molecule </w:t>
      </w:r>
      <w:r w:rsidDel="00000000" w:rsidR="00000000" w:rsidRPr="00000000">
        <w:rPr>
          <w:rFonts w:ascii="Symbol" w:cs="Symbol" w:eastAsia="Symbol" w:hAnsi="Symbol"/>
          <w:color w:val="000000"/>
          <w:sz w:val="22"/>
          <w:szCs w:val="22"/>
          <w:rtl w:val="0"/>
        </w:rPr>
        <w:t xml:space="preserve">→</w:t>
      </w:r>
      <w:r w:rsidDel="00000000" w:rsidR="00000000" w:rsidRPr="00000000">
        <w:rPr>
          <w:rFonts w:ascii="Arial" w:cs="Arial" w:eastAsia="Arial" w:hAnsi="Arial"/>
          <w:color w:val="000000"/>
          <w:sz w:val="22"/>
          <w:szCs w:val="22"/>
          <w:rtl w:val="0"/>
        </w:rPr>
        <w:t xml:space="preserve"> </w:t>
        <w:tab/>
        <w:tab/>
        <w:t xml:space="preserve">DNA strands rewind.</w:t>
      </w:r>
    </w:p>
    <w:p w:rsidR="00000000" w:rsidDel="00000000" w:rsidP="00000000" w:rsidRDefault="00000000" w:rsidRPr="00000000" w14:paraId="000000F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Double helix </w:t>
      </w:r>
      <w:r w:rsidDel="00000000" w:rsidR="00000000" w:rsidRPr="00000000">
        <w:rPr>
          <w:rFonts w:ascii="Symbol" w:cs="Symbol" w:eastAsia="Symbol" w:hAnsi="Symbol"/>
          <w:color w:val="000000"/>
          <w:sz w:val="22"/>
          <w:szCs w:val="22"/>
          <w:rtl w:val="0"/>
        </w:rPr>
        <w:t xml:space="preserve">→</w:t>
      </w:r>
      <w:r w:rsidDel="00000000" w:rsidR="00000000" w:rsidRPr="00000000">
        <w:rPr>
          <w:rFonts w:ascii="Arial" w:cs="Arial" w:eastAsia="Arial" w:hAnsi="Arial"/>
          <w:color w:val="000000"/>
          <w:sz w:val="22"/>
          <w:szCs w:val="22"/>
          <w:rtl w:val="0"/>
        </w:rPr>
        <w:t xml:space="preserve"> complementary base-pairing </w:t>
      </w:r>
      <w:r w:rsidDel="00000000" w:rsidR="00000000" w:rsidRPr="00000000">
        <w:rPr>
          <w:rFonts w:ascii="Symbol" w:cs="Symbol" w:eastAsia="Symbol" w:hAnsi="Symbol"/>
          <w:color w:val="000000"/>
          <w:sz w:val="22"/>
          <w:szCs w:val="22"/>
          <w:rtl w:val="0"/>
        </w:rPr>
        <w:t xml:space="preserve">→</w:t>
      </w:r>
      <w:r w:rsidDel="00000000" w:rsidR="00000000" w:rsidRPr="00000000">
        <w:rPr>
          <w:rFonts w:ascii="Arial" w:cs="Arial" w:eastAsia="Arial" w:hAnsi="Arial"/>
          <w:color w:val="000000"/>
          <w:sz w:val="22"/>
          <w:szCs w:val="22"/>
          <w:rtl w:val="0"/>
        </w:rPr>
        <w:t xml:space="preserve"> mRNA </w:t>
      </w:r>
      <w:r w:rsidDel="00000000" w:rsidR="00000000" w:rsidRPr="00000000">
        <w:rPr>
          <w:rFonts w:ascii="Symbol" w:cs="Symbol" w:eastAsia="Symbol" w:hAnsi="Symbol"/>
          <w:color w:val="000000"/>
          <w:sz w:val="22"/>
          <w:szCs w:val="22"/>
          <w:rtl w:val="0"/>
        </w:rPr>
        <w:t xml:space="preserve">→</w:t>
      </w:r>
      <w:r w:rsidDel="00000000" w:rsidR="00000000" w:rsidRPr="00000000">
        <w:rPr>
          <w:rFonts w:ascii="Arial" w:cs="Arial" w:eastAsia="Arial" w:hAnsi="Arial"/>
          <w:color w:val="000000"/>
          <w:sz w:val="22"/>
          <w:szCs w:val="22"/>
          <w:rtl w:val="0"/>
        </w:rPr>
        <w:t xml:space="preserve"> polypeptide.</w:t>
      </w:r>
    </w:p>
    <w:p w:rsidR="00000000" w:rsidDel="00000000" w:rsidP="00000000" w:rsidRDefault="00000000" w:rsidRPr="00000000" w14:paraId="000000F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Double helix </w:t>
      </w:r>
      <w:r w:rsidDel="00000000" w:rsidR="00000000" w:rsidRPr="00000000">
        <w:rPr>
          <w:rFonts w:ascii="Symbol" w:cs="Symbol" w:eastAsia="Symbol" w:hAnsi="Symbol"/>
          <w:color w:val="000000"/>
          <w:sz w:val="22"/>
          <w:szCs w:val="22"/>
          <w:rtl w:val="0"/>
        </w:rPr>
        <w:t xml:space="preserve">→</w:t>
      </w:r>
      <w:r w:rsidDel="00000000" w:rsidR="00000000" w:rsidRPr="00000000">
        <w:rPr>
          <w:rFonts w:ascii="Arial" w:cs="Arial" w:eastAsia="Arial" w:hAnsi="Arial"/>
          <w:color w:val="000000"/>
          <w:sz w:val="22"/>
          <w:szCs w:val="22"/>
          <w:rtl w:val="0"/>
        </w:rPr>
        <w:t xml:space="preserve">  DNA strands unwind  </w:t>
      </w:r>
      <w:r w:rsidDel="00000000" w:rsidR="00000000" w:rsidRPr="00000000">
        <w:rPr>
          <w:rFonts w:ascii="Symbol" w:cs="Symbol" w:eastAsia="Symbol" w:hAnsi="Symbol"/>
          <w:color w:val="000000"/>
          <w:sz w:val="22"/>
          <w:szCs w:val="22"/>
          <w:rtl w:val="0"/>
        </w:rPr>
        <w:t xml:space="preserve">→</w:t>
      </w:r>
      <w:r w:rsidDel="00000000" w:rsidR="00000000" w:rsidRPr="00000000">
        <w:rPr>
          <w:rFonts w:ascii="Arial" w:cs="Arial" w:eastAsia="Arial" w:hAnsi="Arial"/>
          <w:color w:val="000000"/>
          <w:sz w:val="22"/>
          <w:szCs w:val="22"/>
          <w:rtl w:val="0"/>
        </w:rPr>
        <w:t xml:space="preserve"> complementary base-pairing </w:t>
      </w:r>
      <w:r w:rsidDel="00000000" w:rsidR="00000000" w:rsidRPr="00000000">
        <w:rPr>
          <w:rFonts w:ascii="Symbol" w:cs="Symbol" w:eastAsia="Symbol" w:hAnsi="Symbol"/>
          <w:color w:val="000000"/>
          <w:sz w:val="22"/>
          <w:szCs w:val="22"/>
          <w:rtl w:val="0"/>
        </w:rPr>
        <w:t xml:space="preserve">→</w:t>
      </w:r>
      <w:r w:rsidDel="00000000" w:rsidR="00000000" w:rsidRPr="00000000">
        <w:rPr>
          <w:rFonts w:ascii="Arial" w:cs="Arial" w:eastAsia="Arial" w:hAnsi="Arial"/>
          <w:color w:val="000000"/>
          <w:sz w:val="22"/>
          <w:szCs w:val="22"/>
          <w:rtl w:val="0"/>
        </w:rPr>
        <w:t xml:space="preserve"> </w:t>
        <w:tab/>
        <w:tab/>
        <w:tab/>
        <w:t xml:space="preserve">two DNA helices.</w:t>
      </w:r>
    </w:p>
    <w:p w:rsidR="00000000" w:rsidDel="00000000" w:rsidP="00000000" w:rsidRDefault="00000000" w:rsidRPr="00000000" w14:paraId="000000F9">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B">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13.</w:t>
        <w:tab/>
        <w:t xml:space="preserve">Offspring that possess recombinant DNA show greater genetic diversity than their </w:t>
        <w:tab/>
        <w:t xml:space="preserve">parental counterparts. 'Recombinant offspring' will </w:t>
      </w:r>
      <w:r w:rsidDel="00000000" w:rsidR="00000000" w:rsidRPr="00000000">
        <w:rPr>
          <w:rFonts w:ascii="Arial" w:cs="Arial" w:eastAsia="Arial" w:hAnsi="Arial"/>
          <w:b w:val="1"/>
          <w:color w:val="000000"/>
          <w:sz w:val="22"/>
          <w:szCs w:val="22"/>
          <w:rtl w:val="0"/>
        </w:rPr>
        <w:t xml:space="preserve">only</w:t>
      </w:r>
      <w:r w:rsidDel="00000000" w:rsidR="00000000" w:rsidRPr="00000000">
        <w:rPr>
          <w:rFonts w:ascii="Arial" w:cs="Arial" w:eastAsia="Arial" w:hAnsi="Arial"/>
          <w:color w:val="000000"/>
          <w:sz w:val="22"/>
          <w:szCs w:val="22"/>
          <w:rtl w:val="0"/>
        </w:rPr>
        <w:t xml:space="preserve"> arise if</w:t>
      </w:r>
    </w:p>
    <w:p w:rsidR="00000000" w:rsidDel="00000000" w:rsidP="00000000" w:rsidRDefault="00000000" w:rsidRPr="00000000" w14:paraId="000000FC">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D">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alleles are linked.</w:t>
      </w:r>
    </w:p>
    <w:p w:rsidR="00000000" w:rsidDel="00000000" w:rsidP="00000000" w:rsidRDefault="00000000" w:rsidRPr="00000000" w14:paraId="000000F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crossing over between homologous chromosomes has occurred during meiosis.</w:t>
      </w:r>
    </w:p>
    <w:p w:rsidR="00000000" w:rsidDel="00000000" w:rsidP="00000000" w:rsidRDefault="00000000" w:rsidRPr="00000000" w14:paraId="000000F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alleles are independently assorted during meiosis.</w:t>
      </w:r>
    </w:p>
    <w:p w:rsidR="00000000" w:rsidDel="00000000" w:rsidP="00000000" w:rsidRDefault="00000000" w:rsidRPr="00000000" w14:paraId="0000010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multiple alleles for a single trait are present in the parental genomes.</w:t>
      </w:r>
    </w:p>
    <w:p w:rsidR="00000000" w:rsidDel="00000000" w:rsidP="00000000" w:rsidRDefault="00000000" w:rsidRPr="00000000" w14:paraId="0000010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14.</w:t>
        <w:tab/>
        <w:t xml:space="preserve">Gel electrophoresis involves the movement of DNA fragments through a gel medium. </w:t>
        <w:tab/>
        <w:t xml:space="preserve">The speed at which the DNA fragments move through the gel is </w:t>
      </w:r>
      <w:r w:rsidDel="00000000" w:rsidR="00000000" w:rsidRPr="00000000">
        <w:rPr>
          <w:rFonts w:ascii="Arial" w:cs="Arial" w:eastAsia="Arial" w:hAnsi="Arial"/>
          <w:b w:val="1"/>
          <w:color w:val="000000"/>
          <w:sz w:val="22"/>
          <w:szCs w:val="22"/>
          <w:rtl w:val="0"/>
        </w:rPr>
        <w:t xml:space="preserve">not</w:t>
      </w:r>
      <w:r w:rsidDel="00000000" w:rsidR="00000000" w:rsidRPr="00000000">
        <w:rPr>
          <w:rFonts w:ascii="Arial" w:cs="Arial" w:eastAsia="Arial" w:hAnsi="Arial"/>
          <w:color w:val="000000"/>
          <w:sz w:val="22"/>
          <w:szCs w:val="22"/>
          <w:rtl w:val="0"/>
        </w:rPr>
        <w:t xml:space="preserve"> affected by the</w:t>
      </w:r>
    </w:p>
    <w:p w:rsidR="00000000" w:rsidDel="00000000" w:rsidP="00000000" w:rsidRDefault="00000000" w:rsidRPr="00000000" w14:paraId="00000102">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0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radioactive dye applied to the gel.</w:t>
      </w:r>
    </w:p>
    <w:p w:rsidR="00000000" w:rsidDel="00000000" w:rsidP="00000000" w:rsidRDefault="00000000" w:rsidRPr="00000000" w14:paraId="0000010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molecular weight of the fragments.</w:t>
      </w:r>
    </w:p>
    <w:p w:rsidR="00000000" w:rsidDel="00000000" w:rsidP="00000000" w:rsidRDefault="00000000" w:rsidRPr="00000000" w14:paraId="00000105">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components of the gel medium.</w:t>
      </w:r>
    </w:p>
    <w:p w:rsidR="00000000" w:rsidDel="00000000" w:rsidP="00000000" w:rsidRDefault="00000000" w:rsidRPr="00000000" w14:paraId="0000010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voltage applied to the gel.</w:t>
      </w:r>
    </w:p>
    <w:p w:rsidR="00000000" w:rsidDel="00000000" w:rsidP="00000000" w:rsidRDefault="00000000" w:rsidRPr="00000000" w14:paraId="00000107">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08">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0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15.</w:t>
        <w:tab/>
        <w:t xml:space="preserve">Which of the following types of biological evidence is </w:t>
      </w:r>
      <w:r w:rsidDel="00000000" w:rsidR="00000000" w:rsidRPr="00000000">
        <w:rPr>
          <w:rFonts w:ascii="Arial" w:cs="Arial" w:eastAsia="Arial" w:hAnsi="Arial"/>
          <w:b w:val="1"/>
          <w:color w:val="000000"/>
          <w:sz w:val="22"/>
          <w:szCs w:val="22"/>
          <w:rtl w:val="0"/>
        </w:rPr>
        <w:t xml:space="preserve">not</w:t>
      </w:r>
      <w:r w:rsidDel="00000000" w:rsidR="00000000" w:rsidRPr="00000000">
        <w:rPr>
          <w:rFonts w:ascii="Arial" w:cs="Arial" w:eastAsia="Arial" w:hAnsi="Arial"/>
          <w:color w:val="000000"/>
          <w:sz w:val="22"/>
          <w:szCs w:val="22"/>
          <w:rtl w:val="0"/>
        </w:rPr>
        <w:t xml:space="preserve"> used to construct</w:t>
        <w:tab/>
        <w:t xml:space="preserve">phylogenetic trees?</w:t>
      </w:r>
    </w:p>
    <w:p w:rsidR="00000000" w:rsidDel="00000000" w:rsidP="00000000" w:rsidRDefault="00000000" w:rsidRPr="00000000" w14:paraId="0000010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0B">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Mitochondrial DNA</w:t>
      </w:r>
    </w:p>
    <w:p w:rsidR="00000000" w:rsidDel="00000000" w:rsidP="00000000" w:rsidRDefault="00000000" w:rsidRPr="00000000" w14:paraId="0000010C">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Proteins</w:t>
      </w:r>
    </w:p>
    <w:p w:rsidR="00000000" w:rsidDel="00000000" w:rsidP="00000000" w:rsidRDefault="00000000" w:rsidRPr="00000000" w14:paraId="0000010D">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Fossil remains</w:t>
      </w:r>
    </w:p>
    <w:p w:rsidR="00000000" w:rsidDel="00000000" w:rsidP="00000000" w:rsidRDefault="00000000" w:rsidRPr="00000000" w14:paraId="0000010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Embryos</w:t>
      </w:r>
    </w:p>
    <w:p w:rsidR="00000000" w:rsidDel="00000000" w:rsidP="00000000" w:rsidRDefault="00000000" w:rsidRPr="00000000" w14:paraId="0000010F">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10">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1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16.</w:t>
        <w:tab/>
        <w:t xml:space="preserve">In a population of owls, two different phenotypes for feather colouration exist - grey and </w:t>
        <w:tab/>
        <w:t xml:space="preserve">brown. Matings between grey owls produce all grey offspring. Most of the brown owls </w:t>
        <w:tab/>
        <w:t xml:space="preserve">produce all brown offspring regardless of their mate's colour. Given this information, it </w:t>
        <w:tab/>
        <w:t xml:space="preserve">could be concluded that the</w:t>
      </w:r>
    </w:p>
    <w:p w:rsidR="00000000" w:rsidDel="00000000" w:rsidP="00000000" w:rsidRDefault="00000000" w:rsidRPr="00000000" w14:paraId="00000112">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1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the brown allele is recessive.</w:t>
      </w:r>
    </w:p>
    <w:p w:rsidR="00000000" w:rsidDel="00000000" w:rsidP="00000000" w:rsidRDefault="00000000" w:rsidRPr="00000000" w14:paraId="0000011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the grey allele is recessive.</w:t>
      </w:r>
    </w:p>
    <w:p w:rsidR="00000000" w:rsidDel="00000000" w:rsidP="00000000" w:rsidRDefault="00000000" w:rsidRPr="00000000" w14:paraId="00000115">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the grey allele is dominant.</w:t>
      </w:r>
    </w:p>
    <w:p w:rsidR="00000000" w:rsidDel="00000000" w:rsidP="00000000" w:rsidRDefault="00000000" w:rsidRPr="00000000" w14:paraId="0000011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feather colouration of the owls is controlled by multiple alleles.</w:t>
      </w:r>
    </w:p>
    <w:p w:rsidR="00000000" w:rsidDel="00000000" w:rsidP="00000000" w:rsidRDefault="00000000" w:rsidRPr="00000000" w14:paraId="00000117">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18">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1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17.</w:t>
        <w:tab/>
        <w:t xml:space="preserve">Which of the following scenarios </w:t>
      </w:r>
      <w:r w:rsidDel="00000000" w:rsidR="00000000" w:rsidRPr="00000000">
        <w:rPr>
          <w:rFonts w:ascii="Arial" w:cs="Arial" w:eastAsia="Arial" w:hAnsi="Arial"/>
          <w:b w:val="1"/>
          <w:color w:val="000000"/>
          <w:sz w:val="22"/>
          <w:szCs w:val="22"/>
          <w:rtl w:val="0"/>
        </w:rPr>
        <w:t xml:space="preserve">best</w:t>
      </w:r>
      <w:r w:rsidDel="00000000" w:rsidR="00000000" w:rsidRPr="00000000">
        <w:rPr>
          <w:rFonts w:ascii="Arial" w:cs="Arial" w:eastAsia="Arial" w:hAnsi="Arial"/>
          <w:color w:val="000000"/>
          <w:sz w:val="22"/>
          <w:szCs w:val="22"/>
          <w:rtl w:val="0"/>
        </w:rPr>
        <w:t xml:space="preserve"> represents the founder effect?</w:t>
      </w:r>
    </w:p>
    <w:p w:rsidR="00000000" w:rsidDel="00000000" w:rsidP="00000000" w:rsidRDefault="00000000" w:rsidRPr="00000000" w14:paraId="0000011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1B">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All the quokkas on Rottnest Island were killed by a virus and the population was </w:t>
        <w:tab/>
        <w:tab/>
        <w:t xml:space="preserve">re-established using a small population from southwest WA.</w:t>
      </w:r>
    </w:p>
    <w:p w:rsidR="00000000" w:rsidDel="00000000" w:rsidP="00000000" w:rsidRDefault="00000000" w:rsidRPr="00000000" w14:paraId="0000011C">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The drying of Australia's terrestrial environment after the last ice age separated </w:t>
        <w:tab/>
        <w:tab/>
        <w:t xml:space="preserve">an ancestral species of grey kangaroo into two distinct species - the western </w:t>
        <w:tab/>
        <w:tab/>
        <w:t xml:space="preserve">grey and the eastern grey kangaroo.</w:t>
      </w:r>
    </w:p>
    <w:p w:rsidR="00000000" w:rsidDel="00000000" w:rsidP="00000000" w:rsidRDefault="00000000" w:rsidRPr="00000000" w14:paraId="0000011D">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Dieback infection eradicated an endemic species of </w:t>
      </w:r>
      <w:r w:rsidDel="00000000" w:rsidR="00000000" w:rsidRPr="00000000">
        <w:rPr>
          <w:rFonts w:ascii="Arial" w:cs="Arial" w:eastAsia="Arial" w:hAnsi="Arial"/>
          <w:i w:val="1"/>
          <w:color w:val="000000"/>
          <w:sz w:val="22"/>
          <w:szCs w:val="22"/>
          <w:rtl w:val="0"/>
        </w:rPr>
        <w:t xml:space="preserve">Banksia</w:t>
      </w:r>
      <w:r w:rsidDel="00000000" w:rsidR="00000000" w:rsidRPr="00000000">
        <w:rPr>
          <w:rFonts w:ascii="Arial" w:cs="Arial" w:eastAsia="Arial" w:hAnsi="Arial"/>
          <w:color w:val="000000"/>
          <w:sz w:val="22"/>
          <w:szCs w:val="22"/>
          <w:rtl w:val="0"/>
        </w:rPr>
        <w:t xml:space="preserve"> from a forest </w:t>
        <w:tab/>
        <w:tab/>
        <w:t xml:space="preserve">ecosystem.</w:t>
      </w:r>
    </w:p>
    <w:p w:rsidR="00000000" w:rsidDel="00000000" w:rsidP="00000000" w:rsidRDefault="00000000" w:rsidRPr="00000000" w14:paraId="0000011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Feral cats and foxes dramatically reduced woylie numbers to critical levels </w:t>
        <w:tab/>
        <w:tab/>
        <w:t xml:space="preserve">before the population slowly recovered.</w:t>
      </w:r>
    </w:p>
    <w:p w:rsidR="00000000" w:rsidDel="00000000" w:rsidP="00000000" w:rsidRDefault="00000000" w:rsidRPr="00000000" w14:paraId="0000011F">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20">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2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18.</w:t>
        <w:tab/>
        <w:t xml:space="preserve">Gene probes can be used to determine whether a person is carrying the gene for a </w:t>
        <w:tab/>
        <w:t xml:space="preserve">hereditary disease. Gene probes work by</w:t>
      </w:r>
    </w:p>
    <w:p w:rsidR="00000000" w:rsidDel="00000000" w:rsidP="00000000" w:rsidRDefault="00000000" w:rsidRPr="00000000" w14:paraId="00000122">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2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making the gene in question radioactive so it can be visualised under </w:t>
        <w:tab/>
        <w:tab/>
        <w:tab/>
        <w:t xml:space="preserve">an ultraviolet light.</w:t>
      </w:r>
    </w:p>
    <w:p w:rsidR="00000000" w:rsidDel="00000000" w:rsidP="00000000" w:rsidRDefault="00000000" w:rsidRPr="00000000" w14:paraId="0000012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binding to a DNA sequence specific to the target allele.</w:t>
      </w:r>
    </w:p>
    <w:p w:rsidR="00000000" w:rsidDel="00000000" w:rsidP="00000000" w:rsidRDefault="00000000" w:rsidRPr="00000000" w14:paraId="00000125">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splicing the target DNA sequence from the patient's genome.</w:t>
      </w:r>
    </w:p>
    <w:p w:rsidR="00000000" w:rsidDel="00000000" w:rsidP="00000000" w:rsidRDefault="00000000" w:rsidRPr="00000000" w14:paraId="0000012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determining the size and position of the target allele.</w:t>
      </w:r>
    </w:p>
    <w:p w:rsidR="00000000" w:rsidDel="00000000" w:rsidP="00000000" w:rsidRDefault="00000000" w:rsidRPr="00000000" w14:paraId="00000127">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28">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29">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2C">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2D">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Question 19 relates to the images below.</w:t>
      </w:r>
    </w:p>
    <w:p w:rsidR="00000000" w:rsidDel="00000000" w:rsidP="00000000" w:rsidRDefault="00000000" w:rsidRPr="00000000" w14:paraId="0000012E">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2F">
      <w:pPr>
        <w:rPr>
          <w:rFonts w:ascii="Arial" w:cs="Arial" w:eastAsia="Arial" w:hAnsi="Arial"/>
          <w:color w:val="000000"/>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2178050</wp:posOffset>
            </wp:positionH>
            <wp:positionV relativeFrom="paragraph">
              <wp:posOffset>58420</wp:posOffset>
            </wp:positionV>
            <wp:extent cx="1481455" cy="1527175"/>
            <wp:effectExtent b="0" l="0" r="0" t="0"/>
            <wp:wrapSquare wrapText="bothSides" distB="0" distT="0" distL="114300" distR="114300"/>
            <wp:docPr id="23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481455" cy="15271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4241778</wp:posOffset>
            </wp:positionH>
            <wp:positionV relativeFrom="paragraph">
              <wp:posOffset>14124</wp:posOffset>
            </wp:positionV>
            <wp:extent cx="894080" cy="1568450"/>
            <wp:effectExtent b="0" l="0" r="0" t="0"/>
            <wp:wrapSquare wrapText="bothSides" distB="0" distT="0" distL="114300" distR="114300"/>
            <wp:docPr id="23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894080" cy="15684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641218</wp:posOffset>
            </wp:positionH>
            <wp:positionV relativeFrom="paragraph">
              <wp:posOffset>63149</wp:posOffset>
            </wp:positionV>
            <wp:extent cx="922020" cy="1428750"/>
            <wp:effectExtent b="0" l="0" r="0" t="0"/>
            <wp:wrapSquare wrapText="bothSides" distB="0" distT="0" distL="114300" distR="114300"/>
            <wp:docPr id="227"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922020" cy="1428750"/>
                    </a:xfrm>
                    <a:prstGeom prst="rect"/>
                    <a:ln/>
                  </pic:spPr>
                </pic:pic>
              </a:graphicData>
            </a:graphic>
          </wp:anchor>
        </w:drawing>
      </w:r>
    </w:p>
    <w:p w:rsidR="00000000" w:rsidDel="00000000" w:rsidP="00000000" w:rsidRDefault="00000000" w:rsidRPr="00000000" w14:paraId="00000130">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31">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32">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33">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34">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35">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36">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37">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38">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39">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3A">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19.</w:t>
        <w:tab/>
        <w:t xml:space="preserve">Natural selection states that the birds shown above possess different foot </w:t>
        <w:tab/>
        <w:t xml:space="preserve">structures </w:t>
        <w:tab/>
        <w:t xml:space="preserve">due to </w:t>
      </w:r>
    </w:p>
    <w:p w:rsidR="00000000" w:rsidDel="00000000" w:rsidP="00000000" w:rsidRDefault="00000000" w:rsidRPr="00000000" w14:paraId="0000013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3C">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adaptations to different habitats and food sources.</w:t>
      </w:r>
    </w:p>
    <w:p w:rsidR="00000000" w:rsidDel="00000000" w:rsidP="00000000" w:rsidRDefault="00000000" w:rsidRPr="00000000" w14:paraId="0000013D">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random changes.</w:t>
      </w:r>
    </w:p>
    <w:p w:rsidR="00000000" w:rsidDel="00000000" w:rsidP="00000000" w:rsidRDefault="00000000" w:rsidRPr="00000000" w14:paraId="0000013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sexual selection.</w:t>
      </w:r>
    </w:p>
    <w:p w:rsidR="00000000" w:rsidDel="00000000" w:rsidP="00000000" w:rsidRDefault="00000000" w:rsidRPr="00000000" w14:paraId="0000013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inherited acquired traits.</w:t>
      </w:r>
    </w:p>
    <w:p w:rsidR="00000000" w:rsidDel="00000000" w:rsidP="00000000" w:rsidRDefault="00000000" w:rsidRPr="00000000" w14:paraId="00000140">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41">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42">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20.</w:t>
        <w:tab/>
        <w:t xml:space="preserve">A vestigial trait or organ is</w:t>
      </w:r>
    </w:p>
    <w:p w:rsidR="00000000" w:rsidDel="00000000" w:rsidP="00000000" w:rsidRDefault="00000000" w:rsidRPr="00000000" w14:paraId="00000143">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4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functional but of a reduced size.</w:t>
      </w:r>
    </w:p>
    <w:p w:rsidR="00000000" w:rsidDel="00000000" w:rsidP="00000000" w:rsidRDefault="00000000" w:rsidRPr="00000000" w14:paraId="00000145">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only functional in evolutionary related species.</w:t>
      </w:r>
    </w:p>
    <w:p w:rsidR="00000000" w:rsidDel="00000000" w:rsidP="00000000" w:rsidRDefault="00000000" w:rsidRPr="00000000" w14:paraId="0000014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non-functional in all species, past and present.</w:t>
      </w:r>
    </w:p>
    <w:p w:rsidR="00000000" w:rsidDel="00000000" w:rsidP="00000000" w:rsidRDefault="00000000" w:rsidRPr="00000000" w14:paraId="0000014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only present in highly evolved organisms.</w:t>
      </w:r>
    </w:p>
    <w:p w:rsidR="00000000" w:rsidDel="00000000" w:rsidP="00000000" w:rsidRDefault="00000000" w:rsidRPr="00000000" w14:paraId="00000148">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49">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4A">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Question 21 relates to the diagram below.</w:t>
      </w:r>
    </w:p>
    <w:p w:rsidR="00000000" w:rsidDel="00000000" w:rsidP="00000000" w:rsidRDefault="00000000" w:rsidRPr="00000000" w14:paraId="0000014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4C">
      <w:pPr>
        <w:rPr>
          <w:rFonts w:ascii="Arial" w:cs="Arial" w:eastAsia="Arial" w:hAnsi="Arial"/>
          <w:color w:val="000000"/>
          <w:sz w:val="22"/>
          <w:szCs w:val="22"/>
        </w:rPr>
      </w:pPr>
      <w:r w:rsidDel="00000000" w:rsidR="00000000" w:rsidRPr="00000000">
        <w:rPr>
          <w:color w:val="000000"/>
        </w:rPr>
        <w:drawing>
          <wp:inline distB="0" distT="0" distL="0" distR="0">
            <wp:extent cx="5091649" cy="2483069"/>
            <wp:docPr id="218" name=""/>
            <a:graphic>
              <a:graphicData uri="http://schemas.openxmlformats.org/drawingml/2006/chart">
                <c:chart r:id="rId18"/>
              </a:graphicData>
            </a:graphic>
          </wp:inline>
        </w:drawing>
      </w:r>
      <w:r w:rsidDel="00000000" w:rsidR="00000000" w:rsidRPr="00000000">
        <w:rPr>
          <w:rtl w:val="0"/>
        </w:rPr>
      </w:r>
    </w:p>
    <w:p w:rsidR="00000000" w:rsidDel="00000000" w:rsidP="00000000" w:rsidRDefault="00000000" w:rsidRPr="00000000" w14:paraId="0000014D">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4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21.</w:t>
        <w:tab/>
        <w:t xml:space="preserve">The graph above shows the heterozygosity frequencies for alleles in different animal </w:t>
        <w:tab/>
        <w:t xml:space="preserve">taxa. The diversity and survival of which taxa would be most undermined by a </w:t>
        <w:tab/>
        <w:t xml:space="preserve">catastrophic event resulting in permanent change in the environment?</w:t>
      </w:r>
    </w:p>
    <w:p w:rsidR="00000000" w:rsidDel="00000000" w:rsidP="00000000" w:rsidRDefault="00000000" w:rsidRPr="00000000" w14:paraId="0000014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p>
    <w:p w:rsidR="00000000" w:rsidDel="00000000" w:rsidP="00000000" w:rsidRDefault="00000000" w:rsidRPr="00000000" w14:paraId="0000015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Molluscs</w:t>
      </w:r>
    </w:p>
    <w:p w:rsidR="00000000" w:rsidDel="00000000" w:rsidP="00000000" w:rsidRDefault="00000000" w:rsidRPr="00000000" w14:paraId="0000015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Birds</w:t>
      </w:r>
    </w:p>
    <w:p w:rsidR="00000000" w:rsidDel="00000000" w:rsidP="00000000" w:rsidRDefault="00000000" w:rsidRPr="00000000" w14:paraId="00000152">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Crustaceans</w:t>
      </w:r>
    </w:p>
    <w:p w:rsidR="00000000" w:rsidDel="00000000" w:rsidP="00000000" w:rsidRDefault="00000000" w:rsidRPr="00000000" w14:paraId="0000015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Mammals</w:t>
      </w:r>
    </w:p>
    <w:p w:rsidR="00000000" w:rsidDel="00000000" w:rsidP="00000000" w:rsidRDefault="00000000" w:rsidRPr="00000000" w14:paraId="0000015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22.</w:t>
        <w:tab/>
        <w:t xml:space="preserve">Mutations are essential to all living organisms because they</w:t>
      </w:r>
    </w:p>
    <w:p w:rsidR="00000000" w:rsidDel="00000000" w:rsidP="00000000" w:rsidRDefault="00000000" w:rsidRPr="00000000" w14:paraId="00000155">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5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allow the production of food that is better tasting and of greater nutritional value.</w:t>
      </w:r>
    </w:p>
    <w:p w:rsidR="00000000" w:rsidDel="00000000" w:rsidP="00000000" w:rsidRDefault="00000000" w:rsidRPr="00000000" w14:paraId="0000015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produce altered proteins that can change the way cells function. </w:t>
      </w:r>
    </w:p>
    <w:p w:rsidR="00000000" w:rsidDel="00000000" w:rsidP="00000000" w:rsidRDefault="00000000" w:rsidRPr="00000000" w14:paraId="0000015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can result in the development of different traits that improve their chance of </w:t>
        <w:tab/>
        <w:tab/>
        <w:t xml:space="preserve">survival and reproductive success.</w:t>
      </w:r>
    </w:p>
    <w:p w:rsidR="00000000" w:rsidDel="00000000" w:rsidP="00000000" w:rsidRDefault="00000000" w:rsidRPr="00000000" w14:paraId="0000015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create genetic diseases that help control population growth.</w:t>
      </w:r>
    </w:p>
    <w:p w:rsidR="00000000" w:rsidDel="00000000" w:rsidP="00000000" w:rsidRDefault="00000000" w:rsidRPr="00000000" w14:paraId="0000015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5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5C">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23.</w:t>
        <w:tab/>
        <w:t xml:space="preserve">Okazaki fragments are involved in the synthesis of new DNA strands. On which </w:t>
        <w:tab/>
        <w:t xml:space="preserve">structure would you </w:t>
      </w:r>
      <w:r w:rsidDel="00000000" w:rsidR="00000000" w:rsidRPr="00000000">
        <w:rPr>
          <w:rFonts w:ascii="Arial" w:cs="Arial" w:eastAsia="Arial" w:hAnsi="Arial"/>
          <w:b w:val="1"/>
          <w:color w:val="000000"/>
          <w:sz w:val="22"/>
          <w:szCs w:val="22"/>
          <w:rtl w:val="0"/>
        </w:rPr>
        <w:t xml:space="preserve">most</w:t>
      </w:r>
      <w:r w:rsidDel="00000000" w:rsidR="00000000" w:rsidRPr="00000000">
        <w:rPr>
          <w:rFonts w:ascii="Arial" w:cs="Arial" w:eastAsia="Arial" w:hAnsi="Arial"/>
          <w:color w:val="000000"/>
          <w:sz w:val="22"/>
          <w:szCs w:val="22"/>
          <w:rtl w:val="0"/>
        </w:rPr>
        <w:t xml:space="preserve"> likely find an Okazaki fragment?</w:t>
      </w:r>
    </w:p>
    <w:p w:rsidR="00000000" w:rsidDel="00000000" w:rsidP="00000000" w:rsidRDefault="00000000" w:rsidRPr="00000000" w14:paraId="0000015D">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5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Leading strand.</w:t>
      </w:r>
    </w:p>
    <w:p w:rsidR="00000000" w:rsidDel="00000000" w:rsidP="00000000" w:rsidRDefault="00000000" w:rsidRPr="00000000" w14:paraId="0000015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Lagging strand.</w:t>
      </w:r>
    </w:p>
    <w:p w:rsidR="00000000" w:rsidDel="00000000" w:rsidP="00000000" w:rsidRDefault="00000000" w:rsidRPr="00000000" w14:paraId="0000016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Attached to DNA polymerase.</w:t>
      </w:r>
    </w:p>
    <w:p w:rsidR="00000000" w:rsidDel="00000000" w:rsidP="00000000" w:rsidRDefault="00000000" w:rsidRPr="00000000" w14:paraId="0000016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3' to 5' DNA template.</w:t>
      </w:r>
    </w:p>
    <w:p w:rsidR="00000000" w:rsidDel="00000000" w:rsidP="00000000" w:rsidRDefault="00000000" w:rsidRPr="00000000" w14:paraId="00000162">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63">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6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24.</w:t>
        <w:tab/>
        <w:t xml:space="preserve">Which of the following statements regarding chromosomes is </w:t>
      </w:r>
      <w:r w:rsidDel="00000000" w:rsidR="00000000" w:rsidRPr="00000000">
        <w:rPr>
          <w:rFonts w:ascii="Arial" w:cs="Arial" w:eastAsia="Arial" w:hAnsi="Arial"/>
          <w:b w:val="1"/>
          <w:color w:val="000000"/>
          <w:sz w:val="22"/>
          <w:szCs w:val="22"/>
          <w:rtl w:val="0"/>
        </w:rPr>
        <w:t xml:space="preserve">incorrect</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165">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6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A sperm cell contains the same number of chromosomes as an ovum.</w:t>
      </w:r>
    </w:p>
    <w:p w:rsidR="00000000" w:rsidDel="00000000" w:rsidP="00000000" w:rsidRDefault="00000000" w:rsidRPr="00000000" w14:paraId="0000016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Different species have a different number of chromosomes in their cells.</w:t>
      </w:r>
    </w:p>
    <w:p w:rsidR="00000000" w:rsidDel="00000000" w:rsidP="00000000" w:rsidRDefault="00000000" w:rsidRPr="00000000" w14:paraId="0000016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The genetic composition of chromosomes at the beginning of meiosis is the </w:t>
        <w:tab/>
        <w:tab/>
        <w:t xml:space="preserve">same as at the end of meiosis.</w:t>
      </w:r>
    </w:p>
    <w:p w:rsidR="00000000" w:rsidDel="00000000" w:rsidP="00000000" w:rsidRDefault="00000000" w:rsidRPr="00000000" w14:paraId="0000016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Mitotic division results in daughter cells with chromosomes of identical genetic </w:t>
        <w:tab/>
        <w:tab/>
        <w:t xml:space="preserve">composition.</w:t>
      </w:r>
    </w:p>
    <w:p w:rsidR="00000000" w:rsidDel="00000000" w:rsidP="00000000" w:rsidRDefault="00000000" w:rsidRPr="00000000" w14:paraId="0000016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6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6C">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25.</w:t>
        <w:tab/>
        <w:t xml:space="preserve">Nearly every species on Earth shows phenotypic variation over geographic and </w:t>
        <w:tab/>
        <w:t xml:space="preserve">environmental gradients. A PhD student was planning an investigation regarding the </w:t>
        <w:tab/>
        <w:t xml:space="preserve">variation in flower stalk length of a common species of native orchid. She wanted to </w:t>
        <w:tab/>
        <w:t xml:space="preserve">know whether variation was due to environmental factors or genetics. Which of the </w:t>
        <w:tab/>
        <w:t xml:space="preserve">following methods would produce the </w:t>
      </w:r>
      <w:r w:rsidDel="00000000" w:rsidR="00000000" w:rsidRPr="00000000">
        <w:rPr>
          <w:rFonts w:ascii="Arial" w:cs="Arial" w:eastAsia="Arial" w:hAnsi="Arial"/>
          <w:b w:val="1"/>
          <w:color w:val="000000"/>
          <w:sz w:val="22"/>
          <w:szCs w:val="22"/>
          <w:rtl w:val="0"/>
        </w:rPr>
        <w:t xml:space="preserve">most</w:t>
      </w:r>
      <w:r w:rsidDel="00000000" w:rsidR="00000000" w:rsidRPr="00000000">
        <w:rPr>
          <w:rFonts w:ascii="Arial" w:cs="Arial" w:eastAsia="Arial" w:hAnsi="Arial"/>
          <w:color w:val="000000"/>
          <w:sz w:val="22"/>
          <w:szCs w:val="22"/>
          <w:rtl w:val="0"/>
        </w:rPr>
        <w:t xml:space="preserve"> reliable data for her investigation?</w:t>
      </w:r>
    </w:p>
    <w:p w:rsidR="00000000" w:rsidDel="00000000" w:rsidP="00000000" w:rsidRDefault="00000000" w:rsidRPr="00000000" w14:paraId="0000016D">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6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Translocating individual plants to the alternate environments.</w:t>
      </w:r>
    </w:p>
    <w:p w:rsidR="00000000" w:rsidDel="00000000" w:rsidP="00000000" w:rsidRDefault="00000000" w:rsidRPr="00000000" w14:paraId="0000016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Raising individual plants under identical environmental conditions.</w:t>
      </w:r>
    </w:p>
    <w:p w:rsidR="00000000" w:rsidDel="00000000" w:rsidP="00000000" w:rsidRDefault="00000000" w:rsidRPr="00000000" w14:paraId="0000017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Growing genetically identical plants in the different environments.</w:t>
      </w:r>
    </w:p>
    <w:p w:rsidR="00000000" w:rsidDel="00000000" w:rsidP="00000000" w:rsidRDefault="00000000" w:rsidRPr="00000000" w14:paraId="0000017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All of the above.</w:t>
      </w:r>
    </w:p>
    <w:p w:rsidR="00000000" w:rsidDel="00000000" w:rsidP="00000000" w:rsidRDefault="00000000" w:rsidRPr="00000000" w14:paraId="00000172">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73">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7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26.</w:t>
        <w:tab/>
        <w:t xml:space="preserve">Ultra-violet light, x-rays and gamma rays are considered mutagens. The reason for this </w:t>
        <w:tab/>
        <w:t xml:space="preserve">is because they</w:t>
      </w:r>
    </w:p>
    <w:p w:rsidR="00000000" w:rsidDel="00000000" w:rsidP="00000000" w:rsidRDefault="00000000" w:rsidRPr="00000000" w14:paraId="00000175">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7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double the number of chromosomes in the nucleus.</w:t>
      </w:r>
    </w:p>
    <w:p w:rsidR="00000000" w:rsidDel="00000000" w:rsidP="00000000" w:rsidRDefault="00000000" w:rsidRPr="00000000" w14:paraId="0000017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give rise to organisms of unusual size and shape.</w:t>
      </w:r>
    </w:p>
    <w:p w:rsidR="00000000" w:rsidDel="00000000" w:rsidP="00000000" w:rsidRDefault="00000000" w:rsidRPr="00000000" w14:paraId="0000017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cause people to develop cancer.</w:t>
      </w:r>
    </w:p>
    <w:p w:rsidR="00000000" w:rsidDel="00000000" w:rsidP="00000000" w:rsidRDefault="00000000" w:rsidRPr="00000000" w14:paraId="0000017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change the base sequence of a DNA molecule.</w:t>
      </w:r>
    </w:p>
    <w:p w:rsidR="00000000" w:rsidDel="00000000" w:rsidP="00000000" w:rsidRDefault="00000000" w:rsidRPr="00000000" w14:paraId="0000017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7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7C">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27.</w:t>
        <w:tab/>
        <w:t xml:space="preserve">A protein is said to be denatured when the</w:t>
      </w:r>
    </w:p>
    <w:p w:rsidR="00000000" w:rsidDel="00000000" w:rsidP="00000000" w:rsidRDefault="00000000" w:rsidRPr="00000000" w14:paraId="0000017D">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7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amino acids are not in their correct order.</w:t>
      </w:r>
    </w:p>
    <w:p w:rsidR="00000000" w:rsidDel="00000000" w:rsidP="00000000" w:rsidRDefault="00000000" w:rsidRPr="00000000" w14:paraId="0000017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quaternary structure has been damaged.</w:t>
      </w:r>
    </w:p>
    <w:p w:rsidR="00000000" w:rsidDel="00000000" w:rsidP="00000000" w:rsidRDefault="00000000" w:rsidRPr="00000000" w14:paraId="0000018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tertiary structure is not folded correctly.</w:t>
      </w:r>
    </w:p>
    <w:p w:rsidR="00000000" w:rsidDel="00000000" w:rsidP="00000000" w:rsidRDefault="00000000" w:rsidRPr="00000000" w14:paraId="0000018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hydrogen bonds are broken and the secondary spiral structure unravels. </w:t>
      </w:r>
    </w:p>
    <w:p w:rsidR="00000000" w:rsidDel="00000000" w:rsidP="00000000" w:rsidRDefault="00000000" w:rsidRPr="00000000" w14:paraId="00000182">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8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Question 28 relates to the images below.</w:t>
      </w:r>
    </w:p>
    <w:p w:rsidR="00000000" w:rsidDel="00000000" w:rsidP="00000000" w:rsidRDefault="00000000" w:rsidRPr="00000000" w14:paraId="00000184">
      <w:pPr>
        <w:rPr>
          <w:rFonts w:ascii="Arial" w:cs="Arial" w:eastAsia="Arial" w:hAnsi="Arial"/>
          <w:color w:val="000000"/>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26036</wp:posOffset>
            </wp:positionH>
            <wp:positionV relativeFrom="paragraph">
              <wp:posOffset>229234</wp:posOffset>
            </wp:positionV>
            <wp:extent cx="2812114" cy="1893600"/>
            <wp:effectExtent b="0" l="0" r="0" t="0"/>
            <wp:wrapSquare wrapText="bothSides" distB="0" distT="0" distL="114300" distR="114300"/>
            <wp:docPr id="230"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812114" cy="18936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2832735</wp:posOffset>
            </wp:positionH>
            <wp:positionV relativeFrom="paragraph">
              <wp:posOffset>227965</wp:posOffset>
            </wp:positionV>
            <wp:extent cx="3042285" cy="1891665"/>
            <wp:effectExtent b="0" l="0" r="0" t="0"/>
            <wp:wrapSquare wrapText="bothSides" distB="0" distT="0" distL="114300" distR="114300"/>
            <wp:docPr id="23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3042285" cy="1891665"/>
                    </a:xfrm>
                    <a:prstGeom prst="rect"/>
                    <a:ln/>
                  </pic:spPr>
                </pic:pic>
              </a:graphicData>
            </a:graphic>
          </wp:anchor>
        </w:drawing>
      </w:r>
    </w:p>
    <w:p w:rsidR="00000000" w:rsidDel="00000000" w:rsidP="00000000" w:rsidRDefault="00000000" w:rsidRPr="00000000" w14:paraId="00000185">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8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28.</w:t>
        <w:tab/>
        <w:t xml:space="preserve">The organisms in the image above possess wings that have a similar function but a </w:t>
        <w:tab/>
        <w:t xml:space="preserve">different structure. This is an example of</w:t>
      </w:r>
    </w:p>
    <w:p w:rsidR="00000000" w:rsidDel="00000000" w:rsidP="00000000" w:rsidRDefault="00000000" w:rsidRPr="00000000" w14:paraId="00000187">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8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convergent evolution.</w:t>
      </w:r>
    </w:p>
    <w:p w:rsidR="00000000" w:rsidDel="00000000" w:rsidP="00000000" w:rsidRDefault="00000000" w:rsidRPr="00000000" w14:paraId="0000018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parallel evolution.</w:t>
      </w:r>
    </w:p>
    <w:p w:rsidR="00000000" w:rsidDel="00000000" w:rsidP="00000000" w:rsidRDefault="00000000" w:rsidRPr="00000000" w14:paraId="0000018A">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divergent evolution.</w:t>
      </w:r>
    </w:p>
    <w:p w:rsidR="00000000" w:rsidDel="00000000" w:rsidP="00000000" w:rsidRDefault="00000000" w:rsidRPr="00000000" w14:paraId="0000018B">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close evolutionary relatedness.</w:t>
      </w:r>
    </w:p>
    <w:p w:rsidR="00000000" w:rsidDel="00000000" w:rsidP="00000000" w:rsidRDefault="00000000" w:rsidRPr="00000000" w14:paraId="0000018C">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8D">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8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29.</w:t>
        <w:tab/>
        <w:t xml:space="preserve">Our genetic code can be translated into 20 different amino acids. However, the four </w:t>
        <w:tab/>
        <w:t xml:space="preserve">bases can be combined to produce 64 codons.  What is the </w:t>
      </w:r>
      <w:r w:rsidDel="00000000" w:rsidR="00000000" w:rsidRPr="00000000">
        <w:rPr>
          <w:rFonts w:ascii="Arial" w:cs="Arial" w:eastAsia="Arial" w:hAnsi="Arial"/>
          <w:b w:val="1"/>
          <w:color w:val="000000"/>
          <w:sz w:val="22"/>
          <w:szCs w:val="22"/>
          <w:rtl w:val="0"/>
        </w:rPr>
        <w:t xml:space="preserve">most</w:t>
      </w:r>
      <w:r w:rsidDel="00000000" w:rsidR="00000000" w:rsidRPr="00000000">
        <w:rPr>
          <w:rFonts w:ascii="Arial" w:cs="Arial" w:eastAsia="Arial" w:hAnsi="Arial"/>
          <w:color w:val="000000"/>
          <w:sz w:val="22"/>
          <w:szCs w:val="22"/>
          <w:rtl w:val="0"/>
        </w:rPr>
        <w:t xml:space="preserve"> likely explanation for </w:t>
        <w:tab/>
        <w:t xml:space="preserve">this discrepancy? </w:t>
      </w:r>
    </w:p>
    <w:p w:rsidR="00000000" w:rsidDel="00000000" w:rsidP="00000000" w:rsidRDefault="00000000" w:rsidRPr="00000000" w14:paraId="0000018F">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9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44 of the resulting amino acids are non-functional, organic molecules.</w:t>
      </w:r>
    </w:p>
    <w:p w:rsidR="00000000" w:rsidDel="00000000" w:rsidP="00000000" w:rsidRDefault="00000000" w:rsidRPr="00000000" w14:paraId="0000019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Only 20 amino acids can be synthesised by all living organisms. </w:t>
      </w:r>
    </w:p>
    <w:p w:rsidR="00000000" w:rsidDel="00000000" w:rsidP="00000000" w:rsidRDefault="00000000" w:rsidRPr="00000000" w14:paraId="00000192">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Some amino acids can be translated by multiple codons.</w:t>
      </w:r>
    </w:p>
    <w:p w:rsidR="00000000" w:rsidDel="00000000" w:rsidP="00000000" w:rsidRDefault="00000000" w:rsidRPr="00000000" w14:paraId="0000019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The additional codons are located within introns and therefore not translated.</w:t>
      </w:r>
    </w:p>
    <w:p w:rsidR="00000000" w:rsidDel="00000000" w:rsidP="00000000" w:rsidRDefault="00000000" w:rsidRPr="00000000" w14:paraId="00000194">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95">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9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30.</w:t>
        <w:tab/>
        <w:t xml:space="preserve">Which of the following shows the correct methods for the transfer of genetic material for </w:t>
        <w:tab/>
        <w:t xml:space="preserve">eukaryotic and prokaryotic cells?</w:t>
      </w:r>
    </w:p>
    <w:p w:rsidR="00000000" w:rsidDel="00000000" w:rsidP="00000000" w:rsidRDefault="00000000" w:rsidRPr="00000000" w14:paraId="00000197">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9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p>
    <w:tbl>
      <w:tblPr>
        <w:tblStyle w:val="Table2"/>
        <w:tblW w:w="8568.0" w:type="dxa"/>
        <w:jc w:val="left"/>
        <w:tblInd w:w="5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
        <w:gridCol w:w="3939"/>
        <w:gridCol w:w="4142"/>
        <w:tblGridChange w:id="0">
          <w:tblGrid>
            <w:gridCol w:w="487"/>
            <w:gridCol w:w="3939"/>
            <w:gridCol w:w="4142"/>
          </w:tblGrid>
        </w:tblGridChange>
      </w:tblGrid>
      <w:tr>
        <w:trPr>
          <w:cantSplit w:val="0"/>
          <w:trHeight w:val="315" w:hRule="atLeast"/>
          <w:tblHeader w:val="0"/>
        </w:trPr>
        <w:tc>
          <w:tcPr>
            <w:tcBorders>
              <w:top w:color="000000" w:space="0" w:sz="0" w:val="nil"/>
              <w:left w:color="000000" w:space="0" w:sz="0" w:val="nil"/>
              <w:bottom w:color="000000" w:space="0" w:sz="0" w:val="nil"/>
            </w:tcBorders>
            <w:vAlign w:val="center"/>
          </w:tcPr>
          <w:p w:rsidR="00000000" w:rsidDel="00000000" w:rsidP="00000000" w:rsidRDefault="00000000" w:rsidRPr="00000000" w14:paraId="00000199">
            <w:pPr>
              <w:jc w:val="center"/>
              <w:rPr>
                <w:rFonts w:ascii="Arial" w:cs="Arial" w:eastAsia="Arial" w:hAnsi="Arial"/>
                <w:color w:val="000000"/>
                <w:sz w:val="22"/>
                <w:szCs w:val="22"/>
              </w:rPr>
            </w:pPr>
            <w:r w:rsidDel="00000000" w:rsidR="00000000" w:rsidRPr="00000000">
              <w:rPr>
                <w:rtl w:val="0"/>
              </w:rPr>
            </w:r>
          </w:p>
        </w:tc>
        <w:tc>
          <w:tcPr>
            <w:vAlign w:val="center"/>
          </w:tcPr>
          <w:p w:rsidR="00000000" w:rsidDel="00000000" w:rsidP="00000000" w:rsidRDefault="00000000" w:rsidRPr="00000000" w14:paraId="0000019A">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Eukaryotic</w:t>
            </w:r>
          </w:p>
        </w:tc>
        <w:tc>
          <w:tcPr>
            <w:vAlign w:val="center"/>
          </w:tcPr>
          <w:p w:rsidR="00000000" w:rsidDel="00000000" w:rsidP="00000000" w:rsidRDefault="00000000" w:rsidRPr="00000000" w14:paraId="0000019B">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Prokaryotic</w:t>
            </w:r>
          </w:p>
        </w:tc>
      </w:tr>
      <w:tr>
        <w:trPr>
          <w:cantSplit w:val="0"/>
          <w:trHeight w:val="315" w:hRule="atLeast"/>
          <w:tblHeader w:val="0"/>
        </w:trPr>
        <w:tc>
          <w:tcPr>
            <w:tcBorders>
              <w:top w:color="000000" w:space="0" w:sz="0" w:val="nil"/>
              <w:left w:color="000000" w:space="0" w:sz="0" w:val="nil"/>
              <w:bottom w:color="000000" w:space="0" w:sz="0" w:val="nil"/>
            </w:tcBorders>
            <w:vAlign w:val="center"/>
          </w:tcPr>
          <w:p w:rsidR="00000000" w:rsidDel="00000000" w:rsidP="00000000" w:rsidRDefault="00000000" w:rsidRPr="00000000" w14:paraId="0000019C">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w:t>
            </w:r>
          </w:p>
        </w:tc>
        <w:tc>
          <w:tcPr>
            <w:vAlign w:val="center"/>
          </w:tcPr>
          <w:p w:rsidR="00000000" w:rsidDel="00000000" w:rsidP="00000000" w:rsidRDefault="00000000" w:rsidRPr="00000000" w14:paraId="0000019D">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Mitosis and meiosis</w:t>
            </w:r>
          </w:p>
        </w:tc>
        <w:tc>
          <w:tcPr>
            <w:vAlign w:val="center"/>
          </w:tcPr>
          <w:p w:rsidR="00000000" w:rsidDel="00000000" w:rsidP="00000000" w:rsidRDefault="00000000" w:rsidRPr="00000000" w14:paraId="0000019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Mitosis and meiosis</w:t>
            </w:r>
          </w:p>
        </w:tc>
      </w:tr>
      <w:tr>
        <w:trPr>
          <w:cantSplit w:val="0"/>
          <w:trHeight w:val="332" w:hRule="atLeast"/>
          <w:tblHeader w:val="0"/>
        </w:trPr>
        <w:tc>
          <w:tcPr>
            <w:tcBorders>
              <w:top w:color="000000" w:space="0" w:sz="0" w:val="nil"/>
              <w:left w:color="000000" w:space="0" w:sz="0" w:val="nil"/>
              <w:bottom w:color="000000" w:space="0" w:sz="0" w:val="nil"/>
            </w:tcBorders>
            <w:vAlign w:val="center"/>
          </w:tcPr>
          <w:p w:rsidR="00000000" w:rsidDel="00000000" w:rsidP="00000000" w:rsidRDefault="00000000" w:rsidRPr="00000000" w14:paraId="0000019F">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w:t>
            </w:r>
          </w:p>
        </w:tc>
        <w:tc>
          <w:tcPr>
            <w:vAlign w:val="center"/>
          </w:tcPr>
          <w:p w:rsidR="00000000" w:rsidDel="00000000" w:rsidP="00000000" w:rsidRDefault="00000000" w:rsidRPr="00000000" w14:paraId="000001A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Meiosis and mitosis</w:t>
            </w:r>
          </w:p>
        </w:tc>
        <w:tc>
          <w:tcPr>
            <w:vAlign w:val="center"/>
          </w:tcPr>
          <w:p w:rsidR="00000000" w:rsidDel="00000000" w:rsidP="00000000" w:rsidRDefault="00000000" w:rsidRPr="00000000" w14:paraId="000001A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Binary fission and conjugation</w:t>
            </w:r>
          </w:p>
        </w:tc>
      </w:tr>
      <w:tr>
        <w:trPr>
          <w:cantSplit w:val="0"/>
          <w:trHeight w:val="315" w:hRule="atLeast"/>
          <w:tblHeader w:val="0"/>
        </w:trPr>
        <w:tc>
          <w:tcPr>
            <w:tcBorders>
              <w:top w:color="000000" w:space="0" w:sz="0" w:val="nil"/>
              <w:left w:color="000000" w:space="0" w:sz="0" w:val="nil"/>
              <w:bottom w:color="000000" w:space="0" w:sz="0" w:val="nil"/>
            </w:tcBorders>
            <w:vAlign w:val="center"/>
          </w:tcPr>
          <w:p w:rsidR="00000000" w:rsidDel="00000000" w:rsidP="00000000" w:rsidRDefault="00000000" w:rsidRPr="00000000" w14:paraId="000001A2">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w:t>
            </w:r>
          </w:p>
        </w:tc>
        <w:tc>
          <w:tcPr>
            <w:vAlign w:val="center"/>
          </w:tcPr>
          <w:p w:rsidR="00000000" w:rsidDel="00000000" w:rsidP="00000000" w:rsidRDefault="00000000" w:rsidRPr="00000000" w14:paraId="000001A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Binary fission and meiosis</w:t>
            </w:r>
          </w:p>
        </w:tc>
        <w:tc>
          <w:tcPr>
            <w:vAlign w:val="center"/>
          </w:tcPr>
          <w:p w:rsidR="00000000" w:rsidDel="00000000" w:rsidP="00000000" w:rsidRDefault="00000000" w:rsidRPr="00000000" w14:paraId="000001A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Conjugation and mitosis</w:t>
            </w:r>
          </w:p>
        </w:tc>
      </w:tr>
      <w:tr>
        <w:trPr>
          <w:cantSplit w:val="0"/>
          <w:trHeight w:val="315" w:hRule="atLeast"/>
          <w:tblHeader w:val="0"/>
        </w:trPr>
        <w:tc>
          <w:tcPr>
            <w:tcBorders>
              <w:top w:color="000000" w:space="0" w:sz="0" w:val="nil"/>
              <w:left w:color="000000" w:space="0" w:sz="0" w:val="nil"/>
              <w:bottom w:color="000000" w:space="0" w:sz="0" w:val="nil"/>
            </w:tcBorders>
            <w:vAlign w:val="center"/>
          </w:tcPr>
          <w:p w:rsidR="00000000" w:rsidDel="00000000" w:rsidP="00000000" w:rsidRDefault="00000000" w:rsidRPr="00000000" w14:paraId="000001A5">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w:t>
            </w:r>
          </w:p>
        </w:tc>
        <w:tc>
          <w:tcPr>
            <w:vAlign w:val="center"/>
          </w:tcPr>
          <w:p w:rsidR="00000000" w:rsidDel="00000000" w:rsidP="00000000" w:rsidRDefault="00000000" w:rsidRPr="00000000" w14:paraId="000001A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Binary fission and conjugation</w:t>
            </w:r>
          </w:p>
        </w:tc>
        <w:tc>
          <w:tcPr>
            <w:vAlign w:val="center"/>
          </w:tcPr>
          <w:p w:rsidR="00000000" w:rsidDel="00000000" w:rsidP="00000000" w:rsidRDefault="00000000" w:rsidRPr="00000000" w14:paraId="000001A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Mitosis and meiosis</w:t>
            </w:r>
          </w:p>
        </w:tc>
      </w:tr>
    </w:tbl>
    <w:p w:rsidR="00000000" w:rsidDel="00000000" w:rsidP="00000000" w:rsidRDefault="00000000" w:rsidRPr="00000000" w14:paraId="000001A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p>
    <w:p w:rsidR="00000000" w:rsidDel="00000000" w:rsidP="00000000" w:rsidRDefault="00000000" w:rsidRPr="00000000" w14:paraId="000001A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r>
    </w:p>
    <w:p w:rsidR="00000000" w:rsidDel="00000000" w:rsidP="00000000" w:rsidRDefault="00000000" w:rsidRPr="00000000" w14:paraId="000001AA">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r>
    </w:p>
    <w:p w:rsidR="00000000" w:rsidDel="00000000" w:rsidP="00000000" w:rsidRDefault="00000000" w:rsidRPr="00000000" w14:paraId="000001AB">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r>
    </w:p>
    <w:p w:rsidR="00000000" w:rsidDel="00000000" w:rsidP="00000000" w:rsidRDefault="00000000" w:rsidRPr="00000000" w14:paraId="000001AC">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AD">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End of Section One</w:t>
      </w:r>
    </w:p>
    <w:p w:rsidR="00000000" w:rsidDel="00000000" w:rsidP="00000000" w:rsidRDefault="00000000" w:rsidRPr="00000000" w14:paraId="000001AE">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AF">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B0">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B1">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B2">
      <w:pPr>
        <w:rPr>
          <w:rFonts w:ascii="Arial" w:cs="Arial" w:eastAsia="Arial" w:hAnsi="Arial"/>
          <w:color w:val="000000"/>
        </w:rPr>
      </w:pPr>
      <w:r w:rsidDel="00000000" w:rsidR="00000000" w:rsidRPr="00000000">
        <w:rPr>
          <w:rFonts w:ascii="Arial" w:cs="Arial" w:eastAsia="Arial" w:hAnsi="Arial"/>
          <w:b w:val="1"/>
          <w:color w:val="000000"/>
          <w:rtl w:val="0"/>
        </w:rPr>
        <w:t xml:space="preserve">Section Two: Short answer</w:t>
        <w:tab/>
        <w:tab/>
        <w:tab/>
        <w:tab/>
        <w:tab/>
        <w:tab/>
        <w:t xml:space="preserve">  50% (100 Marks)</w:t>
      </w:r>
      <w:r w:rsidDel="00000000" w:rsidR="00000000" w:rsidRPr="00000000">
        <w:rPr>
          <w:rtl w:val="0"/>
        </w:rPr>
      </w:r>
    </w:p>
    <w:p w:rsidR="00000000" w:rsidDel="00000000" w:rsidP="00000000" w:rsidRDefault="00000000" w:rsidRPr="00000000" w14:paraId="000001B3">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B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This section has </w:t>
      </w:r>
      <w:r w:rsidDel="00000000" w:rsidR="00000000" w:rsidRPr="00000000">
        <w:rPr>
          <w:rFonts w:ascii="Arial" w:cs="Arial" w:eastAsia="Arial" w:hAnsi="Arial"/>
          <w:b w:val="1"/>
          <w:color w:val="000000"/>
          <w:sz w:val="22"/>
          <w:szCs w:val="22"/>
          <w:rtl w:val="0"/>
        </w:rPr>
        <w:t xml:space="preserve">five </w:t>
      </w:r>
      <w:r w:rsidDel="00000000" w:rsidR="00000000" w:rsidRPr="00000000">
        <w:rPr>
          <w:rFonts w:ascii="Arial" w:cs="Arial" w:eastAsia="Arial" w:hAnsi="Arial"/>
          <w:color w:val="000000"/>
          <w:sz w:val="22"/>
          <w:szCs w:val="22"/>
          <w:rtl w:val="0"/>
        </w:rPr>
        <w:t xml:space="preserve">questions. Answer </w:t>
      </w:r>
      <w:r w:rsidDel="00000000" w:rsidR="00000000" w:rsidRPr="00000000">
        <w:rPr>
          <w:rFonts w:ascii="Arial" w:cs="Arial" w:eastAsia="Arial" w:hAnsi="Arial"/>
          <w:b w:val="1"/>
          <w:color w:val="000000"/>
          <w:sz w:val="22"/>
          <w:szCs w:val="22"/>
          <w:rtl w:val="0"/>
        </w:rPr>
        <w:t xml:space="preserve">all</w:t>
      </w:r>
      <w:r w:rsidDel="00000000" w:rsidR="00000000" w:rsidRPr="00000000">
        <w:rPr>
          <w:rFonts w:ascii="Arial" w:cs="Arial" w:eastAsia="Arial" w:hAnsi="Arial"/>
          <w:color w:val="000000"/>
          <w:sz w:val="22"/>
          <w:szCs w:val="22"/>
          <w:rtl w:val="0"/>
        </w:rPr>
        <w:t xml:space="preserve"> questions. Write your answers in the spaces provided. </w:t>
      </w:r>
    </w:p>
    <w:p w:rsidR="00000000" w:rsidDel="00000000" w:rsidP="00000000" w:rsidRDefault="00000000" w:rsidRPr="00000000" w14:paraId="000001B5">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B6">
      <w:pPr>
        <w:tabs>
          <w:tab w:val="left" w:leader="none" w:pos="720"/>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Supplementary pages for planning/continuing your answers to questions are provided at the end of this Question/Answer booklet. If you use these pages to continue an answer, indicate at the original answer where the answer is continued, i.e. give the page number.</w:t>
      </w:r>
    </w:p>
    <w:p w:rsidR="00000000" w:rsidDel="00000000" w:rsidP="00000000" w:rsidRDefault="00000000" w:rsidRPr="00000000" w14:paraId="000001B7">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B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Suggested working time: 90 minutes.</w:t>
      </w:r>
    </w:p>
    <w:p w:rsidR="00000000" w:rsidDel="00000000" w:rsidP="00000000" w:rsidRDefault="00000000" w:rsidRPr="00000000" w14:paraId="000001B9">
      <w:pPr>
        <w:tabs>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u w:val="single"/>
          <w:rtl w:val="0"/>
        </w:rPr>
        <w:tab/>
      </w:r>
      <w:r w:rsidDel="00000000" w:rsidR="00000000" w:rsidRPr="00000000">
        <w:rPr>
          <w:rtl w:val="0"/>
        </w:rPr>
      </w:r>
    </w:p>
    <w:p w:rsidR="00000000" w:rsidDel="00000000" w:rsidP="00000000" w:rsidRDefault="00000000" w:rsidRPr="00000000" w14:paraId="000001BA">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BB">
      <w:pPr>
        <w:tabs>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Question 31</w:t>
        <w:tab/>
        <w:t xml:space="preserve">(20 marks)</w:t>
      </w:r>
      <w:r w:rsidDel="00000000" w:rsidR="00000000" w:rsidRPr="00000000">
        <w:rPr>
          <w:rtl w:val="0"/>
        </w:rPr>
      </w:r>
    </w:p>
    <w:p w:rsidR="00000000" w:rsidDel="00000000" w:rsidP="00000000" w:rsidRDefault="00000000" w:rsidRPr="00000000" w14:paraId="000001BC">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BD">
      <w:pPr>
        <w:tabs>
          <w:tab w:val="left" w:leader="none" w:pos="709"/>
          <w:tab w:val="left" w:leader="none" w:pos="8080"/>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Most people of European descent can tolerate the consumption of dairy products; milk, cheese and yoghurt made from cow, sheep and goat's milk. Milk contains a sugar called lactose that is digested in the small intestine of mammals by the enzyme lactase. Lactase is responsible for the breakdown of lactose into glucose and galactose which are then absorbed into the bloodstream. </w:t>
      </w:r>
    </w:p>
    <w:p w:rsidR="00000000" w:rsidDel="00000000" w:rsidP="00000000" w:rsidRDefault="00000000" w:rsidRPr="00000000" w14:paraId="000001BE">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BF">
      <w:pPr>
        <w:tabs>
          <w:tab w:val="left" w:leader="none" w:pos="709"/>
          <w:tab w:val="left" w:leader="none" w:pos="8080"/>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Lactase-persistence is the term used to describe the trait that allows people to continue synthesising lactase after weaning. This trait is the result of a mutation on chromosome 2, within the gene that regulates the lactase gene, LCT. In all mammals, except humans and guinea pigs, the gene that codes for this enzyme is inactivated shortly after weaning. After this time, the consumption of milk often causes illness and diarrhoea.</w:t>
      </w:r>
    </w:p>
    <w:p w:rsidR="00000000" w:rsidDel="00000000" w:rsidP="00000000" w:rsidRDefault="00000000" w:rsidRPr="00000000" w14:paraId="000001C0">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C1">
      <w:pPr>
        <w:tabs>
          <w:tab w:val="left" w:leader="none" w:pos="709"/>
          <w:tab w:val="left" w:leader="none" w:pos="8080"/>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mutation for lactase-persistence is believed to have originated during the early Neolithic era, around 10,000 years ago. Archaeological evidence suggests that this mutation corresponded with the domestication of cattle in northern Europe. The mutation was revealed to be a single-nucleotide polymorphism, where cytosine has been substituted with thymine. </w:t>
      </w:r>
    </w:p>
    <w:p w:rsidR="00000000" w:rsidDel="00000000" w:rsidP="00000000" w:rsidRDefault="00000000" w:rsidRPr="00000000" w14:paraId="000001C2">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C3">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C4">
      <w:pPr>
        <w:tabs>
          <w:tab w:val="left" w:leader="none" w:pos="709"/>
          <w:tab w:val="left" w:leader="none" w:pos="8080"/>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w:t>
        <w:tab/>
        <w:t xml:space="preserve">Identify the term given to mutations involving single base substitution.</w:t>
        <w:tab/>
        <w:t xml:space="preserve">     (1 mark)</w:t>
      </w:r>
    </w:p>
    <w:p w:rsidR="00000000" w:rsidDel="00000000" w:rsidP="00000000" w:rsidRDefault="00000000" w:rsidRPr="00000000" w14:paraId="000001C5">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C6">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C7">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tl w:val="0"/>
        </w:rPr>
      </w:r>
    </w:p>
    <w:p w:rsidR="00000000" w:rsidDel="00000000" w:rsidP="00000000" w:rsidRDefault="00000000" w:rsidRPr="00000000" w14:paraId="000001C8">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C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CA">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w:t>
        <w:tab/>
        <w:t xml:space="preserve">Explain the effect of 'switching off' the lactase (LCT) gene on cellular processes.</w:t>
      </w:r>
    </w:p>
    <w:p w:rsidR="00000000" w:rsidDel="00000000" w:rsidP="00000000" w:rsidRDefault="00000000" w:rsidRPr="00000000" w14:paraId="000001C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 xml:space="preserve">   (3 marks)</w:t>
      </w:r>
    </w:p>
    <w:p w:rsidR="00000000" w:rsidDel="00000000" w:rsidP="00000000" w:rsidRDefault="00000000" w:rsidRPr="00000000" w14:paraId="000001C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C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CE">
      <w:pPr>
        <w:tabs>
          <w:tab w:val="left" w:leader="none" w:pos="709"/>
          <w:tab w:val="left" w:leader="none" w:pos="8080"/>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p>
    <w:p w:rsidR="00000000" w:rsidDel="00000000" w:rsidP="00000000" w:rsidRDefault="00000000" w:rsidRPr="00000000" w14:paraId="000001CF">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D0">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D1">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D2">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D3">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w:t>
        <w:tab/>
        <w:t xml:space="preserve">Suggest the most appropriate genetic test which could be used to discover if a person </w:t>
        <w:tab/>
        <w:t xml:space="preserve">was carrying the lactase-persistent mutation. Explain your response.</w:t>
        <w:tab/>
        <w:t xml:space="preserve">   (2 marks)</w:t>
      </w:r>
    </w:p>
    <w:p w:rsidR="00000000" w:rsidDel="00000000" w:rsidP="00000000" w:rsidRDefault="00000000" w:rsidRPr="00000000" w14:paraId="000001D4">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D5">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D6">
      <w:pPr>
        <w:tabs>
          <w:tab w:val="left" w:leader="none" w:pos="709"/>
          <w:tab w:val="left" w:leader="none" w:pos="8080"/>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tl w:val="0"/>
        </w:rPr>
      </w:r>
    </w:p>
    <w:p w:rsidR="00000000" w:rsidDel="00000000" w:rsidP="00000000" w:rsidRDefault="00000000" w:rsidRPr="00000000" w14:paraId="000001D7">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D8">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D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w:t>
        <w:tab/>
        <w:t xml:space="preserve">The persistence of this mutation over 10,000 years can be attributed to natural </w:t>
        <w:tab/>
        <w:t xml:space="preserve">selection. Explain how natural selection has shaped the evolution of lactase-</w:t>
        <w:tab/>
        <w:t xml:space="preserve">persistence in early human populations.</w:t>
        <w:tab/>
        <w:t xml:space="preserve">   (4 marks)</w:t>
      </w:r>
    </w:p>
    <w:p w:rsidR="00000000" w:rsidDel="00000000" w:rsidP="00000000" w:rsidRDefault="00000000" w:rsidRPr="00000000" w14:paraId="000001DA">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D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DC">
      <w:pPr>
        <w:tabs>
          <w:tab w:val="left" w:leader="none" w:pos="709"/>
          <w:tab w:val="left" w:leader="none" w:pos="8080"/>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tl w:val="0"/>
        </w:rPr>
      </w:r>
    </w:p>
    <w:p w:rsidR="00000000" w:rsidDel="00000000" w:rsidP="00000000" w:rsidRDefault="00000000" w:rsidRPr="00000000" w14:paraId="000001D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DE">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DF">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w:t>
        <w:tab/>
        <w:t xml:space="preserve">Lactase-persistence is an autosomal-dominant trait. Explain what is meant by</w:t>
      </w:r>
    </w:p>
    <w:p w:rsidR="00000000" w:rsidDel="00000000" w:rsidP="00000000" w:rsidRDefault="00000000" w:rsidRPr="00000000" w14:paraId="000001E0">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E1">
      <w:pPr>
        <w:tabs>
          <w:tab w:val="left" w:leader="none" w:pos="709"/>
          <w:tab w:val="left" w:leader="none" w:pos="1418"/>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(i)</w:t>
        <w:tab/>
        <w:t xml:space="preserve">autosomal dominant</w:t>
        <w:tab/>
        <w:t xml:space="preserve">   (2 marks)</w:t>
      </w:r>
    </w:p>
    <w:p w:rsidR="00000000" w:rsidDel="00000000" w:rsidP="00000000" w:rsidRDefault="00000000" w:rsidRPr="00000000" w14:paraId="000001E2">
      <w:pPr>
        <w:tabs>
          <w:tab w:val="left" w:leader="none" w:pos="709"/>
          <w:tab w:val="left" w:leader="none" w:pos="1418"/>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E3">
      <w:pPr>
        <w:tabs>
          <w:tab w:val="left" w:leader="none" w:pos="709"/>
          <w:tab w:val="left" w:leader="none" w:pos="1418"/>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E4">
      <w:pPr>
        <w:tabs>
          <w:tab w:val="left" w:leader="none" w:pos="709"/>
          <w:tab w:val="left" w:leader="none" w:pos="1418"/>
          <w:tab w:val="left" w:leader="none" w:pos="8080"/>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tab/>
      </w:r>
      <w:r w:rsidDel="00000000" w:rsidR="00000000" w:rsidRPr="00000000">
        <w:rPr>
          <w:rFonts w:ascii="Arial" w:cs="Arial" w:eastAsia="Arial" w:hAnsi="Arial"/>
          <w:color w:val="000000"/>
          <w:sz w:val="22"/>
          <w:szCs w:val="22"/>
          <w:u w:val="single"/>
          <w:rtl w:val="0"/>
        </w:rPr>
        <w:tab/>
        <w:tab/>
      </w:r>
      <w:r w:rsidDel="00000000" w:rsidR="00000000" w:rsidRPr="00000000">
        <w:rPr>
          <w:rtl w:val="0"/>
        </w:rPr>
      </w:r>
    </w:p>
    <w:p w:rsidR="00000000" w:rsidDel="00000000" w:rsidP="00000000" w:rsidRDefault="00000000" w:rsidRPr="00000000" w14:paraId="000001E5">
      <w:pPr>
        <w:tabs>
          <w:tab w:val="left" w:leader="none" w:pos="709"/>
          <w:tab w:val="left" w:leader="none" w:pos="1418"/>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E6">
      <w:pPr>
        <w:tabs>
          <w:tab w:val="left" w:leader="none" w:pos="709"/>
          <w:tab w:val="left" w:leader="none" w:pos="1418"/>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E7">
      <w:pPr>
        <w:tabs>
          <w:tab w:val="left" w:leader="none" w:pos="709"/>
          <w:tab w:val="left" w:leader="none" w:pos="1418"/>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(ii)</w:t>
        <w:tab/>
        <w:t xml:space="preserve">autosomal recessive</w:t>
        <w:tab/>
        <w:t xml:space="preserve">   (2 marks)</w:t>
      </w:r>
    </w:p>
    <w:p w:rsidR="00000000" w:rsidDel="00000000" w:rsidP="00000000" w:rsidRDefault="00000000" w:rsidRPr="00000000" w14:paraId="000001E8">
      <w:pPr>
        <w:tabs>
          <w:tab w:val="left" w:leader="none" w:pos="709"/>
          <w:tab w:val="left" w:leader="none" w:pos="1418"/>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E9">
      <w:pPr>
        <w:tabs>
          <w:tab w:val="left" w:leader="none" w:pos="709"/>
          <w:tab w:val="left" w:leader="none" w:pos="1418"/>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EA">
      <w:pPr>
        <w:tabs>
          <w:tab w:val="left" w:leader="none" w:pos="709"/>
          <w:tab w:val="left" w:leader="none" w:pos="1418"/>
          <w:tab w:val="left" w:leader="none" w:pos="8080"/>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ab/>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tab/>
      </w:r>
      <w:r w:rsidDel="00000000" w:rsidR="00000000" w:rsidRPr="00000000">
        <w:rPr>
          <w:rFonts w:ascii="Arial" w:cs="Arial" w:eastAsia="Arial" w:hAnsi="Arial"/>
          <w:color w:val="000000"/>
          <w:sz w:val="22"/>
          <w:szCs w:val="22"/>
          <w:u w:val="single"/>
          <w:rtl w:val="0"/>
        </w:rPr>
        <w:tab/>
        <w:tab/>
      </w:r>
    </w:p>
    <w:p w:rsidR="00000000" w:rsidDel="00000000" w:rsidP="00000000" w:rsidRDefault="00000000" w:rsidRPr="00000000" w14:paraId="000001EB">
      <w:pPr>
        <w:tabs>
          <w:tab w:val="left" w:leader="none" w:pos="709"/>
          <w:tab w:val="left" w:leader="none" w:pos="8080"/>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w:t>
        <w:tab/>
        <w:t xml:space="preserve">Alleles for the lactase-persistent trait are represented by 'L' and 'l'. Complete the </w:t>
        <w:tab/>
        <w:t xml:space="preserve">Punnett squares below to show a cross between a lactose-intolerant female, and a </w:t>
        <w:tab/>
        <w:t xml:space="preserve">male carrying the lactase-persistence trait. For each cross, identify the genotypic and </w:t>
        <w:tab/>
        <w:t xml:space="preserve">phenotypic frequencies of the offspring.</w:t>
        <w:tab/>
      </w:r>
    </w:p>
    <w:p w:rsidR="00000000" w:rsidDel="00000000" w:rsidP="00000000" w:rsidRDefault="00000000" w:rsidRPr="00000000" w14:paraId="000001EC">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ED">
      <w:pPr>
        <w:tabs>
          <w:tab w:val="left" w:leader="none" w:pos="709"/>
          <w:tab w:val="left" w:leader="none" w:pos="8080"/>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(i)     Cross 1 - heterozygous male.</w:t>
        <w:tab/>
        <w:t xml:space="preserve">   (2 marks)</w:t>
      </w:r>
    </w:p>
    <w:p w:rsidR="00000000" w:rsidDel="00000000" w:rsidP="00000000" w:rsidRDefault="00000000" w:rsidRPr="00000000" w14:paraId="000001EE">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bl>
      <w:tblPr>
        <w:tblStyle w:val="Table3"/>
        <w:tblW w:w="2724.0" w:type="dxa"/>
        <w:jc w:val="left"/>
        <w:tblInd w:w="95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8"/>
        <w:gridCol w:w="908"/>
        <w:gridCol w:w="908"/>
        <w:tblGridChange w:id="0">
          <w:tblGrid>
            <w:gridCol w:w="908"/>
            <w:gridCol w:w="908"/>
            <w:gridCol w:w="908"/>
          </w:tblGrid>
        </w:tblGridChange>
      </w:tblGrid>
      <w:tr>
        <w:trPr>
          <w:cantSplit w:val="0"/>
          <w:trHeight w:val="876" w:hRule="atLeast"/>
          <w:tblHeader w:val="0"/>
        </w:trPr>
        <w:tc>
          <w:tcPr>
            <w:tcBorders>
              <w:top w:color="000000" w:space="0" w:sz="0" w:val="nil"/>
              <w:left w:color="000000" w:space="0" w:sz="0" w:val="nil"/>
            </w:tcBorders>
          </w:tcPr>
          <w:p w:rsidR="00000000" w:rsidDel="00000000" w:rsidP="00000000" w:rsidRDefault="00000000" w:rsidRPr="00000000" w14:paraId="000001EF">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1F0">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1F1">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c>
      </w:tr>
      <w:tr>
        <w:trPr>
          <w:cantSplit w:val="0"/>
          <w:trHeight w:val="876" w:hRule="atLeast"/>
          <w:tblHeader w:val="0"/>
        </w:trPr>
        <w:tc>
          <w:tcPr/>
          <w:p w:rsidR="00000000" w:rsidDel="00000000" w:rsidP="00000000" w:rsidRDefault="00000000" w:rsidRPr="00000000" w14:paraId="000001F2">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1F3">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1F4">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c>
      </w:tr>
      <w:tr>
        <w:trPr>
          <w:cantSplit w:val="0"/>
          <w:trHeight w:val="876" w:hRule="atLeast"/>
          <w:tblHeader w:val="0"/>
        </w:trPr>
        <w:tc>
          <w:tcPr/>
          <w:p w:rsidR="00000000" w:rsidDel="00000000" w:rsidP="00000000" w:rsidRDefault="00000000" w:rsidRPr="00000000" w14:paraId="000001F5">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1F6">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1F7">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c>
      </w:tr>
    </w:tbl>
    <w:p w:rsidR="00000000" w:rsidDel="00000000" w:rsidP="00000000" w:rsidRDefault="00000000" w:rsidRPr="00000000" w14:paraId="000001F8">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F9">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FA">
      <w:pPr>
        <w:tabs>
          <w:tab w:val="left" w:leader="none" w:pos="709"/>
          <w:tab w:val="left" w:leader="none" w:pos="8080"/>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  Genotype frequency: </w:t>
      </w:r>
      <w:r w:rsidDel="00000000" w:rsidR="00000000" w:rsidRPr="00000000">
        <w:rPr>
          <w:rFonts w:ascii="Arial" w:cs="Arial" w:eastAsia="Arial" w:hAnsi="Arial"/>
          <w:color w:val="000000"/>
          <w:sz w:val="22"/>
          <w:szCs w:val="22"/>
          <w:u w:val="single"/>
          <w:rtl w:val="0"/>
        </w:rPr>
        <w:tab/>
        <w:tab/>
      </w:r>
      <w:r w:rsidDel="00000000" w:rsidR="00000000" w:rsidRPr="00000000">
        <w:rPr>
          <w:rtl w:val="0"/>
        </w:rPr>
      </w:r>
    </w:p>
    <w:p w:rsidR="00000000" w:rsidDel="00000000" w:rsidP="00000000" w:rsidRDefault="00000000" w:rsidRPr="00000000" w14:paraId="000001FB">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FC">
      <w:pPr>
        <w:tabs>
          <w:tab w:val="left" w:leader="none" w:pos="709"/>
          <w:tab w:val="left" w:leader="none" w:pos="8080"/>
        </w:tabs>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ab/>
        <w:t xml:space="preserve">  Phenotype frequency:</w:t>
      </w:r>
      <w:r w:rsidDel="00000000" w:rsidR="00000000" w:rsidRPr="00000000">
        <w:rPr>
          <w:rFonts w:ascii="Arial" w:cs="Arial" w:eastAsia="Arial" w:hAnsi="Arial"/>
          <w:color w:val="000000"/>
          <w:sz w:val="22"/>
          <w:szCs w:val="22"/>
          <w:u w:val="single"/>
          <w:rtl w:val="0"/>
        </w:rPr>
        <w:tab/>
        <w:tab/>
      </w:r>
    </w:p>
    <w:p w:rsidR="00000000" w:rsidDel="00000000" w:rsidP="00000000" w:rsidRDefault="00000000" w:rsidRPr="00000000" w14:paraId="000001FD">
      <w:pPr>
        <w:tabs>
          <w:tab w:val="left" w:leader="none" w:pos="709"/>
          <w:tab w:val="left" w:leader="none" w:pos="8080"/>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1FE">
      <w:pPr>
        <w:tabs>
          <w:tab w:val="left" w:leader="none" w:pos="709"/>
          <w:tab w:val="left" w:leader="none" w:pos="8080"/>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1FF">
      <w:pPr>
        <w:tabs>
          <w:tab w:val="left" w:leader="none" w:pos="709"/>
          <w:tab w:val="left" w:leader="none" w:pos="8080"/>
        </w:tabs>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ab/>
      </w:r>
      <w:r w:rsidDel="00000000" w:rsidR="00000000" w:rsidRPr="00000000">
        <w:rPr>
          <w:rFonts w:ascii="Arial" w:cs="Arial" w:eastAsia="Arial" w:hAnsi="Arial"/>
          <w:color w:val="000000"/>
          <w:sz w:val="22"/>
          <w:szCs w:val="22"/>
          <w:rtl w:val="0"/>
        </w:rPr>
        <w:t xml:space="preserve">(ii)    Cross 2 - homozygous male.</w:t>
        <w:tab/>
        <w:t xml:space="preserve">   (2 marks)</w:t>
      </w:r>
    </w:p>
    <w:p w:rsidR="00000000" w:rsidDel="00000000" w:rsidP="00000000" w:rsidRDefault="00000000" w:rsidRPr="00000000" w14:paraId="00000200">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bl>
      <w:tblPr>
        <w:tblStyle w:val="Table4"/>
        <w:tblW w:w="2732.9999999999995" w:type="dxa"/>
        <w:jc w:val="left"/>
        <w:tblInd w:w="95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1"/>
        <w:gridCol w:w="911"/>
        <w:gridCol w:w="911"/>
        <w:tblGridChange w:id="0">
          <w:tblGrid>
            <w:gridCol w:w="911"/>
            <w:gridCol w:w="911"/>
            <w:gridCol w:w="911"/>
          </w:tblGrid>
        </w:tblGridChange>
      </w:tblGrid>
      <w:tr>
        <w:trPr>
          <w:cantSplit w:val="0"/>
          <w:trHeight w:val="856" w:hRule="atLeast"/>
          <w:tblHeader w:val="0"/>
        </w:trPr>
        <w:tc>
          <w:tcPr>
            <w:tcBorders>
              <w:top w:color="000000" w:space="0" w:sz="0" w:val="nil"/>
              <w:left w:color="000000" w:space="0" w:sz="0" w:val="nil"/>
            </w:tcBorders>
          </w:tcPr>
          <w:p w:rsidR="00000000" w:rsidDel="00000000" w:rsidP="00000000" w:rsidRDefault="00000000" w:rsidRPr="00000000" w14:paraId="00000201">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202">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203">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c>
      </w:tr>
      <w:tr>
        <w:trPr>
          <w:cantSplit w:val="0"/>
          <w:trHeight w:val="856" w:hRule="atLeast"/>
          <w:tblHeader w:val="0"/>
        </w:trPr>
        <w:tc>
          <w:tcPr/>
          <w:p w:rsidR="00000000" w:rsidDel="00000000" w:rsidP="00000000" w:rsidRDefault="00000000" w:rsidRPr="00000000" w14:paraId="00000204">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205">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206">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c>
      </w:tr>
      <w:tr>
        <w:trPr>
          <w:cantSplit w:val="0"/>
          <w:trHeight w:val="856" w:hRule="atLeast"/>
          <w:tblHeader w:val="0"/>
        </w:trPr>
        <w:tc>
          <w:tcPr/>
          <w:p w:rsidR="00000000" w:rsidDel="00000000" w:rsidP="00000000" w:rsidRDefault="00000000" w:rsidRPr="00000000" w14:paraId="00000207">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208">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209">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c>
      </w:tr>
    </w:tbl>
    <w:p w:rsidR="00000000" w:rsidDel="00000000" w:rsidP="00000000" w:rsidRDefault="00000000" w:rsidRPr="00000000" w14:paraId="0000020A">
      <w:pPr>
        <w:tabs>
          <w:tab w:val="left" w:leader="none" w:pos="709"/>
          <w:tab w:val="left" w:leader="none" w:pos="8080"/>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0B">
      <w:pPr>
        <w:tabs>
          <w:tab w:val="left" w:leader="none" w:pos="709"/>
          <w:tab w:val="left" w:leader="none" w:pos="8080"/>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0C">
      <w:pPr>
        <w:tabs>
          <w:tab w:val="left" w:leader="none" w:pos="709"/>
          <w:tab w:val="left" w:leader="none" w:pos="8080"/>
        </w:tabs>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ab/>
      </w:r>
      <w:r w:rsidDel="00000000" w:rsidR="00000000" w:rsidRPr="00000000">
        <w:rPr>
          <w:rFonts w:ascii="Arial" w:cs="Arial" w:eastAsia="Arial" w:hAnsi="Arial"/>
          <w:color w:val="000000"/>
          <w:sz w:val="22"/>
          <w:szCs w:val="22"/>
          <w:rtl w:val="0"/>
        </w:rPr>
        <w:t xml:space="preserve">  Genotype frequency: </w:t>
      </w:r>
      <w:r w:rsidDel="00000000" w:rsidR="00000000" w:rsidRPr="00000000">
        <w:rPr>
          <w:rFonts w:ascii="Arial" w:cs="Arial" w:eastAsia="Arial" w:hAnsi="Arial"/>
          <w:color w:val="000000"/>
          <w:sz w:val="22"/>
          <w:szCs w:val="22"/>
          <w:u w:val="single"/>
          <w:rtl w:val="0"/>
        </w:rPr>
        <w:tab/>
        <w:tab/>
      </w:r>
      <w:r w:rsidDel="00000000" w:rsidR="00000000" w:rsidRPr="00000000">
        <w:rPr>
          <w:rtl w:val="0"/>
        </w:rPr>
      </w:r>
    </w:p>
    <w:p w:rsidR="00000000" w:rsidDel="00000000" w:rsidP="00000000" w:rsidRDefault="00000000" w:rsidRPr="00000000" w14:paraId="0000020D">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0E">
      <w:pPr>
        <w:tabs>
          <w:tab w:val="left" w:leader="none" w:pos="709"/>
          <w:tab w:val="left" w:leader="none" w:pos="8080"/>
        </w:tabs>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ab/>
        <w:t xml:space="preserve">  Phenotype frequency: </w:t>
      </w:r>
      <w:r w:rsidDel="00000000" w:rsidR="00000000" w:rsidRPr="00000000">
        <w:rPr>
          <w:rFonts w:ascii="Arial" w:cs="Arial" w:eastAsia="Arial" w:hAnsi="Arial"/>
          <w:color w:val="000000"/>
          <w:sz w:val="22"/>
          <w:szCs w:val="22"/>
          <w:u w:val="single"/>
          <w:rtl w:val="0"/>
        </w:rPr>
        <w:tab/>
        <w:tab/>
      </w:r>
    </w:p>
    <w:p w:rsidR="00000000" w:rsidDel="00000000" w:rsidP="00000000" w:rsidRDefault="00000000" w:rsidRPr="00000000" w14:paraId="0000020F">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10">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11">
      <w:pPr>
        <w:tabs>
          <w:tab w:val="left" w:leader="none" w:pos="709"/>
          <w:tab w:val="left" w:leader="none" w:pos="8080"/>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w:t>
        <w:tab/>
        <w:t xml:space="preserve">Suggest why autosomal dominance has allowed for the perpetuation of the          </w:t>
        <w:tab/>
        <w:t xml:space="preserve">lactase-persistent trait in humans.</w:t>
        <w:tab/>
        <w:t xml:space="preserve">   (2 marks)</w:t>
      </w:r>
    </w:p>
    <w:p w:rsidR="00000000" w:rsidDel="00000000" w:rsidP="00000000" w:rsidRDefault="00000000" w:rsidRPr="00000000" w14:paraId="00000212">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13">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14">
      <w:pPr>
        <w:tabs>
          <w:tab w:val="left" w:leader="none" w:pos="709"/>
          <w:tab w:val="left" w:leader="none" w:pos="8080"/>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p>
    <w:p w:rsidR="00000000" w:rsidDel="00000000" w:rsidP="00000000" w:rsidRDefault="00000000" w:rsidRPr="00000000" w14:paraId="00000215">
      <w:pPr>
        <w:tabs>
          <w:tab w:val="left" w:leader="none" w:pos="709"/>
          <w:tab w:val="left" w:leader="none" w:pos="8080"/>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16">
      <w:pPr>
        <w:tabs>
          <w:tab w:val="left" w:leader="none" w:pos="709"/>
          <w:tab w:val="left" w:leader="none" w:pos="8080"/>
        </w:tabs>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Question 32</w:t>
        <w:tab/>
        <w:t xml:space="preserve">(20 marks)</w:t>
      </w:r>
      <w:r w:rsidDel="00000000" w:rsidR="00000000" w:rsidRPr="00000000">
        <w:rPr>
          <w:rtl w:val="0"/>
        </w:rPr>
      </w:r>
    </w:p>
    <w:p w:rsidR="00000000" w:rsidDel="00000000" w:rsidP="00000000" w:rsidRDefault="00000000" w:rsidRPr="00000000" w14:paraId="00000217">
      <w:pPr>
        <w:tabs>
          <w:tab w:val="left" w:leader="none" w:pos="709"/>
          <w:tab w:val="left" w:leader="none" w:pos="8222"/>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18">
      <w:pPr>
        <w:tabs>
          <w:tab w:val="left" w:leader="none" w:pos="709"/>
          <w:tab w:val="left" w:leader="none" w:pos="8222"/>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w:t>
        <w:tab/>
        <w:t xml:space="preserve">Contrast the structure and packaging of genetic material between prokaryotic and </w:t>
        <w:tab/>
        <w:t xml:space="preserve">eukaryotic cells.</w:t>
        <w:tab/>
        <w:t xml:space="preserve"> (8 marks)</w:t>
      </w:r>
    </w:p>
    <w:p w:rsidR="00000000" w:rsidDel="00000000" w:rsidP="00000000" w:rsidRDefault="00000000" w:rsidRPr="00000000" w14:paraId="00000219">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1A">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ab/>
      </w:r>
      <w:r w:rsidDel="00000000" w:rsidR="00000000" w:rsidRPr="00000000">
        <w:rPr>
          <w:rtl w:val="0"/>
        </w:rPr>
      </w:r>
    </w:p>
    <w:tbl>
      <w:tblPr>
        <w:tblStyle w:val="Table5"/>
        <w:tblW w:w="8496.0" w:type="dxa"/>
        <w:jc w:val="left"/>
        <w:tblInd w:w="596.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53"/>
        <w:gridCol w:w="4243"/>
        <w:tblGridChange w:id="0">
          <w:tblGrid>
            <w:gridCol w:w="4253"/>
            <w:gridCol w:w="4243"/>
          </w:tblGrid>
        </w:tblGridChange>
      </w:tblGrid>
      <w:tr>
        <w:trPr>
          <w:cantSplit w:val="0"/>
          <w:trHeight w:val="257" w:hRule="atLeast"/>
          <w:tblHeader w:val="0"/>
        </w:trPr>
        <w:tc>
          <w:tcPr>
            <w:shd w:fill="d9d9d9" w:val="clear"/>
            <w:vAlign w:val="center"/>
          </w:tcPr>
          <w:p w:rsidR="00000000" w:rsidDel="00000000" w:rsidP="00000000" w:rsidRDefault="00000000" w:rsidRPr="00000000" w14:paraId="0000021B">
            <w:pPr>
              <w:tabs>
                <w:tab w:val="left" w:leader="none" w:pos="709"/>
                <w:tab w:val="left" w:leader="none" w:pos="8080"/>
                <w:tab w:val="left" w:leader="none" w:pos="9214"/>
              </w:tabs>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Prokaryotic cells</w:t>
            </w:r>
          </w:p>
        </w:tc>
        <w:tc>
          <w:tcPr>
            <w:shd w:fill="d9d9d9" w:val="clear"/>
            <w:vAlign w:val="center"/>
          </w:tcPr>
          <w:p w:rsidR="00000000" w:rsidDel="00000000" w:rsidP="00000000" w:rsidRDefault="00000000" w:rsidRPr="00000000" w14:paraId="0000021C">
            <w:pPr>
              <w:tabs>
                <w:tab w:val="left" w:leader="none" w:pos="709"/>
                <w:tab w:val="left" w:leader="none" w:pos="8080"/>
                <w:tab w:val="left" w:leader="none" w:pos="9214"/>
              </w:tabs>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Eukaryotic cells</w:t>
            </w:r>
          </w:p>
        </w:tc>
      </w:tr>
      <w:tr>
        <w:trPr>
          <w:cantSplit w:val="0"/>
          <w:trHeight w:val="1543" w:hRule="atLeast"/>
          <w:tblHeader w:val="0"/>
        </w:trPr>
        <w:tc>
          <w:tcPr/>
          <w:p w:rsidR="00000000" w:rsidDel="00000000" w:rsidP="00000000" w:rsidRDefault="00000000" w:rsidRPr="00000000" w14:paraId="0000021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1E">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1F">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20">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21">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22">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223">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tc>
      </w:tr>
      <w:tr>
        <w:trPr>
          <w:cantSplit w:val="0"/>
          <w:trHeight w:val="1556" w:hRule="atLeast"/>
          <w:tblHeader w:val="0"/>
        </w:trPr>
        <w:tc>
          <w:tcPr/>
          <w:p w:rsidR="00000000" w:rsidDel="00000000" w:rsidP="00000000" w:rsidRDefault="00000000" w:rsidRPr="00000000" w14:paraId="00000224">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25">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26">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27">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28">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2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22A">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tc>
      </w:tr>
      <w:tr>
        <w:trPr>
          <w:cantSplit w:val="0"/>
          <w:trHeight w:val="1543" w:hRule="atLeast"/>
          <w:tblHeader w:val="0"/>
        </w:trPr>
        <w:tc>
          <w:tcPr/>
          <w:p w:rsidR="00000000" w:rsidDel="00000000" w:rsidP="00000000" w:rsidRDefault="00000000" w:rsidRPr="00000000" w14:paraId="0000022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2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2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2E">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2F">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30">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231">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232">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33">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34">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35">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36">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37">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238">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3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3A">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3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3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3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tc>
      </w:tr>
    </w:tbl>
    <w:p w:rsidR="00000000" w:rsidDel="00000000" w:rsidP="00000000" w:rsidRDefault="00000000" w:rsidRPr="00000000" w14:paraId="0000023E">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3F">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40">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41">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42">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biology class was analysing the nitrogenous base composition of a particular gene from five different plant species. The data they collected is presented in the table below.</w:t>
      </w:r>
    </w:p>
    <w:p w:rsidR="00000000" w:rsidDel="00000000" w:rsidP="00000000" w:rsidRDefault="00000000" w:rsidRPr="00000000" w14:paraId="00000243">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44">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45">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Table 1</w:t>
      </w:r>
      <w:r w:rsidDel="00000000" w:rsidR="00000000" w:rsidRPr="00000000">
        <w:rPr>
          <w:rFonts w:ascii="Arial" w:cs="Arial" w:eastAsia="Arial" w:hAnsi="Arial"/>
          <w:color w:val="000000"/>
          <w:sz w:val="22"/>
          <w:szCs w:val="22"/>
          <w:rtl w:val="0"/>
        </w:rPr>
        <w:t xml:space="preserve">: Percentage composition of thymine and cytosine in five plant species.</w:t>
      </w:r>
    </w:p>
    <w:p w:rsidR="00000000" w:rsidDel="00000000" w:rsidP="00000000" w:rsidRDefault="00000000" w:rsidRPr="00000000" w14:paraId="00000246">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tbl>
      <w:tblPr>
        <w:tblStyle w:val="Table6"/>
        <w:tblW w:w="4182.0" w:type="dxa"/>
        <w:jc w:val="left"/>
        <w:tblInd w:w="7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8"/>
        <w:gridCol w:w="1567"/>
        <w:gridCol w:w="1567"/>
        <w:tblGridChange w:id="0">
          <w:tblGrid>
            <w:gridCol w:w="1048"/>
            <w:gridCol w:w="1567"/>
            <w:gridCol w:w="1567"/>
          </w:tblGrid>
        </w:tblGridChange>
      </w:tblGrid>
      <w:tr>
        <w:trPr>
          <w:cantSplit w:val="0"/>
          <w:trHeight w:val="336" w:hRule="atLeast"/>
          <w:tblHeader w:val="0"/>
        </w:trPr>
        <w:tc>
          <w:tcPr>
            <w:vAlign w:val="center"/>
          </w:tcPr>
          <w:p w:rsidR="00000000" w:rsidDel="00000000" w:rsidP="00000000" w:rsidRDefault="00000000" w:rsidRPr="00000000" w14:paraId="00000247">
            <w:pPr>
              <w:tabs>
                <w:tab w:val="left" w:leader="none" w:pos="709"/>
                <w:tab w:val="left" w:leader="none" w:pos="8080"/>
                <w:tab w:val="left" w:leader="none" w:pos="9214"/>
              </w:tabs>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Species</w:t>
            </w:r>
          </w:p>
        </w:tc>
        <w:tc>
          <w:tcPr>
            <w:vAlign w:val="center"/>
          </w:tcPr>
          <w:p w:rsidR="00000000" w:rsidDel="00000000" w:rsidP="00000000" w:rsidRDefault="00000000" w:rsidRPr="00000000" w14:paraId="00000248">
            <w:pPr>
              <w:tabs>
                <w:tab w:val="left" w:leader="none" w:pos="709"/>
                <w:tab w:val="left" w:leader="none" w:pos="8080"/>
                <w:tab w:val="left" w:leader="none" w:pos="9214"/>
              </w:tabs>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 Thymine</w:t>
            </w:r>
          </w:p>
        </w:tc>
        <w:tc>
          <w:tcPr>
            <w:vAlign w:val="center"/>
          </w:tcPr>
          <w:p w:rsidR="00000000" w:rsidDel="00000000" w:rsidP="00000000" w:rsidRDefault="00000000" w:rsidRPr="00000000" w14:paraId="00000249">
            <w:pPr>
              <w:tabs>
                <w:tab w:val="left" w:leader="none" w:pos="709"/>
                <w:tab w:val="left" w:leader="none" w:pos="8080"/>
                <w:tab w:val="left" w:leader="none" w:pos="9214"/>
              </w:tabs>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 Cytosine</w:t>
            </w:r>
          </w:p>
        </w:tc>
      </w:tr>
      <w:tr>
        <w:trPr>
          <w:cantSplit w:val="0"/>
          <w:trHeight w:val="352" w:hRule="atLeast"/>
          <w:tblHeader w:val="0"/>
        </w:trPr>
        <w:tc>
          <w:tcPr>
            <w:vAlign w:val="center"/>
          </w:tcPr>
          <w:p w:rsidR="00000000" w:rsidDel="00000000" w:rsidP="00000000" w:rsidRDefault="00000000" w:rsidRPr="00000000" w14:paraId="0000024A">
            <w:pPr>
              <w:tabs>
                <w:tab w:val="left" w:leader="none" w:pos="709"/>
                <w:tab w:val="left" w:leader="none" w:pos="8080"/>
                <w:tab w:val="left" w:leader="none" w:pos="9214"/>
              </w:tabs>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1</w:t>
            </w:r>
          </w:p>
        </w:tc>
        <w:tc>
          <w:tcPr>
            <w:vAlign w:val="center"/>
          </w:tcPr>
          <w:p w:rsidR="00000000" w:rsidDel="00000000" w:rsidP="00000000" w:rsidRDefault="00000000" w:rsidRPr="00000000" w14:paraId="0000024B">
            <w:pPr>
              <w:tabs>
                <w:tab w:val="left" w:leader="none" w:pos="709"/>
                <w:tab w:val="left" w:leader="none" w:pos="8080"/>
                <w:tab w:val="left" w:leader="none" w:pos="9214"/>
              </w:tabs>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16</w:t>
            </w:r>
          </w:p>
        </w:tc>
        <w:tc>
          <w:tcPr>
            <w:vAlign w:val="center"/>
          </w:tcPr>
          <w:p w:rsidR="00000000" w:rsidDel="00000000" w:rsidP="00000000" w:rsidRDefault="00000000" w:rsidRPr="00000000" w14:paraId="0000024C">
            <w:pPr>
              <w:tabs>
                <w:tab w:val="left" w:leader="none" w:pos="709"/>
                <w:tab w:val="left" w:leader="none" w:pos="8080"/>
                <w:tab w:val="left" w:leader="none" w:pos="9214"/>
              </w:tabs>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34</w:t>
            </w:r>
          </w:p>
        </w:tc>
      </w:tr>
      <w:tr>
        <w:trPr>
          <w:cantSplit w:val="0"/>
          <w:trHeight w:val="336" w:hRule="atLeast"/>
          <w:tblHeader w:val="0"/>
        </w:trPr>
        <w:tc>
          <w:tcPr>
            <w:vAlign w:val="center"/>
          </w:tcPr>
          <w:p w:rsidR="00000000" w:rsidDel="00000000" w:rsidP="00000000" w:rsidRDefault="00000000" w:rsidRPr="00000000" w14:paraId="0000024D">
            <w:pPr>
              <w:tabs>
                <w:tab w:val="left" w:leader="none" w:pos="709"/>
                <w:tab w:val="left" w:leader="none" w:pos="8080"/>
                <w:tab w:val="left" w:leader="none" w:pos="9214"/>
              </w:tabs>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2</w:t>
            </w:r>
          </w:p>
        </w:tc>
        <w:tc>
          <w:tcPr>
            <w:vAlign w:val="center"/>
          </w:tcPr>
          <w:p w:rsidR="00000000" w:rsidDel="00000000" w:rsidP="00000000" w:rsidRDefault="00000000" w:rsidRPr="00000000" w14:paraId="0000024E">
            <w:pPr>
              <w:tabs>
                <w:tab w:val="left" w:leader="none" w:pos="709"/>
                <w:tab w:val="left" w:leader="none" w:pos="8080"/>
                <w:tab w:val="left" w:leader="none" w:pos="9214"/>
              </w:tabs>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36</w:t>
            </w:r>
          </w:p>
        </w:tc>
        <w:tc>
          <w:tcPr>
            <w:vAlign w:val="center"/>
          </w:tcPr>
          <w:p w:rsidR="00000000" w:rsidDel="00000000" w:rsidP="00000000" w:rsidRDefault="00000000" w:rsidRPr="00000000" w14:paraId="0000024F">
            <w:pPr>
              <w:tabs>
                <w:tab w:val="left" w:leader="none" w:pos="709"/>
                <w:tab w:val="left" w:leader="none" w:pos="8080"/>
                <w:tab w:val="left" w:leader="none" w:pos="9214"/>
              </w:tabs>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14</w:t>
            </w:r>
          </w:p>
        </w:tc>
      </w:tr>
      <w:tr>
        <w:trPr>
          <w:cantSplit w:val="0"/>
          <w:trHeight w:val="336" w:hRule="atLeast"/>
          <w:tblHeader w:val="0"/>
        </w:trPr>
        <w:tc>
          <w:tcPr>
            <w:vAlign w:val="center"/>
          </w:tcPr>
          <w:p w:rsidR="00000000" w:rsidDel="00000000" w:rsidP="00000000" w:rsidRDefault="00000000" w:rsidRPr="00000000" w14:paraId="00000250">
            <w:pPr>
              <w:tabs>
                <w:tab w:val="left" w:leader="none" w:pos="709"/>
                <w:tab w:val="left" w:leader="none" w:pos="8080"/>
                <w:tab w:val="left" w:leader="none" w:pos="9214"/>
              </w:tabs>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3</w:t>
            </w:r>
          </w:p>
        </w:tc>
        <w:tc>
          <w:tcPr>
            <w:vAlign w:val="center"/>
          </w:tcPr>
          <w:p w:rsidR="00000000" w:rsidDel="00000000" w:rsidP="00000000" w:rsidRDefault="00000000" w:rsidRPr="00000000" w14:paraId="00000251">
            <w:pPr>
              <w:tabs>
                <w:tab w:val="left" w:leader="none" w:pos="709"/>
                <w:tab w:val="left" w:leader="none" w:pos="8080"/>
                <w:tab w:val="left" w:leader="none" w:pos="9214"/>
              </w:tabs>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28</w:t>
            </w:r>
          </w:p>
        </w:tc>
        <w:tc>
          <w:tcPr>
            <w:vAlign w:val="center"/>
          </w:tcPr>
          <w:p w:rsidR="00000000" w:rsidDel="00000000" w:rsidP="00000000" w:rsidRDefault="00000000" w:rsidRPr="00000000" w14:paraId="00000252">
            <w:pPr>
              <w:tabs>
                <w:tab w:val="left" w:leader="none" w:pos="709"/>
                <w:tab w:val="left" w:leader="none" w:pos="8080"/>
                <w:tab w:val="left" w:leader="none" w:pos="9214"/>
              </w:tabs>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22</w:t>
            </w:r>
          </w:p>
        </w:tc>
      </w:tr>
      <w:tr>
        <w:trPr>
          <w:cantSplit w:val="0"/>
          <w:trHeight w:val="336" w:hRule="atLeast"/>
          <w:tblHeader w:val="0"/>
        </w:trPr>
        <w:tc>
          <w:tcPr>
            <w:vAlign w:val="center"/>
          </w:tcPr>
          <w:p w:rsidR="00000000" w:rsidDel="00000000" w:rsidP="00000000" w:rsidRDefault="00000000" w:rsidRPr="00000000" w14:paraId="00000253">
            <w:pPr>
              <w:tabs>
                <w:tab w:val="left" w:leader="none" w:pos="709"/>
                <w:tab w:val="left" w:leader="none" w:pos="8080"/>
                <w:tab w:val="left" w:leader="none" w:pos="9214"/>
              </w:tabs>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4</w:t>
            </w:r>
          </w:p>
        </w:tc>
        <w:tc>
          <w:tcPr>
            <w:vAlign w:val="center"/>
          </w:tcPr>
          <w:p w:rsidR="00000000" w:rsidDel="00000000" w:rsidP="00000000" w:rsidRDefault="00000000" w:rsidRPr="00000000" w14:paraId="00000254">
            <w:pPr>
              <w:tabs>
                <w:tab w:val="left" w:leader="none" w:pos="709"/>
                <w:tab w:val="left" w:leader="none" w:pos="8080"/>
                <w:tab w:val="left" w:leader="none" w:pos="9214"/>
              </w:tabs>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19</w:t>
            </w:r>
          </w:p>
        </w:tc>
        <w:tc>
          <w:tcPr>
            <w:vAlign w:val="center"/>
          </w:tcPr>
          <w:p w:rsidR="00000000" w:rsidDel="00000000" w:rsidP="00000000" w:rsidRDefault="00000000" w:rsidRPr="00000000" w14:paraId="00000255">
            <w:pPr>
              <w:tabs>
                <w:tab w:val="left" w:leader="none" w:pos="709"/>
                <w:tab w:val="left" w:leader="none" w:pos="8080"/>
                <w:tab w:val="left" w:leader="none" w:pos="9214"/>
              </w:tabs>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31</w:t>
            </w:r>
          </w:p>
        </w:tc>
      </w:tr>
      <w:tr>
        <w:trPr>
          <w:cantSplit w:val="0"/>
          <w:trHeight w:val="352" w:hRule="atLeast"/>
          <w:tblHeader w:val="0"/>
        </w:trPr>
        <w:tc>
          <w:tcPr>
            <w:vAlign w:val="center"/>
          </w:tcPr>
          <w:p w:rsidR="00000000" w:rsidDel="00000000" w:rsidP="00000000" w:rsidRDefault="00000000" w:rsidRPr="00000000" w14:paraId="00000256">
            <w:pPr>
              <w:tabs>
                <w:tab w:val="left" w:leader="none" w:pos="709"/>
                <w:tab w:val="left" w:leader="none" w:pos="8080"/>
                <w:tab w:val="left" w:leader="none" w:pos="9214"/>
              </w:tabs>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5</w:t>
            </w:r>
          </w:p>
        </w:tc>
        <w:tc>
          <w:tcPr>
            <w:vAlign w:val="center"/>
          </w:tcPr>
          <w:p w:rsidR="00000000" w:rsidDel="00000000" w:rsidP="00000000" w:rsidRDefault="00000000" w:rsidRPr="00000000" w14:paraId="00000257">
            <w:pPr>
              <w:tabs>
                <w:tab w:val="left" w:leader="none" w:pos="709"/>
                <w:tab w:val="left" w:leader="none" w:pos="8080"/>
                <w:tab w:val="left" w:leader="none" w:pos="9214"/>
              </w:tabs>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32</w:t>
            </w:r>
          </w:p>
        </w:tc>
        <w:tc>
          <w:tcPr>
            <w:vAlign w:val="center"/>
          </w:tcPr>
          <w:p w:rsidR="00000000" w:rsidDel="00000000" w:rsidP="00000000" w:rsidRDefault="00000000" w:rsidRPr="00000000" w14:paraId="00000258">
            <w:pPr>
              <w:tabs>
                <w:tab w:val="left" w:leader="none" w:pos="709"/>
                <w:tab w:val="left" w:leader="none" w:pos="8080"/>
                <w:tab w:val="left" w:leader="none" w:pos="9214"/>
              </w:tabs>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18</w:t>
            </w:r>
          </w:p>
        </w:tc>
      </w:tr>
    </w:tbl>
    <w:p w:rsidR="00000000" w:rsidDel="00000000" w:rsidP="00000000" w:rsidRDefault="00000000" w:rsidRPr="00000000" w14:paraId="0000025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5A">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5B">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5C">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5D">
      <w:pPr>
        <w:tabs>
          <w:tab w:val="left" w:leader="none" w:pos="851"/>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w:t>
        <w:tab/>
        <w:t xml:space="preserve">Graph the relationship between the percentage (%) composition of thymine and </w:t>
        <w:tab/>
        <w:t xml:space="preserve">cytosine in the plant species from Table 1. Include a line of best fit on your graph.</w:t>
        <w:tab/>
        <w:t xml:space="preserve">   </w:t>
        <w:tab/>
        <w:tab/>
        <w:t xml:space="preserve">   (5 marks)</w:t>
      </w:r>
    </w:p>
    <w:p w:rsidR="00000000" w:rsidDel="00000000" w:rsidP="00000000" w:rsidRDefault="00000000" w:rsidRPr="00000000" w14:paraId="0000025E">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5F">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0">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1">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2">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1172557</wp:posOffset>
            </wp:positionH>
            <wp:positionV relativeFrom="paragraph">
              <wp:posOffset>24015</wp:posOffset>
            </wp:positionV>
            <wp:extent cx="3717290" cy="2977515"/>
            <wp:effectExtent b="0" l="0" r="0" t="0"/>
            <wp:wrapSquare wrapText="bothSides" distB="0" distT="0" distL="114300" distR="114300"/>
            <wp:docPr id="236"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717290" cy="2977515"/>
                    </a:xfrm>
                    <a:prstGeom prst="rect"/>
                    <a:ln/>
                  </pic:spPr>
                </pic:pic>
              </a:graphicData>
            </a:graphic>
          </wp:anchor>
        </w:drawing>
      </w:r>
    </w:p>
    <w:p w:rsidR="00000000" w:rsidDel="00000000" w:rsidP="00000000" w:rsidRDefault="00000000" w:rsidRPr="00000000" w14:paraId="00000263">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4">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5">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6">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7">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8">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9">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A">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B">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C">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D">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E">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F">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70">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71">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72">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73">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74">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75">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76">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77">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78">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79">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7A">
      <w:pPr>
        <w:tabs>
          <w:tab w:val="left" w:leader="none" w:pos="8080"/>
          <w:tab w:val="left" w:leader="none" w:pos="9214"/>
        </w:tabs>
        <w:rPr>
          <w:rFonts w:ascii="Arial" w:cs="Arial" w:eastAsia="Arial" w:hAnsi="Arial"/>
          <w:i w:val="1"/>
          <w:color w:val="000000"/>
          <w:sz w:val="22"/>
          <w:szCs w:val="22"/>
        </w:rPr>
      </w:pPr>
      <w:r w:rsidDel="00000000" w:rsidR="00000000" w:rsidRPr="00000000">
        <w:rPr>
          <w:rFonts w:ascii="Arial" w:cs="Arial" w:eastAsia="Arial" w:hAnsi="Arial"/>
          <w:i w:val="1"/>
          <w:color w:val="000000"/>
          <w:sz w:val="22"/>
          <w:szCs w:val="22"/>
          <w:rtl w:val="0"/>
        </w:rPr>
        <w:t xml:space="preserve">A spare grid is provided at the end of this Question/Answer booklet. If you need to use it, cross out this attempt and indicate clearly that you have redrawn it on the spare page.</w:t>
      </w:r>
    </w:p>
    <w:p w:rsidR="00000000" w:rsidDel="00000000" w:rsidP="00000000" w:rsidRDefault="00000000" w:rsidRPr="00000000" w14:paraId="0000027B">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7C">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7D">
      <w:pPr>
        <w:tabs>
          <w:tab w:val="left" w:leader="none" w:pos="851"/>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w:t>
        <w:tab/>
        <w:t xml:space="preserve">Identify the relationship between thymine and cytosine as shown in your graph.</w:t>
      </w:r>
    </w:p>
    <w:p w:rsidR="00000000" w:rsidDel="00000000" w:rsidP="00000000" w:rsidRDefault="00000000" w:rsidRPr="00000000" w14:paraId="0000027E">
      <w:pPr>
        <w:tabs>
          <w:tab w:val="left" w:leader="none" w:pos="851"/>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 xml:space="preserve">    (1 mark)</w:t>
      </w:r>
    </w:p>
    <w:p w:rsidR="00000000" w:rsidDel="00000000" w:rsidP="00000000" w:rsidRDefault="00000000" w:rsidRPr="00000000" w14:paraId="0000027F">
      <w:pPr>
        <w:tabs>
          <w:tab w:val="left" w:leader="none" w:pos="851"/>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80">
      <w:pPr>
        <w:tabs>
          <w:tab w:val="left" w:leader="none" w:pos="851"/>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81">
      <w:pPr>
        <w:tabs>
          <w:tab w:val="left" w:leader="none" w:pos="851"/>
          <w:tab w:val="left" w:leader="none" w:pos="8080"/>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tl w:val="0"/>
        </w:rPr>
      </w:r>
    </w:p>
    <w:p w:rsidR="00000000" w:rsidDel="00000000" w:rsidP="00000000" w:rsidRDefault="00000000" w:rsidRPr="00000000" w14:paraId="00000282">
      <w:pPr>
        <w:tabs>
          <w:tab w:val="left" w:leader="none" w:pos="851"/>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83">
      <w:pPr>
        <w:tabs>
          <w:tab w:val="left" w:leader="none" w:pos="851"/>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84">
      <w:pPr>
        <w:tabs>
          <w:tab w:val="left" w:leader="none" w:pos="851"/>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w:t>
        <w:tab/>
        <w:t xml:space="preserve">Explain the reason for this relationship in the percentage composition of thymine and </w:t>
        <w:tab/>
        <w:t xml:space="preserve">cytosine.</w:t>
        <w:tab/>
        <w:t xml:space="preserve">   (3 marks)</w:t>
      </w:r>
    </w:p>
    <w:p w:rsidR="00000000" w:rsidDel="00000000" w:rsidP="00000000" w:rsidRDefault="00000000" w:rsidRPr="00000000" w14:paraId="00000285">
      <w:pPr>
        <w:tabs>
          <w:tab w:val="left" w:leader="none" w:pos="851"/>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86">
      <w:pPr>
        <w:tabs>
          <w:tab w:val="left" w:leader="none" w:pos="851"/>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87">
      <w:pPr>
        <w:tabs>
          <w:tab w:val="left" w:leader="none" w:pos="851"/>
          <w:tab w:val="left" w:leader="none" w:pos="8080"/>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tl w:val="0"/>
        </w:rPr>
      </w:r>
    </w:p>
    <w:p w:rsidR="00000000" w:rsidDel="00000000" w:rsidP="00000000" w:rsidRDefault="00000000" w:rsidRPr="00000000" w14:paraId="00000288">
      <w:pPr>
        <w:tabs>
          <w:tab w:val="left" w:leader="none" w:pos="851"/>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89">
      <w:pPr>
        <w:tabs>
          <w:tab w:val="left" w:leader="none" w:pos="851"/>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Based on the data, it was concluded that the five plants were unlikely to be in the same genus. </w:t>
      </w:r>
    </w:p>
    <w:p w:rsidR="00000000" w:rsidDel="00000000" w:rsidP="00000000" w:rsidRDefault="00000000" w:rsidRPr="00000000" w14:paraId="0000028A">
      <w:pPr>
        <w:tabs>
          <w:tab w:val="left" w:leader="none" w:pos="851"/>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8B">
      <w:pPr>
        <w:tabs>
          <w:tab w:val="left" w:leader="none" w:pos="851"/>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w:t>
        <w:tab/>
        <w:t xml:space="preserve">Is this conclusion valid? Explain your reasoning. </w:t>
        <w:tab/>
        <w:t xml:space="preserve">   (3 marks)</w:t>
      </w:r>
    </w:p>
    <w:p w:rsidR="00000000" w:rsidDel="00000000" w:rsidP="00000000" w:rsidRDefault="00000000" w:rsidRPr="00000000" w14:paraId="0000028C">
      <w:pPr>
        <w:tabs>
          <w:tab w:val="left" w:leader="none" w:pos="851"/>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8D">
      <w:pPr>
        <w:tabs>
          <w:tab w:val="left" w:leader="none" w:pos="851"/>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8E">
      <w:pPr>
        <w:tabs>
          <w:tab w:val="left" w:leader="none" w:pos="851"/>
          <w:tab w:val="left" w:leader="none" w:pos="8080"/>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p>
    <w:p w:rsidR="00000000" w:rsidDel="00000000" w:rsidP="00000000" w:rsidRDefault="00000000" w:rsidRPr="00000000" w14:paraId="0000028F">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90">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91">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92">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93">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94">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95">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96">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97">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98">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99">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9A">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9B">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9C">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9D">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9E">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9F">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A0">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A1">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A2">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A3">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A4">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A5">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A6">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A7">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A8">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A9">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AA">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AB">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AC">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AD">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AE">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AF">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B0">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B1">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B2">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B3">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B4">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B5">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B6">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B7">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B8">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B9">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BA">
      <w:pPr>
        <w:tabs>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Question 33</w:t>
        <w:tab/>
        <w:t xml:space="preserve">(20 marks)</w:t>
      </w:r>
      <w:r w:rsidDel="00000000" w:rsidR="00000000" w:rsidRPr="00000000">
        <w:rPr>
          <w:rtl w:val="0"/>
        </w:rPr>
      </w:r>
    </w:p>
    <w:p w:rsidR="00000000" w:rsidDel="00000000" w:rsidP="00000000" w:rsidRDefault="00000000" w:rsidRPr="00000000" w14:paraId="000002BB">
      <w:pPr>
        <w:tabs>
          <w:tab w:val="left" w:leader="none" w:pos="709"/>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B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Many biotechnology procedures require large amounts of DNA to obtain accurate and useful data. Often, DNA samples collected from crime scenes, fossils or degraded tissues are small and fragmented. Polymerase Chain Reaction (PCR) is a technique specifically developed to synthesise large amounts of DNA in a short period of time. PCR involves three main processes that simulate normal cellular DNA replication. </w:t>
      </w:r>
    </w:p>
    <w:p w:rsidR="00000000" w:rsidDel="00000000" w:rsidP="00000000" w:rsidRDefault="00000000" w:rsidRPr="00000000" w14:paraId="000002B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BE">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w:t>
        <w:tab/>
        <w:t xml:space="preserve">Complete the table below by comparing the structure and/or function of the molecules </w:t>
        <w:tab/>
        <w:t xml:space="preserve">involved in DNA replication with the equivalent PCR molecule or process. </w:t>
      </w:r>
    </w:p>
    <w:p w:rsidR="00000000" w:rsidDel="00000000" w:rsidP="00000000" w:rsidRDefault="00000000" w:rsidRPr="00000000" w14:paraId="000002BF">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 xml:space="preserve">   (6 marks)</w:t>
      </w:r>
    </w:p>
    <w:p w:rsidR="00000000" w:rsidDel="00000000" w:rsidP="00000000" w:rsidRDefault="00000000" w:rsidRPr="00000000" w14:paraId="000002C0">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C1">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C2">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C3">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C4">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tbl>
      <w:tblPr>
        <w:tblStyle w:val="Table7"/>
        <w:tblW w:w="86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3549"/>
        <w:gridCol w:w="3685"/>
        <w:tblGridChange w:id="0">
          <w:tblGrid>
            <w:gridCol w:w="1413"/>
            <w:gridCol w:w="3549"/>
            <w:gridCol w:w="3685"/>
          </w:tblGrid>
        </w:tblGridChange>
      </w:tblGrid>
      <w:tr>
        <w:trPr>
          <w:cantSplit w:val="0"/>
          <w:trHeight w:val="801" w:hRule="atLeast"/>
          <w:tblHeader w:val="0"/>
        </w:trPr>
        <w:tc>
          <w:tcPr>
            <w:vAlign w:val="center"/>
          </w:tcPr>
          <w:p w:rsidR="00000000" w:rsidDel="00000000" w:rsidP="00000000" w:rsidRDefault="00000000" w:rsidRPr="00000000" w14:paraId="000002C5">
            <w:pPr>
              <w:tabs>
                <w:tab w:val="left" w:leader="none" w:pos="709"/>
                <w:tab w:val="left" w:leader="none" w:pos="8080"/>
                <w:tab w:val="left" w:leader="none" w:pos="9214"/>
              </w:tabs>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Molecule /enzyme</w:t>
            </w:r>
          </w:p>
        </w:tc>
        <w:tc>
          <w:tcPr>
            <w:vAlign w:val="center"/>
          </w:tcPr>
          <w:p w:rsidR="00000000" w:rsidDel="00000000" w:rsidP="00000000" w:rsidRDefault="00000000" w:rsidRPr="00000000" w14:paraId="000002C6">
            <w:pPr>
              <w:tabs>
                <w:tab w:val="left" w:leader="none" w:pos="709"/>
                <w:tab w:val="left" w:leader="none" w:pos="8080"/>
                <w:tab w:val="left" w:leader="none" w:pos="9214"/>
              </w:tabs>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DNA replication</w:t>
            </w:r>
          </w:p>
        </w:tc>
        <w:tc>
          <w:tcPr>
            <w:vAlign w:val="center"/>
          </w:tcPr>
          <w:p w:rsidR="00000000" w:rsidDel="00000000" w:rsidP="00000000" w:rsidRDefault="00000000" w:rsidRPr="00000000" w14:paraId="000002C7">
            <w:pPr>
              <w:tabs>
                <w:tab w:val="left" w:leader="none" w:pos="709"/>
                <w:tab w:val="left" w:leader="none" w:pos="8080"/>
                <w:tab w:val="left" w:leader="none" w:pos="9214"/>
              </w:tabs>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PCR equivalent</w:t>
            </w:r>
          </w:p>
        </w:tc>
      </w:tr>
      <w:tr>
        <w:trPr>
          <w:cantSplit w:val="0"/>
          <w:trHeight w:val="1900" w:hRule="atLeast"/>
          <w:tblHeader w:val="0"/>
        </w:trPr>
        <w:tc>
          <w:tcPr>
            <w:vAlign w:val="center"/>
          </w:tcPr>
          <w:p w:rsidR="00000000" w:rsidDel="00000000" w:rsidP="00000000" w:rsidRDefault="00000000" w:rsidRPr="00000000" w14:paraId="000002C8">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Helicase</w:t>
            </w:r>
          </w:p>
        </w:tc>
        <w:tc>
          <w:tcPr/>
          <w:p w:rsidR="00000000" w:rsidDel="00000000" w:rsidP="00000000" w:rsidRDefault="00000000" w:rsidRPr="00000000" w14:paraId="000002C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2CA">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tc>
      </w:tr>
      <w:tr>
        <w:trPr>
          <w:cantSplit w:val="0"/>
          <w:trHeight w:val="1820" w:hRule="atLeast"/>
          <w:tblHeader w:val="0"/>
        </w:trPr>
        <w:tc>
          <w:tcPr>
            <w:vAlign w:val="center"/>
          </w:tcPr>
          <w:p w:rsidR="00000000" w:rsidDel="00000000" w:rsidP="00000000" w:rsidRDefault="00000000" w:rsidRPr="00000000" w14:paraId="000002C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Primer</w:t>
            </w:r>
          </w:p>
        </w:tc>
        <w:tc>
          <w:tcPr/>
          <w:p w:rsidR="00000000" w:rsidDel="00000000" w:rsidP="00000000" w:rsidRDefault="00000000" w:rsidRPr="00000000" w14:paraId="000002C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2C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tc>
      </w:tr>
      <w:tr>
        <w:trPr>
          <w:cantSplit w:val="0"/>
          <w:trHeight w:val="1820" w:hRule="atLeast"/>
          <w:tblHeader w:val="0"/>
        </w:trPr>
        <w:tc>
          <w:tcPr>
            <w:vAlign w:val="center"/>
          </w:tcPr>
          <w:p w:rsidR="00000000" w:rsidDel="00000000" w:rsidP="00000000" w:rsidRDefault="00000000" w:rsidRPr="00000000" w14:paraId="000002CE">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DNA Polymerase</w:t>
            </w:r>
          </w:p>
        </w:tc>
        <w:tc>
          <w:tcPr/>
          <w:p w:rsidR="00000000" w:rsidDel="00000000" w:rsidP="00000000" w:rsidRDefault="00000000" w:rsidRPr="00000000" w14:paraId="000002CF">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2D0">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tc>
      </w:tr>
    </w:tbl>
    <w:p w:rsidR="00000000" w:rsidDel="00000000" w:rsidP="00000000" w:rsidRDefault="00000000" w:rsidRPr="00000000" w14:paraId="000002D1">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PCR technique does not involve Okazaki fragments or DNA ligase. </w:t>
      </w:r>
    </w:p>
    <w:p w:rsidR="00000000" w:rsidDel="00000000" w:rsidP="00000000" w:rsidRDefault="00000000" w:rsidRPr="00000000" w14:paraId="000002D2">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D3">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w:t>
        <w:tab/>
        <w:t xml:space="preserve">Explain why these molecules are </w:t>
      </w:r>
      <w:r w:rsidDel="00000000" w:rsidR="00000000" w:rsidRPr="00000000">
        <w:rPr>
          <w:rFonts w:ascii="Arial" w:cs="Arial" w:eastAsia="Arial" w:hAnsi="Arial"/>
          <w:b w:val="1"/>
          <w:color w:val="000000"/>
          <w:sz w:val="22"/>
          <w:szCs w:val="22"/>
          <w:rtl w:val="0"/>
        </w:rPr>
        <w:t xml:space="preserve">not</w:t>
      </w:r>
      <w:r w:rsidDel="00000000" w:rsidR="00000000" w:rsidRPr="00000000">
        <w:rPr>
          <w:rFonts w:ascii="Arial" w:cs="Arial" w:eastAsia="Arial" w:hAnsi="Arial"/>
          <w:color w:val="000000"/>
          <w:sz w:val="22"/>
          <w:szCs w:val="22"/>
          <w:rtl w:val="0"/>
        </w:rPr>
        <w:t xml:space="preserve"> required in PCR.</w:t>
        <w:tab/>
        <w:t xml:space="preserve">   (2 marks)</w:t>
      </w:r>
    </w:p>
    <w:p w:rsidR="00000000" w:rsidDel="00000000" w:rsidP="00000000" w:rsidRDefault="00000000" w:rsidRPr="00000000" w14:paraId="000002D4">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D5">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D6">
      <w:pPr>
        <w:tabs>
          <w:tab w:val="left" w:leader="none" w:pos="709"/>
          <w:tab w:val="left" w:leader="none" w:pos="8080"/>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p>
    <w:p w:rsidR="00000000" w:rsidDel="00000000" w:rsidP="00000000" w:rsidRDefault="00000000" w:rsidRPr="00000000" w14:paraId="000002D7">
      <w:pPr>
        <w:tabs>
          <w:tab w:val="left" w:leader="none" w:pos="709"/>
          <w:tab w:val="left" w:leader="none" w:pos="8080"/>
          <w:tab w:val="left" w:leader="none" w:pos="9214"/>
        </w:tabs>
        <w:rPr>
          <w:rFonts w:ascii="Arial" w:cs="Arial" w:eastAsia="Arial" w:hAnsi="Arial"/>
          <w:i w:val="1"/>
          <w:color w:val="000000"/>
          <w:sz w:val="22"/>
          <w:szCs w:val="22"/>
        </w:rPr>
      </w:pPr>
      <w:r w:rsidDel="00000000" w:rsidR="00000000" w:rsidRPr="00000000">
        <w:rPr>
          <w:rtl w:val="0"/>
        </w:rPr>
      </w:r>
    </w:p>
    <w:p w:rsidR="00000000" w:rsidDel="00000000" w:rsidP="00000000" w:rsidRDefault="00000000" w:rsidRPr="00000000" w14:paraId="000002D8">
      <w:pPr>
        <w:tabs>
          <w:tab w:val="left" w:leader="none" w:pos="709"/>
          <w:tab w:val="left" w:leader="none" w:pos="8080"/>
          <w:tab w:val="left" w:leader="none" w:pos="9214"/>
        </w:tabs>
        <w:rPr>
          <w:rFonts w:ascii="Arial" w:cs="Arial" w:eastAsia="Arial" w:hAnsi="Arial"/>
          <w:i w:val="1"/>
          <w:color w:val="000000"/>
          <w:sz w:val="22"/>
          <w:szCs w:val="22"/>
        </w:rPr>
      </w:pPr>
      <w:r w:rsidDel="00000000" w:rsidR="00000000" w:rsidRPr="00000000">
        <w:rPr>
          <w:rtl w:val="0"/>
        </w:rPr>
      </w:r>
    </w:p>
    <w:p w:rsidR="00000000" w:rsidDel="00000000" w:rsidP="00000000" w:rsidRDefault="00000000" w:rsidRPr="00000000" w14:paraId="000002D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i w:val="1"/>
          <w:color w:val="000000"/>
          <w:sz w:val="22"/>
          <w:szCs w:val="22"/>
          <w:rtl w:val="0"/>
        </w:rPr>
        <w:t xml:space="preserve">Taq</w:t>
      </w:r>
      <w:r w:rsidDel="00000000" w:rsidR="00000000" w:rsidRPr="00000000">
        <w:rPr>
          <w:rFonts w:ascii="Arial" w:cs="Arial" w:eastAsia="Arial" w:hAnsi="Arial"/>
          <w:color w:val="000000"/>
          <w:sz w:val="22"/>
          <w:szCs w:val="22"/>
          <w:rtl w:val="0"/>
        </w:rPr>
        <w:t xml:space="preserve"> Polymerase is an enzyme found in the heat tolerant bacteria </w:t>
      </w:r>
      <w:r w:rsidDel="00000000" w:rsidR="00000000" w:rsidRPr="00000000">
        <w:rPr>
          <w:rFonts w:ascii="Arial" w:cs="Arial" w:eastAsia="Arial" w:hAnsi="Arial"/>
          <w:i w:val="1"/>
          <w:color w:val="000000"/>
          <w:sz w:val="22"/>
          <w:szCs w:val="22"/>
          <w:rtl w:val="0"/>
        </w:rPr>
        <w:t xml:space="preserve">Thermus aquaticus </w:t>
      </w:r>
      <w:r w:rsidDel="00000000" w:rsidR="00000000" w:rsidRPr="00000000">
        <w:rPr>
          <w:rFonts w:ascii="Arial" w:cs="Arial" w:eastAsia="Arial" w:hAnsi="Arial"/>
          <w:color w:val="000000"/>
          <w:sz w:val="22"/>
          <w:szCs w:val="22"/>
          <w:rtl w:val="0"/>
        </w:rPr>
        <w:t xml:space="preserve">and is most active at around 70</w:t>
      </w:r>
      <w:r w:rsidDel="00000000" w:rsidR="00000000" w:rsidRPr="00000000">
        <w:rPr>
          <w:rFonts w:ascii="Arial" w:cs="Arial" w:eastAsia="Arial" w:hAnsi="Arial"/>
          <w:color w:val="000000"/>
          <w:sz w:val="22"/>
          <w:szCs w:val="22"/>
          <w:vertAlign w:val="superscript"/>
          <w:rtl w:val="0"/>
        </w:rPr>
        <w:t xml:space="preserve">o</w:t>
      </w:r>
      <w:r w:rsidDel="00000000" w:rsidR="00000000" w:rsidRPr="00000000">
        <w:rPr>
          <w:rFonts w:ascii="Arial" w:cs="Arial" w:eastAsia="Arial" w:hAnsi="Arial"/>
          <w:color w:val="000000"/>
          <w:sz w:val="22"/>
          <w:szCs w:val="22"/>
          <w:rtl w:val="0"/>
        </w:rPr>
        <w:t xml:space="preserve">C. </w:t>
      </w:r>
      <w:r w:rsidDel="00000000" w:rsidR="00000000" w:rsidRPr="00000000">
        <w:rPr>
          <w:rFonts w:ascii="Arial" w:cs="Arial" w:eastAsia="Arial" w:hAnsi="Arial"/>
          <w:i w:val="1"/>
          <w:color w:val="000000"/>
          <w:sz w:val="22"/>
          <w:szCs w:val="22"/>
          <w:rtl w:val="0"/>
        </w:rPr>
        <w:t xml:space="preserve">Taq</w:t>
      </w:r>
      <w:r w:rsidDel="00000000" w:rsidR="00000000" w:rsidRPr="00000000">
        <w:rPr>
          <w:rFonts w:ascii="Arial" w:cs="Arial" w:eastAsia="Arial" w:hAnsi="Arial"/>
          <w:color w:val="000000"/>
          <w:sz w:val="22"/>
          <w:szCs w:val="22"/>
          <w:rtl w:val="0"/>
        </w:rPr>
        <w:t xml:space="preserve"> Polymerase is a vital component of PCR. </w:t>
      </w:r>
    </w:p>
    <w:p w:rsidR="00000000" w:rsidDel="00000000" w:rsidP="00000000" w:rsidRDefault="00000000" w:rsidRPr="00000000" w14:paraId="000002DA">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D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w:t>
        <w:tab/>
        <w:t xml:space="preserve">Suggest </w:t>
      </w:r>
      <w:r w:rsidDel="00000000" w:rsidR="00000000" w:rsidRPr="00000000">
        <w:rPr>
          <w:rFonts w:ascii="Arial" w:cs="Arial" w:eastAsia="Arial" w:hAnsi="Arial"/>
          <w:b w:val="1"/>
          <w:color w:val="000000"/>
          <w:sz w:val="22"/>
          <w:szCs w:val="22"/>
          <w:rtl w:val="0"/>
        </w:rPr>
        <w:t xml:space="preserve">two</w:t>
      </w:r>
      <w:r w:rsidDel="00000000" w:rsidR="00000000" w:rsidRPr="00000000">
        <w:rPr>
          <w:rFonts w:ascii="Arial" w:cs="Arial" w:eastAsia="Arial" w:hAnsi="Arial"/>
          <w:color w:val="000000"/>
          <w:sz w:val="22"/>
          <w:szCs w:val="22"/>
          <w:rtl w:val="0"/>
        </w:rPr>
        <w:t xml:space="preserve"> characteristics of </w:t>
      </w:r>
      <w:r w:rsidDel="00000000" w:rsidR="00000000" w:rsidRPr="00000000">
        <w:rPr>
          <w:rFonts w:ascii="Arial" w:cs="Arial" w:eastAsia="Arial" w:hAnsi="Arial"/>
          <w:i w:val="1"/>
          <w:color w:val="000000"/>
          <w:sz w:val="22"/>
          <w:szCs w:val="22"/>
          <w:rtl w:val="0"/>
        </w:rPr>
        <w:t xml:space="preserve">Taq</w:t>
      </w:r>
      <w:r w:rsidDel="00000000" w:rsidR="00000000" w:rsidRPr="00000000">
        <w:rPr>
          <w:rFonts w:ascii="Arial" w:cs="Arial" w:eastAsia="Arial" w:hAnsi="Arial"/>
          <w:color w:val="000000"/>
          <w:sz w:val="22"/>
          <w:szCs w:val="22"/>
          <w:rtl w:val="0"/>
        </w:rPr>
        <w:t xml:space="preserve"> Polymerase that explain its importance to the</w:t>
        <w:tab/>
        <w:t xml:space="preserve">PCR technique.</w:t>
        <w:tab/>
        <w:t xml:space="preserve">   (2 marks)</w:t>
      </w:r>
    </w:p>
    <w:p w:rsidR="00000000" w:rsidDel="00000000" w:rsidP="00000000" w:rsidRDefault="00000000" w:rsidRPr="00000000" w14:paraId="000002D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D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p>
    <w:p w:rsidR="00000000" w:rsidDel="00000000" w:rsidP="00000000" w:rsidRDefault="00000000" w:rsidRPr="00000000" w14:paraId="000002DE">
      <w:pPr>
        <w:tabs>
          <w:tab w:val="left" w:leader="none" w:pos="709"/>
          <w:tab w:val="left" w:leader="none" w:pos="8080"/>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p>
    <w:p w:rsidR="00000000" w:rsidDel="00000000" w:rsidP="00000000" w:rsidRDefault="00000000" w:rsidRPr="00000000" w14:paraId="000002DF">
      <w:pPr>
        <w:tabs>
          <w:tab w:val="left" w:leader="none" w:pos="709"/>
          <w:tab w:val="left" w:leader="none" w:pos="8080"/>
          <w:tab w:val="left" w:leader="none" w:pos="9214"/>
        </w:tabs>
        <w:rPr>
          <w:rFonts w:ascii="Arial" w:cs="Arial" w:eastAsia="Arial" w:hAnsi="Arial"/>
          <w:color w:val="000000"/>
          <w:sz w:val="22"/>
          <w:szCs w:val="22"/>
          <w:u w:val="single"/>
        </w:rPr>
      </w:pPr>
      <w:r w:rsidDel="00000000" w:rsidR="00000000" w:rsidRPr="00000000">
        <w:rPr>
          <w:rtl w:val="0"/>
        </w:rPr>
      </w:r>
    </w:p>
    <w:p w:rsidR="00000000" w:rsidDel="00000000" w:rsidP="00000000" w:rsidRDefault="00000000" w:rsidRPr="00000000" w14:paraId="000002E0">
      <w:pPr>
        <w:tabs>
          <w:tab w:val="left" w:leader="none" w:pos="709"/>
          <w:tab w:val="left" w:leader="none" w:pos="8080"/>
          <w:tab w:val="left" w:leader="none" w:pos="9214"/>
        </w:tabs>
        <w:rPr>
          <w:rFonts w:ascii="Arial" w:cs="Arial" w:eastAsia="Arial" w:hAnsi="Arial"/>
          <w:color w:val="000000"/>
          <w:sz w:val="22"/>
          <w:szCs w:val="22"/>
          <w:u w:val="single"/>
        </w:rPr>
      </w:pPr>
      <w:r w:rsidDel="00000000" w:rsidR="00000000" w:rsidRPr="00000000">
        <w:rPr>
          <w:rtl w:val="0"/>
        </w:rPr>
      </w:r>
    </w:p>
    <w:p w:rsidR="00000000" w:rsidDel="00000000" w:rsidP="00000000" w:rsidRDefault="00000000" w:rsidRPr="00000000" w14:paraId="000002E1">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illegal wildlife trade industry earns around $20 billion US annually. Many animal products such as horns, teeth, hair and skin are illegally harvested and processed for use in traditional Eastern medicines. Prosecution of persons involved in trafficking requires accurate identification of the species used in these products. Geneticists can extract mitochondrial DNA (mtDNA) from these products and once processed, it can be compared to data from a 'gene bank'. </w:t>
      </w:r>
    </w:p>
    <w:p w:rsidR="00000000" w:rsidDel="00000000" w:rsidP="00000000" w:rsidRDefault="00000000" w:rsidRPr="00000000" w14:paraId="000002E2">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E3">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w:t>
        <w:tab/>
        <w:t xml:space="preserve">Explain </w:t>
      </w:r>
      <w:r w:rsidDel="00000000" w:rsidR="00000000" w:rsidRPr="00000000">
        <w:rPr>
          <w:rFonts w:ascii="Arial" w:cs="Arial" w:eastAsia="Arial" w:hAnsi="Arial"/>
          <w:b w:val="1"/>
          <w:color w:val="000000"/>
          <w:sz w:val="22"/>
          <w:szCs w:val="22"/>
          <w:rtl w:val="0"/>
        </w:rPr>
        <w:t xml:space="preserve">two</w:t>
      </w:r>
      <w:r w:rsidDel="00000000" w:rsidR="00000000" w:rsidRPr="00000000">
        <w:rPr>
          <w:rFonts w:ascii="Arial" w:cs="Arial" w:eastAsia="Arial" w:hAnsi="Arial"/>
          <w:color w:val="000000"/>
          <w:sz w:val="22"/>
          <w:szCs w:val="22"/>
          <w:rtl w:val="0"/>
        </w:rPr>
        <w:t xml:space="preserve"> reasons for using mtDNA instead of nuclear DNA in this particular type </w:t>
        <w:tab/>
        <w:t xml:space="preserve">of genetic analyses.</w:t>
        <w:tab/>
        <w:t xml:space="preserve">   (2 marks)</w:t>
      </w:r>
    </w:p>
    <w:p w:rsidR="00000000" w:rsidDel="00000000" w:rsidP="00000000" w:rsidRDefault="00000000" w:rsidRPr="00000000" w14:paraId="000002E4">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E5">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E6">
      <w:pPr>
        <w:tabs>
          <w:tab w:val="left" w:leader="none" w:pos="709"/>
          <w:tab w:val="left" w:leader="none" w:pos="8080"/>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tl w:val="0"/>
        </w:rPr>
      </w:r>
    </w:p>
    <w:p w:rsidR="00000000" w:rsidDel="00000000" w:rsidP="00000000" w:rsidRDefault="00000000" w:rsidRPr="00000000" w14:paraId="000002E7">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E8">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E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EA">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cytochrome </w:t>
      </w:r>
      <w:r w:rsidDel="00000000" w:rsidR="00000000" w:rsidRPr="00000000">
        <w:rPr>
          <w:rFonts w:ascii="Arial" w:cs="Arial" w:eastAsia="Arial" w:hAnsi="Arial"/>
          <w:i w:val="1"/>
          <w:color w:val="000000"/>
          <w:sz w:val="22"/>
          <w:szCs w:val="22"/>
          <w:rtl w:val="0"/>
        </w:rPr>
        <w:t xml:space="preserve">b</w:t>
      </w:r>
      <w:r w:rsidDel="00000000" w:rsidR="00000000" w:rsidRPr="00000000">
        <w:rPr>
          <w:rFonts w:ascii="Arial" w:cs="Arial" w:eastAsia="Arial" w:hAnsi="Arial"/>
          <w:color w:val="000000"/>
          <w:sz w:val="22"/>
          <w:szCs w:val="22"/>
          <w:rtl w:val="0"/>
        </w:rPr>
        <w:t xml:space="preserve"> gene is located within the genome of mtDNA. The gene is approximately 1140 base pairs long in most eukaryotic cells. Cytochrome </w:t>
      </w:r>
      <w:r w:rsidDel="00000000" w:rsidR="00000000" w:rsidRPr="00000000">
        <w:rPr>
          <w:rFonts w:ascii="Arial" w:cs="Arial" w:eastAsia="Arial" w:hAnsi="Arial"/>
          <w:i w:val="1"/>
          <w:color w:val="000000"/>
          <w:sz w:val="22"/>
          <w:szCs w:val="22"/>
          <w:rtl w:val="0"/>
        </w:rPr>
        <w:t xml:space="preserve">b</w:t>
      </w:r>
      <w:r w:rsidDel="00000000" w:rsidR="00000000" w:rsidRPr="00000000">
        <w:rPr>
          <w:rFonts w:ascii="Arial" w:cs="Arial" w:eastAsia="Arial" w:hAnsi="Arial"/>
          <w:color w:val="000000"/>
          <w:sz w:val="22"/>
          <w:szCs w:val="22"/>
          <w:rtl w:val="0"/>
        </w:rPr>
        <w:t xml:space="preserve"> is widely used in wildlife forensics in a technique known as mitochondrial DNA restricted fragment length polymorphism (mtDNA-RFLP). Using this technique allows the creation of species-specific genetic 'fingerprints' from small gene fragments. </w:t>
      </w:r>
    </w:p>
    <w:p w:rsidR="00000000" w:rsidDel="00000000" w:rsidP="00000000" w:rsidRDefault="00000000" w:rsidRPr="00000000" w14:paraId="000002E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E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Fragments of cytochrome </w:t>
      </w:r>
      <w:r w:rsidDel="00000000" w:rsidR="00000000" w:rsidRPr="00000000">
        <w:rPr>
          <w:rFonts w:ascii="Arial" w:cs="Arial" w:eastAsia="Arial" w:hAnsi="Arial"/>
          <w:i w:val="1"/>
          <w:color w:val="000000"/>
          <w:sz w:val="22"/>
          <w:szCs w:val="22"/>
          <w:rtl w:val="0"/>
        </w:rPr>
        <w:t xml:space="preserve">b</w:t>
      </w:r>
      <w:r w:rsidDel="00000000" w:rsidR="00000000" w:rsidRPr="00000000">
        <w:rPr>
          <w:rFonts w:ascii="Arial" w:cs="Arial" w:eastAsia="Arial" w:hAnsi="Arial"/>
          <w:color w:val="000000"/>
          <w:sz w:val="22"/>
          <w:szCs w:val="22"/>
          <w:rtl w:val="0"/>
        </w:rPr>
        <w:t xml:space="preserve"> were recovered from two separate samples of ivory powder confiscated from a wildlife trafficker. The fragments were 402 base pairs long and originated from the same region on the gene; between base pairs 11476 and 11878. These fragments were amplified using PCR and then treated with three different restriction endonucleases prior to electrophoretic analysis; </w:t>
      </w:r>
      <w:r w:rsidDel="00000000" w:rsidR="00000000" w:rsidRPr="00000000">
        <w:rPr>
          <w:rFonts w:ascii="Arial" w:cs="Arial" w:eastAsia="Arial" w:hAnsi="Arial"/>
          <w:i w:val="1"/>
          <w:color w:val="000000"/>
          <w:sz w:val="22"/>
          <w:szCs w:val="22"/>
          <w:rtl w:val="0"/>
        </w:rPr>
        <w:t xml:space="preserve">Alu </w:t>
      </w:r>
      <w:r w:rsidDel="00000000" w:rsidR="00000000" w:rsidRPr="00000000">
        <w:rPr>
          <w:rFonts w:ascii="Arial" w:cs="Arial" w:eastAsia="Arial" w:hAnsi="Arial"/>
          <w:color w:val="000000"/>
          <w:sz w:val="22"/>
          <w:szCs w:val="22"/>
          <w:rtl w:val="0"/>
        </w:rPr>
        <w:t xml:space="preserve">I, </w:t>
      </w:r>
      <w:r w:rsidDel="00000000" w:rsidR="00000000" w:rsidRPr="00000000">
        <w:rPr>
          <w:rFonts w:ascii="Arial" w:cs="Arial" w:eastAsia="Arial" w:hAnsi="Arial"/>
          <w:i w:val="1"/>
          <w:color w:val="000000"/>
          <w:sz w:val="22"/>
          <w:szCs w:val="22"/>
          <w:rtl w:val="0"/>
        </w:rPr>
        <w:t xml:space="preserve">Hae </w:t>
      </w:r>
      <w:r w:rsidDel="00000000" w:rsidR="00000000" w:rsidRPr="00000000">
        <w:rPr>
          <w:rFonts w:ascii="Arial" w:cs="Arial" w:eastAsia="Arial" w:hAnsi="Arial"/>
          <w:color w:val="000000"/>
          <w:sz w:val="22"/>
          <w:szCs w:val="22"/>
          <w:rtl w:val="0"/>
        </w:rPr>
        <w:t xml:space="preserve">III and </w:t>
      </w:r>
      <w:r w:rsidDel="00000000" w:rsidR="00000000" w:rsidRPr="00000000">
        <w:rPr>
          <w:rFonts w:ascii="Arial" w:cs="Arial" w:eastAsia="Arial" w:hAnsi="Arial"/>
          <w:i w:val="1"/>
          <w:color w:val="000000"/>
          <w:sz w:val="22"/>
          <w:szCs w:val="22"/>
          <w:rtl w:val="0"/>
        </w:rPr>
        <w:t xml:space="preserve">Hinf</w:t>
      </w:r>
      <w:r w:rsidDel="00000000" w:rsidR="00000000" w:rsidRPr="00000000">
        <w:rPr>
          <w:rFonts w:ascii="Arial" w:cs="Arial" w:eastAsia="Arial" w:hAnsi="Arial"/>
          <w:color w:val="000000"/>
          <w:sz w:val="22"/>
          <w:szCs w:val="22"/>
          <w:rtl w:val="0"/>
        </w:rPr>
        <w:t xml:space="preserve"> I. </w:t>
      </w:r>
    </w:p>
    <w:p w:rsidR="00000000" w:rsidDel="00000000" w:rsidP="00000000" w:rsidRDefault="00000000" w:rsidRPr="00000000" w14:paraId="000002E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EE">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EF">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F0">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F1">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F2">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F3">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F4">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w:t>
        <w:tab/>
        <w:t xml:space="preserve">Explain how the use of these restriction enzymes can produce the species-specific </w:t>
        <w:tab/>
        <w:t xml:space="preserve">genetic 'fingerprints' from the gene fragments.</w:t>
        <w:tab/>
        <w:t xml:space="preserve">   (4 marks)</w:t>
      </w:r>
    </w:p>
    <w:p w:rsidR="00000000" w:rsidDel="00000000" w:rsidP="00000000" w:rsidRDefault="00000000" w:rsidRPr="00000000" w14:paraId="000002F5">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F6">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F7">
      <w:pPr>
        <w:tabs>
          <w:tab w:val="left" w:leader="none" w:pos="709"/>
          <w:tab w:val="left" w:leader="none" w:pos="8080"/>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p>
    <w:p w:rsidR="00000000" w:rsidDel="00000000" w:rsidP="00000000" w:rsidRDefault="00000000" w:rsidRPr="00000000" w14:paraId="000002F8">
      <w:pPr>
        <w:tabs>
          <w:tab w:val="left" w:leader="none" w:pos="709"/>
          <w:tab w:val="left" w:leader="none" w:pos="8080"/>
          <w:tab w:val="left" w:leader="none" w:pos="9214"/>
        </w:tabs>
        <w:rPr>
          <w:rFonts w:ascii="Arial" w:cs="Arial" w:eastAsia="Arial" w:hAnsi="Arial"/>
          <w:color w:val="000000"/>
          <w:sz w:val="22"/>
          <w:szCs w:val="22"/>
          <w:u w:val="single"/>
        </w:rPr>
      </w:pPr>
      <w:r w:rsidDel="00000000" w:rsidR="00000000" w:rsidRPr="00000000">
        <w:rPr>
          <w:rtl w:val="0"/>
        </w:rPr>
      </w:r>
    </w:p>
    <w:p w:rsidR="00000000" w:rsidDel="00000000" w:rsidP="00000000" w:rsidRDefault="00000000" w:rsidRPr="00000000" w14:paraId="000002F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p>
    <w:p w:rsidR="00000000" w:rsidDel="00000000" w:rsidP="00000000" w:rsidRDefault="00000000" w:rsidRPr="00000000" w14:paraId="000002FA">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Samples were loaded into the agarose gel wells with comparison samples from known species. The resulting 'gel' is shown below.</w:t>
      </w:r>
    </w:p>
    <w:p w:rsidR="00000000" w:rsidDel="00000000" w:rsidP="00000000" w:rsidRDefault="00000000" w:rsidRPr="00000000" w14:paraId="000002F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1379855</wp:posOffset>
            </wp:positionH>
            <wp:positionV relativeFrom="paragraph">
              <wp:posOffset>144145</wp:posOffset>
            </wp:positionV>
            <wp:extent cx="2753995" cy="3060065"/>
            <wp:effectExtent b="0" l="0" r="0" t="0"/>
            <wp:wrapSquare wrapText="bothSides" distB="0" distT="0" distL="114300" distR="114300"/>
            <wp:docPr id="229"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2753995" cy="3060065"/>
                    </a:xfrm>
                    <a:prstGeom prst="rect"/>
                    <a:ln/>
                  </pic:spPr>
                </pic:pic>
              </a:graphicData>
            </a:graphic>
          </wp:anchor>
        </w:drawing>
      </w:r>
    </w:p>
    <w:p w:rsidR="00000000" w:rsidDel="00000000" w:rsidP="00000000" w:rsidRDefault="00000000" w:rsidRPr="00000000" w14:paraId="000002F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F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FE">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FF">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0">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1">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2">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3">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4">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5">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6">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7">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8">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A">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E">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F">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10">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w:t>
        <w:tab/>
        <w:t xml:space="preserve">Using the gel 'fingerprints' above, predict which species the samples most closely </w:t>
        <w:tab/>
        <w:t xml:space="preserve">resemble. Justify your response.</w:t>
        <w:tab/>
        <w:t xml:space="preserve">(2 marks)</w:t>
      </w:r>
    </w:p>
    <w:p w:rsidR="00000000" w:rsidDel="00000000" w:rsidP="00000000" w:rsidRDefault="00000000" w:rsidRPr="00000000" w14:paraId="00000311">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12">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13">
      <w:pPr>
        <w:tabs>
          <w:tab w:val="left" w:leader="none" w:pos="709"/>
          <w:tab w:val="left" w:leader="none" w:pos="8080"/>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Sample 1</w:t>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p>
    <w:p w:rsidR="00000000" w:rsidDel="00000000" w:rsidP="00000000" w:rsidRDefault="00000000" w:rsidRPr="00000000" w14:paraId="00000314">
      <w:pPr>
        <w:tabs>
          <w:tab w:val="left" w:leader="none" w:pos="709"/>
          <w:tab w:val="left" w:leader="none" w:pos="8080"/>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ab/>
        <w:t xml:space="preserve">Sample 2</w:t>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p>
    <w:p w:rsidR="00000000" w:rsidDel="00000000" w:rsidP="00000000" w:rsidRDefault="00000000" w:rsidRPr="00000000" w14:paraId="00000315">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w:t>
        <w:tab/>
        <w:t xml:space="preserve">Variation in base sequences between different species is the result of genetic mutation. </w:t>
        <w:tab/>
        <w:t xml:space="preserve">However, scientists have discovered that mutation of the third base in a codon </w:t>
        <w:tab/>
        <w:t xml:space="preserve">sequence seldom leads to amino acid exchange. Explain why this is the case.</w:t>
      </w:r>
    </w:p>
    <w:p w:rsidR="00000000" w:rsidDel="00000000" w:rsidP="00000000" w:rsidRDefault="00000000" w:rsidRPr="00000000" w14:paraId="00000316">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 xml:space="preserve">   (2 marks)</w:t>
      </w:r>
    </w:p>
    <w:p w:rsidR="00000000" w:rsidDel="00000000" w:rsidP="00000000" w:rsidRDefault="00000000" w:rsidRPr="00000000" w14:paraId="00000317">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18">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19">
      <w:pPr>
        <w:tabs>
          <w:tab w:val="left" w:leader="none" w:pos="709"/>
          <w:tab w:val="left" w:leader="none" w:pos="8080"/>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p>
    <w:p w:rsidR="00000000" w:rsidDel="00000000" w:rsidP="00000000" w:rsidRDefault="00000000" w:rsidRPr="00000000" w14:paraId="0000031A">
      <w:pPr>
        <w:tabs>
          <w:tab w:val="left" w:leader="none" w:pos="709"/>
          <w:tab w:val="left" w:leader="none" w:pos="8080"/>
          <w:tab w:val="left" w:leader="none" w:pos="9214"/>
        </w:tabs>
        <w:rPr>
          <w:rFonts w:ascii="Arial" w:cs="Arial" w:eastAsia="Arial" w:hAnsi="Arial"/>
          <w:color w:val="000000"/>
          <w:sz w:val="22"/>
          <w:szCs w:val="22"/>
          <w:u w:val="single"/>
        </w:rPr>
      </w:pPr>
      <w:r w:rsidDel="00000000" w:rsidR="00000000" w:rsidRPr="00000000">
        <w:rPr>
          <w:rtl w:val="0"/>
        </w:rPr>
      </w:r>
    </w:p>
    <w:p w:rsidR="00000000" w:rsidDel="00000000" w:rsidP="00000000" w:rsidRDefault="00000000" w:rsidRPr="00000000" w14:paraId="0000031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1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1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1E">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1F">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20">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21">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22">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23">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24">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25">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26">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27">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28">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2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2A">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2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2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2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2E">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2F">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30">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31">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32">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33">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34">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35">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36">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37">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38">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3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3A">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3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3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3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3E">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3F">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40">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41">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42">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43">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Question 34</w:t>
        <w:tab/>
        <w:t xml:space="preserve">(20 marks)</w:t>
      </w:r>
      <w:r w:rsidDel="00000000" w:rsidR="00000000" w:rsidRPr="00000000">
        <w:rPr>
          <w:rtl w:val="0"/>
        </w:rPr>
      </w:r>
    </w:p>
    <w:p w:rsidR="00000000" w:rsidDel="00000000" w:rsidP="00000000" w:rsidRDefault="00000000" w:rsidRPr="00000000" w14:paraId="00000344">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45">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Palaeontologists study fossils to obtain information about the history of life on Earth. </w:t>
      </w:r>
    </w:p>
    <w:p w:rsidR="00000000" w:rsidDel="00000000" w:rsidP="00000000" w:rsidRDefault="00000000" w:rsidRPr="00000000" w14:paraId="00000346">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47">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w:t>
        <w:tab/>
        <w:t xml:space="preserve">Identify the type of information that scientists can observe directly from fossils. </w:t>
      </w:r>
    </w:p>
    <w:p w:rsidR="00000000" w:rsidDel="00000000" w:rsidP="00000000" w:rsidRDefault="00000000" w:rsidRPr="00000000" w14:paraId="00000348">
      <w:pPr>
        <w:tabs>
          <w:tab w:val="left" w:leader="none" w:pos="709"/>
          <w:tab w:val="left" w:leader="none" w:pos="8080"/>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 xml:space="preserve">   (3 marks)</w:t>
      </w:r>
    </w:p>
    <w:p w:rsidR="00000000" w:rsidDel="00000000" w:rsidP="00000000" w:rsidRDefault="00000000" w:rsidRPr="00000000" w14:paraId="0000034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4A">
      <w:pPr>
        <w:tabs>
          <w:tab w:val="left" w:leader="none" w:pos="709"/>
          <w:tab w:val="left" w:leader="none" w:pos="8080"/>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tl w:val="0"/>
        </w:rPr>
      </w:r>
    </w:p>
    <w:p w:rsidR="00000000" w:rsidDel="00000000" w:rsidP="00000000" w:rsidRDefault="00000000" w:rsidRPr="00000000" w14:paraId="0000034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4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4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w:t>
        <w:tab/>
        <w:t xml:space="preserve">Define the term 'transitional fossil'. Use an example to explain how transitional fossils </w:t>
        <w:tab/>
        <w:t xml:space="preserve">are important to our understanding of evolutionary change.</w:t>
        <w:tab/>
        <w:t xml:space="preserve">   (4 marks)</w:t>
      </w:r>
    </w:p>
    <w:p w:rsidR="00000000" w:rsidDel="00000000" w:rsidP="00000000" w:rsidRDefault="00000000" w:rsidRPr="00000000" w14:paraId="0000034E">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4F">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50">
      <w:pPr>
        <w:tabs>
          <w:tab w:val="left" w:leader="none" w:pos="709"/>
          <w:tab w:val="left" w:leader="none" w:pos="8080"/>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p>
    <w:p w:rsidR="00000000" w:rsidDel="00000000" w:rsidP="00000000" w:rsidRDefault="00000000" w:rsidRPr="00000000" w14:paraId="00000351">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52">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53">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w:t>
        <w:tab/>
        <w:t xml:space="preserve">Explain the purpose of an index fossil in palaeontology.</w:t>
        <w:tab/>
        <w:t xml:space="preserve">   (2 marks)</w:t>
      </w:r>
    </w:p>
    <w:p w:rsidR="00000000" w:rsidDel="00000000" w:rsidP="00000000" w:rsidRDefault="00000000" w:rsidRPr="00000000" w14:paraId="00000354">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p>
    <w:p w:rsidR="00000000" w:rsidDel="00000000" w:rsidP="00000000" w:rsidRDefault="00000000" w:rsidRPr="00000000" w14:paraId="00000355">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56">
      <w:pPr>
        <w:tabs>
          <w:tab w:val="left" w:leader="none" w:pos="709"/>
          <w:tab w:val="left" w:leader="none" w:pos="8080"/>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tl w:val="0"/>
        </w:rPr>
      </w:r>
    </w:p>
    <w:p w:rsidR="00000000" w:rsidDel="00000000" w:rsidP="00000000" w:rsidRDefault="00000000" w:rsidRPr="00000000" w14:paraId="00000357">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58">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5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Like many birds, the Splendid Fairy-wren (</w:t>
      </w:r>
      <w:r w:rsidDel="00000000" w:rsidR="00000000" w:rsidRPr="00000000">
        <w:rPr>
          <w:rFonts w:ascii="Arial" w:cs="Arial" w:eastAsia="Arial" w:hAnsi="Arial"/>
          <w:i w:val="1"/>
          <w:color w:val="000000"/>
          <w:sz w:val="22"/>
          <w:szCs w:val="22"/>
          <w:rtl w:val="0"/>
        </w:rPr>
        <w:t xml:space="preserve">Malurus splendens</w:t>
      </w:r>
      <w:r w:rsidDel="00000000" w:rsidR="00000000" w:rsidRPr="00000000">
        <w:rPr>
          <w:rFonts w:ascii="Arial" w:cs="Arial" w:eastAsia="Arial" w:hAnsi="Arial"/>
          <w:color w:val="000000"/>
          <w:sz w:val="22"/>
          <w:szCs w:val="22"/>
          <w:rtl w:val="0"/>
        </w:rPr>
        <w:t xml:space="preserve">) is represented by different male and female forms. The adult male has brilliant blue plumage while the non-breeding male, female and juvenile is grey-brown with a muted blue tail. </w:t>
      </w:r>
    </w:p>
    <w:p w:rsidR="00000000" w:rsidDel="00000000" w:rsidP="00000000" w:rsidRDefault="00000000" w:rsidRPr="00000000" w14:paraId="0000035A">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5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w:t>
        <w:tab/>
        <w:t xml:space="preserve">State the name given to this phenomenon.</w:t>
        <w:tab/>
        <w:t xml:space="preserve">    (1 mark)</w:t>
      </w:r>
    </w:p>
    <w:p w:rsidR="00000000" w:rsidDel="00000000" w:rsidP="00000000" w:rsidRDefault="00000000" w:rsidRPr="00000000" w14:paraId="0000035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5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5E">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tl w:val="0"/>
        </w:rPr>
      </w:r>
    </w:p>
    <w:p w:rsidR="00000000" w:rsidDel="00000000" w:rsidP="00000000" w:rsidRDefault="00000000" w:rsidRPr="00000000" w14:paraId="0000035F">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60">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61">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62">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During mating season, the male Splendid Fairy-wren has been observed presenting females with pink and purple flower petals and flaring their cheek feathers. New research has found that breeding males will sing their courtship songs following the call of the predatory Grey Butcherbird (</w:t>
      </w:r>
      <w:r w:rsidDel="00000000" w:rsidR="00000000" w:rsidRPr="00000000">
        <w:rPr>
          <w:rFonts w:ascii="Arial" w:cs="Arial" w:eastAsia="Arial" w:hAnsi="Arial"/>
          <w:i w:val="1"/>
          <w:color w:val="000000"/>
          <w:sz w:val="22"/>
          <w:szCs w:val="22"/>
          <w:rtl w:val="0"/>
        </w:rPr>
        <w:t xml:space="preserve">Cracticus torquatus</w:t>
      </w: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363">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64">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w:t>
        <w:tab/>
        <w:t xml:space="preserve">Define 'sexual selection'.</w:t>
        <w:tab/>
        <w:t xml:space="preserve">   (2 marks)</w:t>
      </w:r>
    </w:p>
    <w:p w:rsidR="00000000" w:rsidDel="00000000" w:rsidP="00000000" w:rsidRDefault="00000000" w:rsidRPr="00000000" w14:paraId="00000365">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66">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67">
      <w:pPr>
        <w:tabs>
          <w:tab w:val="left" w:leader="none" w:pos="709"/>
          <w:tab w:val="left" w:leader="none" w:pos="8080"/>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tl w:val="0"/>
        </w:rPr>
      </w:r>
    </w:p>
    <w:p w:rsidR="00000000" w:rsidDel="00000000" w:rsidP="00000000" w:rsidRDefault="00000000" w:rsidRPr="00000000" w14:paraId="00000368">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6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6A">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w:t>
        <w:tab/>
        <w:t xml:space="preserve">Explain why the appearance and behaviour of the Splendid Fairy-wren is considered an </w:t>
        <w:tab/>
        <w:t xml:space="preserve">example of sexual selection.</w:t>
        <w:tab/>
        <w:t xml:space="preserve">   (2 marks)</w:t>
      </w:r>
    </w:p>
    <w:p w:rsidR="00000000" w:rsidDel="00000000" w:rsidP="00000000" w:rsidRDefault="00000000" w:rsidRPr="00000000" w14:paraId="0000036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6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6D">
      <w:pPr>
        <w:tabs>
          <w:tab w:val="left" w:leader="none" w:pos="709"/>
          <w:tab w:val="left" w:leader="none" w:pos="8080"/>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tl w:val="0"/>
        </w:rPr>
      </w:r>
    </w:p>
    <w:p w:rsidR="00000000" w:rsidDel="00000000" w:rsidP="00000000" w:rsidRDefault="00000000" w:rsidRPr="00000000" w14:paraId="0000036E">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6F">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70">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w:t>
        <w:tab/>
        <w:t xml:space="preserve">Sexual selection is not considered an example of adaptive or natural selection. Explain </w:t>
        <w:tab/>
        <w:t xml:space="preserve">why this is the case.</w:t>
        <w:tab/>
        <w:t xml:space="preserve">   (4 marks)</w:t>
      </w:r>
    </w:p>
    <w:p w:rsidR="00000000" w:rsidDel="00000000" w:rsidP="00000000" w:rsidRDefault="00000000" w:rsidRPr="00000000" w14:paraId="00000371">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72">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73">
      <w:pPr>
        <w:tabs>
          <w:tab w:val="left" w:leader="none" w:pos="709"/>
          <w:tab w:val="left" w:leader="none" w:pos="8080"/>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p>
    <w:p w:rsidR="00000000" w:rsidDel="00000000" w:rsidP="00000000" w:rsidRDefault="00000000" w:rsidRPr="00000000" w14:paraId="00000374">
      <w:pPr>
        <w:tabs>
          <w:tab w:val="left" w:leader="none" w:pos="709"/>
          <w:tab w:val="left" w:leader="none" w:pos="8080"/>
          <w:tab w:val="left" w:leader="none" w:pos="9214"/>
        </w:tabs>
        <w:rPr>
          <w:rFonts w:ascii="Arial" w:cs="Arial" w:eastAsia="Arial" w:hAnsi="Arial"/>
          <w:color w:val="000000"/>
          <w:sz w:val="22"/>
          <w:szCs w:val="22"/>
          <w:u w:val="single"/>
        </w:rPr>
      </w:pPr>
      <w:r w:rsidDel="00000000" w:rsidR="00000000" w:rsidRPr="00000000">
        <w:rPr>
          <w:rtl w:val="0"/>
        </w:rPr>
      </w:r>
    </w:p>
    <w:p w:rsidR="00000000" w:rsidDel="00000000" w:rsidP="00000000" w:rsidRDefault="00000000" w:rsidRPr="00000000" w14:paraId="00000375">
      <w:pPr>
        <w:tabs>
          <w:tab w:val="left" w:leader="none" w:pos="709"/>
          <w:tab w:val="left" w:leader="none" w:pos="8080"/>
          <w:tab w:val="left" w:leader="none" w:pos="9214"/>
        </w:tabs>
        <w:rPr>
          <w:rFonts w:ascii="Arial" w:cs="Arial" w:eastAsia="Arial" w:hAnsi="Arial"/>
          <w:color w:val="000000"/>
          <w:sz w:val="22"/>
          <w:szCs w:val="22"/>
          <w:u w:val="single"/>
        </w:rPr>
      </w:pPr>
      <w:r w:rsidDel="00000000" w:rsidR="00000000" w:rsidRPr="00000000">
        <w:rPr>
          <w:rtl w:val="0"/>
        </w:rPr>
      </w:r>
    </w:p>
    <w:p w:rsidR="00000000" w:rsidDel="00000000" w:rsidP="00000000" w:rsidRDefault="00000000" w:rsidRPr="00000000" w14:paraId="00000376">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w:t>
        <w:tab/>
        <w:t xml:space="preserve">Identify </w:t>
      </w:r>
      <w:r w:rsidDel="00000000" w:rsidR="00000000" w:rsidRPr="00000000">
        <w:rPr>
          <w:rFonts w:ascii="Arial" w:cs="Arial" w:eastAsia="Arial" w:hAnsi="Arial"/>
          <w:b w:val="1"/>
          <w:color w:val="000000"/>
          <w:sz w:val="22"/>
          <w:szCs w:val="22"/>
          <w:rtl w:val="0"/>
        </w:rPr>
        <w:t xml:space="preserve">two</w:t>
      </w:r>
      <w:r w:rsidDel="00000000" w:rsidR="00000000" w:rsidRPr="00000000">
        <w:rPr>
          <w:rFonts w:ascii="Arial" w:cs="Arial" w:eastAsia="Arial" w:hAnsi="Arial"/>
          <w:color w:val="000000"/>
          <w:sz w:val="22"/>
          <w:szCs w:val="22"/>
          <w:rtl w:val="0"/>
        </w:rPr>
        <w:t xml:space="preserve"> other evolutionary processes that are </w:t>
      </w:r>
      <w:r w:rsidDel="00000000" w:rsidR="00000000" w:rsidRPr="00000000">
        <w:rPr>
          <w:rFonts w:ascii="Arial" w:cs="Arial" w:eastAsia="Arial" w:hAnsi="Arial"/>
          <w:b w:val="1"/>
          <w:color w:val="000000"/>
          <w:sz w:val="22"/>
          <w:szCs w:val="22"/>
          <w:rtl w:val="0"/>
        </w:rPr>
        <w:t xml:space="preserve">not</w:t>
      </w:r>
      <w:r w:rsidDel="00000000" w:rsidR="00000000" w:rsidRPr="00000000">
        <w:rPr>
          <w:rFonts w:ascii="Arial" w:cs="Arial" w:eastAsia="Arial" w:hAnsi="Arial"/>
          <w:color w:val="000000"/>
          <w:sz w:val="22"/>
          <w:szCs w:val="22"/>
          <w:rtl w:val="0"/>
        </w:rPr>
        <w:t xml:space="preserve"> influenced by natural selection.</w:t>
        <w:tab/>
      </w:r>
    </w:p>
    <w:p w:rsidR="00000000" w:rsidDel="00000000" w:rsidP="00000000" w:rsidRDefault="00000000" w:rsidRPr="00000000" w14:paraId="00000377">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 xml:space="preserve">   (2 marks)</w:t>
      </w:r>
    </w:p>
    <w:p w:rsidR="00000000" w:rsidDel="00000000" w:rsidP="00000000" w:rsidRDefault="00000000" w:rsidRPr="00000000" w14:paraId="00000378">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7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7A">
      <w:pPr>
        <w:tabs>
          <w:tab w:val="left" w:leader="none" w:pos="709"/>
          <w:tab w:val="left" w:leader="none" w:pos="8080"/>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tl w:val="0"/>
        </w:rPr>
      </w:r>
    </w:p>
    <w:p w:rsidR="00000000" w:rsidDel="00000000" w:rsidP="00000000" w:rsidRDefault="00000000" w:rsidRPr="00000000" w14:paraId="0000037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7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7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7E">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7F">
      <w:pPr>
        <w:tabs>
          <w:tab w:val="left" w:leader="none" w:pos="709"/>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380">
      <w:pPr>
        <w:tabs>
          <w:tab w:val="left" w:leader="none" w:pos="709"/>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381">
      <w:pPr>
        <w:tabs>
          <w:tab w:val="left" w:leader="none" w:pos="709"/>
          <w:tab w:val="left" w:leader="none" w:pos="8080"/>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Question 35</w:t>
        <w:tab/>
        <w:t xml:space="preserve">(20 marks)</w:t>
      </w:r>
      <w:r w:rsidDel="00000000" w:rsidR="00000000" w:rsidRPr="00000000">
        <w:rPr>
          <w:rFonts w:ascii="Arial" w:cs="Arial" w:eastAsia="Arial" w:hAnsi="Arial"/>
          <w:color w:val="000000"/>
          <w:sz w:val="22"/>
          <w:szCs w:val="22"/>
          <w:rtl w:val="0"/>
        </w:rPr>
        <w:tab/>
      </w:r>
    </w:p>
    <w:p w:rsidR="00000000" w:rsidDel="00000000" w:rsidP="00000000" w:rsidRDefault="00000000" w:rsidRPr="00000000" w14:paraId="00000382">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83">
      <w:pPr>
        <w:tabs>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diagram below shows embryos from </w:t>
      </w:r>
      <w:r w:rsidDel="00000000" w:rsidR="00000000" w:rsidRPr="00000000">
        <w:rPr>
          <w:rFonts w:ascii="Arial" w:cs="Arial" w:eastAsia="Arial" w:hAnsi="Arial"/>
          <w:b w:val="1"/>
          <w:color w:val="000000"/>
          <w:sz w:val="22"/>
          <w:szCs w:val="22"/>
          <w:rtl w:val="0"/>
        </w:rPr>
        <w:t xml:space="preserve">eight</w:t>
      </w:r>
      <w:r w:rsidDel="00000000" w:rsidR="00000000" w:rsidRPr="00000000">
        <w:rPr>
          <w:rFonts w:ascii="Arial" w:cs="Arial" w:eastAsia="Arial" w:hAnsi="Arial"/>
          <w:color w:val="000000"/>
          <w:sz w:val="22"/>
          <w:szCs w:val="22"/>
          <w:rtl w:val="0"/>
        </w:rPr>
        <w:t xml:space="preserve"> different vertebrate species.</w:t>
      </w:r>
    </w:p>
    <w:p w:rsidR="00000000" w:rsidDel="00000000" w:rsidP="00000000" w:rsidRDefault="00000000" w:rsidRPr="00000000" w14:paraId="00000384">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85">
      <w:pPr>
        <w:tabs>
          <w:tab w:val="left" w:leader="none" w:pos="8080"/>
          <w:tab w:val="left" w:leader="none" w:pos="9214"/>
        </w:tabs>
        <w:rPr>
          <w:rFonts w:ascii="Arial" w:cs="Arial" w:eastAsia="Arial" w:hAnsi="Arial"/>
          <w:color w:val="000000"/>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367665</wp:posOffset>
            </wp:positionH>
            <wp:positionV relativeFrom="paragraph">
              <wp:posOffset>85544</wp:posOffset>
            </wp:positionV>
            <wp:extent cx="5093970" cy="3790315"/>
            <wp:effectExtent b="0" l="0" r="0" t="0"/>
            <wp:wrapSquare wrapText="bothSides" distB="0" distT="0" distL="114300" distR="114300"/>
            <wp:docPr id="234"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093970" cy="3790315"/>
                    </a:xfrm>
                    <a:prstGeom prst="rect"/>
                    <a:ln/>
                  </pic:spPr>
                </pic:pic>
              </a:graphicData>
            </a:graphic>
          </wp:anchor>
        </w:drawing>
      </w:r>
    </w:p>
    <w:p w:rsidR="00000000" w:rsidDel="00000000" w:rsidP="00000000" w:rsidRDefault="00000000" w:rsidRPr="00000000" w14:paraId="00000386">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87">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88">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89">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8A">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8B">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8C">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8D">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8E">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8F">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90">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91">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92">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93">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94">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95">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96">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97">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98">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99">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9A">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9B">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9C">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9D">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9E">
      <w:pPr>
        <w:tabs>
          <w:tab w:val="left" w:leader="none" w:pos="720"/>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w:t>
        <w:tab/>
        <w:t xml:space="preserve">Identify </w:t>
      </w:r>
      <w:r w:rsidDel="00000000" w:rsidR="00000000" w:rsidRPr="00000000">
        <w:rPr>
          <w:rFonts w:ascii="Arial" w:cs="Arial" w:eastAsia="Arial" w:hAnsi="Arial"/>
          <w:b w:val="1"/>
          <w:color w:val="000000"/>
          <w:sz w:val="22"/>
          <w:szCs w:val="22"/>
          <w:rtl w:val="0"/>
        </w:rPr>
        <w:t xml:space="preserve">two</w:t>
      </w:r>
      <w:r w:rsidDel="00000000" w:rsidR="00000000" w:rsidRPr="00000000">
        <w:rPr>
          <w:rFonts w:ascii="Arial" w:cs="Arial" w:eastAsia="Arial" w:hAnsi="Arial"/>
          <w:color w:val="000000"/>
          <w:sz w:val="22"/>
          <w:szCs w:val="22"/>
          <w:rtl w:val="0"/>
        </w:rPr>
        <w:t xml:space="preserve"> structures, common to each developing embryo, used in comparative </w:t>
        <w:tab/>
        <w:t xml:space="preserve">embryology.</w:t>
        <w:tab/>
        <w:tab/>
        <w:tab/>
        <w:tab/>
        <w:tab/>
        <w:tab/>
        <w:tab/>
        <w:t xml:space="preserve">      </w:t>
        <w:tab/>
        <w:tab/>
        <w:t xml:space="preserve">      (2 marks)</w:t>
      </w:r>
    </w:p>
    <w:p w:rsidR="00000000" w:rsidDel="00000000" w:rsidP="00000000" w:rsidRDefault="00000000" w:rsidRPr="00000000" w14:paraId="0000039F">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A0">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A1">
      <w:pPr>
        <w:tabs>
          <w:tab w:val="left" w:leader="none" w:pos="720"/>
          <w:tab w:val="left" w:leader="none" w:pos="8789"/>
          <w:tab w:val="left" w:leader="none" w:pos="9214"/>
        </w:tabs>
        <w:spacing w:line="360" w:lineRule="auto"/>
        <w:ind w:right="21"/>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p>
    <w:p w:rsidR="00000000" w:rsidDel="00000000" w:rsidP="00000000" w:rsidRDefault="00000000" w:rsidRPr="00000000" w14:paraId="000003A2">
      <w:pPr>
        <w:tabs>
          <w:tab w:val="left" w:leader="none" w:pos="720"/>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p>
    <w:p w:rsidR="00000000" w:rsidDel="00000000" w:rsidP="00000000" w:rsidRDefault="00000000" w:rsidRPr="00000000" w14:paraId="000003A3">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A4">
      <w:pPr>
        <w:tabs>
          <w:tab w:val="left" w:leader="none" w:pos="720"/>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w:t>
        <w:tab/>
        <w:t xml:space="preserve">Explain how comparative embryology provides evidence to suggest ancestral </w:t>
        <w:tab/>
        <w:t xml:space="preserve">relatedness of these vertebrate species.</w:t>
        <w:tab/>
        <w:tab/>
        <w:tab/>
        <w:tab/>
        <w:tab/>
        <w:t xml:space="preserve">      (3 marks)</w:t>
        <w:tab/>
        <w:tab/>
      </w:r>
    </w:p>
    <w:p w:rsidR="00000000" w:rsidDel="00000000" w:rsidP="00000000" w:rsidRDefault="00000000" w:rsidRPr="00000000" w14:paraId="000003A5">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A6">
      <w:pPr>
        <w:tabs>
          <w:tab w:val="left" w:leader="none" w:pos="720"/>
          <w:tab w:val="left" w:leader="none" w:pos="9214"/>
        </w:tabs>
        <w:spacing w:line="360" w:lineRule="auto"/>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tl w:val="0"/>
        </w:rPr>
      </w:r>
    </w:p>
    <w:p w:rsidR="00000000" w:rsidDel="00000000" w:rsidP="00000000" w:rsidRDefault="00000000" w:rsidRPr="00000000" w14:paraId="000003A7">
      <w:pPr>
        <w:tabs>
          <w:tab w:val="left" w:leader="none" w:pos="720"/>
          <w:tab w:val="left" w:leader="none"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Birds and bats both possess wings used for flight. Comparison of the external anatomy may suggest they descend from a recent common ancestor. However, upon examination of their bone structures, it is clear that their wings and associated arm structures are both analogous and homologous, respectively.</w:t>
      </w:r>
    </w:p>
    <w:p w:rsidR="00000000" w:rsidDel="00000000" w:rsidP="00000000" w:rsidRDefault="00000000" w:rsidRPr="00000000" w14:paraId="000003A8">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A9">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686435</wp:posOffset>
            </wp:positionH>
            <wp:positionV relativeFrom="paragraph">
              <wp:posOffset>52432</wp:posOffset>
            </wp:positionV>
            <wp:extent cx="4424680" cy="3768725"/>
            <wp:effectExtent b="0" l="0" r="0" t="0"/>
            <wp:wrapSquare wrapText="bothSides" distB="0" distT="0" distL="114300" distR="114300"/>
            <wp:docPr descr="A close up of a map&#10;&#10;Description automatically generated" id="228" name="image11.png"/>
            <a:graphic>
              <a:graphicData uri="http://schemas.openxmlformats.org/drawingml/2006/picture">
                <pic:pic>
                  <pic:nvPicPr>
                    <pic:cNvPr descr="A close up of a map&#10;&#10;Description automatically generated" id="0" name="image11.png"/>
                    <pic:cNvPicPr preferRelativeResize="0"/>
                  </pic:nvPicPr>
                  <pic:blipFill>
                    <a:blip r:embed="rId24"/>
                    <a:srcRect b="0" l="0" r="0" t="0"/>
                    <a:stretch>
                      <a:fillRect/>
                    </a:stretch>
                  </pic:blipFill>
                  <pic:spPr>
                    <a:xfrm>
                      <a:off x="0" y="0"/>
                      <a:ext cx="4424680" cy="3768725"/>
                    </a:xfrm>
                    <a:prstGeom prst="rect"/>
                    <a:ln/>
                  </pic:spPr>
                </pic:pic>
              </a:graphicData>
            </a:graphic>
          </wp:anchor>
        </w:drawing>
      </w:r>
    </w:p>
    <w:p w:rsidR="00000000" w:rsidDel="00000000" w:rsidP="00000000" w:rsidRDefault="00000000" w:rsidRPr="00000000" w14:paraId="000003AA">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AB">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AC">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AD">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AE">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AF">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B0">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B1">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B2">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B3">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B4">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B5">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B6">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B7">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B8">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B9">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BA">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BB">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BC">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BD">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BE">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BF">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C0">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C1">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C2">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C3">
      <w:pPr>
        <w:tabs>
          <w:tab w:val="left" w:leader="none" w:pos="720"/>
          <w:tab w:val="left" w:leader="none"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w:t>
        <w:tab/>
        <w:t xml:space="preserve">Define the terms;</w:t>
      </w:r>
    </w:p>
    <w:p w:rsidR="00000000" w:rsidDel="00000000" w:rsidP="00000000" w:rsidRDefault="00000000" w:rsidRPr="00000000" w14:paraId="000003C4">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C5">
      <w:pPr>
        <w:tabs>
          <w:tab w:val="left" w:leader="none" w:pos="720"/>
          <w:tab w:val="left" w:leader="none" w:pos="8222"/>
          <w:tab w:val="left" w:leader="none"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(i) Homologous structure</w:t>
        <w:tab/>
        <w:t xml:space="preserve"> (2 marks)</w:t>
      </w:r>
    </w:p>
    <w:p w:rsidR="00000000" w:rsidDel="00000000" w:rsidP="00000000" w:rsidRDefault="00000000" w:rsidRPr="00000000" w14:paraId="000003C6">
      <w:pPr>
        <w:tabs>
          <w:tab w:val="left" w:leader="none" w:pos="720"/>
          <w:tab w:val="left" w:leader="none" w:pos="8222"/>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C7">
      <w:pPr>
        <w:tabs>
          <w:tab w:val="left" w:leader="none" w:pos="720"/>
          <w:tab w:val="left" w:leader="none" w:pos="8222"/>
          <w:tab w:val="left" w:leader="none"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p>
    <w:p w:rsidR="00000000" w:rsidDel="00000000" w:rsidP="00000000" w:rsidRDefault="00000000" w:rsidRPr="00000000" w14:paraId="000003C8">
      <w:pPr>
        <w:tabs>
          <w:tab w:val="left" w:leader="none" w:pos="720"/>
          <w:tab w:val="left" w:leader="none" w:pos="8222"/>
          <w:tab w:val="left" w:leader="none" w:pos="9214"/>
        </w:tabs>
        <w:spacing w:line="360" w:lineRule="auto"/>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tl w:val="0"/>
        </w:rPr>
      </w:r>
    </w:p>
    <w:p w:rsidR="00000000" w:rsidDel="00000000" w:rsidP="00000000" w:rsidRDefault="00000000" w:rsidRPr="00000000" w14:paraId="000003C9">
      <w:pPr>
        <w:tabs>
          <w:tab w:val="left" w:leader="none" w:pos="720"/>
          <w:tab w:val="left" w:leader="none" w:pos="8222"/>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CA">
      <w:pPr>
        <w:tabs>
          <w:tab w:val="left" w:leader="none" w:pos="720"/>
          <w:tab w:val="left" w:leader="none" w:pos="8222"/>
          <w:tab w:val="left" w:leader="none"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p>
    <w:p w:rsidR="00000000" w:rsidDel="00000000" w:rsidP="00000000" w:rsidRDefault="00000000" w:rsidRPr="00000000" w14:paraId="000003CB">
      <w:pPr>
        <w:tabs>
          <w:tab w:val="left" w:leader="none" w:pos="720"/>
          <w:tab w:val="left" w:leader="none" w:pos="8222"/>
          <w:tab w:val="left" w:leader="none"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(ii) Analogous structure</w:t>
        <w:tab/>
        <w:t xml:space="preserve"> (2 marks)</w:t>
      </w:r>
    </w:p>
    <w:p w:rsidR="00000000" w:rsidDel="00000000" w:rsidP="00000000" w:rsidRDefault="00000000" w:rsidRPr="00000000" w14:paraId="000003CC">
      <w:pPr>
        <w:tabs>
          <w:tab w:val="left" w:leader="none" w:pos="720"/>
          <w:tab w:val="left" w:leader="none" w:pos="8222"/>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CD">
      <w:pPr>
        <w:tabs>
          <w:tab w:val="left" w:leader="none" w:pos="720"/>
          <w:tab w:val="left" w:leader="none" w:pos="8222"/>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CE">
      <w:pPr>
        <w:tabs>
          <w:tab w:val="left" w:leader="none" w:pos="720"/>
          <w:tab w:val="left" w:leader="none" w:pos="8222"/>
          <w:tab w:val="left" w:leader="none" w:pos="9214"/>
        </w:tabs>
        <w:spacing w:line="360" w:lineRule="auto"/>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tl w:val="0"/>
        </w:rPr>
      </w:r>
    </w:p>
    <w:p w:rsidR="00000000" w:rsidDel="00000000" w:rsidP="00000000" w:rsidRDefault="00000000" w:rsidRPr="00000000" w14:paraId="000003CF">
      <w:pPr>
        <w:tabs>
          <w:tab w:val="left" w:leader="none" w:pos="720"/>
          <w:tab w:val="left" w:leader="none" w:pos="8222"/>
          <w:tab w:val="left" w:leader="none"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phylogenetic tree below is a simplified representation of the evolutionary path of bats and birds.</w:t>
      </w:r>
    </w:p>
    <w:p w:rsidR="00000000" w:rsidDel="00000000" w:rsidP="00000000" w:rsidRDefault="00000000" w:rsidRPr="00000000" w14:paraId="000003D0">
      <w:pPr>
        <w:tabs>
          <w:tab w:val="left" w:leader="none" w:pos="720"/>
          <w:tab w:val="left" w:leader="none" w:pos="8222"/>
          <w:tab w:val="left" w:leader="none" w:pos="9214"/>
        </w:tabs>
        <w:ind w:right="-7"/>
        <w:rPr>
          <w:rFonts w:ascii="Arial" w:cs="Arial" w:eastAsia="Arial" w:hAnsi="Arial"/>
          <w:color w:val="000000"/>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932152</wp:posOffset>
            </wp:positionH>
            <wp:positionV relativeFrom="paragraph">
              <wp:posOffset>148066</wp:posOffset>
            </wp:positionV>
            <wp:extent cx="3757295" cy="1963420"/>
            <wp:effectExtent b="0" l="0" r="0" t="0"/>
            <wp:wrapSquare wrapText="bothSides" distB="0" distT="0" distL="114300" distR="114300"/>
            <wp:docPr id="224"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3757295" cy="1963420"/>
                    </a:xfrm>
                    <a:prstGeom prst="rect"/>
                    <a:ln/>
                  </pic:spPr>
                </pic:pic>
              </a:graphicData>
            </a:graphic>
          </wp:anchor>
        </w:drawing>
      </w:r>
    </w:p>
    <w:p w:rsidR="00000000" w:rsidDel="00000000" w:rsidP="00000000" w:rsidRDefault="00000000" w:rsidRPr="00000000" w14:paraId="000003D1">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D2">
      <w:pPr>
        <w:tabs>
          <w:tab w:val="left" w:leader="none" w:pos="720"/>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p>
    <w:p w:rsidR="00000000" w:rsidDel="00000000" w:rsidP="00000000" w:rsidRDefault="00000000" w:rsidRPr="00000000" w14:paraId="000003D3">
      <w:pPr>
        <w:tabs>
          <w:tab w:val="left" w:leader="none" w:pos="720"/>
        </w:tabs>
        <w:ind w:right="-7"/>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3D4">
      <w:pPr>
        <w:tabs>
          <w:tab w:val="left" w:leader="none" w:pos="720"/>
        </w:tabs>
        <w:ind w:right="-7"/>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3D5">
      <w:pPr>
        <w:tabs>
          <w:tab w:val="left" w:leader="none" w:pos="720"/>
        </w:tabs>
        <w:ind w:right="-7"/>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3D6">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D7">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D8">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D9">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DA">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DB">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DC">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DD">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DE">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DF">
      <w:pPr>
        <w:tabs>
          <w:tab w:val="left" w:leader="none" w:pos="720"/>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w:t>
        <w:tab/>
        <w:t xml:space="preserve">Using the information provided in the previous image and phylogenetic tree, explain </w:t>
        <w:tab/>
        <w:t xml:space="preserve">how it is possible for birds and bats to possess both homologous and analogous </w:t>
        <w:tab/>
        <w:t xml:space="preserve">structures adapted for flight.</w:t>
        <w:tab/>
        <w:tab/>
        <w:tab/>
        <w:tab/>
        <w:tab/>
        <w:t xml:space="preserve">     </w:t>
        <w:tab/>
        <w:tab/>
        <w:t xml:space="preserve">      (4 marks)</w:t>
      </w:r>
    </w:p>
    <w:p w:rsidR="00000000" w:rsidDel="00000000" w:rsidP="00000000" w:rsidRDefault="00000000" w:rsidRPr="00000000" w14:paraId="000003E0">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E1">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E2">
      <w:pPr>
        <w:tabs>
          <w:tab w:val="left" w:leader="none" w:pos="720"/>
          <w:tab w:val="left" w:leader="none" w:pos="9214"/>
        </w:tabs>
        <w:spacing w:line="360" w:lineRule="auto"/>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tl w:val="0"/>
        </w:rPr>
      </w:r>
    </w:p>
    <w:p w:rsidR="00000000" w:rsidDel="00000000" w:rsidP="00000000" w:rsidRDefault="00000000" w:rsidRPr="00000000" w14:paraId="000003E3">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E4">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E5">
      <w:pPr>
        <w:tabs>
          <w:tab w:val="left" w:leader="none" w:pos="720"/>
          <w:tab w:val="left" w:leader="none" w:pos="8222"/>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w:t>
        <w:tab/>
        <w:t xml:space="preserve">Identify and briefly outline the technique used to measure the genetic relatedness </w:t>
        <w:tab/>
        <w:t xml:space="preserve">between different species.</w:t>
        <w:tab/>
        <w:t xml:space="preserve"> (4 marks)</w:t>
      </w:r>
    </w:p>
    <w:p w:rsidR="00000000" w:rsidDel="00000000" w:rsidP="00000000" w:rsidRDefault="00000000" w:rsidRPr="00000000" w14:paraId="000003E6">
      <w:pPr>
        <w:tabs>
          <w:tab w:val="left" w:leader="none" w:pos="720"/>
          <w:tab w:val="left" w:leader="none" w:pos="8222"/>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E7">
      <w:pPr>
        <w:tabs>
          <w:tab w:val="left" w:leader="none" w:pos="720"/>
          <w:tab w:val="left" w:leader="none" w:pos="8222"/>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E8">
      <w:pPr>
        <w:tabs>
          <w:tab w:val="left" w:leader="none" w:pos="720"/>
          <w:tab w:val="left" w:leader="none" w:pos="9214"/>
        </w:tabs>
        <w:spacing w:line="360" w:lineRule="auto"/>
        <w:ind w:right="-7"/>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p>
    <w:p w:rsidR="00000000" w:rsidDel="00000000" w:rsidP="00000000" w:rsidRDefault="00000000" w:rsidRPr="00000000" w14:paraId="000003E9">
      <w:pPr>
        <w:tabs>
          <w:tab w:val="left" w:leader="none" w:pos="720"/>
          <w:tab w:val="left" w:leader="none"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Molecular clocks are an essential tool for evolutionary biologists. Scientists can use DNA, amino acids and proteins from different species to estimate evolutionary divergence times.</w:t>
      </w:r>
    </w:p>
    <w:p w:rsidR="00000000" w:rsidDel="00000000" w:rsidP="00000000" w:rsidRDefault="00000000" w:rsidRPr="00000000" w14:paraId="000003EA">
      <w:pPr>
        <w:tabs>
          <w:tab w:val="left" w:leader="none" w:pos="720"/>
          <w:tab w:val="left" w:leader="none"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However, molecular clock dating does not provide an absolute timeframe. As such, molecular clocks are calibrated against the fossil record to narrow estimates of divergence.</w:t>
      </w:r>
    </w:p>
    <w:p w:rsidR="00000000" w:rsidDel="00000000" w:rsidP="00000000" w:rsidRDefault="00000000" w:rsidRPr="00000000" w14:paraId="000003EB">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EC">
      <w:pPr>
        <w:tabs>
          <w:tab w:val="left" w:leader="none" w:pos="720"/>
          <w:tab w:val="left" w:leader="none" w:pos="8222"/>
          <w:tab w:val="left" w:leader="none" w:pos="9214"/>
        </w:tabs>
        <w:ind w:right="-7"/>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 xml:space="preserve">(f)</w:t>
        <w:tab/>
        <w:t xml:space="preserve">Suggest why calibrating the molecular clock against the fossil record can help scientists </w:t>
        <w:tab/>
        <w:t xml:space="preserve">provide a more precise timeframe for species divergence.</w:t>
        <w:tab/>
        <w:t xml:space="preserve">   (1 mark)</w:t>
      </w:r>
      <w:r w:rsidDel="00000000" w:rsidR="00000000" w:rsidRPr="00000000">
        <w:rPr>
          <w:rtl w:val="0"/>
        </w:rPr>
      </w:r>
    </w:p>
    <w:p w:rsidR="00000000" w:rsidDel="00000000" w:rsidP="00000000" w:rsidRDefault="00000000" w:rsidRPr="00000000" w14:paraId="000003ED">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EE">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EF">
      <w:pPr>
        <w:tabs>
          <w:tab w:val="left" w:leader="none" w:pos="720"/>
          <w:tab w:val="left" w:leader="none" w:pos="9214"/>
        </w:tabs>
        <w:spacing w:line="360" w:lineRule="auto"/>
        <w:ind w:right="-7"/>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tl w:val="0"/>
        </w:rPr>
      </w:r>
    </w:p>
    <w:p w:rsidR="00000000" w:rsidDel="00000000" w:rsidP="00000000" w:rsidRDefault="00000000" w:rsidRPr="00000000" w14:paraId="000003F0">
      <w:pPr>
        <w:tabs>
          <w:tab w:val="left" w:leader="none" w:pos="720"/>
          <w:tab w:val="left" w:leader="none" w:pos="8222"/>
          <w:tab w:val="left" w:leader="none"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w:t>
        <w:tab/>
        <w:t xml:space="preserve">Explain why there is a lack of precision when measuring divergence patterns of </w:t>
        <w:tab/>
        <w:t xml:space="preserve">evolution.</w:t>
        <w:tab/>
        <w:t xml:space="preserve"> (2 marks)</w:t>
      </w:r>
    </w:p>
    <w:p w:rsidR="00000000" w:rsidDel="00000000" w:rsidP="00000000" w:rsidRDefault="00000000" w:rsidRPr="00000000" w14:paraId="000003F1">
      <w:pPr>
        <w:tabs>
          <w:tab w:val="left" w:leader="none" w:pos="720"/>
          <w:tab w:val="left" w:leader="none" w:pos="8222"/>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F2">
      <w:pPr>
        <w:tabs>
          <w:tab w:val="left" w:leader="none" w:pos="720"/>
          <w:tab w:val="left" w:leader="none" w:pos="8222"/>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F3">
      <w:pPr>
        <w:tabs>
          <w:tab w:val="left" w:leader="none" w:pos="720"/>
          <w:tab w:val="left" w:leader="none" w:pos="8222"/>
          <w:tab w:val="left" w:leader="none" w:pos="9214"/>
        </w:tabs>
        <w:spacing w:line="360" w:lineRule="auto"/>
        <w:ind w:right="-7"/>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p>
    <w:p w:rsidR="00000000" w:rsidDel="00000000" w:rsidP="00000000" w:rsidRDefault="00000000" w:rsidRPr="00000000" w14:paraId="000003F4">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F5">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F6">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F7">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F8">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F9">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FA">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FB">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FC">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FD">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FE">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FF">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0">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1">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2">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3">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4">
      <w:pPr>
        <w:tabs>
          <w:tab w:val="left" w:leader="none" w:pos="720"/>
        </w:tabs>
        <w:ind w:right="-7"/>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5">
      <w:pPr>
        <w:tabs>
          <w:tab w:val="left" w:leader="none" w:pos="720"/>
        </w:tabs>
        <w:ind w:right="-7"/>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6">
      <w:pPr>
        <w:tabs>
          <w:tab w:val="left" w:leader="none" w:pos="720"/>
        </w:tabs>
        <w:ind w:right="-7"/>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7">
      <w:pPr>
        <w:tabs>
          <w:tab w:val="left" w:leader="none" w:pos="720"/>
        </w:tabs>
        <w:ind w:right="-7"/>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8">
      <w:pPr>
        <w:tabs>
          <w:tab w:val="left" w:leader="none" w:pos="720"/>
        </w:tabs>
        <w:ind w:right="-7"/>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9">
      <w:pPr>
        <w:tabs>
          <w:tab w:val="left" w:leader="none" w:pos="720"/>
        </w:tabs>
        <w:ind w:right="-7"/>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A">
      <w:pPr>
        <w:tabs>
          <w:tab w:val="left" w:leader="none" w:pos="720"/>
        </w:tabs>
        <w:ind w:right="-7"/>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B">
      <w:pPr>
        <w:tabs>
          <w:tab w:val="left" w:leader="none" w:pos="720"/>
        </w:tabs>
        <w:ind w:right="-7"/>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End of Section Two</w:t>
      </w:r>
    </w:p>
    <w:p w:rsidR="00000000" w:rsidDel="00000000" w:rsidP="00000000" w:rsidRDefault="00000000" w:rsidRPr="00000000" w14:paraId="0000040C">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D">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E">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F">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10">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11">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12">
      <w:pPr>
        <w:tabs>
          <w:tab w:val="left" w:leader="none" w:pos="720"/>
        </w:tabs>
        <w:ind w:right="-7"/>
        <w:rPr>
          <w:rFonts w:ascii="Arial" w:cs="Arial" w:eastAsia="Arial" w:hAnsi="Arial"/>
          <w:b w:val="1"/>
          <w:color w:val="000000"/>
        </w:rPr>
      </w:pPr>
      <w:r w:rsidDel="00000000" w:rsidR="00000000" w:rsidRPr="00000000">
        <w:rPr>
          <w:rFonts w:ascii="Arial" w:cs="Arial" w:eastAsia="Arial" w:hAnsi="Arial"/>
          <w:b w:val="1"/>
          <w:color w:val="000000"/>
          <w:rtl w:val="0"/>
        </w:rPr>
        <w:t xml:space="preserve">Section Three: Extended answer</w:t>
        <w:tab/>
        <w:tab/>
        <w:tab/>
        <w:tab/>
        <w:tab/>
        <w:t xml:space="preserve">    20% (40 marks)</w:t>
      </w:r>
    </w:p>
    <w:p w:rsidR="00000000" w:rsidDel="00000000" w:rsidP="00000000" w:rsidRDefault="00000000" w:rsidRPr="00000000" w14:paraId="00000413">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14">
      <w:pPr>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This section contains </w:t>
      </w:r>
      <w:r w:rsidDel="00000000" w:rsidR="00000000" w:rsidRPr="00000000">
        <w:rPr>
          <w:rFonts w:ascii="Arial" w:cs="Arial" w:eastAsia="Arial" w:hAnsi="Arial"/>
          <w:b w:val="1"/>
          <w:color w:val="000000"/>
          <w:sz w:val="22"/>
          <w:szCs w:val="22"/>
          <w:rtl w:val="0"/>
        </w:rPr>
        <w:t xml:space="preserve">four </w:t>
      </w:r>
      <w:r w:rsidDel="00000000" w:rsidR="00000000" w:rsidRPr="00000000">
        <w:rPr>
          <w:rFonts w:ascii="Arial" w:cs="Arial" w:eastAsia="Arial" w:hAnsi="Arial"/>
          <w:color w:val="000000"/>
          <w:sz w:val="22"/>
          <w:szCs w:val="22"/>
          <w:rtl w:val="0"/>
        </w:rPr>
        <w:t xml:space="preserve">questions. </w:t>
      </w:r>
    </w:p>
    <w:p w:rsidR="00000000" w:rsidDel="00000000" w:rsidP="00000000" w:rsidRDefault="00000000" w:rsidRPr="00000000" w14:paraId="00000415">
      <w:pPr>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16">
      <w:pPr>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Questions 36 and 37 form Part A. Questions 38 and 39 form Part B.</w:t>
      </w:r>
      <w:r w:rsidDel="00000000" w:rsidR="00000000" w:rsidRPr="00000000">
        <w:rPr>
          <w:rFonts w:ascii="Arial" w:cs="Arial" w:eastAsia="Arial" w:hAnsi="Arial"/>
          <w:b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Answer </w:t>
      </w:r>
      <w:r w:rsidDel="00000000" w:rsidR="00000000" w:rsidRPr="00000000">
        <w:rPr>
          <w:rFonts w:ascii="Arial" w:cs="Arial" w:eastAsia="Arial" w:hAnsi="Arial"/>
          <w:b w:val="1"/>
          <w:color w:val="000000"/>
          <w:sz w:val="22"/>
          <w:szCs w:val="22"/>
          <w:rtl w:val="0"/>
        </w:rPr>
        <w:t xml:space="preserve">one </w:t>
      </w:r>
      <w:r w:rsidDel="00000000" w:rsidR="00000000" w:rsidRPr="00000000">
        <w:rPr>
          <w:rFonts w:ascii="Arial" w:cs="Arial" w:eastAsia="Arial" w:hAnsi="Arial"/>
          <w:color w:val="000000"/>
          <w:sz w:val="22"/>
          <w:szCs w:val="22"/>
          <w:rtl w:val="0"/>
        </w:rPr>
        <w:t xml:space="preserve">question from Part A and </w:t>
      </w:r>
      <w:r w:rsidDel="00000000" w:rsidR="00000000" w:rsidRPr="00000000">
        <w:rPr>
          <w:rFonts w:ascii="Arial" w:cs="Arial" w:eastAsia="Arial" w:hAnsi="Arial"/>
          <w:b w:val="1"/>
          <w:color w:val="000000"/>
          <w:sz w:val="22"/>
          <w:szCs w:val="22"/>
          <w:rtl w:val="0"/>
        </w:rPr>
        <w:t xml:space="preserve">one </w:t>
      </w:r>
      <w:r w:rsidDel="00000000" w:rsidR="00000000" w:rsidRPr="00000000">
        <w:rPr>
          <w:rFonts w:ascii="Arial" w:cs="Arial" w:eastAsia="Arial" w:hAnsi="Arial"/>
          <w:color w:val="000000"/>
          <w:sz w:val="22"/>
          <w:szCs w:val="22"/>
          <w:rtl w:val="0"/>
        </w:rPr>
        <w:t xml:space="preserve">question from Part B.</w:t>
      </w:r>
    </w:p>
    <w:p w:rsidR="00000000" w:rsidDel="00000000" w:rsidP="00000000" w:rsidRDefault="00000000" w:rsidRPr="00000000" w14:paraId="00000417">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18">
      <w:pPr>
        <w:tabs>
          <w:tab w:val="left" w:leader="none" w:pos="720"/>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Use black or blue pen for this section. Do not use erasable or gel pens. Only graphs and diagrams may be drawn in pencil. Responses can include: labelled diagrams with explanatory notes; lists of points with linking sentences; labelled tables and/or graphs; and/or annotated flow diagrams with introductory notes.</w:t>
      </w:r>
    </w:p>
    <w:p w:rsidR="00000000" w:rsidDel="00000000" w:rsidP="00000000" w:rsidRDefault="00000000" w:rsidRPr="00000000" w14:paraId="00000419">
      <w:pPr>
        <w:tabs>
          <w:tab w:val="left" w:leader="none" w:pos="720"/>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1A">
      <w:pPr>
        <w:tabs>
          <w:tab w:val="left" w:leader="none" w:pos="720"/>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Supplementary pages for planning/continuing your answers to questions are provided at the end of this Question/Answer booklet. If you use these pages to continue an answer, indicate at the original answer where the answer is continued, i.e. give the page number.</w:t>
      </w:r>
    </w:p>
    <w:p w:rsidR="00000000" w:rsidDel="00000000" w:rsidP="00000000" w:rsidRDefault="00000000" w:rsidRPr="00000000" w14:paraId="0000041B">
      <w:pPr>
        <w:tabs>
          <w:tab w:val="left" w:leader="none" w:pos="720"/>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1C">
      <w:pPr>
        <w:tabs>
          <w:tab w:val="left" w:leader="none" w:pos="720"/>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Suggested working time: 50 minutes</w:t>
        <w:tab/>
      </w:r>
    </w:p>
    <w:p w:rsidR="00000000" w:rsidDel="00000000" w:rsidP="00000000" w:rsidRDefault="00000000" w:rsidRPr="00000000" w14:paraId="0000041D">
      <w:pPr>
        <w:tabs>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u w:val="single"/>
          <w:rtl w:val="0"/>
        </w:rPr>
        <w:tab/>
      </w:r>
      <w:r w:rsidDel="00000000" w:rsidR="00000000" w:rsidRPr="00000000">
        <w:rPr>
          <w:rtl w:val="0"/>
        </w:rPr>
      </w:r>
    </w:p>
    <w:p w:rsidR="00000000" w:rsidDel="00000000" w:rsidP="00000000" w:rsidRDefault="00000000" w:rsidRPr="00000000" w14:paraId="0000041E">
      <w:pPr>
        <w:tabs>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1F">
      <w:pPr>
        <w:ind w:right="-7"/>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Part A</w:t>
      </w:r>
    </w:p>
    <w:p w:rsidR="00000000" w:rsidDel="00000000" w:rsidP="00000000" w:rsidRDefault="00000000" w:rsidRPr="00000000" w14:paraId="00000420">
      <w:pPr>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21">
      <w:pPr>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Choose </w:t>
      </w:r>
      <w:r w:rsidDel="00000000" w:rsidR="00000000" w:rsidRPr="00000000">
        <w:rPr>
          <w:rFonts w:ascii="Arial" w:cs="Arial" w:eastAsia="Arial" w:hAnsi="Arial"/>
          <w:b w:val="1"/>
          <w:color w:val="000000"/>
          <w:sz w:val="22"/>
          <w:szCs w:val="22"/>
          <w:rtl w:val="0"/>
        </w:rPr>
        <w:t xml:space="preserve">either</w:t>
      </w:r>
      <w:r w:rsidDel="00000000" w:rsidR="00000000" w:rsidRPr="00000000">
        <w:rPr>
          <w:rFonts w:ascii="Arial" w:cs="Arial" w:eastAsia="Arial" w:hAnsi="Arial"/>
          <w:color w:val="000000"/>
          <w:sz w:val="22"/>
          <w:szCs w:val="22"/>
          <w:rtl w:val="0"/>
        </w:rPr>
        <w:t xml:space="preserve"> Question 36 </w:t>
      </w:r>
      <w:r w:rsidDel="00000000" w:rsidR="00000000" w:rsidRPr="00000000">
        <w:rPr>
          <w:rFonts w:ascii="Arial" w:cs="Arial" w:eastAsia="Arial" w:hAnsi="Arial"/>
          <w:b w:val="1"/>
          <w:color w:val="000000"/>
          <w:sz w:val="22"/>
          <w:szCs w:val="22"/>
          <w:rtl w:val="0"/>
        </w:rPr>
        <w:t xml:space="preserve">or</w:t>
      </w:r>
      <w:r w:rsidDel="00000000" w:rsidR="00000000" w:rsidRPr="00000000">
        <w:rPr>
          <w:rFonts w:ascii="Arial" w:cs="Arial" w:eastAsia="Arial" w:hAnsi="Arial"/>
          <w:color w:val="000000"/>
          <w:sz w:val="22"/>
          <w:szCs w:val="22"/>
          <w:rtl w:val="0"/>
        </w:rPr>
        <w:t xml:space="preserve"> Question 37.</w:t>
      </w:r>
    </w:p>
    <w:p w:rsidR="00000000" w:rsidDel="00000000" w:rsidP="00000000" w:rsidRDefault="00000000" w:rsidRPr="00000000" w14:paraId="00000422">
      <w:pPr>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23">
      <w:pPr>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Indicate the question you will answer by ticking the box next to the question. Write your answer on pages 27 - 30. When you have answered your first question, turn to page 31 and indicate on that page the second question you will answer. </w:t>
      </w:r>
    </w:p>
    <w:p w:rsidR="00000000" w:rsidDel="00000000" w:rsidP="00000000" w:rsidRDefault="00000000" w:rsidRPr="00000000" w14:paraId="00000424">
      <w:pPr>
        <w:tabs>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u w:val="single"/>
          <w:rtl w:val="0"/>
        </w:rPr>
        <w:tab/>
      </w:r>
      <w:r w:rsidDel="00000000" w:rsidR="00000000" w:rsidRPr="00000000">
        <w:rPr>
          <w:rtl w:val="0"/>
        </w:rPr>
      </w:r>
    </w:p>
    <w:p w:rsidR="00000000" w:rsidDel="00000000" w:rsidP="00000000" w:rsidRDefault="00000000" w:rsidRPr="00000000" w14:paraId="00000425">
      <w:pPr>
        <w:tabs>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26">
      <w:pPr>
        <w:tabs>
          <w:tab w:val="left" w:leader="none" w:pos="9214"/>
        </w:tabs>
        <w:rPr>
          <w:rFonts w:ascii="Arial" w:cs="Arial" w:eastAsia="Arial" w:hAnsi="Arial"/>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88900</wp:posOffset>
                </wp:positionV>
                <wp:extent cx="238125" cy="238125"/>
                <wp:effectExtent b="0" l="0" r="0" t="0"/>
                <wp:wrapSquare wrapText="bothSides" distB="0" distT="0" distL="114300" distR="114300"/>
                <wp:docPr id="223" name=""/>
                <a:graphic>
                  <a:graphicData uri="http://schemas.microsoft.com/office/word/2010/wordprocessingShape">
                    <wps:wsp>
                      <wps:cNvSpPr/>
                      <wps:cNvPr id="6" name="Shape 6"/>
                      <wps:spPr>
                        <a:xfrm>
                          <a:off x="5231700" y="3665700"/>
                          <a:ext cx="228600" cy="22860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88900</wp:posOffset>
                </wp:positionV>
                <wp:extent cx="238125" cy="238125"/>
                <wp:effectExtent b="0" l="0" r="0" t="0"/>
                <wp:wrapSquare wrapText="bothSides" distB="0" distT="0" distL="114300" distR="114300"/>
                <wp:docPr id="223" name="image17.png"/>
                <a:graphic>
                  <a:graphicData uri="http://schemas.openxmlformats.org/drawingml/2006/picture">
                    <pic:pic>
                      <pic:nvPicPr>
                        <pic:cNvPr id="0" name="image17.png"/>
                        <pic:cNvPicPr preferRelativeResize="0"/>
                      </pic:nvPicPr>
                      <pic:blipFill>
                        <a:blip r:embed="rId26"/>
                        <a:srcRect/>
                        <a:stretch>
                          <a:fillRect/>
                        </a:stretch>
                      </pic:blipFill>
                      <pic:spPr>
                        <a:xfrm>
                          <a:off x="0" y="0"/>
                          <a:ext cx="238125" cy="238125"/>
                        </a:xfrm>
                        <a:prstGeom prst="rect"/>
                        <a:ln/>
                      </pic:spPr>
                    </pic:pic>
                  </a:graphicData>
                </a:graphic>
              </wp:anchor>
            </w:drawing>
          </mc:Fallback>
        </mc:AlternateContent>
      </w:r>
    </w:p>
    <w:p w:rsidR="00000000" w:rsidDel="00000000" w:rsidP="00000000" w:rsidRDefault="00000000" w:rsidRPr="00000000" w14:paraId="00000427">
      <w:pPr>
        <w:tabs>
          <w:tab w:val="left" w:leader="none" w:pos="851"/>
        </w:tabs>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Question 36</w:t>
        <w:tab/>
        <w:tab/>
        <w:tab/>
        <w:tab/>
        <w:tab/>
        <w:tab/>
        <w:tab/>
        <w:tab/>
        <w:tab/>
        <w:t xml:space="preserve">   (20 marks)</w:t>
      </w:r>
    </w:p>
    <w:p w:rsidR="00000000" w:rsidDel="00000000" w:rsidP="00000000" w:rsidRDefault="00000000" w:rsidRPr="00000000" w14:paraId="00000428">
      <w:pPr>
        <w:tabs>
          <w:tab w:val="left" w:leader="none" w:pos="8222"/>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29">
      <w:pPr>
        <w:tabs>
          <w:tab w:val="left" w:leader="none" w:pos="8222"/>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2A">
      <w:pPr>
        <w:tabs>
          <w:tab w:val="left" w:leader="none" w:pos="567"/>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w:t>
        <w:tab/>
        <w:t xml:space="preserve">Explain how complementary base-pairing enables replication, transcription and </w:t>
        <w:tab/>
        <w:t xml:space="preserve">translation to occur.</w:t>
        <w:tab/>
        <w:tab/>
        <w:tab/>
        <w:tab/>
        <w:tab/>
        <w:tab/>
        <w:tab/>
        <w:tab/>
        <w:tab/>
        <w:t xml:space="preserve">   </w:t>
      </w:r>
    </w:p>
    <w:p w:rsidR="00000000" w:rsidDel="00000000" w:rsidP="00000000" w:rsidRDefault="00000000" w:rsidRPr="00000000" w14:paraId="0000042B">
      <w:pPr>
        <w:tabs>
          <w:tab w:val="left" w:leader="none" w:pos="567"/>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ab/>
        <w:tab/>
        <w:tab/>
        <w:tab/>
        <w:tab/>
        <w:tab/>
        <w:tab/>
        <w:tab/>
        <w:tab/>
        <w:tab/>
        <w:t xml:space="preserve">    (10 marks)</w:t>
      </w:r>
    </w:p>
    <w:p w:rsidR="00000000" w:rsidDel="00000000" w:rsidP="00000000" w:rsidRDefault="00000000" w:rsidRPr="00000000" w14:paraId="0000042C">
      <w:pPr>
        <w:tabs>
          <w:tab w:val="left" w:leader="none" w:pos="567"/>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2D">
      <w:pPr>
        <w:tabs>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2E">
      <w:pPr>
        <w:tabs>
          <w:tab w:val="left" w:leader="none" w:pos="567"/>
          <w:tab w:val="left" w:leader="none" w:pos="7938"/>
          <w:tab w:val="left" w:leader="none" w:pos="8222"/>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Fraternal twins, Jake and Leo, are so dissimilar in appearance and personality that they are rarely considered as brothers. </w:t>
      </w:r>
    </w:p>
    <w:p w:rsidR="00000000" w:rsidDel="00000000" w:rsidP="00000000" w:rsidRDefault="00000000" w:rsidRPr="00000000" w14:paraId="0000042F">
      <w:pPr>
        <w:tabs>
          <w:tab w:val="left" w:leader="none" w:pos="567"/>
          <w:tab w:val="left" w:leader="none" w:pos="7938"/>
          <w:tab w:val="left" w:leader="none" w:pos="8222"/>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30">
      <w:pPr>
        <w:tabs>
          <w:tab w:val="left" w:leader="none" w:pos="567"/>
          <w:tab w:val="left" w:leader="none" w:pos="7938"/>
          <w:tab w:val="left" w:leader="none" w:pos="8222"/>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w:t>
        <w:tab/>
        <w:t xml:space="preserve">Explain how meiosis can generate such variation in genetic traits inherited by the twins.</w:t>
      </w:r>
    </w:p>
    <w:p w:rsidR="00000000" w:rsidDel="00000000" w:rsidP="00000000" w:rsidRDefault="00000000" w:rsidRPr="00000000" w14:paraId="00000431">
      <w:pPr>
        <w:tabs>
          <w:tab w:val="left" w:leader="none" w:pos="567"/>
          <w:tab w:val="left" w:leader="none" w:pos="7938"/>
          <w:tab w:val="left" w:leader="none" w:pos="8222"/>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 xml:space="preserve">   (10 marks)</w:t>
      </w:r>
    </w:p>
    <w:p w:rsidR="00000000" w:rsidDel="00000000" w:rsidP="00000000" w:rsidRDefault="00000000" w:rsidRPr="00000000" w14:paraId="00000432">
      <w:pPr>
        <w:tabs>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33">
      <w:pPr>
        <w:tabs>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34">
      <w:pPr>
        <w:tabs>
          <w:tab w:val="left" w:leader="none" w:pos="9214"/>
        </w:tabs>
        <w:rPr>
          <w:rFonts w:ascii="Arial" w:cs="Arial" w:eastAsia="Arial" w:hAnsi="Arial"/>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88900</wp:posOffset>
                </wp:positionV>
                <wp:extent cx="238125" cy="238125"/>
                <wp:effectExtent b="0" l="0" r="0" t="0"/>
                <wp:wrapSquare wrapText="bothSides" distB="0" distT="0" distL="114300" distR="114300"/>
                <wp:docPr id="220" name=""/>
                <a:graphic>
                  <a:graphicData uri="http://schemas.microsoft.com/office/word/2010/wordprocessingShape">
                    <wps:wsp>
                      <wps:cNvSpPr/>
                      <wps:cNvPr id="3" name="Shape 3"/>
                      <wps:spPr>
                        <a:xfrm>
                          <a:off x="5231700" y="3665700"/>
                          <a:ext cx="228600" cy="22860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88900</wp:posOffset>
                </wp:positionV>
                <wp:extent cx="238125" cy="238125"/>
                <wp:effectExtent b="0" l="0" r="0" t="0"/>
                <wp:wrapSquare wrapText="bothSides" distB="0" distT="0" distL="114300" distR="114300"/>
                <wp:docPr id="220" name="image14.png"/>
                <a:graphic>
                  <a:graphicData uri="http://schemas.openxmlformats.org/drawingml/2006/picture">
                    <pic:pic>
                      <pic:nvPicPr>
                        <pic:cNvPr id="0" name="image14.png"/>
                        <pic:cNvPicPr preferRelativeResize="0"/>
                      </pic:nvPicPr>
                      <pic:blipFill>
                        <a:blip r:embed="rId27"/>
                        <a:srcRect/>
                        <a:stretch>
                          <a:fillRect/>
                        </a:stretch>
                      </pic:blipFill>
                      <pic:spPr>
                        <a:xfrm>
                          <a:off x="0" y="0"/>
                          <a:ext cx="238125" cy="238125"/>
                        </a:xfrm>
                        <a:prstGeom prst="rect"/>
                        <a:ln/>
                      </pic:spPr>
                    </pic:pic>
                  </a:graphicData>
                </a:graphic>
              </wp:anchor>
            </w:drawing>
          </mc:Fallback>
        </mc:AlternateContent>
      </w:r>
    </w:p>
    <w:p w:rsidR="00000000" w:rsidDel="00000000" w:rsidP="00000000" w:rsidRDefault="00000000" w:rsidRPr="00000000" w14:paraId="00000435">
      <w:pPr>
        <w:tabs>
          <w:tab w:val="left" w:leader="none" w:pos="851"/>
        </w:tabs>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Question 37</w:t>
        <w:tab/>
        <w:tab/>
        <w:tab/>
        <w:tab/>
        <w:tab/>
        <w:tab/>
        <w:tab/>
        <w:tab/>
        <w:tab/>
        <w:t xml:space="preserve">   (20 marks)</w:t>
      </w:r>
    </w:p>
    <w:p w:rsidR="00000000" w:rsidDel="00000000" w:rsidP="00000000" w:rsidRDefault="00000000" w:rsidRPr="00000000" w14:paraId="00000436">
      <w:pPr>
        <w:tabs>
          <w:tab w:val="left" w:leader="none" w:pos="8222"/>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37">
      <w:pPr>
        <w:tabs>
          <w:tab w:val="left" w:leader="none" w:pos="8222"/>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38">
      <w:pPr>
        <w:tabs>
          <w:tab w:val="left" w:leader="none" w:pos="567"/>
          <w:tab w:val="left" w:leader="none" w:pos="7938"/>
          <w:tab w:val="left" w:leader="none" w:pos="8222"/>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w:t>
        <w:tab/>
        <w:t xml:space="preserve">Discuss gene mutations and the affect they can have on cellular function.</w:t>
        <w:tab/>
        <w:t xml:space="preserve">   </w:t>
        <w:tab/>
        <w:tab/>
        <w:t xml:space="preserve">   </w:t>
        <w:tab/>
        <w:tab/>
        <w:t xml:space="preserve">   (10 marks)</w:t>
      </w:r>
    </w:p>
    <w:p w:rsidR="00000000" w:rsidDel="00000000" w:rsidP="00000000" w:rsidRDefault="00000000" w:rsidRPr="00000000" w14:paraId="00000439">
      <w:pPr>
        <w:tabs>
          <w:tab w:val="left" w:leader="none" w:pos="567"/>
          <w:tab w:val="left" w:leader="none" w:pos="7938"/>
          <w:tab w:val="left" w:leader="none" w:pos="8222"/>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3A">
      <w:pPr>
        <w:tabs>
          <w:tab w:val="left" w:leader="none" w:pos="567"/>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3B">
      <w:pPr>
        <w:tabs>
          <w:tab w:val="left" w:leader="none" w:pos="567"/>
          <w:tab w:val="left" w:leader="none" w:pos="7938"/>
          <w:tab w:val="left" w:leader="none" w:pos="8222"/>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w:t>
        <w:tab/>
        <w:t xml:space="preserve">Explain the use of bacterial plasmids in the creation of transgenic plants to improve </w:t>
        <w:tab/>
        <w:t xml:space="preserve">agricultural productivity. Use specific examples to support your response.</w:t>
      </w:r>
    </w:p>
    <w:p w:rsidR="00000000" w:rsidDel="00000000" w:rsidP="00000000" w:rsidRDefault="00000000" w:rsidRPr="00000000" w14:paraId="0000043C">
      <w:pPr>
        <w:tabs>
          <w:tab w:val="left" w:leader="none" w:pos="567"/>
          <w:tab w:val="left" w:leader="none" w:pos="7938"/>
          <w:tab w:val="left" w:leader="none" w:pos="8222"/>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 xml:space="preserve">   (10 marks)</w:t>
      </w:r>
    </w:p>
    <w:p w:rsidR="00000000" w:rsidDel="00000000" w:rsidP="00000000" w:rsidRDefault="00000000" w:rsidRPr="00000000" w14:paraId="0000043D">
      <w:pPr>
        <w:tabs>
          <w:tab w:val="left" w:leader="none" w:pos="567"/>
          <w:tab w:val="left" w:leader="none" w:pos="1985"/>
          <w:tab w:val="left" w:leader="none" w:pos="2835"/>
          <w:tab w:val="left" w:leader="none" w:pos="8222"/>
        </w:tabs>
        <w:spacing w:line="36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3E">
      <w:pPr>
        <w:tabs>
          <w:tab w:val="left" w:leader="none" w:pos="567"/>
          <w:tab w:val="left" w:leader="none" w:pos="1985"/>
          <w:tab w:val="left" w:leader="none" w:pos="2835"/>
          <w:tab w:val="left" w:leader="none" w:pos="8222"/>
        </w:tabs>
        <w:spacing w:line="360" w:lineRule="auto"/>
        <w:rPr>
          <w:rFonts w:ascii="Arial" w:cs="Arial" w:eastAsia="Arial" w:hAnsi="Arial"/>
          <w:b w:val="1"/>
          <w:color w:val="000000"/>
          <w:sz w:val="22"/>
          <w:szCs w:val="22"/>
          <w:u w:val="single"/>
        </w:rPr>
      </w:pPr>
      <w:r w:rsidDel="00000000" w:rsidR="00000000" w:rsidRPr="00000000">
        <w:rPr>
          <w:rFonts w:ascii="Arial" w:cs="Arial" w:eastAsia="Arial" w:hAnsi="Arial"/>
          <w:color w:val="000000"/>
          <w:sz w:val="22"/>
          <w:szCs w:val="22"/>
          <w:rtl w:val="0"/>
        </w:rPr>
        <w:t xml:space="preserve">Question number:</w:t>
      </w:r>
      <w:r w:rsidDel="00000000" w:rsidR="00000000" w:rsidRPr="00000000">
        <w:rPr>
          <w:rFonts w:ascii="Arial" w:cs="Arial" w:eastAsia="Arial" w:hAnsi="Arial"/>
          <w:color w:val="000000"/>
          <w:sz w:val="22"/>
          <w:szCs w:val="22"/>
          <w:u w:val="single"/>
          <w:rtl w:val="0"/>
        </w:rPr>
        <w:t xml:space="preserve"> </w:t>
        <w:tab/>
        <w:tab/>
      </w:r>
      <w:r w:rsidDel="00000000" w:rsidR="00000000" w:rsidRPr="00000000">
        <w:rPr>
          <w:rtl w:val="0"/>
        </w:rPr>
      </w:r>
    </w:p>
    <w:p w:rsidR="00000000" w:rsidDel="00000000" w:rsidP="00000000" w:rsidRDefault="00000000" w:rsidRPr="00000000" w14:paraId="0000043F">
      <w:pPr>
        <w:tabs>
          <w:tab w:val="left" w:leader="none" w:pos="567"/>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u w:val="single"/>
          <w:rtl w:val="0"/>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r w:rsidDel="00000000" w:rsidR="00000000" w:rsidRPr="00000000">
        <w:rPr>
          <w:rtl w:val="0"/>
        </w:rPr>
      </w:r>
    </w:p>
    <w:p w:rsidR="00000000" w:rsidDel="00000000" w:rsidP="00000000" w:rsidRDefault="00000000" w:rsidRPr="00000000" w14:paraId="00000440">
      <w:pPr>
        <w:tabs>
          <w:tab w:val="left" w:leader="none" w:pos="567"/>
          <w:tab w:val="left" w:leader="none" w:pos="2835"/>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 xml:space="preserve">Question number:</w:t>
      </w:r>
      <w:r w:rsidDel="00000000" w:rsidR="00000000" w:rsidRPr="00000000">
        <w:rPr>
          <w:rFonts w:ascii="Arial" w:cs="Arial" w:eastAsia="Arial" w:hAnsi="Arial"/>
          <w:color w:val="000000"/>
          <w:sz w:val="22"/>
          <w:szCs w:val="22"/>
          <w:u w:val="single"/>
          <w:rtl w:val="0"/>
        </w:rPr>
        <w:tab/>
      </w:r>
    </w:p>
    <w:p w:rsidR="00000000" w:rsidDel="00000000" w:rsidP="00000000" w:rsidRDefault="00000000" w:rsidRPr="00000000" w14:paraId="00000441">
      <w:pPr>
        <w:tabs>
          <w:tab w:val="left" w:leader="none" w:pos="567"/>
          <w:tab w:val="left" w:leader="none" w:pos="2835"/>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u w:val="single"/>
          <w:rtl w:val="0"/>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p>
    <w:p w:rsidR="00000000" w:rsidDel="00000000" w:rsidP="00000000" w:rsidRDefault="00000000" w:rsidRPr="00000000" w14:paraId="00000442">
      <w:pPr>
        <w:tabs>
          <w:tab w:val="left" w:leader="none" w:pos="567"/>
          <w:tab w:val="left" w:leader="none" w:pos="2835"/>
          <w:tab w:val="left" w:leader="none" w:pos="9214"/>
        </w:tabs>
        <w:spacing w:line="36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43">
      <w:pPr>
        <w:tabs>
          <w:tab w:val="left" w:leader="none" w:pos="567"/>
          <w:tab w:val="left" w:leader="none" w:pos="2835"/>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 xml:space="preserve">Question number:</w:t>
      </w:r>
      <w:r w:rsidDel="00000000" w:rsidR="00000000" w:rsidRPr="00000000">
        <w:rPr>
          <w:rFonts w:ascii="Arial" w:cs="Arial" w:eastAsia="Arial" w:hAnsi="Arial"/>
          <w:color w:val="000000"/>
          <w:sz w:val="22"/>
          <w:szCs w:val="22"/>
          <w:u w:val="single"/>
          <w:rtl w:val="0"/>
        </w:rPr>
        <w:tab/>
      </w:r>
    </w:p>
    <w:p w:rsidR="00000000" w:rsidDel="00000000" w:rsidP="00000000" w:rsidRDefault="00000000" w:rsidRPr="00000000" w14:paraId="00000444">
      <w:pPr>
        <w:tabs>
          <w:tab w:val="left" w:leader="none" w:pos="567"/>
          <w:tab w:val="left" w:leader="none" w:pos="2835"/>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u w:val="single"/>
          <w:rtl w:val="0"/>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p>
    <w:p w:rsidR="00000000" w:rsidDel="00000000" w:rsidP="00000000" w:rsidRDefault="00000000" w:rsidRPr="00000000" w14:paraId="00000445">
      <w:pPr>
        <w:tabs>
          <w:tab w:val="left" w:leader="none" w:pos="567"/>
          <w:tab w:val="left" w:leader="none" w:pos="2835"/>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 xml:space="preserve">Question number:</w:t>
      </w:r>
      <w:r w:rsidDel="00000000" w:rsidR="00000000" w:rsidRPr="00000000">
        <w:rPr>
          <w:rFonts w:ascii="Arial" w:cs="Arial" w:eastAsia="Arial" w:hAnsi="Arial"/>
          <w:color w:val="000000"/>
          <w:sz w:val="22"/>
          <w:szCs w:val="22"/>
          <w:u w:val="single"/>
          <w:rtl w:val="0"/>
        </w:rPr>
        <w:tab/>
      </w:r>
    </w:p>
    <w:p w:rsidR="00000000" w:rsidDel="00000000" w:rsidP="00000000" w:rsidRDefault="00000000" w:rsidRPr="00000000" w14:paraId="00000446">
      <w:pPr>
        <w:tabs>
          <w:tab w:val="left" w:leader="none" w:pos="567"/>
          <w:tab w:val="left" w:leader="none" w:pos="2835"/>
          <w:tab w:val="left" w:leader="none" w:pos="9214"/>
        </w:tabs>
        <w:spacing w:line="360" w:lineRule="auto"/>
        <w:rPr>
          <w:rFonts w:ascii="Arial" w:cs="Arial" w:eastAsia="Arial" w:hAnsi="Arial"/>
          <w:color w:val="000000"/>
          <w:sz w:val="22"/>
          <w:szCs w:val="22"/>
        </w:rPr>
        <w:sectPr>
          <w:headerReference r:id="rId28" w:type="first"/>
          <w:headerReference r:id="rId29" w:type="even"/>
          <w:footerReference r:id="rId30" w:type="first"/>
          <w:type w:val="nextPage"/>
          <w:pgSz w:h="16840" w:w="11900" w:orient="portrait"/>
          <w:pgMar w:bottom="1247" w:top="1247" w:left="1361" w:right="1304" w:header="709" w:footer="709"/>
          <w:titlePg w:val="1"/>
        </w:sectPr>
      </w:pPr>
      <w:r w:rsidDel="00000000" w:rsidR="00000000" w:rsidRPr="00000000">
        <w:rPr>
          <w:rFonts w:ascii="Arial" w:cs="Arial" w:eastAsia="Arial" w:hAnsi="Arial"/>
          <w:color w:val="000000"/>
          <w:sz w:val="22"/>
          <w:szCs w:val="22"/>
          <w:u w:val="single"/>
          <w:rtl w:val="0"/>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r w:rsidDel="00000000" w:rsidR="00000000" w:rsidRPr="00000000">
        <w:rPr>
          <w:rFonts w:ascii="Arial" w:cs="Arial" w:eastAsia="Arial" w:hAnsi="Arial"/>
          <w:color w:val="000000"/>
          <w:sz w:val="22"/>
          <w:szCs w:val="22"/>
          <w:rtl w:val="0"/>
        </w:rPr>
        <w:tab/>
        <w:tab/>
        <w:tab/>
      </w:r>
    </w:p>
    <w:p w:rsidR="00000000" w:rsidDel="00000000" w:rsidP="00000000" w:rsidRDefault="00000000" w:rsidRPr="00000000" w14:paraId="00000447">
      <w:pPr>
        <w:tabs>
          <w:tab w:val="left" w:leader="none" w:pos="567"/>
        </w:tabs>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Part B</w:t>
      </w:r>
    </w:p>
    <w:p w:rsidR="00000000" w:rsidDel="00000000" w:rsidP="00000000" w:rsidRDefault="00000000" w:rsidRPr="00000000" w14:paraId="00000448">
      <w:pPr>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49">
      <w:pPr>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Choose </w:t>
      </w:r>
      <w:r w:rsidDel="00000000" w:rsidR="00000000" w:rsidRPr="00000000">
        <w:rPr>
          <w:rFonts w:ascii="Arial" w:cs="Arial" w:eastAsia="Arial" w:hAnsi="Arial"/>
          <w:b w:val="1"/>
          <w:color w:val="000000"/>
          <w:sz w:val="22"/>
          <w:szCs w:val="22"/>
          <w:rtl w:val="0"/>
        </w:rPr>
        <w:t xml:space="preserve">either</w:t>
      </w:r>
      <w:r w:rsidDel="00000000" w:rsidR="00000000" w:rsidRPr="00000000">
        <w:rPr>
          <w:rFonts w:ascii="Arial" w:cs="Arial" w:eastAsia="Arial" w:hAnsi="Arial"/>
          <w:color w:val="000000"/>
          <w:sz w:val="22"/>
          <w:szCs w:val="22"/>
          <w:rtl w:val="0"/>
        </w:rPr>
        <w:t xml:space="preserve"> Question 38 </w:t>
      </w:r>
      <w:r w:rsidDel="00000000" w:rsidR="00000000" w:rsidRPr="00000000">
        <w:rPr>
          <w:rFonts w:ascii="Arial" w:cs="Arial" w:eastAsia="Arial" w:hAnsi="Arial"/>
          <w:b w:val="1"/>
          <w:color w:val="000000"/>
          <w:sz w:val="22"/>
          <w:szCs w:val="22"/>
          <w:rtl w:val="0"/>
        </w:rPr>
        <w:t xml:space="preserve">or</w:t>
      </w:r>
      <w:r w:rsidDel="00000000" w:rsidR="00000000" w:rsidRPr="00000000">
        <w:rPr>
          <w:rFonts w:ascii="Arial" w:cs="Arial" w:eastAsia="Arial" w:hAnsi="Arial"/>
          <w:color w:val="000000"/>
          <w:sz w:val="22"/>
          <w:szCs w:val="22"/>
          <w:rtl w:val="0"/>
        </w:rPr>
        <w:t xml:space="preserve"> Question 39.</w:t>
      </w:r>
    </w:p>
    <w:p w:rsidR="00000000" w:rsidDel="00000000" w:rsidP="00000000" w:rsidRDefault="00000000" w:rsidRPr="00000000" w14:paraId="0000044A">
      <w:pPr>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4B">
      <w:pPr>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Indicate the question you will answer by ticking the box next to the question. Write your answer on the pages provided.</w:t>
      </w:r>
    </w:p>
    <w:p w:rsidR="00000000" w:rsidDel="00000000" w:rsidP="00000000" w:rsidRDefault="00000000" w:rsidRPr="00000000" w14:paraId="0000044C">
      <w:pPr>
        <w:tabs>
          <w:tab w:val="left" w:leader="none" w:pos="567"/>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u w:val="single"/>
          <w:rtl w:val="0"/>
        </w:rPr>
        <w:tab/>
        <w:tab/>
      </w:r>
      <w:r w:rsidDel="00000000" w:rsidR="00000000" w:rsidRPr="00000000">
        <w:rPr>
          <w:rtl w:val="0"/>
        </w:rPr>
      </w:r>
    </w:p>
    <w:p w:rsidR="00000000" w:rsidDel="00000000" w:rsidP="00000000" w:rsidRDefault="00000000" w:rsidRPr="00000000" w14:paraId="0000044D">
      <w:pPr>
        <w:tabs>
          <w:tab w:val="left" w:leader="none" w:pos="567"/>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4E">
      <w:pPr>
        <w:tabs>
          <w:tab w:val="left" w:leader="none" w:pos="567"/>
        </w:tabs>
        <w:rPr>
          <w:rFonts w:ascii="Arial" w:cs="Arial" w:eastAsia="Arial" w:hAnsi="Arial"/>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101600</wp:posOffset>
                </wp:positionV>
                <wp:extent cx="238125" cy="238125"/>
                <wp:effectExtent b="0" l="0" r="0" t="0"/>
                <wp:wrapSquare wrapText="bothSides" distB="0" distT="0" distL="114300" distR="114300"/>
                <wp:docPr id="222" name=""/>
                <a:graphic>
                  <a:graphicData uri="http://schemas.microsoft.com/office/word/2010/wordprocessingShape">
                    <wps:wsp>
                      <wps:cNvSpPr/>
                      <wps:cNvPr id="5" name="Shape 5"/>
                      <wps:spPr>
                        <a:xfrm>
                          <a:off x="5231700" y="3665700"/>
                          <a:ext cx="228600" cy="22860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101600</wp:posOffset>
                </wp:positionV>
                <wp:extent cx="238125" cy="238125"/>
                <wp:effectExtent b="0" l="0" r="0" t="0"/>
                <wp:wrapSquare wrapText="bothSides" distB="0" distT="0" distL="114300" distR="114300"/>
                <wp:docPr id="222" name="image16.png"/>
                <a:graphic>
                  <a:graphicData uri="http://schemas.openxmlformats.org/drawingml/2006/picture">
                    <pic:pic>
                      <pic:nvPicPr>
                        <pic:cNvPr id="0" name="image16.png"/>
                        <pic:cNvPicPr preferRelativeResize="0"/>
                      </pic:nvPicPr>
                      <pic:blipFill>
                        <a:blip r:embed="rId31"/>
                        <a:srcRect/>
                        <a:stretch>
                          <a:fillRect/>
                        </a:stretch>
                      </pic:blipFill>
                      <pic:spPr>
                        <a:xfrm>
                          <a:off x="0" y="0"/>
                          <a:ext cx="238125" cy="238125"/>
                        </a:xfrm>
                        <a:prstGeom prst="rect"/>
                        <a:ln/>
                      </pic:spPr>
                    </pic:pic>
                  </a:graphicData>
                </a:graphic>
              </wp:anchor>
            </w:drawing>
          </mc:Fallback>
        </mc:AlternateContent>
      </w:r>
    </w:p>
    <w:p w:rsidR="00000000" w:rsidDel="00000000" w:rsidP="00000000" w:rsidRDefault="00000000" w:rsidRPr="00000000" w14:paraId="0000044F">
      <w:pPr>
        <w:tabs>
          <w:tab w:val="left" w:leader="none" w:pos="851"/>
          <w:tab w:val="left" w:leader="none" w:pos="8080"/>
        </w:tabs>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Question 38</w:t>
        <w:tab/>
        <w:t xml:space="preserve">(20 marks)</w:t>
      </w:r>
    </w:p>
    <w:p w:rsidR="00000000" w:rsidDel="00000000" w:rsidP="00000000" w:rsidRDefault="00000000" w:rsidRPr="00000000" w14:paraId="00000450">
      <w:pPr>
        <w:tabs>
          <w:tab w:val="left" w:leader="none" w:pos="567"/>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51">
      <w:pPr>
        <w:tabs>
          <w:tab w:val="left" w:leader="none" w:pos="567"/>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52">
      <w:pPr>
        <w:tabs>
          <w:tab w:val="left" w:leader="none" w:pos="851"/>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rock pocket mouse (</w:t>
      </w:r>
      <w:r w:rsidDel="00000000" w:rsidR="00000000" w:rsidRPr="00000000">
        <w:rPr>
          <w:rFonts w:ascii="Arial" w:cs="Arial" w:eastAsia="Arial" w:hAnsi="Arial"/>
          <w:i w:val="1"/>
          <w:color w:val="000000"/>
          <w:sz w:val="22"/>
          <w:szCs w:val="22"/>
          <w:rtl w:val="0"/>
        </w:rPr>
        <w:t xml:space="preserve">Chaetodipus intermedius</w:t>
      </w:r>
      <w:r w:rsidDel="00000000" w:rsidR="00000000" w:rsidRPr="00000000">
        <w:rPr>
          <w:rFonts w:ascii="Arial" w:cs="Arial" w:eastAsia="Arial" w:hAnsi="Arial"/>
          <w:color w:val="000000"/>
          <w:sz w:val="22"/>
          <w:szCs w:val="22"/>
          <w:rtl w:val="0"/>
        </w:rPr>
        <w:t xml:space="preserve">) is a nocturnal mammal endemic to the deserts of America's southwest. Most mice are sand coloured, providing them with camouflage from predatory birds. However, populations of a dark-haired rock pocket mouse have been found living on basalt outcrops in Arizona. These dark-haired rock pocket mice possess a mutant version of the </w:t>
      </w:r>
      <w:r w:rsidDel="00000000" w:rsidR="00000000" w:rsidRPr="00000000">
        <w:rPr>
          <w:rFonts w:ascii="Arial" w:cs="Arial" w:eastAsia="Arial" w:hAnsi="Arial"/>
          <w:i w:val="1"/>
          <w:color w:val="000000"/>
          <w:sz w:val="22"/>
          <w:szCs w:val="22"/>
          <w:rtl w:val="0"/>
        </w:rPr>
        <w:t xml:space="preserve">Mc1r</w:t>
      </w:r>
      <w:r w:rsidDel="00000000" w:rsidR="00000000" w:rsidRPr="00000000">
        <w:rPr>
          <w:rFonts w:ascii="Arial" w:cs="Arial" w:eastAsia="Arial" w:hAnsi="Arial"/>
          <w:color w:val="000000"/>
          <w:sz w:val="22"/>
          <w:szCs w:val="22"/>
          <w:rtl w:val="0"/>
        </w:rPr>
        <w:t xml:space="preserve"> gene which controls the synthesis of hair pigment. </w:t>
      </w:r>
    </w:p>
    <w:p w:rsidR="00000000" w:rsidDel="00000000" w:rsidP="00000000" w:rsidRDefault="00000000" w:rsidRPr="00000000" w14:paraId="00000453">
      <w:pPr>
        <w:tabs>
          <w:tab w:val="left" w:leader="none" w:pos="851"/>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54">
      <w:pPr>
        <w:tabs>
          <w:tab w:val="left" w:leader="none" w:pos="567"/>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w:t>
        <w:tab/>
        <w:t xml:space="preserve">Explain how the dark-haired form of the rock pocket mouse has emerged as a </w:t>
        <w:tab/>
        <w:t xml:space="preserve">successful phenotypic variation to the normal 'wild-type' sand-coloured mouse.</w:t>
        <w:tab/>
        <w:t xml:space="preserve">   </w:t>
        <w:tab/>
        <w:tab/>
        <w:tab/>
        <w:tab/>
        <w:tab/>
        <w:tab/>
        <w:tab/>
        <w:tab/>
        <w:tab/>
        <w:tab/>
        <w:tab/>
        <w:tab/>
        <w:t xml:space="preserve">    (10 marks)</w:t>
      </w:r>
    </w:p>
    <w:p w:rsidR="00000000" w:rsidDel="00000000" w:rsidP="00000000" w:rsidRDefault="00000000" w:rsidRPr="00000000" w14:paraId="00000455">
      <w:pPr>
        <w:tabs>
          <w:tab w:val="left" w:leader="none" w:pos="851"/>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456">
      <w:pPr>
        <w:tabs>
          <w:tab w:val="left" w:leader="none" w:pos="851"/>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457">
      <w:pPr>
        <w:tabs>
          <w:tab w:val="left" w:leader="none" w:pos="567"/>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w:t>
        <w:tab/>
        <w:t xml:space="preserve">Discuss the concept of gene flow and explain how disruption to gene flow can contribute </w:t>
        <w:tab/>
        <w:t xml:space="preserve">to allopatric speciation.</w:t>
        <w:tab/>
        <w:tab/>
        <w:t xml:space="preserve">   </w:t>
        <w:tab/>
        <w:tab/>
        <w:tab/>
        <w:tab/>
        <w:t xml:space="preserve">    </w:t>
        <w:tab/>
        <w:tab/>
        <w:t xml:space="preserve">   </w:t>
      </w:r>
    </w:p>
    <w:p w:rsidR="00000000" w:rsidDel="00000000" w:rsidP="00000000" w:rsidRDefault="00000000" w:rsidRPr="00000000" w14:paraId="00000458">
      <w:pPr>
        <w:tabs>
          <w:tab w:val="left" w:leader="none" w:pos="567"/>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ab/>
        <w:tab/>
        <w:tab/>
        <w:tab/>
        <w:tab/>
        <w:tab/>
        <w:tab/>
        <w:tab/>
        <w:tab/>
        <w:tab/>
        <w:t xml:space="preserve">    (10 marks)</w:t>
        <w:tab/>
      </w:r>
    </w:p>
    <w:p w:rsidR="00000000" w:rsidDel="00000000" w:rsidP="00000000" w:rsidRDefault="00000000" w:rsidRPr="00000000" w14:paraId="00000459">
      <w:pPr>
        <w:tabs>
          <w:tab w:val="left" w:leader="none" w:pos="567"/>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p>
    <w:p w:rsidR="00000000" w:rsidDel="00000000" w:rsidP="00000000" w:rsidRDefault="00000000" w:rsidRPr="00000000" w14:paraId="0000045A">
      <w:pPr>
        <w:tabs>
          <w:tab w:val="left" w:leader="none" w:pos="851"/>
        </w:tabs>
        <w:rPr>
          <w:rFonts w:ascii="Arial" w:cs="Arial" w:eastAsia="Arial" w:hAnsi="Arial"/>
          <w:b w:val="1"/>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101600</wp:posOffset>
                </wp:positionV>
                <wp:extent cx="238125" cy="238125"/>
                <wp:effectExtent b="0" l="0" r="0" t="0"/>
                <wp:wrapSquare wrapText="bothSides" distB="0" distT="0" distL="114300" distR="114300"/>
                <wp:docPr id="221" name=""/>
                <a:graphic>
                  <a:graphicData uri="http://schemas.microsoft.com/office/word/2010/wordprocessingShape">
                    <wps:wsp>
                      <wps:cNvSpPr/>
                      <wps:cNvPr id="4" name="Shape 4"/>
                      <wps:spPr>
                        <a:xfrm>
                          <a:off x="5231700" y="3665700"/>
                          <a:ext cx="228600" cy="22860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101600</wp:posOffset>
                </wp:positionV>
                <wp:extent cx="238125" cy="238125"/>
                <wp:effectExtent b="0" l="0" r="0" t="0"/>
                <wp:wrapSquare wrapText="bothSides" distB="0" distT="0" distL="114300" distR="114300"/>
                <wp:docPr id="221" name="image15.png"/>
                <a:graphic>
                  <a:graphicData uri="http://schemas.openxmlformats.org/drawingml/2006/picture">
                    <pic:pic>
                      <pic:nvPicPr>
                        <pic:cNvPr id="0" name="image15.png"/>
                        <pic:cNvPicPr preferRelativeResize="0"/>
                      </pic:nvPicPr>
                      <pic:blipFill>
                        <a:blip r:embed="rId32"/>
                        <a:srcRect/>
                        <a:stretch>
                          <a:fillRect/>
                        </a:stretch>
                      </pic:blipFill>
                      <pic:spPr>
                        <a:xfrm>
                          <a:off x="0" y="0"/>
                          <a:ext cx="238125" cy="238125"/>
                        </a:xfrm>
                        <a:prstGeom prst="rect"/>
                        <a:ln/>
                      </pic:spPr>
                    </pic:pic>
                  </a:graphicData>
                </a:graphic>
              </wp:anchor>
            </w:drawing>
          </mc:Fallback>
        </mc:AlternateContent>
      </w:r>
    </w:p>
    <w:p w:rsidR="00000000" w:rsidDel="00000000" w:rsidP="00000000" w:rsidRDefault="00000000" w:rsidRPr="00000000" w14:paraId="0000045B">
      <w:pPr>
        <w:tabs>
          <w:tab w:val="left" w:leader="none" w:pos="851"/>
        </w:tabs>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Question 39</w:t>
        <w:tab/>
        <w:tab/>
        <w:tab/>
        <w:tab/>
        <w:tab/>
        <w:tab/>
        <w:tab/>
        <w:tab/>
        <w:tab/>
        <w:t xml:space="preserve">   (20 marks)</w:t>
      </w:r>
    </w:p>
    <w:p w:rsidR="00000000" w:rsidDel="00000000" w:rsidP="00000000" w:rsidRDefault="00000000" w:rsidRPr="00000000" w14:paraId="0000045C">
      <w:pPr>
        <w:tabs>
          <w:tab w:val="left" w:leader="none" w:pos="8222"/>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5D">
      <w:pPr>
        <w:tabs>
          <w:tab w:val="left" w:leader="none" w:pos="8222"/>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5E">
      <w:pPr>
        <w:tabs>
          <w:tab w:val="left" w:leader="none" w:pos="567"/>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Underneath the rainforest of Mexico's Yucatan Peninsula lies an expansive, underground limestone cave system flooded with freshwater. The cave system opens into the rainforest through small freshwater pools, called Cenotes (</w:t>
      </w:r>
      <w:r w:rsidDel="00000000" w:rsidR="00000000" w:rsidRPr="00000000">
        <w:rPr>
          <w:rFonts w:ascii="Arial" w:cs="Arial" w:eastAsia="Arial" w:hAnsi="Arial"/>
          <w:i w:val="1"/>
          <w:color w:val="000000"/>
          <w:sz w:val="22"/>
          <w:szCs w:val="22"/>
          <w:rtl w:val="0"/>
        </w:rPr>
        <w:t xml:space="preserve">sen-oh-tays</w:t>
      </w:r>
      <w:r w:rsidDel="00000000" w:rsidR="00000000" w:rsidRPr="00000000">
        <w:rPr>
          <w:rFonts w:ascii="Arial" w:cs="Arial" w:eastAsia="Arial" w:hAnsi="Arial"/>
          <w:color w:val="000000"/>
          <w:sz w:val="22"/>
          <w:szCs w:val="22"/>
          <w:rtl w:val="0"/>
        </w:rPr>
        <w:t xml:space="preserve">). These Cenotes have been isolated from each other (and other aquatic ecosystems) for thousands of years. Each Cenote has its own diverse ecosystem, of which many support species endemic to individual pools. </w:t>
      </w:r>
    </w:p>
    <w:p w:rsidR="00000000" w:rsidDel="00000000" w:rsidP="00000000" w:rsidRDefault="00000000" w:rsidRPr="00000000" w14:paraId="0000045F">
      <w:pPr>
        <w:tabs>
          <w:tab w:val="left" w:leader="none" w:pos="567"/>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60">
      <w:pPr>
        <w:tabs>
          <w:tab w:val="left" w:leader="none" w:pos="567"/>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w:t>
        <w:tab/>
        <w:t xml:space="preserve">Discuss the mechanisms that may have influenced the evolution of new species in </w:t>
        <w:tab/>
        <w:t xml:space="preserve">individual Cenotes, from common ancestors.</w:t>
        <w:tab/>
        <w:tab/>
        <w:tab/>
        <w:t xml:space="preserve">   </w:t>
      </w:r>
    </w:p>
    <w:p w:rsidR="00000000" w:rsidDel="00000000" w:rsidP="00000000" w:rsidRDefault="00000000" w:rsidRPr="00000000" w14:paraId="00000461">
      <w:pPr>
        <w:tabs>
          <w:tab w:val="left" w:leader="none" w:pos="567"/>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ab/>
        <w:tab/>
        <w:tab/>
        <w:tab/>
        <w:tab/>
        <w:tab/>
        <w:tab/>
        <w:tab/>
        <w:tab/>
        <w:tab/>
        <w:t xml:space="preserve">    (10 marks)</w:t>
      </w:r>
    </w:p>
    <w:p w:rsidR="00000000" w:rsidDel="00000000" w:rsidP="00000000" w:rsidRDefault="00000000" w:rsidRPr="00000000" w14:paraId="00000462">
      <w:pPr>
        <w:tabs>
          <w:tab w:val="left" w:leader="none" w:pos="567"/>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63">
      <w:pPr>
        <w:tabs>
          <w:tab w:val="left" w:leader="none" w:pos="567"/>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64">
      <w:pPr>
        <w:tabs>
          <w:tab w:val="left" w:leader="none" w:pos="567"/>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w:t>
      </w:r>
      <w:r w:rsidDel="00000000" w:rsidR="00000000" w:rsidRPr="00000000">
        <w:rPr>
          <w:rFonts w:ascii="Arial" w:cs="Arial" w:eastAsia="Arial" w:hAnsi="Arial"/>
          <w:i w:val="1"/>
          <w:color w:val="000000"/>
          <w:sz w:val="22"/>
          <w:szCs w:val="22"/>
          <w:rtl w:val="0"/>
        </w:rPr>
        <w:t xml:space="preserve">The extinction of species, each one a pilgrim of four billion years of evolution, is an </w:t>
        <w:tab/>
        <w:t xml:space="preserve">irreversible loss. The ending of the lines of so many creatures with whom we have </w:t>
        <w:tab/>
        <w:t xml:space="preserve">travelled this far is an occasion of profound sorrow and grief...But the loss of lineages </w:t>
        <w:tab/>
        <w:t xml:space="preserve">and all their future young is not something to accept. It must be rigorously and </w:t>
        <w:tab/>
        <w:t xml:space="preserve">intelligently resisted</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465">
      <w:pPr>
        <w:tabs>
          <w:tab w:val="left" w:leader="none" w:pos="567"/>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66">
      <w:pPr>
        <w:tabs>
          <w:tab w:val="left" w:leader="none" w:pos="567"/>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w:t>
        <w:tab/>
        <w:t xml:space="preserve">Explain why reduced genetic diversity in small populations of endangered species puts </w:t>
        <w:tab/>
        <w:t xml:space="preserve">them at greater risk of extinction. Discuss how scientists use modern technology to </w:t>
        <w:tab/>
        <w:t xml:space="preserve">reduce extinction rates and maintain biodiversity. </w:t>
        <w:tab/>
        <w:tab/>
        <w:tab/>
        <w:tab/>
        <w:tab/>
        <w:tab/>
        <w:tab/>
        <w:tab/>
        <w:tab/>
        <w:tab/>
        <w:tab/>
        <w:tab/>
        <w:t xml:space="preserve">    </w:t>
        <w:tab/>
        <w:tab/>
        <w:t xml:space="preserve">    </w:t>
        <w:tab/>
        <w:tab/>
        <w:tab/>
        <w:t xml:space="preserve">    (10 marks)</w:t>
      </w:r>
    </w:p>
    <w:p w:rsidR="00000000" w:rsidDel="00000000" w:rsidP="00000000" w:rsidRDefault="00000000" w:rsidRPr="00000000" w14:paraId="00000467">
      <w:pPr>
        <w:tabs>
          <w:tab w:val="left" w:leader="none" w:pos="567"/>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68">
      <w:pPr>
        <w:tabs>
          <w:tab w:val="left" w:leader="none" w:pos="567"/>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69">
      <w:pPr>
        <w:tabs>
          <w:tab w:val="left" w:leader="none" w:pos="567"/>
        </w:tabs>
        <w:jc w:val="center"/>
        <w:rPr>
          <w:rFonts w:ascii="Arial" w:cs="Arial" w:eastAsia="Arial" w:hAnsi="Arial"/>
          <w:b w:val="1"/>
          <w:color w:val="000000"/>
        </w:rPr>
        <w:sectPr>
          <w:footerReference r:id="rId33" w:type="default"/>
          <w:type w:val="continuous"/>
          <w:pgSz w:h="16840" w:w="11900" w:orient="portrait"/>
          <w:pgMar w:bottom="1247" w:top="1247" w:left="1361" w:right="1304" w:header="709" w:footer="709"/>
          <w:titlePg w:val="1"/>
        </w:sectPr>
      </w:pPr>
      <w:r w:rsidDel="00000000" w:rsidR="00000000" w:rsidRPr="00000000">
        <w:rPr>
          <w:rFonts w:ascii="Arial" w:cs="Arial" w:eastAsia="Arial" w:hAnsi="Arial"/>
          <w:b w:val="1"/>
          <w:color w:val="000000"/>
          <w:rtl w:val="0"/>
        </w:rPr>
        <w:t xml:space="preserve">End of questions</w:t>
      </w:r>
    </w:p>
    <w:p w:rsidR="00000000" w:rsidDel="00000000" w:rsidP="00000000" w:rsidRDefault="00000000" w:rsidRPr="00000000" w14:paraId="0000046A">
      <w:pPr>
        <w:tabs>
          <w:tab w:val="left" w:leader="none" w:pos="567"/>
          <w:tab w:val="left" w:leader="none" w:pos="2835"/>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 xml:space="preserve">Question number:</w:t>
      </w:r>
      <w:r w:rsidDel="00000000" w:rsidR="00000000" w:rsidRPr="00000000">
        <w:rPr>
          <w:rFonts w:ascii="Arial" w:cs="Arial" w:eastAsia="Arial" w:hAnsi="Arial"/>
          <w:color w:val="000000"/>
          <w:sz w:val="22"/>
          <w:szCs w:val="22"/>
          <w:u w:val="single"/>
          <w:rtl w:val="0"/>
        </w:rPr>
        <w:tab/>
      </w:r>
    </w:p>
    <w:p w:rsidR="00000000" w:rsidDel="00000000" w:rsidP="00000000" w:rsidRDefault="00000000" w:rsidRPr="00000000" w14:paraId="0000046B">
      <w:pPr>
        <w:tabs>
          <w:tab w:val="left" w:leader="none" w:pos="567"/>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u w:val="single"/>
          <w:rtl w:val="0"/>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p>
    <w:p w:rsidR="00000000" w:rsidDel="00000000" w:rsidP="00000000" w:rsidRDefault="00000000" w:rsidRPr="00000000" w14:paraId="0000046C">
      <w:pPr>
        <w:tabs>
          <w:tab w:val="left" w:leader="none" w:pos="567"/>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Question number:</w:t>
      </w:r>
      <w:r w:rsidDel="00000000" w:rsidR="00000000" w:rsidRPr="00000000">
        <w:rPr>
          <w:rFonts w:ascii="Arial" w:cs="Arial" w:eastAsia="Arial" w:hAnsi="Arial"/>
          <w:color w:val="000000"/>
          <w:sz w:val="22"/>
          <w:szCs w:val="22"/>
          <w:u w:val="single"/>
          <w:rtl w:val="0"/>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r w:rsidDel="00000000" w:rsidR="00000000" w:rsidRPr="00000000">
        <w:rPr>
          <w:rtl w:val="0"/>
        </w:rPr>
      </w:r>
    </w:p>
    <w:p w:rsidR="00000000" w:rsidDel="00000000" w:rsidP="00000000" w:rsidRDefault="00000000" w:rsidRPr="00000000" w14:paraId="0000046D">
      <w:pPr>
        <w:tabs>
          <w:tab w:val="left" w:leader="none" w:pos="567"/>
          <w:tab w:val="left" w:leader="none" w:pos="2835"/>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Question number:</w:t>
      </w:r>
      <w:r w:rsidDel="00000000" w:rsidR="00000000" w:rsidRPr="00000000">
        <w:rPr>
          <w:rFonts w:ascii="Arial" w:cs="Arial" w:eastAsia="Arial" w:hAnsi="Arial"/>
          <w:color w:val="000000"/>
          <w:sz w:val="22"/>
          <w:szCs w:val="22"/>
          <w:u w:val="single"/>
          <w:rtl w:val="0"/>
        </w:rPr>
        <w:tab/>
      </w:r>
      <w:r w:rsidDel="00000000" w:rsidR="00000000" w:rsidRPr="00000000">
        <w:rPr>
          <w:rtl w:val="0"/>
        </w:rPr>
      </w:r>
    </w:p>
    <w:p w:rsidR="00000000" w:rsidDel="00000000" w:rsidP="00000000" w:rsidRDefault="00000000" w:rsidRPr="00000000" w14:paraId="0000046E">
      <w:pPr>
        <w:tabs>
          <w:tab w:val="left" w:leader="none" w:pos="567"/>
          <w:tab w:val="left" w:leader="none" w:pos="2835"/>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u w:val="single"/>
          <w:rtl w:val="0"/>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p>
    <w:p w:rsidR="00000000" w:rsidDel="00000000" w:rsidP="00000000" w:rsidRDefault="00000000" w:rsidRPr="00000000" w14:paraId="0000046F">
      <w:pPr>
        <w:tabs>
          <w:tab w:val="left" w:leader="none" w:pos="567"/>
          <w:tab w:val="left" w:leader="none" w:pos="2835"/>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 xml:space="preserve">Question number:</w:t>
      </w:r>
      <w:r w:rsidDel="00000000" w:rsidR="00000000" w:rsidRPr="00000000">
        <w:rPr>
          <w:rFonts w:ascii="Arial" w:cs="Arial" w:eastAsia="Arial" w:hAnsi="Arial"/>
          <w:color w:val="000000"/>
          <w:sz w:val="22"/>
          <w:szCs w:val="22"/>
          <w:u w:val="single"/>
          <w:rtl w:val="0"/>
        </w:rPr>
        <w:tab/>
      </w:r>
    </w:p>
    <w:p w:rsidR="00000000" w:rsidDel="00000000" w:rsidP="00000000" w:rsidRDefault="00000000" w:rsidRPr="00000000" w14:paraId="00000470">
      <w:pPr>
        <w:tabs>
          <w:tab w:val="left" w:leader="none" w:pos="567"/>
          <w:tab w:val="left" w:leader="none" w:pos="2835"/>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u w:val="single"/>
          <w:rtl w:val="0"/>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r w:rsidDel="00000000" w:rsidR="00000000" w:rsidRPr="00000000">
        <w:rPr>
          <w:rtl w:val="0"/>
        </w:rPr>
      </w:r>
    </w:p>
    <w:p w:rsidR="00000000" w:rsidDel="00000000" w:rsidP="00000000" w:rsidRDefault="00000000" w:rsidRPr="00000000" w14:paraId="00000471">
      <w:pPr>
        <w:tabs>
          <w:tab w:val="left" w:leader="none" w:pos="567"/>
          <w:tab w:val="left" w:leader="none" w:pos="2835"/>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Supplementary page</w:t>
      </w:r>
    </w:p>
    <w:p w:rsidR="00000000" w:rsidDel="00000000" w:rsidP="00000000" w:rsidRDefault="00000000" w:rsidRPr="00000000" w14:paraId="00000472">
      <w:pPr>
        <w:tabs>
          <w:tab w:val="left" w:leader="none" w:pos="567"/>
          <w:tab w:val="left" w:leader="none" w:pos="2835"/>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 xml:space="preserve">Question number:</w:t>
      </w:r>
      <w:r w:rsidDel="00000000" w:rsidR="00000000" w:rsidRPr="00000000">
        <w:rPr>
          <w:rFonts w:ascii="Arial" w:cs="Arial" w:eastAsia="Arial" w:hAnsi="Arial"/>
          <w:color w:val="000000"/>
          <w:sz w:val="22"/>
          <w:szCs w:val="22"/>
          <w:u w:val="single"/>
          <w:rtl w:val="0"/>
        </w:rPr>
        <w:tab/>
      </w:r>
    </w:p>
    <w:p w:rsidR="00000000" w:rsidDel="00000000" w:rsidP="00000000" w:rsidRDefault="00000000" w:rsidRPr="00000000" w14:paraId="00000473">
      <w:pPr>
        <w:tabs>
          <w:tab w:val="left" w:leader="none" w:pos="567"/>
          <w:tab w:val="left" w:leader="none" w:pos="2835"/>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u w:val="single"/>
          <w:rtl w:val="0"/>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r w:rsidDel="00000000" w:rsidR="00000000" w:rsidRPr="00000000">
        <w:rPr>
          <w:rtl w:val="0"/>
        </w:rPr>
      </w:r>
    </w:p>
    <w:p w:rsidR="00000000" w:rsidDel="00000000" w:rsidP="00000000" w:rsidRDefault="00000000" w:rsidRPr="00000000" w14:paraId="00000474">
      <w:pPr>
        <w:tabs>
          <w:tab w:val="left" w:leader="none" w:pos="567"/>
          <w:tab w:val="left" w:leader="none" w:pos="2835"/>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Supplementary page</w:t>
      </w:r>
    </w:p>
    <w:p w:rsidR="00000000" w:rsidDel="00000000" w:rsidP="00000000" w:rsidRDefault="00000000" w:rsidRPr="00000000" w14:paraId="00000475">
      <w:pPr>
        <w:tabs>
          <w:tab w:val="left" w:leader="none" w:pos="567"/>
          <w:tab w:val="left" w:leader="none" w:pos="2835"/>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 xml:space="preserve">Question number:</w:t>
      </w:r>
      <w:r w:rsidDel="00000000" w:rsidR="00000000" w:rsidRPr="00000000">
        <w:rPr>
          <w:rFonts w:ascii="Arial" w:cs="Arial" w:eastAsia="Arial" w:hAnsi="Arial"/>
          <w:color w:val="000000"/>
          <w:sz w:val="22"/>
          <w:szCs w:val="22"/>
          <w:u w:val="single"/>
          <w:rtl w:val="0"/>
        </w:rPr>
        <w:tab/>
      </w:r>
    </w:p>
    <w:p w:rsidR="00000000" w:rsidDel="00000000" w:rsidP="00000000" w:rsidRDefault="00000000" w:rsidRPr="00000000" w14:paraId="00000476">
      <w:pPr>
        <w:tabs>
          <w:tab w:val="left" w:leader="none" w:pos="567"/>
          <w:tab w:val="left" w:leader="none" w:pos="2835"/>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u w:val="single"/>
          <w:rtl w:val="0"/>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r w:rsidDel="00000000" w:rsidR="00000000" w:rsidRPr="00000000">
        <w:rPr>
          <w:rtl w:val="0"/>
        </w:rPr>
      </w:r>
    </w:p>
    <w:p w:rsidR="00000000" w:rsidDel="00000000" w:rsidP="00000000" w:rsidRDefault="00000000" w:rsidRPr="00000000" w14:paraId="00000477">
      <w:pPr>
        <w:tabs>
          <w:tab w:val="left" w:leader="none" w:pos="567"/>
          <w:tab w:val="left" w:leader="none" w:pos="2835"/>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Spare grid</w:t>
      </w:r>
    </w:p>
    <w:p w:rsidR="00000000" w:rsidDel="00000000" w:rsidP="00000000" w:rsidRDefault="00000000" w:rsidRPr="00000000" w14:paraId="00000478">
      <w:pPr>
        <w:tabs>
          <w:tab w:val="left" w:leader="none" w:pos="567"/>
          <w:tab w:val="left" w:leader="none" w:pos="2835"/>
          <w:tab w:val="left" w:leader="none" w:pos="9214"/>
        </w:tabs>
        <w:spacing w:line="36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79">
      <w:pPr>
        <w:tabs>
          <w:tab w:val="left" w:leader="none" w:pos="567"/>
          <w:tab w:val="left" w:leader="none" w:pos="2835"/>
          <w:tab w:val="left" w:leader="none" w:pos="9214"/>
        </w:tabs>
        <w:spacing w:line="36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7A">
      <w:pPr>
        <w:tabs>
          <w:tab w:val="left" w:leader="none" w:pos="567"/>
          <w:tab w:val="left" w:leader="none" w:pos="2835"/>
          <w:tab w:val="left" w:leader="none" w:pos="9214"/>
        </w:tabs>
        <w:spacing w:line="360" w:lineRule="auto"/>
        <w:rPr>
          <w:rFonts w:ascii="Arial" w:cs="Arial" w:eastAsia="Arial" w:hAnsi="Arial"/>
          <w:color w:val="000000"/>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637540</wp:posOffset>
            </wp:positionH>
            <wp:positionV relativeFrom="paragraph">
              <wp:posOffset>240665</wp:posOffset>
            </wp:positionV>
            <wp:extent cx="3933825" cy="3150870"/>
            <wp:effectExtent b="0" l="0" r="0" t="0"/>
            <wp:wrapSquare wrapText="bothSides" distB="0" distT="0" distL="114300" distR="114300"/>
            <wp:docPr descr="A screen shot of a tiled wall&#10;&#10;Description automatically generated" id="235" name="image1.png"/>
            <a:graphic>
              <a:graphicData uri="http://schemas.openxmlformats.org/drawingml/2006/picture">
                <pic:pic>
                  <pic:nvPicPr>
                    <pic:cNvPr descr="A screen shot of a tiled wall&#10;&#10;Description automatically generated" id="0" name="image1.png"/>
                    <pic:cNvPicPr preferRelativeResize="0"/>
                  </pic:nvPicPr>
                  <pic:blipFill>
                    <a:blip r:embed="rId21"/>
                    <a:srcRect b="0" l="0" r="0" t="0"/>
                    <a:stretch>
                      <a:fillRect/>
                    </a:stretch>
                  </pic:blipFill>
                  <pic:spPr>
                    <a:xfrm>
                      <a:off x="0" y="0"/>
                      <a:ext cx="3933825" cy="3150870"/>
                    </a:xfrm>
                    <a:prstGeom prst="rect"/>
                    <a:ln/>
                  </pic:spPr>
                </pic:pic>
              </a:graphicData>
            </a:graphic>
          </wp:anchor>
        </w:drawing>
      </w:r>
    </w:p>
    <w:p w:rsidR="00000000" w:rsidDel="00000000" w:rsidP="00000000" w:rsidRDefault="00000000" w:rsidRPr="00000000" w14:paraId="0000047B">
      <w:pPr>
        <w:tabs>
          <w:tab w:val="left" w:leader="none" w:pos="8080"/>
          <w:tab w:val="left" w:leader="none" w:pos="9214"/>
        </w:tabs>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7C">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7D">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7E">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7F">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80">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81">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82">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83">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84">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85">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86">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87">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88">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89">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8A">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8B">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8C">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8D">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8E">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8F">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90">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91">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92">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93">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94">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95">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96">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97">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98">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99">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9A">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9B">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9C">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9D">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9E">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9F">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A0">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A1">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A2">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A3">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A4">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A5">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A6">
      <w:pPr>
        <w:tabs>
          <w:tab w:val="left" w:leader="none" w:pos="8080"/>
          <w:tab w:val="left" w:leader="none" w:pos="9214"/>
        </w:tabs>
        <w:jc w:val="center"/>
        <w:rPr>
          <w:rFonts w:ascii="Arial" w:cs="Arial" w:eastAsia="Arial" w:hAnsi="Arial"/>
          <w:b w:val="1"/>
          <w:color w:val="000000"/>
        </w:rPr>
        <w:sectPr>
          <w:footerReference r:id="rId34" w:type="default"/>
          <w:footerReference r:id="rId35" w:type="first"/>
          <w:footerReference r:id="rId36" w:type="even"/>
          <w:type w:val="continuous"/>
          <w:pgSz w:h="16840" w:w="11900" w:orient="portrait"/>
          <w:pgMar w:bottom="1247" w:top="1247" w:left="1361" w:right="1304" w:header="709" w:footer="709"/>
          <w:titlePg w:val="1"/>
        </w:sectPr>
      </w:pPr>
      <w:r w:rsidDel="00000000" w:rsidR="00000000" w:rsidRPr="00000000">
        <w:rPr>
          <w:rtl w:val="0"/>
        </w:rPr>
      </w:r>
    </w:p>
    <w:p w:rsidR="00000000" w:rsidDel="00000000" w:rsidP="00000000" w:rsidRDefault="00000000" w:rsidRPr="00000000" w14:paraId="000004A7">
      <w:pPr>
        <w:tabs>
          <w:tab w:val="left" w:leader="none" w:pos="8080"/>
          <w:tab w:val="left" w:leader="none" w:pos="9214"/>
        </w:tabs>
        <w:jc w:val="center"/>
        <w:rPr>
          <w:rFonts w:ascii="Arial" w:cs="Arial" w:eastAsia="Arial" w:hAnsi="Arial"/>
          <w:b w:val="1"/>
          <w:color w:val="000000"/>
        </w:rPr>
        <w:sectPr>
          <w:type w:val="continuous"/>
          <w:pgSz w:h="16840" w:w="11900" w:orient="portrait"/>
          <w:pgMar w:bottom="1247" w:top="1247" w:left="1361" w:right="1304" w:header="709" w:footer="709"/>
          <w:titlePg w:val="1"/>
        </w:sectPr>
      </w:pPr>
      <w:r w:rsidDel="00000000" w:rsidR="00000000" w:rsidRPr="00000000">
        <w:rPr>
          <w:rtl w:val="0"/>
        </w:rPr>
      </w:r>
    </w:p>
    <w:p w:rsidR="00000000" w:rsidDel="00000000" w:rsidP="00000000" w:rsidRDefault="00000000" w:rsidRPr="00000000" w14:paraId="000004A8">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A9">
      <w:pPr>
        <w:tabs>
          <w:tab w:val="left" w:leader="none" w:pos="8080"/>
          <w:tab w:val="left" w:leader="none" w:pos="9214"/>
        </w:tabs>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ACKNOWLEDGEMENTS</w:t>
      </w:r>
    </w:p>
    <w:p w:rsidR="00000000" w:rsidDel="00000000" w:rsidP="00000000" w:rsidRDefault="00000000" w:rsidRPr="00000000" w14:paraId="000004AA">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AB">
      <w:pPr>
        <w:tabs>
          <w:tab w:val="left" w:leader="none" w:pos="8080"/>
          <w:tab w:val="left" w:leader="none" w:pos="9214"/>
        </w:tabs>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Question 19</w:t>
      </w:r>
    </w:p>
    <w:p w:rsidR="00000000" w:rsidDel="00000000" w:rsidP="00000000" w:rsidRDefault="00000000" w:rsidRPr="00000000" w14:paraId="000004AC">
      <w:pPr>
        <w:tabs>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Images of birds - CC BY-SA 3.0</w:t>
      </w:r>
    </w:p>
    <w:p w:rsidR="00000000" w:rsidDel="00000000" w:rsidP="00000000" w:rsidRDefault="00000000" w:rsidRPr="00000000" w14:paraId="000004AD">
      <w:pPr>
        <w:tabs>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Pixabay</w:t>
      </w:r>
    </w:p>
    <w:p w:rsidR="00000000" w:rsidDel="00000000" w:rsidP="00000000" w:rsidRDefault="00000000" w:rsidRPr="00000000" w14:paraId="000004AE">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AF">
      <w:pPr>
        <w:tabs>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Question 28</w:t>
      </w:r>
      <w:r w:rsidDel="00000000" w:rsidR="00000000" w:rsidRPr="00000000">
        <w:rPr>
          <w:rtl w:val="0"/>
        </w:rPr>
      </w:r>
    </w:p>
    <w:p w:rsidR="00000000" w:rsidDel="00000000" w:rsidP="00000000" w:rsidRDefault="00000000" w:rsidRPr="00000000" w14:paraId="000004B0">
      <w:pPr>
        <w:tabs>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Image of owl and butterfly - CC BY-SA 3.0</w:t>
      </w:r>
    </w:p>
    <w:p w:rsidR="00000000" w:rsidDel="00000000" w:rsidP="00000000" w:rsidRDefault="00000000" w:rsidRPr="00000000" w14:paraId="000004B1">
      <w:pPr>
        <w:tabs>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Pixabay</w:t>
      </w:r>
    </w:p>
    <w:p w:rsidR="00000000" w:rsidDel="00000000" w:rsidP="00000000" w:rsidRDefault="00000000" w:rsidRPr="00000000" w14:paraId="000004B2">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B3">
      <w:pPr>
        <w:tabs>
          <w:tab w:val="left" w:leader="none" w:pos="8080"/>
          <w:tab w:val="left" w:leader="none" w:pos="9214"/>
        </w:tabs>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Question 35 (a - b)</w:t>
      </w:r>
    </w:p>
    <w:p w:rsidR="00000000" w:rsidDel="00000000" w:rsidP="00000000" w:rsidRDefault="00000000" w:rsidRPr="00000000" w14:paraId="000004B4">
      <w:pPr>
        <w:tabs>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Vertebrate embryos </w:t>
      </w:r>
    </w:p>
    <w:p w:rsidR="00000000" w:rsidDel="00000000" w:rsidP="00000000" w:rsidRDefault="00000000" w:rsidRPr="00000000" w14:paraId="000004B5">
      <w:pPr>
        <w:tabs>
          <w:tab w:val="left" w:leader="none" w:pos="8080"/>
          <w:tab w:val="left" w:leader="none" w:pos="9214"/>
        </w:tabs>
        <w:rPr>
          <w:rFonts w:ascii="Arial" w:cs="Arial" w:eastAsia="Arial" w:hAnsi="Arial"/>
          <w:color w:val="000000"/>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17056</wp:posOffset>
            </wp:positionH>
            <wp:positionV relativeFrom="paragraph">
              <wp:posOffset>51616</wp:posOffset>
            </wp:positionV>
            <wp:extent cx="2979420" cy="492125"/>
            <wp:effectExtent b="0" l="0" r="0" t="0"/>
            <wp:wrapSquare wrapText="bothSides" distB="0" distT="0" distL="114300" distR="114300"/>
            <wp:docPr descr="A screenshot of a cell phone&#10;&#10;Description automatically generated" id="226" name="image7.png"/>
            <a:graphic>
              <a:graphicData uri="http://schemas.openxmlformats.org/drawingml/2006/picture">
                <pic:pic>
                  <pic:nvPicPr>
                    <pic:cNvPr descr="A screenshot of a cell phone&#10;&#10;Description automatically generated" id="0" name="image7.png"/>
                    <pic:cNvPicPr preferRelativeResize="0"/>
                  </pic:nvPicPr>
                  <pic:blipFill>
                    <a:blip r:embed="rId37"/>
                    <a:srcRect b="0" l="0" r="0" t="0"/>
                    <a:stretch>
                      <a:fillRect/>
                    </a:stretch>
                  </pic:blipFill>
                  <pic:spPr>
                    <a:xfrm>
                      <a:off x="0" y="0"/>
                      <a:ext cx="2979420" cy="492125"/>
                    </a:xfrm>
                    <a:prstGeom prst="rect"/>
                    <a:ln/>
                  </pic:spPr>
                </pic:pic>
              </a:graphicData>
            </a:graphic>
          </wp:anchor>
        </w:drawing>
      </w:r>
    </w:p>
    <w:p w:rsidR="00000000" w:rsidDel="00000000" w:rsidP="00000000" w:rsidRDefault="00000000" w:rsidRPr="00000000" w14:paraId="000004B6">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B7">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B8">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B9">
      <w:pPr>
        <w:tabs>
          <w:tab w:val="left" w:leader="none" w:pos="8080"/>
          <w:tab w:val="left" w:leader="none" w:pos="9214"/>
        </w:tabs>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Question 35 (c)</w:t>
      </w:r>
    </w:p>
    <w:p w:rsidR="00000000" w:rsidDel="00000000" w:rsidP="00000000" w:rsidRDefault="00000000" w:rsidRPr="00000000" w14:paraId="000004BA">
      <w:pPr>
        <w:tabs>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Bird and bat wing skeleton diagrams - CC BY-SA 3.0 </w:t>
      </w:r>
    </w:p>
    <w:p w:rsidR="00000000" w:rsidDel="00000000" w:rsidP="00000000" w:rsidRDefault="00000000" w:rsidRPr="00000000" w14:paraId="000004BB">
      <w:pPr>
        <w:rPr>
          <w:rFonts w:ascii="Arial" w:cs="Arial" w:eastAsia="Arial" w:hAnsi="Arial"/>
          <w:sz w:val="22"/>
          <w:szCs w:val="22"/>
        </w:rPr>
      </w:pPr>
      <w:r w:rsidDel="00000000" w:rsidR="00000000" w:rsidRPr="00000000">
        <w:rPr>
          <w:rFonts w:ascii="Arial" w:cs="Arial" w:eastAsia="Arial" w:hAnsi="Arial"/>
          <w:color w:val="2a2a2a"/>
          <w:sz w:val="22"/>
          <w:szCs w:val="22"/>
          <w:highlight w:val="white"/>
          <w:rtl w:val="0"/>
        </w:rPr>
        <w:t xml:space="preserve">© Arizona Board of Regents / ASU Ask A Biologist.</w:t>
      </w:r>
      <w:r w:rsidDel="00000000" w:rsidR="00000000" w:rsidRPr="00000000">
        <w:rPr>
          <w:rtl w:val="0"/>
        </w:rPr>
      </w:r>
    </w:p>
    <w:p w:rsidR="00000000" w:rsidDel="00000000" w:rsidP="00000000" w:rsidRDefault="00000000" w:rsidRPr="00000000" w14:paraId="000004BC">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BD">
      <w:pPr>
        <w:tabs>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All other diagrams and graphs are author constructed.</w:t>
      </w:r>
    </w:p>
    <w:p w:rsidR="00000000" w:rsidDel="00000000" w:rsidP="00000000" w:rsidRDefault="00000000" w:rsidRPr="00000000" w14:paraId="000004BE">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BF">
      <w:pPr>
        <w:tabs>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sectPr>
      <w:footerReference r:id="rId38" w:type="first"/>
      <w:type w:val="continuous"/>
      <w:pgSz w:h="16840" w:w="11900" w:orient="portrait"/>
      <w:pgMar w:bottom="1247" w:top="1247" w:left="1361" w:right="1304" w:header="709"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Symbo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_____________________________________________________________________________</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See Next Page</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_____________________________________________________________________________</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See Next Page</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_____________________________________________________________________________</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See Next Page</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_____________________________________________________________________________</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See Next Page</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_____________________________________________________________________________</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See Next Page</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_____________________________________________________________________________</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_____________________________________________________________________________</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See Next Page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C0">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 w:val="right" w:leader="none" w:pos="95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Biology Unit 3 2020</w:t>
      <w:tab/>
      <w:tab/>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C2">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 w:val="right" w:leader="none" w:pos="95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ab/>
      <w:t xml:space="preserve">Biology Unit 3 2020</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C3">
    <w:pPr>
      <w:jc w:val="center"/>
      <w:rPr>
        <w:i w:val="1"/>
        <w:sz w:val="18"/>
        <w:szCs w:val="18"/>
      </w:rPr>
    </w:pPr>
    <w:r w:rsidDel="00000000" w:rsidR="00000000" w:rsidRPr="00000000">
      <w:rPr>
        <w:sz w:val="18"/>
        <w:szCs w:val="18"/>
        <w:rtl w:val="0"/>
      </w:rPr>
      <w:t xml:space="preserve">Copyright for test papers and marking guides remains with </w:t>
    </w:r>
    <w:r w:rsidDel="00000000" w:rsidR="00000000" w:rsidRPr="00000000">
      <w:rPr>
        <w:i w:val="1"/>
        <w:sz w:val="18"/>
        <w:szCs w:val="18"/>
        <w:rtl w:val="0"/>
      </w:rPr>
      <w:t xml:space="preserve">West Australian Test Papers.</w:t>
    </w:r>
  </w:p>
  <w:p w:rsidR="00000000" w:rsidDel="00000000" w:rsidP="00000000" w:rsidRDefault="00000000" w:rsidRPr="00000000" w14:paraId="000004C4">
    <w:pPr>
      <w:jc w:val="center"/>
      <w:rPr>
        <w:sz w:val="18"/>
        <w:szCs w:val="18"/>
      </w:rPr>
    </w:pPr>
    <w:r w:rsidDel="00000000" w:rsidR="00000000" w:rsidRPr="00000000">
      <w:rPr>
        <w:sz w:val="18"/>
        <w:szCs w:val="18"/>
        <w:rtl w:val="0"/>
      </w:rPr>
      <w:t xml:space="preserve">Test papers may only be reproduced within the purchasing school according to the advertised Conditions of Sale.</w:t>
    </w:r>
  </w:p>
  <w:p w:rsidR="00000000" w:rsidDel="00000000" w:rsidP="00000000" w:rsidRDefault="00000000" w:rsidRPr="00000000" w14:paraId="000004C5">
    <w:pPr>
      <w:jc w:val="center"/>
      <w:rPr>
        <w:sz w:val="18"/>
        <w:szCs w:val="18"/>
      </w:rPr>
    </w:pPr>
    <w:r w:rsidDel="00000000" w:rsidR="00000000" w:rsidRPr="00000000">
      <w:rPr>
        <w:sz w:val="18"/>
        <w:szCs w:val="18"/>
        <w:rtl w:val="0"/>
      </w:rPr>
      <w:t xml:space="preserve">Test papers should be withdrawn after use and stored securely in the school until 12 June 2020.</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C6">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 w:val="right" w:leader="none" w:pos="95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Biology Unit 3 2020</w:t>
      <w:tab/>
      <w:tab/>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C7">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 w:val="right" w:leader="none" w:pos="95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ab/>
      <w:t xml:space="preserve">Biology Unit 3 2020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106E8"/>
    <w:rPr>
      <w:rFonts w:ascii="Times New Roman" w:cs="Times New Roman" w:eastAsia="Times New Roman" w:hAnsi="Times New Roman"/>
      <w:lang w:eastAsia="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FC70B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nhideWhenUsed w:val="1"/>
    <w:rsid w:val="00BE5F65"/>
    <w:pPr>
      <w:tabs>
        <w:tab w:val="center" w:pos="4680"/>
        <w:tab w:val="right" w:pos="9360"/>
      </w:tabs>
    </w:pPr>
    <w:rPr>
      <w:rFonts w:asciiTheme="minorHAnsi" w:cstheme="minorBidi" w:eastAsiaTheme="minorHAnsi" w:hAnsiTheme="minorHAnsi"/>
      <w:lang w:eastAsia="en-US"/>
    </w:rPr>
  </w:style>
  <w:style w:type="character" w:styleId="HeaderChar" w:customStyle="1">
    <w:name w:val="Header Char"/>
    <w:basedOn w:val="DefaultParagraphFont"/>
    <w:link w:val="Header"/>
    <w:uiPriority w:val="99"/>
    <w:rsid w:val="00BE5F65"/>
  </w:style>
  <w:style w:type="paragraph" w:styleId="Footer">
    <w:name w:val="footer"/>
    <w:basedOn w:val="Normal"/>
    <w:link w:val="FooterChar"/>
    <w:uiPriority w:val="99"/>
    <w:unhideWhenUsed w:val="1"/>
    <w:rsid w:val="00BE5F65"/>
    <w:pPr>
      <w:tabs>
        <w:tab w:val="center" w:pos="4680"/>
        <w:tab w:val="right" w:pos="9360"/>
      </w:tabs>
    </w:pPr>
    <w:rPr>
      <w:rFonts w:asciiTheme="minorHAnsi" w:cstheme="minorBidi" w:eastAsiaTheme="minorHAnsi" w:hAnsiTheme="minorHAnsi"/>
      <w:lang w:eastAsia="en-US"/>
    </w:rPr>
  </w:style>
  <w:style w:type="character" w:styleId="FooterChar" w:customStyle="1">
    <w:name w:val="Footer Char"/>
    <w:basedOn w:val="DefaultParagraphFont"/>
    <w:link w:val="Footer"/>
    <w:uiPriority w:val="99"/>
    <w:rsid w:val="00BE5F65"/>
  </w:style>
  <w:style w:type="character" w:styleId="Strong">
    <w:name w:val="Strong"/>
    <w:basedOn w:val="DefaultParagraphFont"/>
    <w:uiPriority w:val="22"/>
    <w:qFormat w:val="1"/>
    <w:rsid w:val="001A7A87"/>
    <w:rPr>
      <w:b w:val="1"/>
      <w:bCs w:val="1"/>
    </w:rPr>
  </w:style>
  <w:style w:type="character" w:styleId="Hyperlink">
    <w:name w:val="Hyperlink"/>
    <w:basedOn w:val="DefaultParagraphFont"/>
    <w:uiPriority w:val="99"/>
    <w:semiHidden w:val="1"/>
    <w:unhideWhenUsed w:val="1"/>
    <w:rsid w:val="001A7A87"/>
    <w:rPr>
      <w:color w:val="0000ff"/>
      <w:u w:val="single"/>
    </w:rPr>
  </w:style>
  <w:style w:type="character" w:styleId="Emphasis">
    <w:name w:val="Emphasis"/>
    <w:basedOn w:val="DefaultParagraphFont"/>
    <w:uiPriority w:val="20"/>
    <w:qFormat w:val="1"/>
    <w:rsid w:val="001A7A87"/>
    <w:rPr>
      <w:i w:val="1"/>
      <w:iCs w:val="1"/>
    </w:rPr>
  </w:style>
  <w:style w:type="character" w:styleId="CommentReference">
    <w:name w:val="annotation reference"/>
    <w:basedOn w:val="DefaultParagraphFont"/>
    <w:uiPriority w:val="99"/>
    <w:semiHidden w:val="1"/>
    <w:unhideWhenUsed w:val="1"/>
    <w:rsid w:val="00C13AA4"/>
    <w:rPr>
      <w:sz w:val="16"/>
      <w:szCs w:val="16"/>
    </w:rPr>
  </w:style>
  <w:style w:type="paragraph" w:styleId="CommentText">
    <w:name w:val="annotation text"/>
    <w:basedOn w:val="Normal"/>
    <w:link w:val="CommentTextChar"/>
    <w:uiPriority w:val="99"/>
    <w:semiHidden w:val="1"/>
    <w:unhideWhenUsed w:val="1"/>
    <w:rsid w:val="00C13AA4"/>
    <w:rPr>
      <w:rFonts w:asciiTheme="minorHAnsi" w:cstheme="minorBidi" w:eastAsiaTheme="minorHAnsi" w:hAnsiTheme="minorHAnsi"/>
      <w:sz w:val="20"/>
      <w:szCs w:val="20"/>
      <w:lang w:eastAsia="en-US"/>
    </w:rPr>
  </w:style>
  <w:style w:type="character" w:styleId="CommentTextChar" w:customStyle="1">
    <w:name w:val="Comment Text Char"/>
    <w:basedOn w:val="DefaultParagraphFont"/>
    <w:link w:val="CommentText"/>
    <w:uiPriority w:val="99"/>
    <w:semiHidden w:val="1"/>
    <w:rsid w:val="00C13AA4"/>
    <w:rPr>
      <w:sz w:val="20"/>
      <w:szCs w:val="20"/>
    </w:rPr>
  </w:style>
  <w:style w:type="paragraph" w:styleId="CommentSubject">
    <w:name w:val="annotation subject"/>
    <w:basedOn w:val="CommentText"/>
    <w:next w:val="CommentText"/>
    <w:link w:val="CommentSubjectChar"/>
    <w:uiPriority w:val="99"/>
    <w:semiHidden w:val="1"/>
    <w:unhideWhenUsed w:val="1"/>
    <w:rsid w:val="00C13AA4"/>
    <w:rPr>
      <w:b w:val="1"/>
      <w:bCs w:val="1"/>
    </w:rPr>
  </w:style>
  <w:style w:type="character" w:styleId="CommentSubjectChar" w:customStyle="1">
    <w:name w:val="Comment Subject Char"/>
    <w:basedOn w:val="CommentTextChar"/>
    <w:link w:val="CommentSubject"/>
    <w:uiPriority w:val="99"/>
    <w:semiHidden w:val="1"/>
    <w:rsid w:val="00C13AA4"/>
    <w:rPr>
      <w:b w:val="1"/>
      <w:bCs w:val="1"/>
      <w:sz w:val="20"/>
      <w:szCs w:val="20"/>
    </w:rPr>
  </w:style>
  <w:style w:type="paragraph" w:styleId="BalloonText">
    <w:name w:val="Balloon Text"/>
    <w:basedOn w:val="Normal"/>
    <w:link w:val="BalloonTextChar"/>
    <w:uiPriority w:val="99"/>
    <w:semiHidden w:val="1"/>
    <w:unhideWhenUsed w:val="1"/>
    <w:rsid w:val="00C13AA4"/>
    <w:rPr>
      <w:rFonts w:ascii="Segoe UI" w:cs="Segoe UI" w:hAnsi="Segoe UI" w:eastAsiaTheme="minorHAnsi"/>
      <w:sz w:val="18"/>
      <w:szCs w:val="18"/>
      <w:lang w:eastAsia="en-US"/>
    </w:rPr>
  </w:style>
  <w:style w:type="character" w:styleId="BalloonTextChar" w:customStyle="1">
    <w:name w:val="Balloon Text Char"/>
    <w:basedOn w:val="DefaultParagraphFont"/>
    <w:link w:val="BalloonText"/>
    <w:uiPriority w:val="99"/>
    <w:semiHidden w:val="1"/>
    <w:rsid w:val="00C13AA4"/>
    <w:rPr>
      <w:rFonts w:ascii="Segoe UI" w:cs="Segoe UI" w:hAnsi="Segoe UI"/>
      <w:sz w:val="18"/>
      <w:szCs w:val="18"/>
    </w:rPr>
  </w:style>
  <w:style w:type="character" w:styleId="PageNumber">
    <w:name w:val="page number"/>
    <w:basedOn w:val="DefaultParagraphFont"/>
    <w:rsid w:val="00CC68A7"/>
  </w:style>
  <w:style w:type="paragraph" w:styleId="NormalWeb">
    <w:name w:val="Normal (Web)"/>
    <w:basedOn w:val="Normal"/>
    <w:uiPriority w:val="99"/>
    <w:semiHidden w:val="1"/>
    <w:unhideWhenUsed w:val="1"/>
    <w:rsid w:val="00F959A5"/>
    <w:pPr>
      <w:spacing w:after="100" w:afterAutospacing="1" w:before="100" w:beforeAutospacing="1"/>
    </w:pPr>
    <w:rPr>
      <w:lang w:eastAsia="en-US"/>
    </w:rPr>
  </w:style>
  <w:style w:type="character" w:styleId="PlaceholderText">
    <w:name w:val="Placeholder Text"/>
    <w:basedOn w:val="DefaultParagraphFont"/>
    <w:uiPriority w:val="99"/>
    <w:semiHidden w:val="1"/>
    <w:rsid w:val="00F13AF9"/>
    <w:rPr>
      <w:color w:val="808080"/>
    </w:rPr>
  </w:style>
  <w:style w:type="character" w:styleId="mw-mmv-author" w:customStyle="1">
    <w:name w:val="mw-mmv-author"/>
    <w:basedOn w:val="DefaultParagraphFont"/>
    <w:rsid w:val="002F1E5D"/>
  </w:style>
  <w:style w:type="character" w:styleId="mw-mmv-source" w:customStyle="1">
    <w:name w:val="mw-mmv-source"/>
    <w:basedOn w:val="DefaultParagraphFont"/>
    <w:rsid w:val="002F1E5D"/>
  </w:style>
  <w:style w:type="character" w:styleId="FollowedHyperlink">
    <w:name w:val="FollowedHyperlink"/>
    <w:basedOn w:val="DefaultParagraphFont"/>
    <w:uiPriority w:val="99"/>
    <w:semiHidden w:val="1"/>
    <w:unhideWhenUsed w:val="1"/>
    <w:rsid w:val="00184F1B"/>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9.png"/><Relationship Id="rId21" Type="http://schemas.openxmlformats.org/officeDocument/2006/relationships/image" Target="media/image1.png"/><Relationship Id="rId24" Type="http://schemas.openxmlformats.org/officeDocument/2006/relationships/image" Target="media/image11.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26" Type="http://schemas.openxmlformats.org/officeDocument/2006/relationships/image" Target="media/image17.png"/><Relationship Id="rId25" Type="http://schemas.openxmlformats.org/officeDocument/2006/relationships/image" Target="media/image8.png"/><Relationship Id="rId28" Type="http://schemas.openxmlformats.org/officeDocument/2006/relationships/header" Target="header4.xml"/><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5.xml"/><Relationship Id="rId7" Type="http://schemas.openxmlformats.org/officeDocument/2006/relationships/image" Target="media/image13.png"/><Relationship Id="rId8" Type="http://schemas.openxmlformats.org/officeDocument/2006/relationships/header" Target="header1.xml"/><Relationship Id="rId31" Type="http://schemas.openxmlformats.org/officeDocument/2006/relationships/image" Target="media/image16.png"/><Relationship Id="rId30" Type="http://schemas.openxmlformats.org/officeDocument/2006/relationships/footer" Target="footer9.xml"/><Relationship Id="rId11" Type="http://schemas.openxmlformats.org/officeDocument/2006/relationships/footer" Target="footer5.xml"/><Relationship Id="rId33" Type="http://schemas.openxmlformats.org/officeDocument/2006/relationships/footer" Target="footer7.xml"/><Relationship Id="rId10" Type="http://schemas.openxmlformats.org/officeDocument/2006/relationships/header" Target="header2.xml"/><Relationship Id="rId32" Type="http://schemas.openxmlformats.org/officeDocument/2006/relationships/image" Target="media/image15.png"/><Relationship Id="rId13" Type="http://schemas.openxmlformats.org/officeDocument/2006/relationships/footer" Target="footer1.xml"/><Relationship Id="rId35" Type="http://schemas.openxmlformats.org/officeDocument/2006/relationships/footer" Target="footer3.xml"/><Relationship Id="rId12" Type="http://schemas.openxmlformats.org/officeDocument/2006/relationships/footer" Target="footer4.xml"/><Relationship Id="rId34" Type="http://schemas.openxmlformats.org/officeDocument/2006/relationships/footer" Target="footer2.xml"/><Relationship Id="rId15" Type="http://schemas.openxmlformats.org/officeDocument/2006/relationships/image" Target="media/image4.png"/><Relationship Id="rId37" Type="http://schemas.openxmlformats.org/officeDocument/2006/relationships/image" Target="media/image7.png"/><Relationship Id="rId14" Type="http://schemas.openxmlformats.org/officeDocument/2006/relationships/image" Target="media/image12.png"/><Relationship Id="rId36" Type="http://schemas.openxmlformats.org/officeDocument/2006/relationships/footer" Target="footer6.xml"/><Relationship Id="rId17" Type="http://schemas.openxmlformats.org/officeDocument/2006/relationships/image" Target="media/image6.png"/><Relationship Id="rId16" Type="http://schemas.openxmlformats.org/officeDocument/2006/relationships/image" Target="media/image10.png"/><Relationship Id="rId38" Type="http://schemas.openxmlformats.org/officeDocument/2006/relationships/footer" Target="footer8.xml"/><Relationship Id="rId19" Type="http://schemas.openxmlformats.org/officeDocument/2006/relationships/image" Target="media/image3.png"/><Relationship Id="rId18"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36562041040551"/>
          <c:y val="3.8461552729937024E-2"/>
          <c:w val="0.79516608990755133"/>
          <c:h val="0.75383459060624414"/>
        </c:manualLayout>
      </c:layout>
      <c:barChart>
        <c:barDir val="bar"/>
        <c:grouping val="clustered"/>
        <c:varyColors val="0"/>
        <c:ser>
          <c:idx val="0"/>
          <c:order val="0"/>
          <c:spPr>
            <a:solidFill>
              <a:schemeClr val="bg2">
                <a:lumMod val="25000"/>
              </a:schemeClr>
            </a:solidFill>
            <a:ln>
              <a:solidFill>
                <a:schemeClr val="tx1">
                  <a:lumMod val="50000"/>
                  <a:lumOff val="50000"/>
                </a:schemeClr>
              </a:solidFill>
            </a:ln>
            <a:effectLst/>
          </c:spPr>
          <c:invertIfNegative val="0"/>
          <c:cat>
            <c:strRef>
              <c:f>Sheet1!$A$1:$A$8</c:f>
              <c:strCache>
                <c:ptCount val="8"/>
                <c:pt idx="0">
                  <c:v> Molluscs</c:v>
                </c:pt>
                <c:pt idx="1">
                  <c:v>Crustaceans</c:v>
                </c:pt>
                <c:pt idx="2">
                  <c:v>Insects</c:v>
                </c:pt>
                <c:pt idx="3">
                  <c:v>Fish</c:v>
                </c:pt>
                <c:pt idx="4">
                  <c:v>Amphibians </c:v>
                </c:pt>
                <c:pt idx="5">
                  <c:v>Birds</c:v>
                </c:pt>
                <c:pt idx="6">
                  <c:v>Reptiles </c:v>
                </c:pt>
                <c:pt idx="7">
                  <c:v>Mammals</c:v>
                </c:pt>
              </c:strCache>
            </c:strRef>
          </c:cat>
          <c:val>
            <c:numRef>
              <c:f>Sheet1!$B$1:$B$8</c:f>
              <c:numCache>
                <c:formatCode>General</c:formatCode>
                <c:ptCount val="8"/>
                <c:pt idx="0">
                  <c:v>0.15</c:v>
                </c:pt>
                <c:pt idx="1">
                  <c:v>8.5000000000000006E-2</c:v>
                </c:pt>
                <c:pt idx="2">
                  <c:v>0.09</c:v>
                </c:pt>
                <c:pt idx="3">
                  <c:v>0.05</c:v>
                </c:pt>
                <c:pt idx="4">
                  <c:v>7.0000000000000007E-2</c:v>
                </c:pt>
                <c:pt idx="5">
                  <c:v>0.05</c:v>
                </c:pt>
                <c:pt idx="6">
                  <c:v>5.5E-2</c:v>
                </c:pt>
                <c:pt idx="7">
                  <c:v>4.2000000000000003E-2</c:v>
                </c:pt>
              </c:numCache>
            </c:numRef>
          </c:val>
          <c:extLst>
            <c:ext xmlns:c16="http://schemas.microsoft.com/office/drawing/2014/chart" uri="{C3380CC4-5D6E-409C-BE32-E72D297353CC}">
              <c16:uniqueId val="{00000000-EBB9-2145-A476-E9285BBB39A4}"/>
            </c:ext>
          </c:extLst>
        </c:ser>
        <c:dLbls>
          <c:showLegendKey val="0"/>
          <c:showVal val="0"/>
          <c:showCatName val="0"/>
          <c:showSerName val="0"/>
          <c:showPercent val="0"/>
          <c:showBubbleSize val="0"/>
        </c:dLbls>
        <c:gapWidth val="182"/>
        <c:axId val="204443472"/>
        <c:axId val="207429392"/>
      </c:barChart>
      <c:catAx>
        <c:axId val="20444347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bg2">
                    <a:lumMod val="10000"/>
                  </a:schemeClr>
                </a:solidFill>
                <a:latin typeface="+mn-lt"/>
                <a:ea typeface="+mn-ea"/>
                <a:cs typeface="+mn-cs"/>
              </a:defRPr>
            </a:pPr>
            <a:endParaRPr lang="en-US"/>
          </a:p>
        </c:txPr>
        <c:crossAx val="207429392"/>
        <c:crosses val="autoZero"/>
        <c:auto val="1"/>
        <c:lblAlgn val="ctr"/>
        <c:lblOffset val="100"/>
        <c:noMultiLvlLbl val="0"/>
      </c:catAx>
      <c:valAx>
        <c:axId val="2074293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bg2">
                        <a:lumMod val="10000"/>
                      </a:schemeClr>
                    </a:solidFill>
                    <a:latin typeface="+mn-lt"/>
                    <a:ea typeface="+mn-ea"/>
                    <a:cs typeface="+mn-cs"/>
                  </a:defRPr>
                </a:pPr>
                <a:r>
                  <a:rPr lang="en-GB">
                    <a:solidFill>
                      <a:schemeClr val="bg2">
                        <a:lumMod val="10000"/>
                      </a:schemeClr>
                    </a:solidFill>
                  </a:rPr>
                  <a:t>Average heterozygosity</a:t>
                </a:r>
              </a:p>
            </c:rich>
          </c:tx>
          <c:layout>
            <c:manualLayout>
              <c:xMode val="edge"/>
              <c:yMode val="edge"/>
              <c:x val="0.40549727679649922"/>
              <c:y val="0.8928106812735364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bg2">
                      <a:lumMod val="10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bg2">
                    <a:lumMod val="10000"/>
                  </a:schemeClr>
                </a:solidFill>
                <a:latin typeface="+mn-lt"/>
                <a:ea typeface="+mn-ea"/>
                <a:cs typeface="+mn-cs"/>
              </a:defRPr>
            </a:pPr>
            <a:endParaRPr lang="en-US"/>
          </a:p>
        </c:txPr>
        <c:crossAx val="204443472"/>
        <c:crosses val="autoZero"/>
        <c:crossBetween val="between"/>
      </c:valAx>
      <c:spPr>
        <a:noFill/>
        <a:ln w="9525">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nCoyrDWNBjkSvGFAhm2Zn1x0dQ==">CgMxLjAyCGguZ2pkZ3hzOAByITExclpjbVNTV0x5OUl6MUhTWnFOTTZqd1dZbkZJVUxGag==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2019-11-12T06:11:00Z</dcterms:created>
  <dc:creator>Kim Braimbridge</dc:creator>
</cp:coreProperties>
</file>