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AFCE27" w14:textId="5DEEC910" w:rsidR="002537E2" w:rsidRPr="009835D4" w:rsidRDefault="002537E2" w:rsidP="002537E2">
      <w:pPr>
        <w:spacing w:after="0"/>
        <w:jc w:val="center"/>
        <w:rPr>
          <w:b/>
          <w:sz w:val="44"/>
        </w:rPr>
      </w:pPr>
      <w:bookmarkStart w:id="0" w:name="_GoBack"/>
      <w:bookmarkEnd w:id="0"/>
      <w:r w:rsidRPr="00696AD6">
        <w:rPr>
          <w:rFonts w:ascii="Arial" w:hAnsi="Arial" w:cs="Arial"/>
          <w:noProof/>
          <w:sz w:val="20"/>
          <w:lang w:val="en-GB" w:eastAsia="en-GB"/>
        </w:rPr>
        <w:drawing>
          <wp:anchor distT="0" distB="0" distL="114300" distR="114300" simplePos="0" relativeHeight="251659264" behindDoc="0" locked="0" layoutInCell="1" allowOverlap="1" wp14:anchorId="624EF1B1" wp14:editId="099B0F89">
            <wp:simplePos x="0" y="0"/>
            <wp:positionH relativeFrom="column">
              <wp:posOffset>319405</wp:posOffset>
            </wp:positionH>
            <wp:positionV relativeFrom="paragraph">
              <wp:posOffset>-231866</wp:posOffset>
            </wp:positionV>
            <wp:extent cx="882650" cy="918845"/>
            <wp:effectExtent l="0" t="0" r="0" b="0"/>
            <wp:wrapNone/>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82650" cy="9188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96AD6">
        <w:rPr>
          <w:b/>
          <w:sz w:val="32"/>
        </w:rPr>
        <w:t>20</w:t>
      </w:r>
      <w:r w:rsidR="005D49B6">
        <w:rPr>
          <w:b/>
          <w:sz w:val="32"/>
        </w:rPr>
        <w:t>20</w:t>
      </w:r>
      <w:r w:rsidRPr="00696AD6">
        <w:rPr>
          <w:b/>
          <w:sz w:val="32"/>
        </w:rPr>
        <w:t xml:space="preserve"> MATH</w:t>
      </w:r>
      <w:r w:rsidR="005D49B6">
        <w:rPr>
          <w:b/>
          <w:sz w:val="32"/>
        </w:rPr>
        <w:t>E</w:t>
      </w:r>
      <w:r w:rsidRPr="00696AD6">
        <w:rPr>
          <w:b/>
          <w:sz w:val="32"/>
        </w:rPr>
        <w:t>MATICS</w:t>
      </w:r>
    </w:p>
    <w:p w14:paraId="33848DA1" w14:textId="77777777" w:rsidR="002537E2" w:rsidRPr="00696AD6" w:rsidRDefault="002537E2" w:rsidP="002537E2">
      <w:pPr>
        <w:spacing w:after="0"/>
        <w:jc w:val="center"/>
        <w:rPr>
          <w:b/>
          <w:sz w:val="32"/>
        </w:rPr>
      </w:pPr>
      <w:r w:rsidRPr="00696AD6">
        <w:rPr>
          <w:b/>
          <w:sz w:val="32"/>
        </w:rPr>
        <w:t>Lesson Schedule</w:t>
      </w:r>
    </w:p>
    <w:p w14:paraId="7F3A1CB2" w14:textId="77777777" w:rsidR="002537E2" w:rsidRDefault="002537E2" w:rsidP="002537E2">
      <w:pPr>
        <w:spacing w:after="0"/>
        <w:jc w:val="center"/>
        <w:rPr>
          <w:b/>
          <w:sz w:val="32"/>
        </w:rPr>
      </w:pPr>
      <w:r>
        <w:rPr>
          <w:b/>
          <w:sz w:val="32"/>
        </w:rPr>
        <w:t xml:space="preserve">Year 9 - Term 1 </w:t>
      </w:r>
    </w:p>
    <w:tbl>
      <w:tblPr>
        <w:tblStyle w:val="TableGrid"/>
        <w:tblW w:w="11078" w:type="dxa"/>
        <w:jc w:val="center"/>
        <w:tblLook w:val="04A0" w:firstRow="1" w:lastRow="0" w:firstColumn="1" w:lastColumn="0" w:noHBand="0" w:noVBand="1"/>
      </w:tblPr>
      <w:tblGrid>
        <w:gridCol w:w="939"/>
        <w:gridCol w:w="3098"/>
        <w:gridCol w:w="1912"/>
        <w:gridCol w:w="1609"/>
        <w:gridCol w:w="1760"/>
        <w:gridCol w:w="1760"/>
      </w:tblGrid>
      <w:tr w:rsidR="008255BA" w:rsidRPr="00CD3F07" w14:paraId="1BF71838" w14:textId="77777777" w:rsidTr="002552C3">
        <w:trPr>
          <w:trHeight w:val="241"/>
          <w:jc w:val="center"/>
        </w:trPr>
        <w:tc>
          <w:tcPr>
            <w:tcW w:w="939" w:type="dxa"/>
            <w:shd w:val="clear" w:color="auto" w:fill="FF0000"/>
          </w:tcPr>
          <w:p w14:paraId="0B06F2DA" w14:textId="77777777" w:rsidR="002537E2" w:rsidRPr="00CD3F07" w:rsidRDefault="002537E2" w:rsidP="00BF56FD">
            <w:pPr>
              <w:jc w:val="center"/>
              <w:rPr>
                <w:b/>
                <w:sz w:val="24"/>
              </w:rPr>
            </w:pPr>
            <w:r w:rsidRPr="00CD3F07">
              <w:rPr>
                <w:b/>
                <w:sz w:val="24"/>
              </w:rPr>
              <w:t>Week</w:t>
            </w:r>
          </w:p>
        </w:tc>
        <w:tc>
          <w:tcPr>
            <w:tcW w:w="3098" w:type="dxa"/>
            <w:tcBorders>
              <w:bottom w:val="single" w:sz="4" w:space="0" w:color="auto"/>
            </w:tcBorders>
            <w:shd w:val="clear" w:color="auto" w:fill="FF0000"/>
          </w:tcPr>
          <w:p w14:paraId="249F3F15" w14:textId="77777777" w:rsidR="002537E2" w:rsidRPr="00CD3F07" w:rsidRDefault="002537E2" w:rsidP="00BF56FD">
            <w:pPr>
              <w:jc w:val="center"/>
              <w:rPr>
                <w:b/>
                <w:sz w:val="24"/>
              </w:rPr>
            </w:pPr>
            <w:r w:rsidRPr="00CD3F07">
              <w:rPr>
                <w:b/>
                <w:sz w:val="24"/>
              </w:rPr>
              <w:t>Topic</w:t>
            </w:r>
          </w:p>
        </w:tc>
        <w:tc>
          <w:tcPr>
            <w:tcW w:w="1912" w:type="dxa"/>
            <w:shd w:val="clear" w:color="auto" w:fill="FF0000"/>
          </w:tcPr>
          <w:p w14:paraId="0C43D0B7" w14:textId="77777777" w:rsidR="002537E2" w:rsidRPr="00CD3F07" w:rsidRDefault="002537E2" w:rsidP="00BF56FD">
            <w:pPr>
              <w:jc w:val="center"/>
              <w:rPr>
                <w:b/>
                <w:sz w:val="24"/>
              </w:rPr>
            </w:pPr>
            <w:r w:rsidRPr="00CD3F07">
              <w:rPr>
                <w:b/>
                <w:sz w:val="24"/>
              </w:rPr>
              <w:t>Lesson 1</w:t>
            </w:r>
          </w:p>
        </w:tc>
        <w:tc>
          <w:tcPr>
            <w:tcW w:w="1609" w:type="dxa"/>
            <w:shd w:val="clear" w:color="auto" w:fill="FF0000"/>
          </w:tcPr>
          <w:p w14:paraId="20AAA5EB" w14:textId="77777777" w:rsidR="002537E2" w:rsidRPr="00CD3F07" w:rsidRDefault="002537E2" w:rsidP="00BF56FD">
            <w:pPr>
              <w:jc w:val="center"/>
              <w:rPr>
                <w:b/>
                <w:sz w:val="24"/>
              </w:rPr>
            </w:pPr>
            <w:r w:rsidRPr="00CD3F07">
              <w:rPr>
                <w:b/>
                <w:sz w:val="24"/>
              </w:rPr>
              <w:t>Lesson 2</w:t>
            </w:r>
          </w:p>
        </w:tc>
        <w:tc>
          <w:tcPr>
            <w:tcW w:w="1760" w:type="dxa"/>
            <w:shd w:val="clear" w:color="auto" w:fill="FF0000"/>
          </w:tcPr>
          <w:p w14:paraId="4DABED01" w14:textId="77777777" w:rsidR="002537E2" w:rsidRPr="00CD3F07" w:rsidRDefault="002537E2" w:rsidP="00BF56FD">
            <w:pPr>
              <w:jc w:val="center"/>
              <w:rPr>
                <w:b/>
                <w:sz w:val="24"/>
              </w:rPr>
            </w:pPr>
            <w:r w:rsidRPr="00CD3F07">
              <w:rPr>
                <w:b/>
                <w:sz w:val="24"/>
              </w:rPr>
              <w:t>Lesson 3</w:t>
            </w:r>
          </w:p>
        </w:tc>
        <w:tc>
          <w:tcPr>
            <w:tcW w:w="1760" w:type="dxa"/>
            <w:shd w:val="clear" w:color="auto" w:fill="FF0000"/>
          </w:tcPr>
          <w:p w14:paraId="57B027E3" w14:textId="77777777" w:rsidR="002537E2" w:rsidRPr="00CD3F07" w:rsidRDefault="002537E2" w:rsidP="00BF56FD">
            <w:pPr>
              <w:jc w:val="center"/>
              <w:rPr>
                <w:b/>
                <w:sz w:val="24"/>
              </w:rPr>
            </w:pPr>
            <w:r w:rsidRPr="00CD3F07">
              <w:rPr>
                <w:b/>
                <w:sz w:val="24"/>
              </w:rPr>
              <w:t>Lesson 4</w:t>
            </w:r>
          </w:p>
        </w:tc>
      </w:tr>
      <w:tr w:rsidR="008255BA" w:rsidRPr="00CD3F07" w14:paraId="5BDC62FB" w14:textId="77777777" w:rsidTr="00721195">
        <w:trPr>
          <w:trHeight w:val="247"/>
          <w:jc w:val="center"/>
        </w:trPr>
        <w:tc>
          <w:tcPr>
            <w:tcW w:w="939" w:type="dxa"/>
            <w:shd w:val="clear" w:color="auto" w:fill="auto"/>
            <w:vAlign w:val="center"/>
          </w:tcPr>
          <w:p w14:paraId="7168CD45" w14:textId="77777777" w:rsidR="008255BA" w:rsidRPr="00B13203" w:rsidRDefault="008255BA" w:rsidP="00BF56FD">
            <w:pPr>
              <w:jc w:val="center"/>
              <w:rPr>
                <w:b/>
                <w:sz w:val="36"/>
              </w:rPr>
            </w:pPr>
            <w:r w:rsidRPr="00B13203">
              <w:rPr>
                <w:b/>
                <w:sz w:val="36"/>
              </w:rPr>
              <w:t>1</w:t>
            </w:r>
          </w:p>
        </w:tc>
        <w:tc>
          <w:tcPr>
            <w:tcW w:w="3098" w:type="dxa"/>
            <w:vMerge w:val="restart"/>
            <w:tcBorders>
              <w:bottom w:val="nil"/>
            </w:tcBorders>
            <w:shd w:val="clear" w:color="auto" w:fill="auto"/>
          </w:tcPr>
          <w:p w14:paraId="1556F4C5" w14:textId="77777777" w:rsidR="00B90CDB" w:rsidRDefault="00B90CDB" w:rsidP="00BF56FD">
            <w:pPr>
              <w:rPr>
                <w:rFonts w:ascii="Calibri" w:hAnsi="Calibri"/>
                <w:color w:val="767171" w:themeColor="background2" w:themeShade="80"/>
                <w:sz w:val="18"/>
                <w:szCs w:val="18"/>
              </w:rPr>
            </w:pPr>
          </w:p>
          <w:p w14:paraId="289DF470" w14:textId="77777777" w:rsidR="00674CAD" w:rsidRDefault="00A94B81" w:rsidP="00674CAD">
            <w:r w:rsidRPr="008B2247">
              <w:rPr>
                <w:rFonts w:ascii="Calibri" w:hAnsi="Calibri"/>
                <w:color w:val="767171" w:themeColor="background2" w:themeShade="80"/>
                <w:sz w:val="18"/>
                <w:szCs w:val="18"/>
              </w:rPr>
              <w:t xml:space="preserve">Apply the distributive law to the expansion of algebraic expressions, including binomials, and collect like terms where appropriate </w:t>
            </w:r>
            <w:hyperlink r:id="rId7" w:tgtFrame="_blank" w:history="1">
              <w:r w:rsidR="00674CAD" w:rsidRPr="00674CAD">
                <w:rPr>
                  <w:rStyle w:val="Hyperlink"/>
                  <w:rFonts w:cstheme="minorHAnsi"/>
                  <w:color w:val="215986"/>
                  <w:sz w:val="18"/>
                  <w:szCs w:val="18"/>
                </w:rPr>
                <w:t>(ACMNA213)</w:t>
              </w:r>
            </w:hyperlink>
          </w:p>
          <w:p w14:paraId="6327D5D6" w14:textId="4EB7445A" w:rsidR="00A94B81" w:rsidRPr="008B2247" w:rsidRDefault="00A94B81" w:rsidP="00BF56FD">
            <w:pPr>
              <w:rPr>
                <w:rFonts w:ascii="Calibri" w:hAnsi="Calibri"/>
                <w:color w:val="767171" w:themeColor="background2" w:themeShade="80"/>
                <w:sz w:val="18"/>
                <w:szCs w:val="18"/>
              </w:rPr>
            </w:pPr>
          </w:p>
          <w:p w14:paraId="446A345B" w14:textId="77777777" w:rsidR="0061491A" w:rsidRDefault="0061491A" w:rsidP="00BF56FD">
            <w:pPr>
              <w:rPr>
                <w:rFonts w:ascii="Calibri" w:hAnsi="Calibri"/>
                <w:color w:val="767171" w:themeColor="background2" w:themeShade="80"/>
                <w:sz w:val="18"/>
                <w:szCs w:val="18"/>
              </w:rPr>
            </w:pPr>
          </w:p>
          <w:p w14:paraId="3F5923F1" w14:textId="77777777" w:rsidR="0061491A" w:rsidRPr="008B2247" w:rsidRDefault="0061491A" w:rsidP="00BF56FD">
            <w:pPr>
              <w:rPr>
                <w:rFonts w:ascii="Calibri" w:hAnsi="Calibri"/>
                <w:color w:val="767171" w:themeColor="background2" w:themeShade="80"/>
                <w:sz w:val="18"/>
                <w:szCs w:val="18"/>
              </w:rPr>
            </w:pPr>
          </w:p>
          <w:p w14:paraId="071F972A" w14:textId="6C82B21B" w:rsidR="00A94B81" w:rsidRDefault="00A94B81" w:rsidP="00BF56FD">
            <w:pPr>
              <w:rPr>
                <w:rFonts w:ascii="Calibri" w:hAnsi="Calibri"/>
                <w:color w:val="767171" w:themeColor="background2" w:themeShade="80"/>
                <w:sz w:val="18"/>
                <w:szCs w:val="18"/>
              </w:rPr>
            </w:pPr>
          </w:p>
          <w:p w14:paraId="6CF7A1DA" w14:textId="730925B3" w:rsidR="00B90CDB" w:rsidRDefault="00B90CDB" w:rsidP="00BF56FD">
            <w:pPr>
              <w:rPr>
                <w:rFonts w:ascii="Calibri" w:hAnsi="Calibri"/>
                <w:color w:val="767171" w:themeColor="background2" w:themeShade="80"/>
                <w:sz w:val="18"/>
                <w:szCs w:val="18"/>
              </w:rPr>
            </w:pPr>
          </w:p>
          <w:p w14:paraId="2706B48E" w14:textId="77777777" w:rsidR="0061491A" w:rsidRDefault="0061491A" w:rsidP="00BF56FD">
            <w:pPr>
              <w:rPr>
                <w:rFonts w:ascii="Calibri" w:hAnsi="Calibri"/>
                <w:color w:val="767171" w:themeColor="background2" w:themeShade="80"/>
                <w:sz w:val="18"/>
                <w:szCs w:val="18"/>
              </w:rPr>
            </w:pPr>
          </w:p>
          <w:p w14:paraId="19FACDDF" w14:textId="77777777" w:rsidR="00674CAD" w:rsidRDefault="0061491A" w:rsidP="00674CAD">
            <w:r w:rsidRPr="008B2247">
              <w:rPr>
                <w:rFonts w:ascii="Calibri" w:hAnsi="Calibri"/>
                <w:color w:val="767171" w:themeColor="background2" w:themeShade="80"/>
                <w:sz w:val="18"/>
                <w:szCs w:val="18"/>
              </w:rPr>
              <w:t xml:space="preserve">Apply index laws to numerical expressions with integer indices </w:t>
            </w:r>
            <w:hyperlink r:id="rId8" w:tgtFrame="_blank" w:history="1">
              <w:r w:rsidR="00674CAD" w:rsidRPr="00674CAD">
                <w:rPr>
                  <w:rStyle w:val="Hyperlink"/>
                  <w:rFonts w:cstheme="minorHAnsi"/>
                  <w:color w:val="215986"/>
                  <w:sz w:val="18"/>
                  <w:szCs w:val="18"/>
                </w:rPr>
                <w:t>(ACMNA209)</w:t>
              </w:r>
            </w:hyperlink>
          </w:p>
          <w:p w14:paraId="16AA1D2A" w14:textId="45B8AF17" w:rsidR="0061491A" w:rsidRPr="008B2247" w:rsidRDefault="0061491A" w:rsidP="0061491A">
            <w:pPr>
              <w:rPr>
                <w:rFonts w:ascii="Calibri" w:hAnsi="Calibri"/>
                <w:color w:val="767171" w:themeColor="background2" w:themeShade="80"/>
                <w:sz w:val="18"/>
                <w:szCs w:val="18"/>
              </w:rPr>
            </w:pPr>
          </w:p>
          <w:p w14:paraId="48FC4620" w14:textId="77777777" w:rsidR="008255BA" w:rsidRDefault="008255BA" w:rsidP="00136D78">
            <w:pPr>
              <w:rPr>
                <w:rFonts w:ascii="Calibri" w:hAnsi="Calibri"/>
                <w:color w:val="767171" w:themeColor="background2" w:themeShade="80"/>
                <w:sz w:val="18"/>
                <w:szCs w:val="18"/>
              </w:rPr>
            </w:pPr>
          </w:p>
          <w:p w14:paraId="549EA6BB" w14:textId="77777777" w:rsidR="0061491A" w:rsidRDefault="0061491A" w:rsidP="00136D78">
            <w:pPr>
              <w:rPr>
                <w:rFonts w:ascii="Calibri" w:hAnsi="Calibri"/>
                <w:color w:val="767171" w:themeColor="background2" w:themeShade="80"/>
                <w:sz w:val="18"/>
                <w:szCs w:val="18"/>
              </w:rPr>
            </w:pPr>
          </w:p>
          <w:p w14:paraId="3AE83036" w14:textId="77777777" w:rsidR="0061491A" w:rsidRDefault="0061491A" w:rsidP="00136D78">
            <w:pPr>
              <w:rPr>
                <w:rFonts w:ascii="Calibri" w:hAnsi="Calibri"/>
                <w:color w:val="767171" w:themeColor="background2" w:themeShade="80"/>
                <w:sz w:val="18"/>
                <w:szCs w:val="18"/>
              </w:rPr>
            </w:pPr>
          </w:p>
          <w:p w14:paraId="2188B3CF" w14:textId="788E6114" w:rsidR="0061491A" w:rsidRPr="00136D78" w:rsidRDefault="0061491A" w:rsidP="00136D78">
            <w:pPr>
              <w:rPr>
                <w:rFonts w:ascii="Calibri" w:hAnsi="Calibri"/>
                <w:color w:val="767171" w:themeColor="background2" w:themeShade="80"/>
                <w:sz w:val="18"/>
                <w:szCs w:val="18"/>
              </w:rPr>
            </w:pPr>
          </w:p>
        </w:tc>
        <w:tc>
          <w:tcPr>
            <w:tcW w:w="1912" w:type="dxa"/>
            <w:shd w:val="clear" w:color="auto" w:fill="auto"/>
          </w:tcPr>
          <w:p w14:paraId="1466DC9A" w14:textId="77777777" w:rsidR="008255BA" w:rsidRDefault="008255BA" w:rsidP="00BF56FD">
            <w:pPr>
              <w:jc w:val="center"/>
              <w:rPr>
                <w:color w:val="000000" w:themeColor="text1"/>
              </w:rPr>
            </w:pPr>
            <w:r w:rsidRPr="008255BA">
              <w:rPr>
                <w:color w:val="000000" w:themeColor="text1"/>
              </w:rPr>
              <w:t>Introduction</w:t>
            </w:r>
          </w:p>
          <w:p w14:paraId="4929AF99" w14:textId="77777777" w:rsidR="008255BA" w:rsidRPr="008255BA" w:rsidRDefault="008255BA" w:rsidP="00BF56FD">
            <w:pPr>
              <w:jc w:val="center"/>
              <w:rPr>
                <w:color w:val="000000" w:themeColor="text1"/>
              </w:rPr>
            </w:pPr>
            <w:r>
              <w:rPr>
                <w:color w:val="000000" w:themeColor="text1"/>
              </w:rPr>
              <w:t>Social Contract</w:t>
            </w:r>
          </w:p>
        </w:tc>
        <w:tc>
          <w:tcPr>
            <w:tcW w:w="1609" w:type="dxa"/>
            <w:shd w:val="clear" w:color="auto" w:fill="auto"/>
          </w:tcPr>
          <w:p w14:paraId="5F426E80" w14:textId="13675FFD" w:rsidR="008255BA" w:rsidRDefault="00136D78" w:rsidP="00BF56FD">
            <w:pPr>
              <w:jc w:val="center"/>
              <w:rPr>
                <w:rFonts w:ascii="Calibri" w:hAnsi="Calibri"/>
                <w:color w:val="000000" w:themeColor="text1"/>
              </w:rPr>
            </w:pPr>
            <w:r>
              <w:rPr>
                <w:rFonts w:ascii="Calibri" w:hAnsi="Calibri"/>
                <w:color w:val="000000" w:themeColor="text1"/>
              </w:rPr>
              <w:t>Start of Year Activities</w:t>
            </w:r>
          </w:p>
          <w:p w14:paraId="12961040" w14:textId="77777777" w:rsidR="000D7DE5" w:rsidRDefault="000D7DE5" w:rsidP="00BF56FD">
            <w:pPr>
              <w:jc w:val="center"/>
              <w:rPr>
                <w:b/>
                <w:color w:val="000000" w:themeColor="text1"/>
              </w:rPr>
            </w:pPr>
          </w:p>
          <w:p w14:paraId="21FA225F" w14:textId="77777777" w:rsidR="00D12BC0" w:rsidRDefault="00D12BC0" w:rsidP="00BF56FD">
            <w:pPr>
              <w:jc w:val="center"/>
              <w:rPr>
                <w:b/>
                <w:color w:val="000000" w:themeColor="text1"/>
              </w:rPr>
            </w:pPr>
          </w:p>
          <w:p w14:paraId="1405560E" w14:textId="563F90A4" w:rsidR="000D7DE5" w:rsidRPr="000D7DE5" w:rsidRDefault="000D7DE5" w:rsidP="00BF56FD">
            <w:pPr>
              <w:jc w:val="center"/>
              <w:rPr>
                <w:b/>
                <w:color w:val="9933FF"/>
              </w:rPr>
            </w:pPr>
          </w:p>
        </w:tc>
        <w:tc>
          <w:tcPr>
            <w:tcW w:w="1760" w:type="dxa"/>
            <w:shd w:val="clear" w:color="auto" w:fill="auto"/>
          </w:tcPr>
          <w:p w14:paraId="2BC30BC3" w14:textId="06EE3606" w:rsidR="008255BA" w:rsidRDefault="00136D78" w:rsidP="00BF56FD">
            <w:pPr>
              <w:jc w:val="center"/>
              <w:rPr>
                <w:rFonts w:ascii="Calibri" w:hAnsi="Calibri"/>
                <w:color w:val="000000" w:themeColor="text1"/>
              </w:rPr>
            </w:pPr>
            <w:r>
              <w:rPr>
                <w:rFonts w:ascii="Calibri" w:hAnsi="Calibri"/>
                <w:color w:val="000000" w:themeColor="text1"/>
              </w:rPr>
              <w:t>Start of Year Activities</w:t>
            </w:r>
          </w:p>
          <w:p w14:paraId="74A705EA" w14:textId="77777777" w:rsidR="00D12BC0" w:rsidRDefault="00D12BC0" w:rsidP="00BF56FD">
            <w:pPr>
              <w:jc w:val="center"/>
              <w:rPr>
                <w:rFonts w:ascii="Calibri" w:hAnsi="Calibri"/>
                <w:color w:val="000000" w:themeColor="text1"/>
              </w:rPr>
            </w:pPr>
          </w:p>
          <w:p w14:paraId="469AC630" w14:textId="58EF4447" w:rsidR="00D12BC0" w:rsidRPr="00D12BC0" w:rsidRDefault="00D12BC0" w:rsidP="00BF56FD">
            <w:pPr>
              <w:jc w:val="center"/>
              <w:rPr>
                <w:b/>
                <w:color w:val="9933FF"/>
              </w:rPr>
            </w:pPr>
          </w:p>
        </w:tc>
        <w:tc>
          <w:tcPr>
            <w:tcW w:w="1760" w:type="dxa"/>
            <w:shd w:val="clear" w:color="auto" w:fill="auto"/>
          </w:tcPr>
          <w:p w14:paraId="57E03409" w14:textId="20163572" w:rsidR="00D12BC0" w:rsidRDefault="0056448B" w:rsidP="00BF56FD">
            <w:pPr>
              <w:jc w:val="center"/>
              <w:rPr>
                <w:rFonts w:ascii="Calibri" w:hAnsi="Calibri"/>
                <w:color w:val="000000" w:themeColor="text1"/>
              </w:rPr>
            </w:pPr>
            <w:r>
              <w:rPr>
                <w:rFonts w:ascii="Calibri" w:hAnsi="Calibri"/>
                <w:color w:val="000000" w:themeColor="text1"/>
              </w:rPr>
              <w:t>Start of Year Activities</w:t>
            </w:r>
          </w:p>
          <w:p w14:paraId="4F3914B6" w14:textId="052FCCEF" w:rsidR="00D12BC0" w:rsidRPr="00D12BC0" w:rsidRDefault="00D12BC0" w:rsidP="00BF56FD">
            <w:pPr>
              <w:jc w:val="center"/>
              <w:rPr>
                <w:b/>
                <w:color w:val="9933FF"/>
              </w:rPr>
            </w:pPr>
          </w:p>
        </w:tc>
      </w:tr>
      <w:tr w:rsidR="008255BA" w:rsidRPr="00CD3F07" w14:paraId="37DB19F1" w14:textId="77777777" w:rsidTr="00721195">
        <w:trPr>
          <w:trHeight w:val="241"/>
          <w:jc w:val="center"/>
        </w:trPr>
        <w:tc>
          <w:tcPr>
            <w:tcW w:w="939" w:type="dxa"/>
            <w:shd w:val="clear" w:color="auto" w:fill="auto"/>
            <w:vAlign w:val="center"/>
          </w:tcPr>
          <w:p w14:paraId="30CE215C" w14:textId="77777777" w:rsidR="008255BA" w:rsidRPr="00B13203" w:rsidRDefault="008255BA" w:rsidP="00BF56FD">
            <w:pPr>
              <w:jc w:val="center"/>
              <w:rPr>
                <w:b/>
                <w:sz w:val="36"/>
              </w:rPr>
            </w:pPr>
            <w:r w:rsidRPr="00B13203">
              <w:rPr>
                <w:b/>
                <w:sz w:val="36"/>
              </w:rPr>
              <w:t>2</w:t>
            </w:r>
          </w:p>
        </w:tc>
        <w:tc>
          <w:tcPr>
            <w:tcW w:w="3098" w:type="dxa"/>
            <w:vMerge/>
            <w:tcBorders>
              <w:bottom w:val="nil"/>
            </w:tcBorders>
            <w:shd w:val="clear" w:color="auto" w:fill="auto"/>
          </w:tcPr>
          <w:p w14:paraId="6EE288A8" w14:textId="77777777" w:rsidR="008255BA" w:rsidRPr="008B2247" w:rsidRDefault="008255BA" w:rsidP="00BF56FD">
            <w:pPr>
              <w:rPr>
                <w:rFonts w:ascii="Calibri" w:hAnsi="Calibri"/>
                <w:color w:val="767171" w:themeColor="background2" w:themeShade="80"/>
                <w:sz w:val="18"/>
                <w:szCs w:val="18"/>
                <w:u w:val="single"/>
              </w:rPr>
            </w:pPr>
          </w:p>
        </w:tc>
        <w:tc>
          <w:tcPr>
            <w:tcW w:w="1912" w:type="dxa"/>
            <w:shd w:val="clear" w:color="auto" w:fill="auto"/>
          </w:tcPr>
          <w:p w14:paraId="38207192" w14:textId="77777777" w:rsidR="0056448B" w:rsidRDefault="0056448B" w:rsidP="0056448B">
            <w:pPr>
              <w:jc w:val="center"/>
              <w:rPr>
                <w:rFonts w:ascii="Calibri" w:hAnsi="Calibri"/>
                <w:color w:val="000000" w:themeColor="text1"/>
              </w:rPr>
            </w:pPr>
            <w:r>
              <w:rPr>
                <w:rFonts w:ascii="Calibri" w:hAnsi="Calibri"/>
                <w:color w:val="000000" w:themeColor="text1"/>
              </w:rPr>
              <w:t>Basic algebra Revision</w:t>
            </w:r>
          </w:p>
          <w:p w14:paraId="02891E45" w14:textId="77777777" w:rsidR="00D12BC0" w:rsidRDefault="00D12BC0" w:rsidP="00BF56FD">
            <w:pPr>
              <w:jc w:val="center"/>
              <w:rPr>
                <w:bCs/>
                <w:color w:val="000000" w:themeColor="text1"/>
              </w:rPr>
            </w:pPr>
          </w:p>
          <w:p w14:paraId="0E11830F" w14:textId="0F0D0BC4" w:rsidR="0056448B" w:rsidRPr="00B90CDB" w:rsidRDefault="0056448B" w:rsidP="00BF56FD">
            <w:pPr>
              <w:jc w:val="center"/>
              <w:rPr>
                <w:bCs/>
                <w:color w:val="000000" w:themeColor="text1"/>
              </w:rPr>
            </w:pPr>
          </w:p>
        </w:tc>
        <w:tc>
          <w:tcPr>
            <w:tcW w:w="1609" w:type="dxa"/>
            <w:shd w:val="clear" w:color="auto" w:fill="auto"/>
          </w:tcPr>
          <w:p w14:paraId="2A987C08" w14:textId="1E4DC7AD" w:rsidR="00D12BC0" w:rsidRPr="00B90CDB" w:rsidRDefault="0056448B" w:rsidP="00BF56FD">
            <w:pPr>
              <w:jc w:val="center"/>
              <w:rPr>
                <w:bCs/>
                <w:color w:val="000000" w:themeColor="text1"/>
              </w:rPr>
            </w:pPr>
            <w:r>
              <w:rPr>
                <w:bCs/>
                <w:color w:val="000000" w:themeColor="text1"/>
              </w:rPr>
              <w:t>Expand Single Bracket</w:t>
            </w:r>
          </w:p>
        </w:tc>
        <w:tc>
          <w:tcPr>
            <w:tcW w:w="1760" w:type="dxa"/>
            <w:shd w:val="clear" w:color="auto" w:fill="auto"/>
          </w:tcPr>
          <w:p w14:paraId="39B1446E" w14:textId="3BF7EF36" w:rsidR="00B90CDB" w:rsidRDefault="0056448B" w:rsidP="00BF56FD">
            <w:pPr>
              <w:jc w:val="center"/>
              <w:rPr>
                <w:color w:val="000000" w:themeColor="text1"/>
              </w:rPr>
            </w:pPr>
            <w:r>
              <w:rPr>
                <w:bCs/>
                <w:color w:val="000000" w:themeColor="text1"/>
              </w:rPr>
              <w:t>Factorising</w:t>
            </w:r>
          </w:p>
          <w:p w14:paraId="38663D0A" w14:textId="77777777" w:rsidR="00B90CDB" w:rsidRDefault="00B90CDB" w:rsidP="00BF56FD">
            <w:pPr>
              <w:jc w:val="center"/>
              <w:rPr>
                <w:color w:val="000000" w:themeColor="text1"/>
              </w:rPr>
            </w:pPr>
          </w:p>
          <w:p w14:paraId="5EAD002E" w14:textId="609B144A" w:rsidR="00B90CDB" w:rsidRPr="008255BA" w:rsidRDefault="00B90CDB" w:rsidP="00B90CDB">
            <w:pPr>
              <w:rPr>
                <w:color w:val="000000" w:themeColor="text1"/>
              </w:rPr>
            </w:pPr>
          </w:p>
        </w:tc>
        <w:tc>
          <w:tcPr>
            <w:tcW w:w="1760" w:type="dxa"/>
            <w:shd w:val="clear" w:color="auto" w:fill="auto"/>
          </w:tcPr>
          <w:p w14:paraId="5BA18EDB" w14:textId="77777777" w:rsidR="0056448B" w:rsidRDefault="0056448B" w:rsidP="0056448B">
            <w:pPr>
              <w:jc w:val="center"/>
            </w:pPr>
            <w:r>
              <w:t>Factorising</w:t>
            </w:r>
          </w:p>
          <w:p w14:paraId="7604F941" w14:textId="4BEDF039" w:rsidR="00D12BC0" w:rsidRPr="008255BA" w:rsidRDefault="00D12BC0" w:rsidP="0056448B">
            <w:pPr>
              <w:jc w:val="center"/>
              <w:rPr>
                <w:color w:val="000000" w:themeColor="text1"/>
              </w:rPr>
            </w:pPr>
          </w:p>
        </w:tc>
      </w:tr>
      <w:tr w:rsidR="008255BA" w:rsidRPr="00CD3F07" w14:paraId="7246CF83" w14:textId="77777777" w:rsidTr="00721195">
        <w:trPr>
          <w:trHeight w:val="1646"/>
          <w:jc w:val="center"/>
        </w:trPr>
        <w:tc>
          <w:tcPr>
            <w:tcW w:w="939" w:type="dxa"/>
            <w:shd w:val="clear" w:color="auto" w:fill="auto"/>
            <w:vAlign w:val="center"/>
          </w:tcPr>
          <w:p w14:paraId="6B7EF89B" w14:textId="77777777" w:rsidR="008255BA" w:rsidRPr="00B13203" w:rsidRDefault="008255BA" w:rsidP="00BF56FD">
            <w:pPr>
              <w:jc w:val="center"/>
              <w:rPr>
                <w:b/>
                <w:sz w:val="36"/>
              </w:rPr>
            </w:pPr>
            <w:r w:rsidRPr="00B13203">
              <w:rPr>
                <w:b/>
                <w:sz w:val="36"/>
              </w:rPr>
              <w:t>3</w:t>
            </w:r>
          </w:p>
        </w:tc>
        <w:tc>
          <w:tcPr>
            <w:tcW w:w="3098" w:type="dxa"/>
            <w:vMerge/>
            <w:tcBorders>
              <w:bottom w:val="nil"/>
            </w:tcBorders>
            <w:shd w:val="clear" w:color="auto" w:fill="auto"/>
          </w:tcPr>
          <w:p w14:paraId="01144C25" w14:textId="77777777" w:rsidR="008255BA" w:rsidRPr="008B2247" w:rsidRDefault="008255BA" w:rsidP="00BF56FD">
            <w:pPr>
              <w:pStyle w:val="ListParagraph"/>
              <w:ind w:left="0"/>
              <w:rPr>
                <w:rFonts w:ascii="Calibri" w:hAnsi="Calibri"/>
                <w:color w:val="767171" w:themeColor="background2" w:themeShade="80"/>
                <w:sz w:val="18"/>
                <w:szCs w:val="18"/>
                <w:u w:val="single"/>
              </w:rPr>
            </w:pPr>
          </w:p>
        </w:tc>
        <w:tc>
          <w:tcPr>
            <w:tcW w:w="1912" w:type="dxa"/>
            <w:shd w:val="clear" w:color="auto" w:fill="auto"/>
          </w:tcPr>
          <w:p w14:paraId="6D6118E0" w14:textId="77777777" w:rsidR="0056448B" w:rsidRDefault="0056448B" w:rsidP="0056448B">
            <w:pPr>
              <w:jc w:val="center"/>
              <w:rPr>
                <w:color w:val="000000" w:themeColor="text1"/>
              </w:rPr>
            </w:pPr>
            <w:r>
              <w:t>Expand Binomials</w:t>
            </w:r>
          </w:p>
          <w:p w14:paraId="26386E35" w14:textId="58AA6EF4" w:rsidR="00BF56FD" w:rsidRPr="00BF56FD" w:rsidRDefault="00BF56FD" w:rsidP="00BF56FD">
            <w:pPr>
              <w:jc w:val="center"/>
              <w:rPr>
                <w:b/>
                <w:color w:val="00CC00"/>
              </w:rPr>
            </w:pPr>
          </w:p>
        </w:tc>
        <w:tc>
          <w:tcPr>
            <w:tcW w:w="1609" w:type="dxa"/>
            <w:shd w:val="clear" w:color="auto" w:fill="auto"/>
          </w:tcPr>
          <w:p w14:paraId="60512128" w14:textId="1D6F6D5F" w:rsidR="00BF56FD" w:rsidRPr="008255BA" w:rsidRDefault="0056448B" w:rsidP="0056448B">
            <w:pPr>
              <w:jc w:val="center"/>
              <w:rPr>
                <w:color w:val="000000" w:themeColor="text1"/>
              </w:rPr>
            </w:pPr>
            <w:r>
              <w:rPr>
                <w:bCs/>
                <w:color w:val="000000" w:themeColor="text1"/>
              </w:rPr>
              <w:t>Expand Binomials</w:t>
            </w:r>
          </w:p>
        </w:tc>
        <w:tc>
          <w:tcPr>
            <w:tcW w:w="1760" w:type="dxa"/>
            <w:shd w:val="clear" w:color="auto" w:fill="auto"/>
          </w:tcPr>
          <w:p w14:paraId="75A5B53B" w14:textId="77777777" w:rsidR="0056448B" w:rsidRDefault="0056448B" w:rsidP="0056448B">
            <w:pPr>
              <w:jc w:val="center"/>
            </w:pPr>
            <w:r>
              <w:t xml:space="preserve">Catch up </w:t>
            </w:r>
          </w:p>
          <w:p w14:paraId="71267F15" w14:textId="77777777" w:rsidR="0056448B" w:rsidRDefault="0056448B" w:rsidP="0056448B">
            <w:pPr>
              <w:jc w:val="center"/>
              <w:rPr>
                <w:color w:val="000000" w:themeColor="text1"/>
              </w:rPr>
            </w:pPr>
            <w:r>
              <w:t>Lesson</w:t>
            </w:r>
          </w:p>
          <w:p w14:paraId="7E6D88EB" w14:textId="55F4E279" w:rsidR="00D12BC0" w:rsidRPr="00B90CDB" w:rsidRDefault="00D12BC0" w:rsidP="0056448B">
            <w:pPr>
              <w:jc w:val="center"/>
              <w:rPr>
                <w:bCs/>
                <w:color w:val="000000" w:themeColor="text1"/>
              </w:rPr>
            </w:pPr>
          </w:p>
        </w:tc>
        <w:tc>
          <w:tcPr>
            <w:tcW w:w="1760" w:type="dxa"/>
            <w:shd w:val="clear" w:color="auto" w:fill="auto"/>
          </w:tcPr>
          <w:p w14:paraId="16A2AC7F" w14:textId="77777777" w:rsidR="0056448B" w:rsidRDefault="0056448B" w:rsidP="0056448B">
            <w:pPr>
              <w:jc w:val="center"/>
              <w:rPr>
                <w:rFonts w:ascii="Calibri" w:hAnsi="Calibri"/>
                <w:color w:val="000000" w:themeColor="text1"/>
              </w:rPr>
            </w:pPr>
            <w:r>
              <w:rPr>
                <w:rFonts w:ascii="Calibri" w:hAnsi="Calibri"/>
                <w:color w:val="000000" w:themeColor="text1"/>
              </w:rPr>
              <w:t>Negative/zero indices</w:t>
            </w:r>
          </w:p>
          <w:p w14:paraId="4118DF99" w14:textId="31D0F361" w:rsidR="00B90CDB" w:rsidRPr="008255BA" w:rsidRDefault="00B90CDB" w:rsidP="0056448B">
            <w:pPr>
              <w:jc w:val="center"/>
              <w:rPr>
                <w:color w:val="000000" w:themeColor="text1"/>
              </w:rPr>
            </w:pPr>
          </w:p>
        </w:tc>
      </w:tr>
      <w:tr w:rsidR="008255BA" w:rsidRPr="00CD3F07" w14:paraId="0FE6D03A" w14:textId="77777777" w:rsidTr="00E825D4">
        <w:trPr>
          <w:trHeight w:val="241"/>
          <w:jc w:val="center"/>
        </w:trPr>
        <w:tc>
          <w:tcPr>
            <w:tcW w:w="939" w:type="dxa"/>
            <w:shd w:val="clear" w:color="auto" w:fill="auto"/>
            <w:vAlign w:val="center"/>
          </w:tcPr>
          <w:p w14:paraId="2193DA1D" w14:textId="77777777" w:rsidR="008255BA" w:rsidRPr="00B13203" w:rsidRDefault="008255BA" w:rsidP="00BF56FD">
            <w:pPr>
              <w:jc w:val="center"/>
              <w:rPr>
                <w:b/>
                <w:sz w:val="36"/>
              </w:rPr>
            </w:pPr>
            <w:r w:rsidRPr="00B13203">
              <w:rPr>
                <w:b/>
                <w:sz w:val="36"/>
              </w:rPr>
              <w:t>4</w:t>
            </w:r>
          </w:p>
        </w:tc>
        <w:tc>
          <w:tcPr>
            <w:tcW w:w="3098" w:type="dxa"/>
            <w:vMerge w:val="restart"/>
            <w:tcBorders>
              <w:top w:val="nil"/>
            </w:tcBorders>
            <w:shd w:val="clear" w:color="auto" w:fill="auto"/>
          </w:tcPr>
          <w:p w14:paraId="2A570DBF" w14:textId="4AADCFCF" w:rsidR="008255BA" w:rsidRPr="00CD67B9" w:rsidRDefault="0061491A" w:rsidP="00BF56FD">
            <w:r w:rsidRPr="008B2247">
              <w:rPr>
                <w:rFonts w:ascii="Calibri" w:hAnsi="Calibri"/>
                <w:color w:val="767171" w:themeColor="background2" w:themeShade="80"/>
                <w:sz w:val="18"/>
                <w:szCs w:val="18"/>
              </w:rPr>
              <w:t xml:space="preserve">Extend and apply the index laws to variables, using </w:t>
            </w:r>
            <w:r w:rsidRPr="008B2247">
              <w:rPr>
                <w:rFonts w:ascii="Calibri" w:hAnsi="Calibri"/>
                <w:color w:val="767171" w:themeColor="background2" w:themeShade="80"/>
                <w:sz w:val="18"/>
                <w:szCs w:val="18"/>
                <w:u w:val="single"/>
              </w:rPr>
              <w:t>positive</w:t>
            </w:r>
            <w:r w:rsidRPr="008B2247">
              <w:rPr>
                <w:rFonts w:ascii="Calibri" w:hAnsi="Calibri"/>
                <w:color w:val="767171" w:themeColor="background2" w:themeShade="80"/>
                <w:sz w:val="18"/>
                <w:szCs w:val="18"/>
              </w:rPr>
              <w:t xml:space="preserve"> integer indices and the </w:t>
            </w:r>
            <w:r w:rsidRPr="008B2247">
              <w:rPr>
                <w:rFonts w:ascii="Calibri" w:hAnsi="Calibri"/>
                <w:color w:val="767171" w:themeColor="background2" w:themeShade="80"/>
                <w:sz w:val="18"/>
                <w:szCs w:val="18"/>
                <w:u w:val="single"/>
              </w:rPr>
              <w:t>zero</w:t>
            </w:r>
            <w:r w:rsidRPr="008B2247">
              <w:rPr>
                <w:rFonts w:ascii="Calibri" w:hAnsi="Calibri"/>
                <w:color w:val="767171" w:themeColor="background2" w:themeShade="80"/>
                <w:sz w:val="18"/>
                <w:szCs w:val="18"/>
              </w:rPr>
              <w:t xml:space="preserve"> index </w:t>
            </w:r>
            <w:hyperlink r:id="rId9" w:tgtFrame="_blank" w:history="1">
              <w:r w:rsidR="00674CAD" w:rsidRPr="00674CAD">
                <w:rPr>
                  <w:rStyle w:val="Hyperlink"/>
                  <w:rFonts w:cstheme="minorHAnsi"/>
                  <w:color w:val="215986"/>
                  <w:sz w:val="18"/>
                  <w:szCs w:val="18"/>
                </w:rPr>
                <w:t>(ACMNA212)</w:t>
              </w:r>
            </w:hyperlink>
          </w:p>
        </w:tc>
        <w:tc>
          <w:tcPr>
            <w:tcW w:w="1912" w:type="dxa"/>
            <w:tcBorders>
              <w:bottom w:val="single" w:sz="4" w:space="0" w:color="auto"/>
            </w:tcBorders>
            <w:shd w:val="clear" w:color="auto" w:fill="auto"/>
          </w:tcPr>
          <w:p w14:paraId="52154608" w14:textId="77777777" w:rsidR="00BF56FD" w:rsidRDefault="00BF56FD" w:rsidP="00BF56FD">
            <w:pPr>
              <w:jc w:val="center"/>
              <w:rPr>
                <w:color w:val="000000" w:themeColor="text1"/>
                <w:u w:val="single"/>
              </w:rPr>
            </w:pPr>
          </w:p>
          <w:p w14:paraId="1DC8B934" w14:textId="77777777" w:rsidR="0056448B" w:rsidRDefault="0056448B" w:rsidP="0056448B">
            <w:pPr>
              <w:jc w:val="center"/>
              <w:rPr>
                <w:rFonts w:ascii="Calibri" w:hAnsi="Calibri"/>
              </w:rPr>
            </w:pPr>
            <w:r>
              <w:rPr>
                <w:rFonts w:ascii="Calibri" w:hAnsi="Calibri"/>
              </w:rPr>
              <w:t>Index Laws 1 and 2</w:t>
            </w:r>
          </w:p>
          <w:p w14:paraId="152C90DA" w14:textId="6CA37095" w:rsidR="00BF56FD" w:rsidRPr="008255BA" w:rsidRDefault="00BF56FD" w:rsidP="0061491A">
            <w:pPr>
              <w:rPr>
                <w:color w:val="000000" w:themeColor="text1"/>
                <w:u w:val="single"/>
              </w:rPr>
            </w:pPr>
          </w:p>
        </w:tc>
        <w:tc>
          <w:tcPr>
            <w:tcW w:w="1609" w:type="dxa"/>
            <w:shd w:val="clear" w:color="auto" w:fill="auto"/>
          </w:tcPr>
          <w:p w14:paraId="2F04F596" w14:textId="77777777" w:rsidR="00BF56FD" w:rsidRDefault="00BF56FD" w:rsidP="00BF56FD">
            <w:pPr>
              <w:jc w:val="center"/>
              <w:rPr>
                <w:rFonts w:ascii="Calibri" w:hAnsi="Calibri"/>
                <w:b/>
              </w:rPr>
            </w:pPr>
          </w:p>
          <w:p w14:paraId="1BFA1022" w14:textId="77777777" w:rsidR="0056448B" w:rsidRDefault="0056448B" w:rsidP="0056448B">
            <w:pPr>
              <w:jc w:val="center"/>
              <w:rPr>
                <w:rFonts w:ascii="Calibri" w:hAnsi="Calibri"/>
                <w:b/>
              </w:rPr>
            </w:pPr>
            <w:r>
              <w:rPr>
                <w:rFonts w:ascii="Calibri" w:hAnsi="Calibri"/>
              </w:rPr>
              <w:t>Index Law 3</w:t>
            </w:r>
          </w:p>
          <w:p w14:paraId="6A055EB3" w14:textId="77777777" w:rsidR="00BF56FD" w:rsidRDefault="00BF56FD" w:rsidP="00BF56FD">
            <w:pPr>
              <w:jc w:val="center"/>
              <w:rPr>
                <w:rFonts w:ascii="Calibri" w:hAnsi="Calibri"/>
                <w:b/>
              </w:rPr>
            </w:pPr>
          </w:p>
          <w:p w14:paraId="336038F3" w14:textId="77777777" w:rsidR="00136D78" w:rsidRDefault="00136D78" w:rsidP="00BF56FD">
            <w:pPr>
              <w:jc w:val="center"/>
              <w:rPr>
                <w:rFonts w:ascii="Calibri" w:hAnsi="Calibri"/>
                <w:b/>
              </w:rPr>
            </w:pPr>
          </w:p>
          <w:p w14:paraId="6C4E4525" w14:textId="6B0ED723" w:rsidR="00136D78" w:rsidRPr="008255BA" w:rsidRDefault="00136D78" w:rsidP="00BF56FD">
            <w:pPr>
              <w:jc w:val="center"/>
              <w:rPr>
                <w:rFonts w:ascii="Calibri" w:hAnsi="Calibri"/>
                <w:b/>
              </w:rPr>
            </w:pPr>
          </w:p>
        </w:tc>
        <w:tc>
          <w:tcPr>
            <w:tcW w:w="1760" w:type="dxa"/>
            <w:shd w:val="clear" w:color="auto" w:fill="auto"/>
          </w:tcPr>
          <w:p w14:paraId="477128A6" w14:textId="77777777" w:rsidR="00136D78" w:rsidRDefault="00136D78" w:rsidP="00136D78">
            <w:pPr>
              <w:rPr>
                <w:rFonts w:ascii="Calibri" w:hAnsi="Calibri"/>
              </w:rPr>
            </w:pPr>
          </w:p>
          <w:p w14:paraId="09FE25BB" w14:textId="77777777" w:rsidR="0056448B" w:rsidRDefault="0056448B" w:rsidP="0056448B">
            <w:pPr>
              <w:jc w:val="center"/>
              <w:rPr>
                <w:rFonts w:ascii="Calibri" w:hAnsi="Calibri"/>
              </w:rPr>
            </w:pPr>
            <w:r>
              <w:rPr>
                <w:rFonts w:ascii="Calibri" w:hAnsi="Calibri"/>
              </w:rPr>
              <w:t>Other Index laws</w:t>
            </w:r>
          </w:p>
          <w:p w14:paraId="22944853" w14:textId="732F855D" w:rsidR="00BF56FD" w:rsidRPr="008255BA" w:rsidRDefault="00BF56FD" w:rsidP="0056448B">
            <w:pPr>
              <w:jc w:val="center"/>
              <w:rPr>
                <w:color w:val="000000" w:themeColor="text1"/>
              </w:rPr>
            </w:pPr>
          </w:p>
        </w:tc>
        <w:tc>
          <w:tcPr>
            <w:tcW w:w="1760" w:type="dxa"/>
            <w:tcBorders>
              <w:bottom w:val="single" w:sz="4" w:space="0" w:color="auto"/>
            </w:tcBorders>
            <w:shd w:val="clear" w:color="auto" w:fill="auto"/>
          </w:tcPr>
          <w:p w14:paraId="7A88621F" w14:textId="77777777" w:rsidR="0056448B" w:rsidRDefault="0056448B" w:rsidP="0056448B">
            <w:pPr>
              <w:rPr>
                <w:rFonts w:ascii="Calibri" w:hAnsi="Calibri"/>
              </w:rPr>
            </w:pPr>
          </w:p>
          <w:p w14:paraId="75194ED9" w14:textId="615AFC28" w:rsidR="0056448B" w:rsidRDefault="0056448B" w:rsidP="0056448B">
            <w:pPr>
              <w:jc w:val="center"/>
              <w:rPr>
                <w:rFonts w:ascii="Calibri" w:hAnsi="Calibri"/>
              </w:rPr>
            </w:pPr>
            <w:r>
              <w:rPr>
                <w:rFonts w:ascii="Calibri" w:hAnsi="Calibri"/>
              </w:rPr>
              <w:t>Solving problems/mixed questions</w:t>
            </w:r>
          </w:p>
          <w:p w14:paraId="7B0C28D4" w14:textId="77777777" w:rsidR="00BF56FD" w:rsidRDefault="00BF56FD" w:rsidP="00BF56FD">
            <w:pPr>
              <w:jc w:val="center"/>
              <w:rPr>
                <w:color w:val="000000" w:themeColor="text1"/>
              </w:rPr>
            </w:pPr>
          </w:p>
          <w:p w14:paraId="0DE4719A" w14:textId="3AE19489" w:rsidR="0061491A" w:rsidRPr="008255BA" w:rsidRDefault="0061491A" w:rsidP="00BF56FD">
            <w:pPr>
              <w:jc w:val="center"/>
              <w:rPr>
                <w:color w:val="000000" w:themeColor="text1"/>
              </w:rPr>
            </w:pPr>
          </w:p>
        </w:tc>
      </w:tr>
      <w:tr w:rsidR="008255BA" w:rsidRPr="00CD3F07" w14:paraId="788077BF" w14:textId="77777777" w:rsidTr="00E825D4">
        <w:trPr>
          <w:trHeight w:val="247"/>
          <w:jc w:val="center"/>
        </w:trPr>
        <w:tc>
          <w:tcPr>
            <w:tcW w:w="939" w:type="dxa"/>
            <w:shd w:val="clear" w:color="auto" w:fill="auto"/>
            <w:vAlign w:val="center"/>
          </w:tcPr>
          <w:p w14:paraId="24CF0C27" w14:textId="77777777" w:rsidR="008255BA" w:rsidRPr="00B13203" w:rsidRDefault="008255BA" w:rsidP="00BF56FD">
            <w:pPr>
              <w:jc w:val="center"/>
              <w:rPr>
                <w:b/>
                <w:sz w:val="36"/>
              </w:rPr>
            </w:pPr>
            <w:r w:rsidRPr="00B13203">
              <w:rPr>
                <w:b/>
                <w:sz w:val="36"/>
              </w:rPr>
              <w:t>5</w:t>
            </w:r>
          </w:p>
        </w:tc>
        <w:tc>
          <w:tcPr>
            <w:tcW w:w="3098" w:type="dxa"/>
            <w:vMerge/>
            <w:shd w:val="clear" w:color="auto" w:fill="auto"/>
          </w:tcPr>
          <w:p w14:paraId="3611E7CB" w14:textId="77777777" w:rsidR="008255BA" w:rsidRPr="008B2247" w:rsidRDefault="008255BA" w:rsidP="00BF56FD">
            <w:pPr>
              <w:pStyle w:val="ListParagraph"/>
              <w:ind w:left="0"/>
              <w:rPr>
                <w:rFonts w:cstheme="minorHAnsi"/>
                <w:color w:val="767171" w:themeColor="background2" w:themeShade="80"/>
                <w:sz w:val="18"/>
                <w:szCs w:val="18"/>
                <w:shd w:val="clear" w:color="auto" w:fill="FEFEFE"/>
              </w:rPr>
            </w:pPr>
          </w:p>
        </w:tc>
        <w:tc>
          <w:tcPr>
            <w:tcW w:w="1912" w:type="dxa"/>
            <w:shd w:val="clear" w:color="auto" w:fill="FFFF00"/>
          </w:tcPr>
          <w:p w14:paraId="414CD1FF" w14:textId="77777777" w:rsidR="0061491A" w:rsidRDefault="0061491A" w:rsidP="00BF56FD">
            <w:pPr>
              <w:jc w:val="center"/>
              <w:rPr>
                <w:b/>
                <w:color w:val="000000" w:themeColor="text1"/>
                <w:sz w:val="28"/>
              </w:rPr>
            </w:pPr>
          </w:p>
          <w:p w14:paraId="67F6365A" w14:textId="2A5BF4D6" w:rsidR="008255BA" w:rsidRPr="008255BA" w:rsidRDefault="00136D78" w:rsidP="00BF56FD">
            <w:pPr>
              <w:jc w:val="center"/>
              <w:rPr>
                <w:b/>
                <w:color w:val="000000" w:themeColor="text1"/>
              </w:rPr>
            </w:pPr>
            <w:r>
              <w:rPr>
                <w:b/>
                <w:color w:val="000000" w:themeColor="text1"/>
                <w:sz w:val="28"/>
              </w:rPr>
              <w:t>Labour Day</w:t>
            </w:r>
            <w:r w:rsidR="00791354">
              <w:rPr>
                <w:b/>
                <w:color w:val="000000" w:themeColor="text1"/>
                <w:sz w:val="28"/>
              </w:rPr>
              <w:t xml:space="preserve"> (Monday)</w:t>
            </w:r>
          </w:p>
        </w:tc>
        <w:tc>
          <w:tcPr>
            <w:tcW w:w="1609" w:type="dxa"/>
            <w:tcBorders>
              <w:bottom w:val="single" w:sz="4" w:space="0" w:color="auto"/>
            </w:tcBorders>
            <w:shd w:val="clear" w:color="auto" w:fill="auto"/>
          </w:tcPr>
          <w:p w14:paraId="11174A3B" w14:textId="77777777" w:rsidR="00BF56FD" w:rsidRDefault="00BF56FD" w:rsidP="00BF56FD">
            <w:pPr>
              <w:jc w:val="center"/>
              <w:rPr>
                <w:rFonts w:ascii="Calibri" w:hAnsi="Calibri"/>
                <w:b/>
              </w:rPr>
            </w:pPr>
          </w:p>
          <w:p w14:paraId="0B5A09BC" w14:textId="77777777" w:rsidR="0061491A" w:rsidRDefault="0061491A" w:rsidP="0061491A">
            <w:pPr>
              <w:jc w:val="center"/>
              <w:rPr>
                <w:color w:val="000000" w:themeColor="text1"/>
              </w:rPr>
            </w:pPr>
            <w:r w:rsidRPr="000D7DE5">
              <w:rPr>
                <w:color w:val="000000" w:themeColor="text1"/>
              </w:rPr>
              <w:t>Catch Up Lesson</w:t>
            </w:r>
          </w:p>
          <w:p w14:paraId="45877E4B" w14:textId="13CFB8A1" w:rsidR="008255BA" w:rsidRPr="00BF56FD" w:rsidRDefault="008255BA" w:rsidP="00BF56FD">
            <w:pPr>
              <w:jc w:val="center"/>
              <w:rPr>
                <w:rFonts w:ascii="Calibri" w:hAnsi="Calibri"/>
                <w:b/>
              </w:rPr>
            </w:pPr>
          </w:p>
        </w:tc>
        <w:tc>
          <w:tcPr>
            <w:tcW w:w="1760" w:type="dxa"/>
            <w:tcBorders>
              <w:bottom w:val="single" w:sz="4" w:space="0" w:color="auto"/>
            </w:tcBorders>
            <w:shd w:val="clear" w:color="auto" w:fill="auto"/>
          </w:tcPr>
          <w:p w14:paraId="27380B73" w14:textId="77777777" w:rsidR="00BF56FD" w:rsidRDefault="00BF56FD" w:rsidP="00BF56FD">
            <w:pPr>
              <w:jc w:val="center"/>
              <w:rPr>
                <w:color w:val="000000" w:themeColor="text1"/>
              </w:rPr>
            </w:pPr>
          </w:p>
          <w:p w14:paraId="2C1C1345" w14:textId="7746E466" w:rsidR="00BF56FD" w:rsidRDefault="0061491A" w:rsidP="00BF56FD">
            <w:pPr>
              <w:jc w:val="center"/>
              <w:rPr>
                <w:color w:val="000000" w:themeColor="text1"/>
              </w:rPr>
            </w:pPr>
            <w:r>
              <w:rPr>
                <w:color w:val="000000" w:themeColor="text1"/>
              </w:rPr>
              <w:t>Test Revision</w:t>
            </w:r>
          </w:p>
          <w:p w14:paraId="4C1C0566" w14:textId="1AB5B6DB" w:rsidR="00BF56FD" w:rsidRDefault="00BF56FD" w:rsidP="00BF56FD">
            <w:pPr>
              <w:jc w:val="center"/>
              <w:rPr>
                <w:color w:val="000000" w:themeColor="text1"/>
              </w:rPr>
            </w:pPr>
          </w:p>
          <w:p w14:paraId="4834BD69" w14:textId="77777777" w:rsidR="0061491A" w:rsidRDefault="0061491A" w:rsidP="00BF56FD">
            <w:pPr>
              <w:jc w:val="center"/>
              <w:rPr>
                <w:color w:val="000000" w:themeColor="text1"/>
              </w:rPr>
            </w:pPr>
          </w:p>
          <w:p w14:paraId="6A07F0E5" w14:textId="16491369" w:rsidR="00BF56FD" w:rsidRPr="000D7DE5" w:rsidRDefault="00BF56FD" w:rsidP="00BF56FD">
            <w:pPr>
              <w:jc w:val="center"/>
              <w:rPr>
                <w:color w:val="000000" w:themeColor="text1"/>
              </w:rPr>
            </w:pPr>
          </w:p>
        </w:tc>
        <w:tc>
          <w:tcPr>
            <w:tcW w:w="1760" w:type="dxa"/>
            <w:tcBorders>
              <w:bottom w:val="single" w:sz="4" w:space="0" w:color="auto"/>
            </w:tcBorders>
            <w:shd w:val="clear" w:color="auto" w:fill="FBE4D5" w:themeFill="accent2" w:themeFillTint="33"/>
          </w:tcPr>
          <w:p w14:paraId="2AFD910D" w14:textId="77777777" w:rsidR="008255BA" w:rsidRDefault="008255BA" w:rsidP="00BF56FD">
            <w:pPr>
              <w:jc w:val="center"/>
              <w:rPr>
                <w:color w:val="000000" w:themeColor="text1"/>
              </w:rPr>
            </w:pPr>
          </w:p>
          <w:p w14:paraId="41F1E8E5" w14:textId="4A36B447" w:rsidR="00BF56FD" w:rsidRPr="0061491A" w:rsidRDefault="0061491A" w:rsidP="0061491A">
            <w:pPr>
              <w:jc w:val="center"/>
              <w:rPr>
                <w:b/>
                <w:bCs/>
                <w:color w:val="000000" w:themeColor="text1"/>
                <w:sz w:val="24"/>
                <w:szCs w:val="24"/>
              </w:rPr>
            </w:pPr>
            <w:r w:rsidRPr="0061491A">
              <w:rPr>
                <w:b/>
                <w:bCs/>
                <w:color w:val="000000" w:themeColor="text1"/>
                <w:sz w:val="24"/>
                <w:szCs w:val="24"/>
              </w:rPr>
              <w:t>Test 1</w:t>
            </w:r>
            <w:r w:rsidR="00A87C00">
              <w:rPr>
                <w:b/>
                <w:bCs/>
                <w:color w:val="000000" w:themeColor="text1"/>
                <w:sz w:val="24"/>
                <w:szCs w:val="24"/>
              </w:rPr>
              <w:t xml:space="preserve"> - Algebra</w:t>
            </w:r>
          </w:p>
        </w:tc>
      </w:tr>
      <w:tr w:rsidR="000D7DE5" w:rsidRPr="00CD3F07" w14:paraId="0ED2C895" w14:textId="77777777" w:rsidTr="00E825D4">
        <w:trPr>
          <w:trHeight w:val="241"/>
          <w:jc w:val="center"/>
        </w:trPr>
        <w:tc>
          <w:tcPr>
            <w:tcW w:w="939" w:type="dxa"/>
            <w:shd w:val="clear" w:color="auto" w:fill="auto"/>
            <w:vAlign w:val="center"/>
          </w:tcPr>
          <w:p w14:paraId="737EE36E" w14:textId="77777777" w:rsidR="000D7DE5" w:rsidRPr="00B13203" w:rsidRDefault="000D7DE5" w:rsidP="00BF56FD">
            <w:pPr>
              <w:jc w:val="center"/>
              <w:rPr>
                <w:b/>
                <w:sz w:val="36"/>
              </w:rPr>
            </w:pPr>
            <w:r w:rsidRPr="00B13203">
              <w:rPr>
                <w:b/>
                <w:sz w:val="36"/>
              </w:rPr>
              <w:t>6</w:t>
            </w:r>
          </w:p>
        </w:tc>
        <w:tc>
          <w:tcPr>
            <w:tcW w:w="3098" w:type="dxa"/>
            <w:shd w:val="clear" w:color="auto" w:fill="auto"/>
          </w:tcPr>
          <w:p w14:paraId="0DB25269" w14:textId="77777777" w:rsidR="008B2247" w:rsidRDefault="008B2247" w:rsidP="00BF56FD">
            <w:pPr>
              <w:rPr>
                <w:rFonts w:ascii="Calibri" w:hAnsi="Calibri"/>
                <w:color w:val="767171" w:themeColor="background2" w:themeShade="80"/>
                <w:sz w:val="18"/>
                <w:szCs w:val="18"/>
              </w:rPr>
            </w:pPr>
          </w:p>
          <w:p w14:paraId="27686781" w14:textId="77777777" w:rsidR="00674CAD" w:rsidRDefault="0061491A" w:rsidP="00674CAD">
            <w:r>
              <w:rPr>
                <w:rFonts w:ascii="Calibri" w:hAnsi="Calibri"/>
                <w:color w:val="767171" w:themeColor="background2" w:themeShade="80"/>
                <w:sz w:val="18"/>
                <w:szCs w:val="18"/>
              </w:rPr>
              <w:t>Express numbers in scientific notation</w:t>
            </w:r>
            <w:r w:rsidR="000D7DE5" w:rsidRPr="008B2247">
              <w:rPr>
                <w:rFonts w:ascii="Calibri" w:hAnsi="Calibri"/>
                <w:color w:val="767171" w:themeColor="background2" w:themeShade="80"/>
                <w:sz w:val="18"/>
                <w:szCs w:val="18"/>
              </w:rPr>
              <w:t xml:space="preserve"> </w:t>
            </w:r>
            <w:hyperlink r:id="rId10" w:tgtFrame="_blank" w:history="1">
              <w:r w:rsidR="00674CAD" w:rsidRPr="00674CAD">
                <w:rPr>
                  <w:rStyle w:val="Hyperlink"/>
                  <w:rFonts w:cstheme="minorHAnsi"/>
                  <w:color w:val="215986"/>
                  <w:sz w:val="18"/>
                  <w:szCs w:val="18"/>
                </w:rPr>
                <w:t>(ACMNA210)</w:t>
              </w:r>
            </w:hyperlink>
          </w:p>
          <w:p w14:paraId="08116AF5" w14:textId="6B577728" w:rsidR="000D7DE5" w:rsidRDefault="000D7DE5" w:rsidP="00BF56FD">
            <w:pPr>
              <w:rPr>
                <w:rFonts w:ascii="Calibri" w:hAnsi="Calibri"/>
                <w:color w:val="0070C0"/>
                <w:sz w:val="18"/>
                <w:szCs w:val="18"/>
              </w:rPr>
            </w:pPr>
          </w:p>
          <w:p w14:paraId="17D9E693" w14:textId="77777777" w:rsidR="0061491A" w:rsidRDefault="0061491A" w:rsidP="00BF56FD">
            <w:pPr>
              <w:rPr>
                <w:rFonts w:ascii="Calibri" w:hAnsi="Calibri"/>
                <w:color w:val="0070C0"/>
                <w:sz w:val="18"/>
                <w:szCs w:val="18"/>
              </w:rPr>
            </w:pPr>
          </w:p>
          <w:p w14:paraId="540631FC" w14:textId="77777777" w:rsidR="0061491A" w:rsidRDefault="0061491A" w:rsidP="00BF56FD">
            <w:pPr>
              <w:rPr>
                <w:rFonts w:ascii="Calibri" w:hAnsi="Calibri"/>
                <w:color w:val="0070C0"/>
                <w:sz w:val="18"/>
                <w:szCs w:val="18"/>
              </w:rPr>
            </w:pPr>
          </w:p>
          <w:p w14:paraId="7BBFF244" w14:textId="77777777" w:rsidR="00674CAD" w:rsidRDefault="0061491A" w:rsidP="00674CAD">
            <w:r>
              <w:rPr>
                <w:rFonts w:ascii="Calibri" w:hAnsi="Calibri"/>
                <w:color w:val="767171" w:themeColor="background2" w:themeShade="80"/>
                <w:sz w:val="18"/>
                <w:szCs w:val="18"/>
              </w:rPr>
              <w:t>Investigate very small and very large time scales and intervals</w:t>
            </w:r>
            <w:r w:rsidRPr="008B2247">
              <w:rPr>
                <w:rFonts w:ascii="Calibri" w:hAnsi="Calibri"/>
                <w:color w:val="767171" w:themeColor="background2" w:themeShade="80"/>
                <w:sz w:val="18"/>
                <w:szCs w:val="18"/>
              </w:rPr>
              <w:t xml:space="preserve"> </w:t>
            </w:r>
            <w:hyperlink r:id="rId11" w:tgtFrame="_blank" w:history="1">
              <w:r w:rsidR="00674CAD" w:rsidRPr="00674CAD">
                <w:rPr>
                  <w:rStyle w:val="Hyperlink"/>
                  <w:rFonts w:cstheme="minorHAnsi"/>
                  <w:color w:val="215986"/>
                  <w:sz w:val="18"/>
                  <w:szCs w:val="18"/>
                </w:rPr>
                <w:t>(ACMMG219)</w:t>
              </w:r>
            </w:hyperlink>
          </w:p>
          <w:p w14:paraId="65E7D557" w14:textId="1D6F5B17" w:rsidR="0061491A" w:rsidRPr="008B2247" w:rsidRDefault="0061491A" w:rsidP="00BF56FD">
            <w:pPr>
              <w:rPr>
                <w:rFonts w:ascii="Calibri" w:hAnsi="Calibri"/>
                <w:color w:val="767171" w:themeColor="background2" w:themeShade="80"/>
                <w:sz w:val="18"/>
                <w:szCs w:val="18"/>
              </w:rPr>
            </w:pPr>
          </w:p>
        </w:tc>
        <w:tc>
          <w:tcPr>
            <w:tcW w:w="1912" w:type="dxa"/>
            <w:shd w:val="clear" w:color="auto" w:fill="auto"/>
          </w:tcPr>
          <w:p w14:paraId="6458BA3C" w14:textId="77777777" w:rsidR="00BF56FD" w:rsidRDefault="00BF56FD" w:rsidP="00BF56FD">
            <w:pPr>
              <w:jc w:val="center"/>
              <w:rPr>
                <w:color w:val="000000" w:themeColor="text1"/>
              </w:rPr>
            </w:pPr>
          </w:p>
          <w:p w14:paraId="3AED849C" w14:textId="1584C01E" w:rsidR="0096000C" w:rsidRDefault="00A87C00" w:rsidP="00BF56FD">
            <w:pPr>
              <w:jc w:val="center"/>
              <w:rPr>
                <w:color w:val="000000" w:themeColor="text1"/>
              </w:rPr>
            </w:pPr>
            <w:r>
              <w:rPr>
                <w:color w:val="000000" w:themeColor="text1"/>
              </w:rPr>
              <w:t>Convert between decimal and scientific numbers</w:t>
            </w:r>
          </w:p>
          <w:p w14:paraId="20CB0855" w14:textId="373CDC93" w:rsidR="00A87C00" w:rsidRDefault="00A87C00" w:rsidP="00BF56FD">
            <w:pPr>
              <w:jc w:val="center"/>
              <w:rPr>
                <w:color w:val="000000" w:themeColor="text1"/>
              </w:rPr>
            </w:pPr>
            <w:r>
              <w:rPr>
                <w:color w:val="000000" w:themeColor="text1"/>
              </w:rPr>
              <w:t>Solve problems using index laws</w:t>
            </w:r>
          </w:p>
          <w:p w14:paraId="45053554" w14:textId="65922F14" w:rsidR="00BF56FD" w:rsidRPr="008255BA" w:rsidRDefault="00BF56FD" w:rsidP="00BF56FD">
            <w:pPr>
              <w:jc w:val="center"/>
              <w:rPr>
                <w:color w:val="000000" w:themeColor="text1"/>
              </w:rPr>
            </w:pPr>
          </w:p>
        </w:tc>
        <w:tc>
          <w:tcPr>
            <w:tcW w:w="1609" w:type="dxa"/>
            <w:shd w:val="clear" w:color="auto" w:fill="FBE4D5" w:themeFill="accent2" w:themeFillTint="33"/>
          </w:tcPr>
          <w:p w14:paraId="50016CC7" w14:textId="77777777" w:rsidR="00BF56FD" w:rsidRDefault="00BF56FD" w:rsidP="00BF56FD">
            <w:pPr>
              <w:jc w:val="center"/>
              <w:rPr>
                <w:color w:val="000000" w:themeColor="text1"/>
              </w:rPr>
            </w:pPr>
          </w:p>
          <w:p w14:paraId="44528B3A" w14:textId="7A78E90A" w:rsidR="00BF56FD" w:rsidRPr="00A87C00" w:rsidRDefault="00A87C00" w:rsidP="00A87C00">
            <w:pPr>
              <w:jc w:val="center"/>
              <w:rPr>
                <w:b/>
                <w:bCs/>
                <w:color w:val="000000" w:themeColor="text1"/>
                <w:sz w:val="24"/>
                <w:szCs w:val="24"/>
              </w:rPr>
            </w:pPr>
            <w:r w:rsidRPr="00A87C00">
              <w:rPr>
                <w:b/>
                <w:bCs/>
                <w:color w:val="000000" w:themeColor="text1"/>
                <w:sz w:val="24"/>
                <w:szCs w:val="24"/>
              </w:rPr>
              <w:t>Investigation 1 – Scientific Notation</w:t>
            </w:r>
          </w:p>
        </w:tc>
        <w:tc>
          <w:tcPr>
            <w:tcW w:w="1760" w:type="dxa"/>
            <w:shd w:val="clear" w:color="auto" w:fill="FBE4D5" w:themeFill="accent2" w:themeFillTint="33"/>
          </w:tcPr>
          <w:p w14:paraId="07C9E328" w14:textId="77777777" w:rsidR="00BF56FD" w:rsidRDefault="00BF56FD" w:rsidP="00A87C00">
            <w:pPr>
              <w:jc w:val="center"/>
              <w:rPr>
                <w:rFonts w:ascii="Calibri" w:hAnsi="Calibri"/>
              </w:rPr>
            </w:pPr>
          </w:p>
          <w:p w14:paraId="414961C6" w14:textId="5753991D" w:rsidR="000D7DE5" w:rsidRPr="008255BA" w:rsidRDefault="00A87C00" w:rsidP="00A87C00">
            <w:pPr>
              <w:jc w:val="center"/>
              <w:rPr>
                <w:color w:val="000000" w:themeColor="text1"/>
              </w:rPr>
            </w:pPr>
            <w:r w:rsidRPr="00A87C00">
              <w:rPr>
                <w:b/>
                <w:bCs/>
                <w:color w:val="000000" w:themeColor="text1"/>
                <w:sz w:val="24"/>
                <w:szCs w:val="24"/>
              </w:rPr>
              <w:t>Investigation 1 – Scientific Notation</w:t>
            </w:r>
          </w:p>
        </w:tc>
        <w:tc>
          <w:tcPr>
            <w:tcW w:w="1760" w:type="dxa"/>
            <w:shd w:val="clear" w:color="auto" w:fill="FBE4D5" w:themeFill="accent2" w:themeFillTint="33"/>
          </w:tcPr>
          <w:p w14:paraId="69C35787" w14:textId="77777777" w:rsidR="0096000C" w:rsidRDefault="0096000C" w:rsidP="00BF56FD">
            <w:pPr>
              <w:jc w:val="center"/>
              <w:rPr>
                <w:color w:val="000000" w:themeColor="text1"/>
              </w:rPr>
            </w:pPr>
          </w:p>
          <w:p w14:paraId="0601D19B" w14:textId="3D25CB32" w:rsidR="00BF56FD" w:rsidRPr="008255BA" w:rsidRDefault="00A87C00" w:rsidP="00BF56FD">
            <w:pPr>
              <w:jc w:val="center"/>
              <w:rPr>
                <w:color w:val="000000" w:themeColor="text1"/>
              </w:rPr>
            </w:pPr>
            <w:r w:rsidRPr="00A87C00">
              <w:rPr>
                <w:b/>
                <w:bCs/>
                <w:color w:val="000000" w:themeColor="text1"/>
                <w:sz w:val="24"/>
                <w:szCs w:val="24"/>
              </w:rPr>
              <w:t>Investigation 1 – Scientific Notation</w:t>
            </w:r>
          </w:p>
        </w:tc>
      </w:tr>
      <w:tr w:rsidR="0061491A" w:rsidRPr="00CD3F07" w14:paraId="3B5A2CDB" w14:textId="77777777" w:rsidTr="00721195">
        <w:trPr>
          <w:trHeight w:val="247"/>
          <w:jc w:val="center"/>
        </w:trPr>
        <w:tc>
          <w:tcPr>
            <w:tcW w:w="939" w:type="dxa"/>
            <w:shd w:val="clear" w:color="auto" w:fill="auto"/>
            <w:vAlign w:val="center"/>
          </w:tcPr>
          <w:p w14:paraId="4765A21E" w14:textId="77777777" w:rsidR="0061491A" w:rsidRPr="00B13203" w:rsidRDefault="0061491A" w:rsidP="0061491A">
            <w:pPr>
              <w:jc w:val="center"/>
              <w:rPr>
                <w:b/>
                <w:sz w:val="36"/>
              </w:rPr>
            </w:pPr>
            <w:r w:rsidRPr="00B13203">
              <w:rPr>
                <w:b/>
                <w:sz w:val="36"/>
              </w:rPr>
              <w:t>7</w:t>
            </w:r>
          </w:p>
        </w:tc>
        <w:tc>
          <w:tcPr>
            <w:tcW w:w="3098" w:type="dxa"/>
            <w:vMerge w:val="restart"/>
            <w:shd w:val="clear" w:color="auto" w:fill="auto"/>
          </w:tcPr>
          <w:p w14:paraId="7A1EBC05" w14:textId="77777777" w:rsidR="00F84CA0" w:rsidRDefault="00F84CA0" w:rsidP="00CD67B9">
            <w:pPr>
              <w:rPr>
                <w:rFonts w:ascii="Calibri" w:hAnsi="Calibri"/>
                <w:color w:val="767171" w:themeColor="background2" w:themeShade="80"/>
                <w:sz w:val="18"/>
                <w:szCs w:val="18"/>
              </w:rPr>
            </w:pPr>
          </w:p>
          <w:p w14:paraId="6F966C8A" w14:textId="401B8088" w:rsidR="00CD67B9" w:rsidRDefault="0061491A" w:rsidP="00CD67B9">
            <w:r w:rsidRPr="008B2247">
              <w:rPr>
                <w:rFonts w:ascii="Calibri" w:hAnsi="Calibri"/>
                <w:color w:val="767171" w:themeColor="background2" w:themeShade="80"/>
                <w:sz w:val="18"/>
                <w:szCs w:val="18"/>
              </w:rPr>
              <w:t xml:space="preserve">Calculate areas of composite shapes </w:t>
            </w:r>
            <w:hyperlink r:id="rId12" w:tgtFrame="_blank" w:history="1">
              <w:r w:rsidR="00CD67B9" w:rsidRPr="00CD67B9">
                <w:rPr>
                  <w:rStyle w:val="Hyperlink"/>
                  <w:rFonts w:cstheme="minorHAnsi"/>
                  <w:color w:val="215986"/>
                  <w:sz w:val="18"/>
                  <w:szCs w:val="18"/>
                </w:rPr>
                <w:t>(ACMMG216)</w:t>
              </w:r>
            </w:hyperlink>
          </w:p>
          <w:p w14:paraId="4F4EFB03" w14:textId="77777777" w:rsidR="00F84CA0" w:rsidRDefault="00F84CA0" w:rsidP="0061491A">
            <w:pPr>
              <w:rPr>
                <w:rFonts w:ascii="Calibri" w:hAnsi="Calibri"/>
                <w:color w:val="767171" w:themeColor="background2" w:themeShade="80"/>
                <w:sz w:val="18"/>
                <w:szCs w:val="18"/>
              </w:rPr>
            </w:pPr>
          </w:p>
          <w:p w14:paraId="43963480" w14:textId="77777777" w:rsidR="00F84CA0" w:rsidRDefault="00F84CA0" w:rsidP="0061491A">
            <w:pPr>
              <w:rPr>
                <w:rFonts w:ascii="Calibri" w:hAnsi="Calibri"/>
                <w:color w:val="767171" w:themeColor="background2" w:themeShade="80"/>
                <w:sz w:val="18"/>
                <w:szCs w:val="18"/>
              </w:rPr>
            </w:pPr>
          </w:p>
          <w:p w14:paraId="43402339" w14:textId="77777777" w:rsidR="00F84CA0" w:rsidRDefault="0061491A" w:rsidP="00F84CA0">
            <w:pPr>
              <w:rPr>
                <w:rFonts w:cstheme="minorHAnsi"/>
                <w:sz w:val="18"/>
                <w:szCs w:val="18"/>
              </w:rPr>
            </w:pPr>
            <w:r w:rsidRPr="008B2247">
              <w:rPr>
                <w:rFonts w:ascii="Calibri" w:hAnsi="Calibri"/>
                <w:color w:val="767171" w:themeColor="background2" w:themeShade="80"/>
                <w:sz w:val="18"/>
                <w:szCs w:val="18"/>
              </w:rPr>
              <w:t xml:space="preserve">Solve problems involving </w:t>
            </w:r>
            <w:r w:rsidR="00FB4DD3">
              <w:rPr>
                <w:rFonts w:ascii="Calibri" w:hAnsi="Calibri"/>
                <w:color w:val="767171" w:themeColor="background2" w:themeShade="80"/>
                <w:sz w:val="18"/>
                <w:szCs w:val="18"/>
              </w:rPr>
              <w:t>simple interest</w:t>
            </w:r>
            <w:r w:rsidRPr="008B2247">
              <w:rPr>
                <w:rFonts w:ascii="Calibri" w:hAnsi="Calibri"/>
                <w:color w:val="767171" w:themeColor="background2" w:themeShade="80"/>
                <w:sz w:val="18"/>
                <w:szCs w:val="18"/>
              </w:rPr>
              <w:t xml:space="preserve"> </w:t>
            </w:r>
            <w:hyperlink r:id="rId13" w:tgtFrame="_blank" w:history="1">
              <w:r w:rsidR="00CD67B9" w:rsidRPr="00CD67B9">
                <w:rPr>
                  <w:rStyle w:val="Hyperlink"/>
                  <w:rFonts w:cstheme="minorHAnsi"/>
                  <w:color w:val="215986"/>
                  <w:sz w:val="18"/>
                  <w:szCs w:val="18"/>
                </w:rPr>
                <w:t>(ACMNA211)</w:t>
              </w:r>
            </w:hyperlink>
          </w:p>
          <w:p w14:paraId="6484096C" w14:textId="77777777" w:rsidR="00F84CA0" w:rsidRDefault="00F84CA0" w:rsidP="00F84CA0">
            <w:pPr>
              <w:rPr>
                <w:rFonts w:cstheme="minorHAnsi"/>
                <w:sz w:val="18"/>
                <w:szCs w:val="18"/>
              </w:rPr>
            </w:pPr>
          </w:p>
          <w:p w14:paraId="21093643" w14:textId="0E94260A" w:rsidR="00F84CA0" w:rsidRPr="00F84CA0" w:rsidRDefault="00F84CA0" w:rsidP="00F84CA0">
            <w:pPr>
              <w:jc w:val="center"/>
              <w:rPr>
                <w:rFonts w:cstheme="minorHAnsi"/>
                <w:sz w:val="18"/>
                <w:szCs w:val="18"/>
              </w:rPr>
            </w:pPr>
          </w:p>
        </w:tc>
        <w:tc>
          <w:tcPr>
            <w:tcW w:w="1912" w:type="dxa"/>
            <w:shd w:val="clear" w:color="auto" w:fill="auto"/>
          </w:tcPr>
          <w:p w14:paraId="71E85057" w14:textId="45AD05A0" w:rsidR="0061491A" w:rsidRPr="00632D81" w:rsidRDefault="00632D81" w:rsidP="0061491A">
            <w:pPr>
              <w:jc w:val="center"/>
              <w:rPr>
                <w:bCs/>
                <w:color w:val="000000" w:themeColor="text1"/>
              </w:rPr>
            </w:pPr>
            <w:r>
              <w:rPr>
                <w:bCs/>
                <w:color w:val="000000" w:themeColor="text1"/>
              </w:rPr>
              <w:t>Revision of area/units</w:t>
            </w:r>
          </w:p>
        </w:tc>
        <w:tc>
          <w:tcPr>
            <w:tcW w:w="1609" w:type="dxa"/>
            <w:shd w:val="clear" w:color="auto" w:fill="auto"/>
          </w:tcPr>
          <w:p w14:paraId="6FF893C7" w14:textId="06728726" w:rsidR="0061491A" w:rsidRPr="00632D81" w:rsidRDefault="00632D81" w:rsidP="0061491A">
            <w:pPr>
              <w:jc w:val="center"/>
              <w:rPr>
                <w:bCs/>
                <w:color w:val="000000" w:themeColor="text1"/>
              </w:rPr>
            </w:pPr>
            <w:r>
              <w:rPr>
                <w:bCs/>
                <w:color w:val="000000" w:themeColor="text1"/>
              </w:rPr>
              <w:t>Area of compound shapes</w:t>
            </w:r>
            <w:r w:rsidR="00A87C00">
              <w:rPr>
                <w:bCs/>
                <w:color w:val="000000" w:themeColor="text1"/>
              </w:rPr>
              <w:t>/units</w:t>
            </w:r>
          </w:p>
          <w:p w14:paraId="2E4A1D06" w14:textId="7AEA0E41" w:rsidR="0061491A" w:rsidRPr="008255BA" w:rsidRDefault="0061491A" w:rsidP="0061491A">
            <w:pPr>
              <w:jc w:val="center"/>
              <w:rPr>
                <w:b/>
                <w:color w:val="000000" w:themeColor="text1"/>
              </w:rPr>
            </w:pPr>
          </w:p>
        </w:tc>
        <w:tc>
          <w:tcPr>
            <w:tcW w:w="1760" w:type="dxa"/>
            <w:shd w:val="clear" w:color="auto" w:fill="auto"/>
          </w:tcPr>
          <w:p w14:paraId="036C5F8C" w14:textId="77777777" w:rsidR="00A87C00" w:rsidRPr="00632D81" w:rsidRDefault="00A87C00" w:rsidP="00A87C00">
            <w:pPr>
              <w:jc w:val="center"/>
              <w:rPr>
                <w:bCs/>
                <w:color w:val="000000" w:themeColor="text1"/>
              </w:rPr>
            </w:pPr>
            <w:r>
              <w:rPr>
                <w:bCs/>
                <w:color w:val="000000" w:themeColor="text1"/>
              </w:rPr>
              <w:t>Area of compound shapes/units</w:t>
            </w:r>
          </w:p>
          <w:p w14:paraId="1B37F013" w14:textId="0031C6DB" w:rsidR="0061491A" w:rsidRPr="000D7DE5" w:rsidRDefault="0061491A" w:rsidP="0061491A">
            <w:pPr>
              <w:jc w:val="center"/>
              <w:rPr>
                <w:rFonts w:ascii="Calibri" w:hAnsi="Calibri"/>
                <w:b/>
              </w:rPr>
            </w:pPr>
          </w:p>
        </w:tc>
        <w:tc>
          <w:tcPr>
            <w:tcW w:w="1760" w:type="dxa"/>
            <w:shd w:val="clear" w:color="auto" w:fill="auto"/>
          </w:tcPr>
          <w:p w14:paraId="4156D5F0" w14:textId="6AE81C4A" w:rsidR="0061491A" w:rsidRPr="008255BA" w:rsidRDefault="00A87C00" w:rsidP="0061491A">
            <w:pPr>
              <w:jc w:val="center"/>
              <w:rPr>
                <w:color w:val="000000" w:themeColor="text1"/>
              </w:rPr>
            </w:pPr>
            <w:r>
              <w:rPr>
                <w:color w:val="000000" w:themeColor="text1"/>
              </w:rPr>
              <w:t>Using the Simple Interest Formula</w:t>
            </w:r>
          </w:p>
        </w:tc>
      </w:tr>
      <w:tr w:rsidR="0061491A" w:rsidRPr="000D7DE5" w14:paraId="0EF8A3B5" w14:textId="77777777" w:rsidTr="00F84CA0">
        <w:trPr>
          <w:trHeight w:val="794"/>
          <w:jc w:val="center"/>
        </w:trPr>
        <w:tc>
          <w:tcPr>
            <w:tcW w:w="939" w:type="dxa"/>
            <w:shd w:val="clear" w:color="auto" w:fill="auto"/>
            <w:vAlign w:val="center"/>
          </w:tcPr>
          <w:p w14:paraId="0D77B124" w14:textId="77777777" w:rsidR="0061491A" w:rsidRPr="00B13203" w:rsidRDefault="0061491A" w:rsidP="0061491A">
            <w:pPr>
              <w:jc w:val="center"/>
              <w:rPr>
                <w:b/>
                <w:sz w:val="36"/>
              </w:rPr>
            </w:pPr>
            <w:r w:rsidRPr="00B13203">
              <w:rPr>
                <w:b/>
                <w:sz w:val="36"/>
              </w:rPr>
              <w:t>8</w:t>
            </w:r>
          </w:p>
        </w:tc>
        <w:tc>
          <w:tcPr>
            <w:tcW w:w="3098" w:type="dxa"/>
            <w:vMerge/>
            <w:shd w:val="clear" w:color="auto" w:fill="auto"/>
          </w:tcPr>
          <w:p w14:paraId="43D374EA" w14:textId="77777777" w:rsidR="0061491A" w:rsidRPr="00A56223" w:rsidRDefault="0061491A" w:rsidP="0061491A">
            <w:pPr>
              <w:pStyle w:val="ListParagraph"/>
              <w:ind w:left="0"/>
              <w:rPr>
                <w:rFonts w:ascii="Calibri" w:hAnsi="Calibri"/>
                <w:u w:val="single"/>
              </w:rPr>
            </w:pPr>
          </w:p>
        </w:tc>
        <w:tc>
          <w:tcPr>
            <w:tcW w:w="1912" w:type="dxa"/>
            <w:shd w:val="clear" w:color="auto" w:fill="auto"/>
          </w:tcPr>
          <w:p w14:paraId="50CB60F1" w14:textId="34E1F64F" w:rsidR="0061491A" w:rsidRPr="00CD67B9" w:rsidRDefault="00A87C00" w:rsidP="00CD67B9">
            <w:pPr>
              <w:jc w:val="center"/>
              <w:rPr>
                <w:rFonts w:ascii="Calibri" w:hAnsi="Calibri"/>
                <w:color w:val="000000" w:themeColor="text1"/>
              </w:rPr>
            </w:pPr>
            <w:r>
              <w:rPr>
                <w:rFonts w:ascii="Calibri" w:hAnsi="Calibri"/>
                <w:color w:val="000000" w:themeColor="text1"/>
              </w:rPr>
              <w:t>Simple interest – non-annual time</w:t>
            </w:r>
          </w:p>
        </w:tc>
        <w:tc>
          <w:tcPr>
            <w:tcW w:w="1609" w:type="dxa"/>
            <w:shd w:val="clear" w:color="auto" w:fill="auto"/>
          </w:tcPr>
          <w:p w14:paraId="79BA4E22" w14:textId="77777777" w:rsidR="00A87C00" w:rsidRDefault="00A87C00" w:rsidP="00A87C00">
            <w:pPr>
              <w:jc w:val="center"/>
              <w:rPr>
                <w:rFonts w:ascii="Calibri" w:hAnsi="Calibri"/>
                <w:color w:val="000000" w:themeColor="text1"/>
              </w:rPr>
            </w:pPr>
            <w:r>
              <w:rPr>
                <w:rFonts w:ascii="Calibri" w:hAnsi="Calibri"/>
                <w:color w:val="000000" w:themeColor="text1"/>
              </w:rPr>
              <w:t>Rearranging formula</w:t>
            </w:r>
          </w:p>
          <w:p w14:paraId="0BD1AB14" w14:textId="47DF55C1" w:rsidR="0061491A" w:rsidRPr="008255BA" w:rsidRDefault="0061491A" w:rsidP="00CD67B9">
            <w:pPr>
              <w:rPr>
                <w:b/>
                <w:color w:val="000000" w:themeColor="text1"/>
                <w:u w:val="single"/>
              </w:rPr>
            </w:pPr>
          </w:p>
        </w:tc>
        <w:tc>
          <w:tcPr>
            <w:tcW w:w="1760" w:type="dxa"/>
            <w:tcBorders>
              <w:bottom w:val="single" w:sz="4" w:space="0" w:color="auto"/>
            </w:tcBorders>
            <w:shd w:val="clear" w:color="auto" w:fill="auto"/>
          </w:tcPr>
          <w:p w14:paraId="71670C3A" w14:textId="77777777" w:rsidR="00A87C00" w:rsidRDefault="00A87C00" w:rsidP="00A87C00">
            <w:pPr>
              <w:jc w:val="center"/>
              <w:rPr>
                <w:color w:val="000000" w:themeColor="text1"/>
              </w:rPr>
            </w:pPr>
            <w:r>
              <w:rPr>
                <w:color w:val="000000" w:themeColor="text1"/>
              </w:rPr>
              <w:t>Solving Problems</w:t>
            </w:r>
          </w:p>
          <w:p w14:paraId="0E68A8A6" w14:textId="5DE9981D" w:rsidR="0061491A" w:rsidRPr="008255BA" w:rsidRDefault="0061491A" w:rsidP="00CD67B9">
            <w:pPr>
              <w:rPr>
                <w:b/>
                <w:color w:val="000000" w:themeColor="text1"/>
                <w:u w:val="single"/>
              </w:rPr>
            </w:pPr>
          </w:p>
        </w:tc>
        <w:tc>
          <w:tcPr>
            <w:tcW w:w="1760" w:type="dxa"/>
            <w:tcBorders>
              <w:bottom w:val="single" w:sz="4" w:space="0" w:color="auto"/>
            </w:tcBorders>
            <w:shd w:val="clear" w:color="auto" w:fill="auto"/>
          </w:tcPr>
          <w:p w14:paraId="00046DB0" w14:textId="77777777" w:rsidR="00A87C00" w:rsidRDefault="00A87C00" w:rsidP="00A87C00">
            <w:pPr>
              <w:jc w:val="center"/>
              <w:rPr>
                <w:color w:val="000000" w:themeColor="text1"/>
              </w:rPr>
            </w:pPr>
            <w:r>
              <w:rPr>
                <w:color w:val="000000" w:themeColor="text1"/>
              </w:rPr>
              <w:t>Revision</w:t>
            </w:r>
          </w:p>
          <w:p w14:paraId="44F0A24C" w14:textId="77777777" w:rsidR="00A87C00" w:rsidRDefault="00A87C00" w:rsidP="00A87C00">
            <w:pPr>
              <w:jc w:val="center"/>
              <w:rPr>
                <w:color w:val="000000" w:themeColor="text1"/>
              </w:rPr>
            </w:pPr>
            <w:r>
              <w:rPr>
                <w:color w:val="000000" w:themeColor="text1"/>
              </w:rPr>
              <w:t>Index Laws</w:t>
            </w:r>
          </w:p>
          <w:p w14:paraId="5E8F21A3" w14:textId="77777777" w:rsidR="00A87C00" w:rsidRDefault="00A87C00" w:rsidP="00A87C00">
            <w:pPr>
              <w:jc w:val="center"/>
              <w:rPr>
                <w:color w:val="000000" w:themeColor="text1"/>
              </w:rPr>
            </w:pPr>
            <w:r>
              <w:rPr>
                <w:color w:val="000000" w:themeColor="text1"/>
              </w:rPr>
              <w:t>Simple Interest</w:t>
            </w:r>
          </w:p>
          <w:p w14:paraId="7AA45FB5" w14:textId="657D89EB" w:rsidR="0061491A" w:rsidRPr="000D7DE5" w:rsidRDefault="0061491A" w:rsidP="0061491A">
            <w:pPr>
              <w:jc w:val="center"/>
              <w:rPr>
                <w:color w:val="000000" w:themeColor="text1"/>
              </w:rPr>
            </w:pPr>
          </w:p>
        </w:tc>
      </w:tr>
      <w:tr w:rsidR="00721195" w:rsidRPr="00CD3F07" w14:paraId="3C8453C0" w14:textId="77777777" w:rsidTr="00E825D4">
        <w:trPr>
          <w:trHeight w:val="247"/>
          <w:jc w:val="center"/>
        </w:trPr>
        <w:tc>
          <w:tcPr>
            <w:tcW w:w="939" w:type="dxa"/>
            <w:shd w:val="clear" w:color="auto" w:fill="auto"/>
            <w:vAlign w:val="center"/>
          </w:tcPr>
          <w:p w14:paraId="73AD2174" w14:textId="77777777" w:rsidR="00721195" w:rsidRPr="00B13203" w:rsidRDefault="00721195" w:rsidP="00721195">
            <w:pPr>
              <w:jc w:val="center"/>
              <w:rPr>
                <w:b/>
                <w:sz w:val="36"/>
              </w:rPr>
            </w:pPr>
            <w:r>
              <w:rPr>
                <w:b/>
                <w:sz w:val="36"/>
              </w:rPr>
              <w:t>9</w:t>
            </w:r>
          </w:p>
        </w:tc>
        <w:tc>
          <w:tcPr>
            <w:tcW w:w="3098" w:type="dxa"/>
            <w:vMerge w:val="restart"/>
            <w:shd w:val="clear" w:color="auto" w:fill="auto"/>
          </w:tcPr>
          <w:p w14:paraId="799B1665" w14:textId="386A727D" w:rsidR="00CD67B9" w:rsidRDefault="00CD67B9" w:rsidP="00CD67B9">
            <w:pPr>
              <w:pStyle w:val="ListParagraph"/>
              <w:ind w:left="0"/>
              <w:rPr>
                <w:rFonts w:ascii="Calibri" w:hAnsi="Calibri"/>
                <w:b/>
                <w:bCs/>
                <w:u w:val="single"/>
              </w:rPr>
            </w:pPr>
          </w:p>
          <w:p w14:paraId="66B701B8" w14:textId="15C9E7A8" w:rsidR="00F84CA0" w:rsidRDefault="00F84CA0" w:rsidP="00CD67B9">
            <w:pPr>
              <w:pStyle w:val="ListParagraph"/>
              <w:ind w:left="0"/>
              <w:rPr>
                <w:rFonts w:ascii="Calibri" w:hAnsi="Calibri"/>
                <w:b/>
                <w:bCs/>
                <w:u w:val="single"/>
              </w:rPr>
            </w:pPr>
          </w:p>
          <w:p w14:paraId="7DC8DC83" w14:textId="77777777" w:rsidR="00F84CA0" w:rsidRDefault="00F84CA0" w:rsidP="00CD67B9">
            <w:pPr>
              <w:pStyle w:val="ListParagraph"/>
              <w:ind w:left="0"/>
              <w:rPr>
                <w:rFonts w:ascii="Calibri" w:hAnsi="Calibri"/>
                <w:b/>
                <w:bCs/>
                <w:u w:val="single"/>
              </w:rPr>
            </w:pPr>
          </w:p>
          <w:p w14:paraId="25A9AB69" w14:textId="77777777" w:rsidR="00F84CA0" w:rsidRDefault="00F84CA0" w:rsidP="00CD67B9">
            <w:pPr>
              <w:pStyle w:val="ListParagraph"/>
              <w:ind w:left="0"/>
              <w:rPr>
                <w:rFonts w:ascii="Calibri" w:hAnsi="Calibri"/>
                <w:b/>
                <w:bCs/>
                <w:u w:val="single"/>
              </w:rPr>
            </w:pPr>
          </w:p>
          <w:p w14:paraId="03819972" w14:textId="77777777" w:rsidR="00CD67B9" w:rsidRDefault="00CD67B9" w:rsidP="00CD67B9">
            <w:pPr>
              <w:pStyle w:val="ListParagraph"/>
              <w:ind w:left="0"/>
              <w:rPr>
                <w:rFonts w:ascii="Calibri" w:hAnsi="Calibri"/>
                <w:b/>
                <w:bCs/>
                <w:u w:val="single"/>
              </w:rPr>
            </w:pPr>
          </w:p>
          <w:p w14:paraId="2653A57A" w14:textId="77777777" w:rsidR="00721195" w:rsidRDefault="00721195" w:rsidP="00721195">
            <w:pPr>
              <w:pStyle w:val="ListParagraph"/>
              <w:ind w:left="0"/>
              <w:jc w:val="center"/>
              <w:rPr>
                <w:rFonts w:ascii="Calibri" w:hAnsi="Calibri"/>
                <w:b/>
                <w:bCs/>
                <w:u w:val="single"/>
              </w:rPr>
            </w:pPr>
          </w:p>
          <w:p w14:paraId="53E96303" w14:textId="7B5C7DD1" w:rsidR="00721195" w:rsidRPr="008B2247" w:rsidRDefault="00721195" w:rsidP="00721195">
            <w:pPr>
              <w:pStyle w:val="ListParagraph"/>
              <w:ind w:left="0"/>
              <w:jc w:val="center"/>
              <w:rPr>
                <w:rFonts w:ascii="Calibri" w:hAnsi="Calibri"/>
                <w:b/>
                <w:bCs/>
                <w:u w:val="single"/>
              </w:rPr>
            </w:pPr>
            <w:r w:rsidRPr="008B2247">
              <w:rPr>
                <w:rFonts w:ascii="Calibri" w:hAnsi="Calibri"/>
                <w:b/>
                <w:bCs/>
                <w:u w:val="single"/>
              </w:rPr>
              <w:t>NAPLAN Prep</w:t>
            </w:r>
          </w:p>
        </w:tc>
        <w:tc>
          <w:tcPr>
            <w:tcW w:w="1912" w:type="dxa"/>
            <w:shd w:val="clear" w:color="auto" w:fill="auto"/>
          </w:tcPr>
          <w:p w14:paraId="235C3242" w14:textId="1B2F0FFC" w:rsidR="00721195" w:rsidRPr="000D7DE5" w:rsidRDefault="00721195" w:rsidP="00F84CA0">
            <w:pPr>
              <w:jc w:val="center"/>
              <w:rPr>
                <w:color w:val="000000" w:themeColor="text1"/>
              </w:rPr>
            </w:pPr>
            <w:r w:rsidRPr="000D7DE5">
              <w:rPr>
                <w:color w:val="000000" w:themeColor="text1"/>
              </w:rPr>
              <w:t>Revision</w:t>
            </w:r>
          </w:p>
        </w:tc>
        <w:tc>
          <w:tcPr>
            <w:tcW w:w="1609" w:type="dxa"/>
            <w:shd w:val="clear" w:color="auto" w:fill="auto"/>
          </w:tcPr>
          <w:p w14:paraId="2300C6B3" w14:textId="77777777" w:rsidR="00721195" w:rsidRDefault="00721195" w:rsidP="00721195">
            <w:pPr>
              <w:jc w:val="center"/>
              <w:rPr>
                <w:color w:val="000000" w:themeColor="text1"/>
              </w:rPr>
            </w:pPr>
            <w:r w:rsidRPr="000D7DE5">
              <w:rPr>
                <w:color w:val="000000" w:themeColor="text1"/>
              </w:rPr>
              <w:t>Revision</w:t>
            </w:r>
          </w:p>
          <w:p w14:paraId="6FD387C2" w14:textId="77777777" w:rsidR="00721195" w:rsidRDefault="00721195" w:rsidP="00721195">
            <w:pPr>
              <w:jc w:val="center"/>
              <w:rPr>
                <w:color w:val="000000" w:themeColor="text1"/>
              </w:rPr>
            </w:pPr>
          </w:p>
          <w:p w14:paraId="210C094D" w14:textId="5156C197" w:rsidR="00721195" w:rsidRPr="000D7DE5" w:rsidRDefault="00721195" w:rsidP="00721195">
            <w:pPr>
              <w:jc w:val="center"/>
              <w:rPr>
                <w:color w:val="000000" w:themeColor="text1"/>
              </w:rPr>
            </w:pPr>
          </w:p>
        </w:tc>
        <w:tc>
          <w:tcPr>
            <w:tcW w:w="1760" w:type="dxa"/>
            <w:shd w:val="clear" w:color="auto" w:fill="auto"/>
          </w:tcPr>
          <w:p w14:paraId="7E34F2BC" w14:textId="7BB4F3C7" w:rsidR="00721195" w:rsidRPr="00721195" w:rsidRDefault="00721195" w:rsidP="00721195">
            <w:pPr>
              <w:jc w:val="center"/>
              <w:rPr>
                <w:bCs/>
                <w:color w:val="000000" w:themeColor="text1"/>
              </w:rPr>
            </w:pPr>
            <w:r>
              <w:rPr>
                <w:bCs/>
                <w:color w:val="000000" w:themeColor="text1"/>
              </w:rPr>
              <w:t>Revision</w:t>
            </w:r>
          </w:p>
        </w:tc>
        <w:tc>
          <w:tcPr>
            <w:tcW w:w="1760" w:type="dxa"/>
            <w:tcBorders>
              <w:bottom w:val="single" w:sz="4" w:space="0" w:color="auto"/>
            </w:tcBorders>
            <w:shd w:val="clear" w:color="auto" w:fill="FBE4D5" w:themeFill="accent2" w:themeFillTint="33"/>
          </w:tcPr>
          <w:p w14:paraId="53DF6722" w14:textId="4CEA5649" w:rsidR="00721195" w:rsidRPr="000D7DE5" w:rsidRDefault="00721195" w:rsidP="00721195">
            <w:pPr>
              <w:jc w:val="center"/>
              <w:rPr>
                <w:color w:val="000000" w:themeColor="text1"/>
              </w:rPr>
            </w:pPr>
            <w:r>
              <w:rPr>
                <w:b/>
                <w:color w:val="000000" w:themeColor="text1"/>
              </w:rPr>
              <w:t>Test 2 – Sci Not/Measure and Conv/Finance – S.I.</w:t>
            </w:r>
          </w:p>
        </w:tc>
      </w:tr>
      <w:tr w:rsidR="00721195" w:rsidRPr="00CD3F07" w14:paraId="4B14889C" w14:textId="77777777" w:rsidTr="00E825D4">
        <w:trPr>
          <w:trHeight w:val="247"/>
          <w:jc w:val="center"/>
        </w:trPr>
        <w:tc>
          <w:tcPr>
            <w:tcW w:w="939" w:type="dxa"/>
            <w:shd w:val="clear" w:color="auto" w:fill="auto"/>
            <w:vAlign w:val="center"/>
          </w:tcPr>
          <w:p w14:paraId="3B8DC2C5" w14:textId="77777777" w:rsidR="00721195" w:rsidRPr="00605A30" w:rsidRDefault="00721195" w:rsidP="00721195">
            <w:pPr>
              <w:jc w:val="center"/>
              <w:rPr>
                <w:b/>
                <w:sz w:val="36"/>
              </w:rPr>
            </w:pPr>
            <w:r>
              <w:rPr>
                <w:b/>
                <w:sz w:val="36"/>
              </w:rPr>
              <w:t>10</w:t>
            </w:r>
          </w:p>
        </w:tc>
        <w:tc>
          <w:tcPr>
            <w:tcW w:w="3098" w:type="dxa"/>
            <w:vMerge/>
            <w:shd w:val="clear" w:color="auto" w:fill="auto"/>
          </w:tcPr>
          <w:p w14:paraId="4875C71F" w14:textId="77777777" w:rsidR="00721195" w:rsidRPr="00605A30" w:rsidRDefault="00721195" w:rsidP="00721195"/>
        </w:tc>
        <w:tc>
          <w:tcPr>
            <w:tcW w:w="1912" w:type="dxa"/>
            <w:shd w:val="clear" w:color="auto" w:fill="auto"/>
          </w:tcPr>
          <w:p w14:paraId="3E4F4928" w14:textId="7921A7CB" w:rsidR="00721195" w:rsidRPr="00F84CA0" w:rsidRDefault="00721195" w:rsidP="00F84CA0">
            <w:pPr>
              <w:jc w:val="center"/>
              <w:rPr>
                <w:color w:val="000000" w:themeColor="text1"/>
              </w:rPr>
            </w:pPr>
            <w:r w:rsidRPr="000D7DE5">
              <w:rPr>
                <w:color w:val="000000" w:themeColor="text1"/>
              </w:rPr>
              <w:t>NAPLAN</w:t>
            </w:r>
          </w:p>
        </w:tc>
        <w:tc>
          <w:tcPr>
            <w:tcW w:w="1609" w:type="dxa"/>
            <w:shd w:val="clear" w:color="auto" w:fill="auto"/>
          </w:tcPr>
          <w:p w14:paraId="02B65E93" w14:textId="77777777" w:rsidR="00721195" w:rsidRDefault="00721195" w:rsidP="00721195">
            <w:pPr>
              <w:jc w:val="center"/>
              <w:rPr>
                <w:color w:val="000000" w:themeColor="text1"/>
              </w:rPr>
            </w:pPr>
            <w:r w:rsidRPr="000D7DE5">
              <w:rPr>
                <w:color w:val="000000" w:themeColor="text1"/>
              </w:rPr>
              <w:t>NAPLAN</w:t>
            </w:r>
          </w:p>
          <w:p w14:paraId="2956D51E" w14:textId="77777777" w:rsidR="00721195" w:rsidRDefault="00721195" w:rsidP="00F84CA0">
            <w:pPr>
              <w:rPr>
                <w:b/>
                <w:color w:val="000000" w:themeColor="text1"/>
              </w:rPr>
            </w:pPr>
          </w:p>
          <w:p w14:paraId="033A9DB8" w14:textId="21B9008C" w:rsidR="00721195" w:rsidRPr="000D7DE5" w:rsidRDefault="00721195" w:rsidP="00721195">
            <w:pPr>
              <w:jc w:val="center"/>
              <w:rPr>
                <w:b/>
                <w:color w:val="000000" w:themeColor="text1"/>
              </w:rPr>
            </w:pPr>
          </w:p>
        </w:tc>
        <w:tc>
          <w:tcPr>
            <w:tcW w:w="1760" w:type="dxa"/>
            <w:shd w:val="clear" w:color="auto" w:fill="auto"/>
          </w:tcPr>
          <w:p w14:paraId="7AC160B3" w14:textId="77777777" w:rsidR="00721195" w:rsidRDefault="00721195" w:rsidP="00721195">
            <w:pPr>
              <w:jc w:val="center"/>
              <w:rPr>
                <w:color w:val="000000" w:themeColor="text1"/>
              </w:rPr>
            </w:pPr>
            <w:r w:rsidRPr="000D7DE5">
              <w:rPr>
                <w:color w:val="000000" w:themeColor="text1"/>
              </w:rPr>
              <w:t>NAPLAN</w:t>
            </w:r>
          </w:p>
          <w:p w14:paraId="67A7B075" w14:textId="77777777" w:rsidR="00721195" w:rsidRDefault="00721195" w:rsidP="00721195">
            <w:pPr>
              <w:jc w:val="center"/>
              <w:rPr>
                <w:b/>
                <w:color w:val="000000" w:themeColor="text1"/>
              </w:rPr>
            </w:pPr>
          </w:p>
          <w:p w14:paraId="27296BF8" w14:textId="084DA9AE" w:rsidR="00721195" w:rsidRPr="000D7DE5" w:rsidRDefault="00721195" w:rsidP="00721195">
            <w:pPr>
              <w:jc w:val="center"/>
              <w:rPr>
                <w:b/>
                <w:color w:val="000000" w:themeColor="text1"/>
              </w:rPr>
            </w:pPr>
          </w:p>
        </w:tc>
        <w:tc>
          <w:tcPr>
            <w:tcW w:w="1760" w:type="dxa"/>
            <w:shd w:val="clear" w:color="auto" w:fill="FFFF00"/>
          </w:tcPr>
          <w:p w14:paraId="7B1FDF68" w14:textId="54BE12B9" w:rsidR="00721195" w:rsidRPr="00E825D4" w:rsidRDefault="00E825D4" w:rsidP="00721195">
            <w:pPr>
              <w:jc w:val="center"/>
              <w:rPr>
                <w:b/>
                <w:bCs/>
                <w:color w:val="000000" w:themeColor="text1"/>
                <w:sz w:val="28"/>
                <w:szCs w:val="28"/>
              </w:rPr>
            </w:pPr>
            <w:r w:rsidRPr="00E825D4">
              <w:rPr>
                <w:b/>
                <w:bCs/>
                <w:color w:val="000000" w:themeColor="text1"/>
                <w:sz w:val="28"/>
                <w:szCs w:val="28"/>
              </w:rPr>
              <w:t>Good Friday</w:t>
            </w:r>
          </w:p>
          <w:p w14:paraId="48CBBCBD" w14:textId="26733A4D" w:rsidR="00721195" w:rsidRPr="000D7DE5" w:rsidRDefault="00721195" w:rsidP="00F84CA0">
            <w:pPr>
              <w:rPr>
                <w:b/>
                <w:color w:val="000000" w:themeColor="text1"/>
              </w:rPr>
            </w:pPr>
          </w:p>
        </w:tc>
      </w:tr>
    </w:tbl>
    <w:p w14:paraId="2982FF87" w14:textId="2191B483" w:rsidR="0015682B" w:rsidRDefault="0015682B">
      <w:r>
        <w:br w:type="page"/>
      </w:r>
    </w:p>
    <w:p w14:paraId="3924DB64" w14:textId="77777777" w:rsidR="0015682B" w:rsidRDefault="0015682B" w:rsidP="0015682B">
      <w:pPr>
        <w:jc w:val="center"/>
        <w:rPr>
          <w:rFonts w:ascii="Calibri" w:hAnsi="Calibri"/>
          <w:b/>
        </w:rPr>
        <w:sectPr w:rsidR="0015682B" w:rsidSect="00B90CDB">
          <w:pgSz w:w="11906" w:h="16838"/>
          <w:pgMar w:top="720" w:right="720" w:bottom="720" w:left="720" w:header="708" w:footer="708" w:gutter="0"/>
          <w:cols w:space="708"/>
          <w:docGrid w:linePitch="360"/>
        </w:sectPr>
      </w:pPr>
    </w:p>
    <w:tbl>
      <w:tblPr>
        <w:tblStyle w:val="TableGrid"/>
        <w:tblW w:w="15872" w:type="dxa"/>
        <w:tblLayout w:type="fixed"/>
        <w:tblLook w:val="04A0" w:firstRow="1" w:lastRow="0" w:firstColumn="1" w:lastColumn="0" w:noHBand="0" w:noVBand="1"/>
      </w:tblPr>
      <w:tblGrid>
        <w:gridCol w:w="654"/>
        <w:gridCol w:w="622"/>
        <w:gridCol w:w="1981"/>
        <w:gridCol w:w="1387"/>
        <w:gridCol w:w="3998"/>
        <w:gridCol w:w="1418"/>
        <w:gridCol w:w="1417"/>
        <w:gridCol w:w="992"/>
        <w:gridCol w:w="993"/>
        <w:gridCol w:w="1417"/>
        <w:gridCol w:w="993"/>
      </w:tblGrid>
      <w:tr w:rsidR="0041164B" w:rsidRPr="00404E07" w14:paraId="688A49E3" w14:textId="77777777" w:rsidTr="002B0E3C">
        <w:tc>
          <w:tcPr>
            <w:tcW w:w="1276" w:type="dxa"/>
            <w:gridSpan w:val="2"/>
          </w:tcPr>
          <w:p w14:paraId="44842A1C" w14:textId="77777777" w:rsidR="0041164B" w:rsidRPr="00404E07" w:rsidRDefault="0041164B" w:rsidP="0015682B">
            <w:pPr>
              <w:jc w:val="center"/>
              <w:rPr>
                <w:rFonts w:ascii="Calibri" w:hAnsi="Calibri"/>
                <w:b/>
              </w:rPr>
            </w:pPr>
          </w:p>
        </w:tc>
        <w:tc>
          <w:tcPr>
            <w:tcW w:w="14596" w:type="dxa"/>
            <w:gridSpan w:val="9"/>
          </w:tcPr>
          <w:p w14:paraId="7F3D2A3C" w14:textId="290BCB54" w:rsidR="0041164B" w:rsidRPr="00404E07" w:rsidRDefault="0041164B" w:rsidP="0015682B">
            <w:pPr>
              <w:jc w:val="center"/>
              <w:rPr>
                <w:rFonts w:ascii="Calibri" w:hAnsi="Calibri"/>
                <w:b/>
              </w:rPr>
            </w:pPr>
            <w:r w:rsidRPr="00404E07">
              <w:rPr>
                <w:rFonts w:ascii="Calibri" w:hAnsi="Calibri"/>
                <w:b/>
              </w:rPr>
              <w:t>Semester 1</w:t>
            </w:r>
          </w:p>
        </w:tc>
      </w:tr>
      <w:tr w:rsidR="0041164B" w:rsidRPr="00404E07" w14:paraId="17F24651" w14:textId="77777777" w:rsidTr="002B0E3C">
        <w:tc>
          <w:tcPr>
            <w:tcW w:w="1276" w:type="dxa"/>
            <w:gridSpan w:val="2"/>
          </w:tcPr>
          <w:p w14:paraId="2D37F5FA" w14:textId="77777777" w:rsidR="0041164B" w:rsidRDefault="0041164B" w:rsidP="0015682B">
            <w:pPr>
              <w:rPr>
                <w:rFonts w:ascii="Calibri" w:hAnsi="Calibri"/>
                <w:b/>
              </w:rPr>
            </w:pPr>
          </w:p>
        </w:tc>
        <w:tc>
          <w:tcPr>
            <w:tcW w:w="14596" w:type="dxa"/>
            <w:gridSpan w:val="9"/>
          </w:tcPr>
          <w:p w14:paraId="1C4180AE" w14:textId="1D5050C9" w:rsidR="0041164B" w:rsidRPr="00404E07" w:rsidRDefault="0041164B" w:rsidP="0015682B">
            <w:pPr>
              <w:rPr>
                <w:rFonts w:ascii="Calibri" w:hAnsi="Calibri"/>
                <w:b/>
              </w:rPr>
            </w:pPr>
            <w:r>
              <w:rPr>
                <w:rFonts w:ascii="Calibri" w:hAnsi="Calibri"/>
                <w:b/>
              </w:rPr>
              <w:t>Term 1/2</w:t>
            </w:r>
          </w:p>
        </w:tc>
      </w:tr>
      <w:tr w:rsidR="0041164B" w:rsidRPr="00404E07" w14:paraId="45AB9468" w14:textId="77777777" w:rsidTr="002B0E3C">
        <w:trPr>
          <w:trHeight w:val="270"/>
        </w:trPr>
        <w:tc>
          <w:tcPr>
            <w:tcW w:w="654" w:type="dxa"/>
            <w:vMerge w:val="restart"/>
          </w:tcPr>
          <w:p w14:paraId="44804042" w14:textId="77777777" w:rsidR="0041164B" w:rsidRPr="00404E07" w:rsidRDefault="0041164B" w:rsidP="0015682B">
            <w:pPr>
              <w:jc w:val="center"/>
              <w:rPr>
                <w:rFonts w:ascii="Calibri" w:hAnsi="Calibri"/>
                <w:b/>
              </w:rPr>
            </w:pPr>
            <w:r w:rsidRPr="00404E07">
              <w:rPr>
                <w:rFonts w:ascii="Calibri" w:hAnsi="Calibri"/>
                <w:b/>
              </w:rPr>
              <w:t>Wk</w:t>
            </w:r>
          </w:p>
        </w:tc>
        <w:tc>
          <w:tcPr>
            <w:tcW w:w="2603" w:type="dxa"/>
            <w:gridSpan w:val="2"/>
            <w:vMerge w:val="restart"/>
          </w:tcPr>
          <w:p w14:paraId="072DEB9D" w14:textId="77777777" w:rsidR="0041164B" w:rsidRPr="00404E07" w:rsidRDefault="0041164B" w:rsidP="0015682B">
            <w:pPr>
              <w:jc w:val="center"/>
              <w:rPr>
                <w:rFonts w:ascii="Calibri" w:hAnsi="Calibri"/>
                <w:b/>
              </w:rPr>
            </w:pPr>
            <w:r w:rsidRPr="00404E07">
              <w:rPr>
                <w:rFonts w:ascii="Calibri" w:hAnsi="Calibri"/>
                <w:b/>
              </w:rPr>
              <w:t>Content Descriptions</w:t>
            </w:r>
          </w:p>
          <w:p w14:paraId="07B48C07" w14:textId="77777777" w:rsidR="0041164B" w:rsidRPr="00404E07" w:rsidRDefault="0041164B" w:rsidP="0015682B">
            <w:pPr>
              <w:jc w:val="center"/>
              <w:rPr>
                <w:rFonts w:ascii="Calibri" w:hAnsi="Calibri"/>
                <w:b/>
              </w:rPr>
            </w:pPr>
            <w:r>
              <w:rPr>
                <w:rFonts w:ascii="Calibri" w:hAnsi="Calibri"/>
                <w:b/>
              </w:rPr>
              <w:t>(Year 9</w:t>
            </w:r>
            <w:r w:rsidRPr="00404E07">
              <w:rPr>
                <w:rFonts w:ascii="Calibri" w:hAnsi="Calibri"/>
                <w:b/>
              </w:rPr>
              <w:t>)</w:t>
            </w:r>
          </w:p>
        </w:tc>
        <w:tc>
          <w:tcPr>
            <w:tcW w:w="1387" w:type="dxa"/>
            <w:vMerge w:val="restart"/>
          </w:tcPr>
          <w:p w14:paraId="346C9F8B" w14:textId="77777777" w:rsidR="0041164B" w:rsidRPr="00404E07" w:rsidRDefault="0041164B" w:rsidP="0015682B">
            <w:pPr>
              <w:jc w:val="center"/>
              <w:rPr>
                <w:rFonts w:ascii="Calibri" w:hAnsi="Calibri"/>
                <w:b/>
              </w:rPr>
            </w:pPr>
            <w:r w:rsidRPr="00404E07">
              <w:rPr>
                <w:rFonts w:ascii="Calibri" w:hAnsi="Calibri"/>
                <w:b/>
              </w:rPr>
              <w:t>Summary</w:t>
            </w:r>
          </w:p>
        </w:tc>
        <w:tc>
          <w:tcPr>
            <w:tcW w:w="3998" w:type="dxa"/>
            <w:vMerge w:val="restart"/>
          </w:tcPr>
          <w:p w14:paraId="46315769" w14:textId="77777777" w:rsidR="0041164B" w:rsidRPr="00404E07" w:rsidRDefault="0041164B" w:rsidP="0015682B">
            <w:pPr>
              <w:jc w:val="center"/>
              <w:rPr>
                <w:rFonts w:ascii="Calibri" w:hAnsi="Calibri"/>
                <w:b/>
              </w:rPr>
            </w:pPr>
            <w:r w:rsidRPr="00404E07">
              <w:rPr>
                <w:rFonts w:ascii="Calibri" w:hAnsi="Calibri"/>
                <w:b/>
              </w:rPr>
              <w:t>AVID/WICOR/Lesson Plans</w:t>
            </w:r>
          </w:p>
        </w:tc>
        <w:tc>
          <w:tcPr>
            <w:tcW w:w="1418" w:type="dxa"/>
            <w:vMerge w:val="restart"/>
          </w:tcPr>
          <w:p w14:paraId="6DF32EA9" w14:textId="77777777" w:rsidR="0041164B" w:rsidRPr="00404E07" w:rsidRDefault="0041164B" w:rsidP="0015682B">
            <w:pPr>
              <w:jc w:val="center"/>
              <w:rPr>
                <w:rFonts w:ascii="Calibri" w:hAnsi="Calibri"/>
                <w:b/>
              </w:rPr>
            </w:pPr>
            <w:r>
              <w:rPr>
                <w:rFonts w:ascii="Calibri" w:hAnsi="Calibri"/>
                <w:b/>
              </w:rPr>
              <w:t xml:space="preserve">Resources/ </w:t>
            </w:r>
            <w:r w:rsidRPr="00404E07">
              <w:rPr>
                <w:rFonts w:ascii="Calibri" w:hAnsi="Calibri"/>
                <w:b/>
              </w:rPr>
              <w:t>Concrete Materials</w:t>
            </w:r>
          </w:p>
        </w:tc>
        <w:tc>
          <w:tcPr>
            <w:tcW w:w="1417" w:type="dxa"/>
            <w:vMerge w:val="restart"/>
          </w:tcPr>
          <w:p w14:paraId="2551E93B" w14:textId="77777777" w:rsidR="0041164B" w:rsidRDefault="0041164B" w:rsidP="0015682B">
            <w:pPr>
              <w:jc w:val="center"/>
              <w:rPr>
                <w:rFonts w:ascii="Calibri" w:hAnsi="Calibri"/>
                <w:b/>
              </w:rPr>
            </w:pPr>
            <w:r w:rsidRPr="00404E07">
              <w:rPr>
                <w:rFonts w:ascii="Calibri" w:hAnsi="Calibri"/>
                <w:b/>
              </w:rPr>
              <w:t>Mathspace</w:t>
            </w:r>
          </w:p>
          <w:p w14:paraId="526D3C32" w14:textId="77777777" w:rsidR="0041164B" w:rsidRPr="00404E07" w:rsidRDefault="0041164B" w:rsidP="0015682B">
            <w:pPr>
              <w:jc w:val="center"/>
              <w:rPr>
                <w:rFonts w:ascii="Calibri" w:hAnsi="Calibri"/>
                <w:b/>
              </w:rPr>
            </w:pPr>
            <w:r>
              <w:rPr>
                <w:rFonts w:ascii="Calibri" w:hAnsi="Calibri"/>
                <w:b/>
              </w:rPr>
              <w:t>Topic</w:t>
            </w:r>
          </w:p>
        </w:tc>
        <w:tc>
          <w:tcPr>
            <w:tcW w:w="3402" w:type="dxa"/>
            <w:gridSpan w:val="3"/>
          </w:tcPr>
          <w:p w14:paraId="326DC8D4" w14:textId="77777777" w:rsidR="0041164B" w:rsidRDefault="0041164B" w:rsidP="0015682B">
            <w:pPr>
              <w:jc w:val="center"/>
              <w:rPr>
                <w:rFonts w:ascii="Calibri" w:hAnsi="Calibri"/>
                <w:b/>
              </w:rPr>
            </w:pPr>
            <w:r w:rsidRPr="00404E07">
              <w:rPr>
                <w:rFonts w:ascii="Calibri" w:hAnsi="Calibri"/>
                <w:b/>
              </w:rPr>
              <w:t>Textbook Resources</w:t>
            </w:r>
          </w:p>
          <w:p w14:paraId="43AB3A1B" w14:textId="4ADCC9C0" w:rsidR="0041164B" w:rsidRPr="00404E07" w:rsidRDefault="0041164B" w:rsidP="0015682B">
            <w:pPr>
              <w:jc w:val="center"/>
              <w:rPr>
                <w:rFonts w:ascii="Calibri" w:hAnsi="Calibri"/>
                <w:b/>
              </w:rPr>
            </w:pPr>
            <w:r>
              <w:rPr>
                <w:rFonts w:ascii="Calibri" w:hAnsi="Calibri"/>
                <w:b/>
              </w:rPr>
              <w:t>Look in Freefall as well</w:t>
            </w:r>
          </w:p>
        </w:tc>
        <w:tc>
          <w:tcPr>
            <w:tcW w:w="993" w:type="dxa"/>
            <w:vMerge w:val="restart"/>
          </w:tcPr>
          <w:p w14:paraId="1AE105E3" w14:textId="77777777" w:rsidR="0041164B" w:rsidRPr="00404E07" w:rsidRDefault="0041164B" w:rsidP="0015682B">
            <w:pPr>
              <w:jc w:val="center"/>
              <w:rPr>
                <w:rFonts w:ascii="Calibri" w:hAnsi="Calibri"/>
                <w:b/>
                <w:sz w:val="20"/>
                <w:szCs w:val="20"/>
              </w:rPr>
            </w:pPr>
            <w:r w:rsidRPr="00404E07">
              <w:rPr>
                <w:rFonts w:ascii="Calibri" w:hAnsi="Calibri"/>
                <w:b/>
                <w:sz w:val="20"/>
                <w:szCs w:val="20"/>
              </w:rPr>
              <w:t>Assessment</w:t>
            </w:r>
          </w:p>
        </w:tc>
      </w:tr>
      <w:tr w:rsidR="0041164B" w14:paraId="41DB0AA6" w14:textId="77777777" w:rsidTr="002B0E3C">
        <w:trPr>
          <w:trHeight w:val="270"/>
        </w:trPr>
        <w:tc>
          <w:tcPr>
            <w:tcW w:w="654" w:type="dxa"/>
            <w:vMerge/>
          </w:tcPr>
          <w:p w14:paraId="6269236F" w14:textId="77777777" w:rsidR="0041164B" w:rsidRDefault="0041164B" w:rsidP="0015682B">
            <w:pPr>
              <w:rPr>
                <w:rFonts w:ascii="Calibri" w:hAnsi="Calibri"/>
              </w:rPr>
            </w:pPr>
          </w:p>
        </w:tc>
        <w:tc>
          <w:tcPr>
            <w:tcW w:w="2603" w:type="dxa"/>
            <w:gridSpan w:val="2"/>
            <w:vMerge/>
          </w:tcPr>
          <w:p w14:paraId="7681485D" w14:textId="77777777" w:rsidR="0041164B" w:rsidRDefault="0041164B" w:rsidP="0015682B">
            <w:pPr>
              <w:rPr>
                <w:rFonts w:ascii="Calibri" w:hAnsi="Calibri"/>
              </w:rPr>
            </w:pPr>
          </w:p>
        </w:tc>
        <w:tc>
          <w:tcPr>
            <w:tcW w:w="1387" w:type="dxa"/>
            <w:vMerge/>
          </w:tcPr>
          <w:p w14:paraId="58C21F54" w14:textId="77777777" w:rsidR="0041164B" w:rsidRDefault="0041164B" w:rsidP="0015682B">
            <w:pPr>
              <w:rPr>
                <w:rFonts w:ascii="Calibri" w:hAnsi="Calibri"/>
              </w:rPr>
            </w:pPr>
          </w:p>
        </w:tc>
        <w:tc>
          <w:tcPr>
            <w:tcW w:w="3998" w:type="dxa"/>
            <w:vMerge/>
          </w:tcPr>
          <w:p w14:paraId="2A38C9FC" w14:textId="77777777" w:rsidR="0041164B" w:rsidRDefault="0041164B" w:rsidP="0015682B">
            <w:pPr>
              <w:rPr>
                <w:rFonts w:ascii="Calibri" w:hAnsi="Calibri"/>
              </w:rPr>
            </w:pPr>
          </w:p>
        </w:tc>
        <w:tc>
          <w:tcPr>
            <w:tcW w:w="1418" w:type="dxa"/>
            <w:vMerge/>
          </w:tcPr>
          <w:p w14:paraId="5FA994AC" w14:textId="77777777" w:rsidR="0041164B" w:rsidRDefault="0041164B" w:rsidP="0015682B">
            <w:pPr>
              <w:rPr>
                <w:rFonts w:ascii="Calibri" w:hAnsi="Calibri"/>
              </w:rPr>
            </w:pPr>
          </w:p>
        </w:tc>
        <w:tc>
          <w:tcPr>
            <w:tcW w:w="1417" w:type="dxa"/>
            <w:vMerge/>
          </w:tcPr>
          <w:p w14:paraId="07B9794F" w14:textId="77777777" w:rsidR="0041164B" w:rsidRDefault="0041164B" w:rsidP="0015682B">
            <w:pPr>
              <w:rPr>
                <w:rFonts w:ascii="Calibri" w:hAnsi="Calibri"/>
              </w:rPr>
            </w:pPr>
          </w:p>
        </w:tc>
        <w:tc>
          <w:tcPr>
            <w:tcW w:w="992" w:type="dxa"/>
          </w:tcPr>
          <w:p w14:paraId="716F719C" w14:textId="77777777" w:rsidR="0041164B" w:rsidRPr="00404E07" w:rsidRDefault="0041164B" w:rsidP="0015682B">
            <w:pPr>
              <w:jc w:val="center"/>
              <w:rPr>
                <w:rFonts w:ascii="Calibri" w:hAnsi="Calibri"/>
                <w:b/>
              </w:rPr>
            </w:pPr>
            <w:r w:rsidRPr="00404E07">
              <w:rPr>
                <w:rFonts w:ascii="Calibri" w:hAnsi="Calibri"/>
                <w:b/>
              </w:rPr>
              <w:t>Dwyer</w:t>
            </w:r>
          </w:p>
        </w:tc>
        <w:tc>
          <w:tcPr>
            <w:tcW w:w="993" w:type="dxa"/>
          </w:tcPr>
          <w:p w14:paraId="39D00D52" w14:textId="7A22DEAB" w:rsidR="0041164B" w:rsidRDefault="0041164B" w:rsidP="0015682B">
            <w:pPr>
              <w:jc w:val="center"/>
              <w:rPr>
                <w:rFonts w:ascii="Calibri" w:hAnsi="Calibri"/>
                <w:b/>
              </w:rPr>
            </w:pPr>
            <w:r>
              <w:rPr>
                <w:rFonts w:ascii="Calibri" w:hAnsi="Calibri"/>
                <w:b/>
              </w:rPr>
              <w:t>Nelson</w:t>
            </w:r>
          </w:p>
        </w:tc>
        <w:tc>
          <w:tcPr>
            <w:tcW w:w="1417" w:type="dxa"/>
          </w:tcPr>
          <w:p w14:paraId="5B666A6D" w14:textId="5D6654CC" w:rsidR="0041164B" w:rsidRPr="00404E07" w:rsidRDefault="0041164B" w:rsidP="0015682B">
            <w:pPr>
              <w:jc w:val="center"/>
              <w:rPr>
                <w:rFonts w:ascii="Calibri" w:hAnsi="Calibri"/>
                <w:b/>
              </w:rPr>
            </w:pPr>
            <w:r>
              <w:rPr>
                <w:rFonts w:ascii="Calibri" w:hAnsi="Calibri"/>
                <w:b/>
              </w:rPr>
              <w:t>Cambridge</w:t>
            </w:r>
          </w:p>
        </w:tc>
        <w:tc>
          <w:tcPr>
            <w:tcW w:w="993" w:type="dxa"/>
            <w:vMerge/>
          </w:tcPr>
          <w:p w14:paraId="030DC213" w14:textId="77777777" w:rsidR="0041164B" w:rsidRDefault="0041164B" w:rsidP="0015682B">
            <w:pPr>
              <w:rPr>
                <w:rFonts w:ascii="Calibri" w:hAnsi="Calibri"/>
              </w:rPr>
            </w:pPr>
          </w:p>
        </w:tc>
      </w:tr>
      <w:tr w:rsidR="0041164B" w14:paraId="29B304E4" w14:textId="77777777" w:rsidTr="002B0E3C">
        <w:tc>
          <w:tcPr>
            <w:tcW w:w="654" w:type="dxa"/>
          </w:tcPr>
          <w:p w14:paraId="6713BB52" w14:textId="4AEB84BE" w:rsidR="0041164B" w:rsidRDefault="0041164B" w:rsidP="0015682B">
            <w:pPr>
              <w:spacing w:before="120"/>
              <w:jc w:val="center"/>
              <w:rPr>
                <w:rFonts w:ascii="Calibri" w:hAnsi="Calibri"/>
              </w:rPr>
            </w:pPr>
            <w:r>
              <w:rPr>
                <w:rFonts w:ascii="Calibri" w:hAnsi="Calibri"/>
              </w:rPr>
              <w:t>9-10</w:t>
            </w:r>
          </w:p>
        </w:tc>
        <w:tc>
          <w:tcPr>
            <w:tcW w:w="2603" w:type="dxa"/>
            <w:gridSpan w:val="2"/>
          </w:tcPr>
          <w:p w14:paraId="1E7FB2F3" w14:textId="4A36E0B6" w:rsidR="0041164B" w:rsidRDefault="0041164B" w:rsidP="0015682B">
            <w:pPr>
              <w:rPr>
                <w:rFonts w:ascii="Calibri" w:hAnsi="Calibri"/>
              </w:rPr>
            </w:pPr>
            <w:r w:rsidRPr="00C111DD">
              <w:rPr>
                <w:rFonts w:ascii="Calibri" w:hAnsi="Calibri"/>
              </w:rPr>
              <w:t>Solve problems involving the surface area of right prisms</w:t>
            </w:r>
          </w:p>
          <w:p w14:paraId="1C045246" w14:textId="77777777" w:rsidR="0041164B" w:rsidRDefault="0041164B" w:rsidP="008D0D6C">
            <w:pPr>
              <w:rPr>
                <w:rFonts w:ascii="Calibri" w:hAnsi="Calibri"/>
              </w:rPr>
            </w:pPr>
            <w:r w:rsidRPr="004808A6">
              <w:rPr>
                <w:rFonts w:ascii="Calibri" w:hAnsi="Calibri"/>
              </w:rPr>
              <w:t xml:space="preserve">Calculate the surface area of cylinders and solve related problems </w:t>
            </w:r>
          </w:p>
          <w:p w14:paraId="03910DC4" w14:textId="332898CC" w:rsidR="0041164B" w:rsidRDefault="0041164B" w:rsidP="008D0D6C">
            <w:pPr>
              <w:rPr>
                <w:rFonts w:ascii="Calibri" w:hAnsi="Calibri"/>
              </w:rPr>
            </w:pPr>
            <w:r>
              <w:rPr>
                <w:rFonts w:ascii="Calibri" w:hAnsi="Calibri"/>
              </w:rPr>
              <w:t xml:space="preserve">Note: not </w:t>
            </w:r>
            <w:r w:rsidRPr="008D0D6C">
              <w:rPr>
                <w:rFonts w:ascii="Calibri" w:hAnsi="Calibri"/>
              </w:rPr>
              <w:t xml:space="preserve">the full </w:t>
            </w:r>
            <w:r>
              <w:rPr>
                <w:rFonts w:ascii="Calibri" w:hAnsi="Calibri"/>
              </w:rPr>
              <w:t xml:space="preserve">elaboration, it includes Volume but will make us revise this at that time. </w:t>
            </w:r>
          </w:p>
        </w:tc>
        <w:tc>
          <w:tcPr>
            <w:tcW w:w="1387" w:type="dxa"/>
          </w:tcPr>
          <w:p w14:paraId="6EC9D830" w14:textId="54105AEA" w:rsidR="0041164B" w:rsidRDefault="0041164B" w:rsidP="0015682B">
            <w:pPr>
              <w:rPr>
                <w:rFonts w:ascii="Calibri" w:hAnsi="Calibri"/>
              </w:rPr>
            </w:pPr>
            <w:r>
              <w:rPr>
                <w:rFonts w:ascii="Calibri" w:hAnsi="Calibri"/>
              </w:rPr>
              <w:t xml:space="preserve">Surface area rectangular &amp; triangular prisms that does </w:t>
            </w:r>
            <w:r w:rsidRPr="00F548F2">
              <w:rPr>
                <w:rFonts w:ascii="Calibri" w:hAnsi="Calibri"/>
                <w:u w:val="single"/>
              </w:rPr>
              <w:t>not</w:t>
            </w:r>
            <w:r>
              <w:rPr>
                <w:rFonts w:ascii="Calibri" w:hAnsi="Calibri"/>
              </w:rPr>
              <w:t xml:space="preserve"> require the use of Pythagoras’ Theorem</w:t>
            </w:r>
          </w:p>
        </w:tc>
        <w:tc>
          <w:tcPr>
            <w:tcW w:w="3998" w:type="dxa"/>
          </w:tcPr>
          <w:p w14:paraId="764892D7" w14:textId="54894B98" w:rsidR="0041164B" w:rsidRDefault="0041164B" w:rsidP="0015682B">
            <w:pPr>
              <w:rPr>
                <w:rFonts w:ascii="Calibri" w:hAnsi="Calibri"/>
              </w:rPr>
            </w:pPr>
          </w:p>
        </w:tc>
        <w:tc>
          <w:tcPr>
            <w:tcW w:w="1418" w:type="dxa"/>
          </w:tcPr>
          <w:p w14:paraId="5936453B" w14:textId="77777777" w:rsidR="0041164B" w:rsidRDefault="0041164B" w:rsidP="0015682B">
            <w:pPr>
              <w:rPr>
                <w:rFonts w:ascii="Calibri" w:hAnsi="Calibri"/>
              </w:rPr>
            </w:pPr>
            <w:r>
              <w:rPr>
                <w:rFonts w:ascii="Calibri" w:hAnsi="Calibri"/>
              </w:rPr>
              <w:t>Selection of boxes</w:t>
            </w:r>
          </w:p>
          <w:p w14:paraId="120ABD7B" w14:textId="77777777" w:rsidR="0041164B" w:rsidRDefault="0041164B" w:rsidP="0015682B">
            <w:pPr>
              <w:rPr>
                <w:rFonts w:ascii="Calibri" w:hAnsi="Calibri"/>
              </w:rPr>
            </w:pPr>
            <w:r>
              <w:rPr>
                <w:rFonts w:ascii="Calibri" w:hAnsi="Calibri"/>
              </w:rPr>
              <w:t>Rulers</w:t>
            </w:r>
          </w:p>
          <w:p w14:paraId="4113D161" w14:textId="77777777" w:rsidR="0041164B" w:rsidRDefault="0041164B" w:rsidP="0015682B">
            <w:pPr>
              <w:rPr>
                <w:rFonts w:ascii="Calibri" w:hAnsi="Calibri"/>
              </w:rPr>
            </w:pPr>
            <w:r>
              <w:rPr>
                <w:rFonts w:ascii="Calibri" w:hAnsi="Calibri"/>
              </w:rPr>
              <w:t>Blocks</w:t>
            </w:r>
          </w:p>
          <w:p w14:paraId="30544AD5" w14:textId="77777777" w:rsidR="0041164B" w:rsidRDefault="0041164B" w:rsidP="0015682B">
            <w:pPr>
              <w:rPr>
                <w:rFonts w:ascii="Calibri" w:hAnsi="Calibri"/>
              </w:rPr>
            </w:pPr>
            <w:r>
              <w:rPr>
                <w:rFonts w:ascii="Calibri" w:hAnsi="Calibri"/>
              </w:rPr>
              <w:t>Graph paper</w:t>
            </w:r>
          </w:p>
          <w:p w14:paraId="2CC7A9FE" w14:textId="77777777" w:rsidR="0041164B" w:rsidRDefault="0041164B" w:rsidP="0015682B">
            <w:pPr>
              <w:rPr>
                <w:rFonts w:ascii="Calibri" w:hAnsi="Calibri"/>
              </w:rPr>
            </w:pPr>
          </w:p>
        </w:tc>
        <w:tc>
          <w:tcPr>
            <w:tcW w:w="1417" w:type="dxa"/>
          </w:tcPr>
          <w:p w14:paraId="02D13C3C" w14:textId="77777777" w:rsidR="0041164B" w:rsidRDefault="0041164B" w:rsidP="0015682B">
            <w:pPr>
              <w:rPr>
                <w:rFonts w:ascii="Calibri" w:hAnsi="Calibri"/>
              </w:rPr>
            </w:pPr>
          </w:p>
        </w:tc>
        <w:tc>
          <w:tcPr>
            <w:tcW w:w="992" w:type="dxa"/>
          </w:tcPr>
          <w:p w14:paraId="30007DCC" w14:textId="36A3A78C" w:rsidR="0041164B" w:rsidRDefault="0041164B" w:rsidP="0015682B">
            <w:pPr>
              <w:rPr>
                <w:rFonts w:ascii="Calibri" w:hAnsi="Calibri"/>
              </w:rPr>
            </w:pPr>
            <w:r>
              <w:rPr>
                <w:rFonts w:ascii="Calibri" w:hAnsi="Calibri"/>
              </w:rPr>
              <w:t>3.1-3.8</w:t>
            </w:r>
          </w:p>
          <w:p w14:paraId="1DE6D733" w14:textId="44551485" w:rsidR="0041164B" w:rsidRDefault="0041164B" w:rsidP="0015682B">
            <w:pPr>
              <w:rPr>
                <w:rFonts w:ascii="Calibri" w:hAnsi="Calibri"/>
              </w:rPr>
            </w:pPr>
          </w:p>
        </w:tc>
        <w:tc>
          <w:tcPr>
            <w:tcW w:w="993" w:type="dxa"/>
          </w:tcPr>
          <w:p w14:paraId="5F5D7ECE" w14:textId="68BF703F" w:rsidR="0041164B" w:rsidRDefault="0041164B" w:rsidP="0015682B">
            <w:pPr>
              <w:rPr>
                <w:rFonts w:ascii="Calibri" w:hAnsi="Calibri"/>
              </w:rPr>
            </w:pPr>
            <w:r>
              <w:rPr>
                <w:rFonts w:ascii="Calibri" w:hAnsi="Calibri"/>
              </w:rPr>
              <w:t>3.2</w:t>
            </w:r>
          </w:p>
        </w:tc>
        <w:tc>
          <w:tcPr>
            <w:tcW w:w="1417" w:type="dxa"/>
          </w:tcPr>
          <w:p w14:paraId="4BB89EDD" w14:textId="77777777" w:rsidR="0041164B" w:rsidRDefault="0041164B" w:rsidP="0015682B">
            <w:pPr>
              <w:rPr>
                <w:rFonts w:ascii="Calibri" w:hAnsi="Calibri"/>
              </w:rPr>
            </w:pPr>
            <w:r>
              <w:rPr>
                <w:rFonts w:ascii="Calibri" w:hAnsi="Calibri"/>
              </w:rPr>
              <w:t>5.5 prisms only</w:t>
            </w:r>
          </w:p>
          <w:p w14:paraId="04B35968" w14:textId="6A164B5F" w:rsidR="0041164B" w:rsidRDefault="0041164B" w:rsidP="0015682B">
            <w:pPr>
              <w:rPr>
                <w:rFonts w:ascii="Calibri" w:hAnsi="Calibri"/>
              </w:rPr>
            </w:pPr>
            <w:r>
              <w:rPr>
                <w:rFonts w:ascii="Calibri" w:hAnsi="Calibri"/>
              </w:rPr>
              <w:t>5.6</w:t>
            </w:r>
          </w:p>
        </w:tc>
        <w:tc>
          <w:tcPr>
            <w:tcW w:w="993" w:type="dxa"/>
          </w:tcPr>
          <w:p w14:paraId="6F79AB71" w14:textId="3F5F8458" w:rsidR="0041164B" w:rsidRDefault="0041164B" w:rsidP="0015682B">
            <w:pPr>
              <w:rPr>
                <w:rFonts w:ascii="Calibri" w:hAnsi="Calibri"/>
              </w:rPr>
            </w:pPr>
          </w:p>
        </w:tc>
      </w:tr>
      <w:tr w:rsidR="002B0E3C" w14:paraId="512583EC" w14:textId="77777777" w:rsidTr="002B0E3C">
        <w:tc>
          <w:tcPr>
            <w:tcW w:w="654" w:type="dxa"/>
          </w:tcPr>
          <w:p w14:paraId="01D391CE" w14:textId="77777777" w:rsidR="002B0E3C" w:rsidRDefault="002B0E3C" w:rsidP="002B0E3C">
            <w:pPr>
              <w:spacing w:before="120"/>
              <w:jc w:val="center"/>
              <w:rPr>
                <w:rFonts w:ascii="Calibri" w:hAnsi="Calibri"/>
              </w:rPr>
            </w:pPr>
            <w:r>
              <w:rPr>
                <w:rFonts w:ascii="Calibri" w:hAnsi="Calibri"/>
              </w:rPr>
              <w:t xml:space="preserve">T 2 </w:t>
            </w:r>
          </w:p>
          <w:p w14:paraId="228F0310" w14:textId="77777777" w:rsidR="002B0E3C" w:rsidRDefault="002B0E3C" w:rsidP="002B0E3C">
            <w:pPr>
              <w:spacing w:before="120"/>
              <w:jc w:val="center"/>
              <w:rPr>
                <w:rFonts w:ascii="Calibri" w:hAnsi="Calibri"/>
              </w:rPr>
            </w:pPr>
            <w:r>
              <w:rPr>
                <w:rFonts w:ascii="Calibri" w:hAnsi="Calibri"/>
              </w:rPr>
              <w:t>Wk</w:t>
            </w:r>
          </w:p>
          <w:p w14:paraId="53CF559A" w14:textId="064D7ABB" w:rsidR="002B0E3C" w:rsidRDefault="002B0E3C" w:rsidP="002B0E3C">
            <w:pPr>
              <w:spacing w:before="120"/>
              <w:jc w:val="center"/>
              <w:rPr>
                <w:rFonts w:ascii="Calibri" w:hAnsi="Calibri"/>
              </w:rPr>
            </w:pPr>
            <w:r>
              <w:rPr>
                <w:rFonts w:ascii="Calibri" w:hAnsi="Calibri"/>
              </w:rPr>
              <w:t>1-2</w:t>
            </w:r>
          </w:p>
        </w:tc>
        <w:tc>
          <w:tcPr>
            <w:tcW w:w="2603" w:type="dxa"/>
            <w:gridSpan w:val="2"/>
          </w:tcPr>
          <w:p w14:paraId="5413C651" w14:textId="66DA973C" w:rsidR="002B0E3C" w:rsidRPr="00C111DD" w:rsidRDefault="002B0E3C" w:rsidP="002B0E3C">
            <w:pPr>
              <w:rPr>
                <w:rFonts w:ascii="Calibri" w:hAnsi="Calibri"/>
              </w:rPr>
            </w:pPr>
            <w:r w:rsidRPr="0035363B">
              <w:rPr>
                <w:rFonts w:ascii="Calibri" w:hAnsi="Calibri"/>
              </w:rPr>
              <w:t>Investigate Pythagoras’ Theorem and its application to solving simple problems involving right-angled triangles (ACMMG222)</w:t>
            </w:r>
          </w:p>
        </w:tc>
        <w:tc>
          <w:tcPr>
            <w:tcW w:w="1387" w:type="dxa"/>
          </w:tcPr>
          <w:p w14:paraId="1809F3A5" w14:textId="77777777" w:rsidR="002B0E3C" w:rsidRDefault="002B0E3C" w:rsidP="002B0E3C">
            <w:pPr>
              <w:rPr>
                <w:rFonts w:ascii="Calibri" w:hAnsi="Calibri"/>
              </w:rPr>
            </w:pPr>
            <w:r>
              <w:rPr>
                <w:rFonts w:ascii="Calibri" w:hAnsi="Calibri"/>
              </w:rPr>
              <w:t>Finding the hypotenuse</w:t>
            </w:r>
          </w:p>
          <w:p w14:paraId="50D4C906" w14:textId="77777777" w:rsidR="002B0E3C" w:rsidRDefault="002B0E3C" w:rsidP="002B0E3C">
            <w:pPr>
              <w:rPr>
                <w:rFonts w:ascii="Calibri" w:hAnsi="Calibri"/>
              </w:rPr>
            </w:pPr>
            <w:r>
              <w:rPr>
                <w:rFonts w:ascii="Calibri" w:hAnsi="Calibri"/>
              </w:rPr>
              <w:t>Finding the short side</w:t>
            </w:r>
          </w:p>
          <w:p w14:paraId="15ABF54F" w14:textId="0E30C67C" w:rsidR="002B0E3C" w:rsidRDefault="002B0E3C" w:rsidP="002B0E3C">
            <w:pPr>
              <w:rPr>
                <w:rFonts w:ascii="Calibri" w:hAnsi="Calibri"/>
              </w:rPr>
            </w:pPr>
            <w:r>
              <w:rPr>
                <w:rFonts w:ascii="Calibri" w:hAnsi="Calibri"/>
              </w:rPr>
              <w:t>Word problems</w:t>
            </w:r>
          </w:p>
        </w:tc>
        <w:tc>
          <w:tcPr>
            <w:tcW w:w="3998" w:type="dxa"/>
          </w:tcPr>
          <w:p w14:paraId="6008841F" w14:textId="79AD6F9A" w:rsidR="002B0E3C" w:rsidRDefault="002B0E3C" w:rsidP="002B0E3C">
            <w:pPr>
              <w:rPr>
                <w:rFonts w:ascii="Calibri" w:hAnsi="Calibri"/>
              </w:rPr>
            </w:pPr>
          </w:p>
        </w:tc>
        <w:tc>
          <w:tcPr>
            <w:tcW w:w="1418" w:type="dxa"/>
          </w:tcPr>
          <w:p w14:paraId="41C184A2" w14:textId="77777777" w:rsidR="002B0E3C" w:rsidRDefault="002B0E3C" w:rsidP="002B0E3C">
            <w:pPr>
              <w:rPr>
                <w:rFonts w:ascii="Calibri" w:hAnsi="Calibri"/>
              </w:rPr>
            </w:pPr>
          </w:p>
        </w:tc>
        <w:tc>
          <w:tcPr>
            <w:tcW w:w="1417" w:type="dxa"/>
          </w:tcPr>
          <w:p w14:paraId="380A1FDB" w14:textId="77777777" w:rsidR="002B0E3C" w:rsidRDefault="002B0E3C" w:rsidP="002B0E3C">
            <w:pPr>
              <w:rPr>
                <w:rFonts w:ascii="Calibri" w:hAnsi="Calibri"/>
              </w:rPr>
            </w:pPr>
          </w:p>
        </w:tc>
        <w:tc>
          <w:tcPr>
            <w:tcW w:w="992" w:type="dxa"/>
          </w:tcPr>
          <w:p w14:paraId="7774E8B3" w14:textId="7200B19B" w:rsidR="002B0E3C" w:rsidRDefault="002B0E3C" w:rsidP="002B0E3C">
            <w:pPr>
              <w:rPr>
                <w:rFonts w:ascii="Calibri" w:hAnsi="Calibri"/>
              </w:rPr>
            </w:pPr>
            <w:r>
              <w:rPr>
                <w:rFonts w:ascii="Calibri" w:hAnsi="Calibri"/>
              </w:rPr>
              <w:t>Ch 7</w:t>
            </w:r>
          </w:p>
        </w:tc>
        <w:tc>
          <w:tcPr>
            <w:tcW w:w="993" w:type="dxa"/>
          </w:tcPr>
          <w:p w14:paraId="62CEA19A" w14:textId="1637D303" w:rsidR="002B0E3C" w:rsidRDefault="002B0E3C" w:rsidP="002B0E3C">
            <w:pPr>
              <w:rPr>
                <w:rFonts w:ascii="Calibri" w:hAnsi="Calibri"/>
              </w:rPr>
            </w:pPr>
            <w:r>
              <w:rPr>
                <w:rFonts w:ascii="Calibri" w:hAnsi="Calibri"/>
              </w:rPr>
              <w:t>9.1</w:t>
            </w:r>
          </w:p>
        </w:tc>
        <w:tc>
          <w:tcPr>
            <w:tcW w:w="1417" w:type="dxa"/>
          </w:tcPr>
          <w:p w14:paraId="5B101A8E" w14:textId="6ECA9D20" w:rsidR="002B0E3C" w:rsidRDefault="002B0E3C" w:rsidP="002B0E3C">
            <w:pPr>
              <w:rPr>
                <w:rFonts w:ascii="Calibri" w:hAnsi="Calibri"/>
              </w:rPr>
            </w:pPr>
            <w:r>
              <w:rPr>
                <w:rFonts w:ascii="Calibri" w:hAnsi="Calibri"/>
              </w:rPr>
              <w:t>3.1 – 3.4</w:t>
            </w:r>
          </w:p>
        </w:tc>
        <w:tc>
          <w:tcPr>
            <w:tcW w:w="993" w:type="dxa"/>
          </w:tcPr>
          <w:p w14:paraId="13D7996C" w14:textId="77777777" w:rsidR="002B0E3C" w:rsidRDefault="002B0E3C" w:rsidP="002B0E3C">
            <w:pPr>
              <w:rPr>
                <w:rFonts w:ascii="Calibri" w:hAnsi="Calibri"/>
              </w:rPr>
            </w:pPr>
          </w:p>
        </w:tc>
      </w:tr>
      <w:tr w:rsidR="0041164B" w14:paraId="71EC006D" w14:textId="77777777" w:rsidTr="002B0E3C">
        <w:tc>
          <w:tcPr>
            <w:tcW w:w="654" w:type="dxa"/>
          </w:tcPr>
          <w:p w14:paraId="2742DDB6" w14:textId="43837E68" w:rsidR="0041164B" w:rsidRDefault="002B0E3C" w:rsidP="0015682B">
            <w:pPr>
              <w:spacing w:before="120"/>
              <w:jc w:val="center"/>
              <w:rPr>
                <w:rFonts w:ascii="Calibri" w:hAnsi="Calibri"/>
              </w:rPr>
            </w:pPr>
            <w:r>
              <w:rPr>
                <w:rFonts w:ascii="Calibri" w:hAnsi="Calibri"/>
              </w:rPr>
              <w:t>3-4</w:t>
            </w:r>
          </w:p>
        </w:tc>
        <w:tc>
          <w:tcPr>
            <w:tcW w:w="2603" w:type="dxa"/>
            <w:gridSpan w:val="2"/>
          </w:tcPr>
          <w:p w14:paraId="4B4054F3" w14:textId="62FA149B" w:rsidR="0041164B" w:rsidRDefault="002B0E3C" w:rsidP="0015682B">
            <w:pPr>
              <w:rPr>
                <w:rFonts w:ascii="Calibri" w:hAnsi="Calibri"/>
              </w:rPr>
            </w:pPr>
            <w:r w:rsidRPr="00EF0BD4">
              <w:rPr>
                <w:rFonts w:ascii="Calibri" w:hAnsi="Calibri"/>
              </w:rPr>
              <w:t>Use similarity to investigate the constancy of the sine, cosine and tangent ratios for a given angle in right-angled triangles (ACMMG223)</w:t>
            </w:r>
          </w:p>
        </w:tc>
        <w:tc>
          <w:tcPr>
            <w:tcW w:w="1387" w:type="dxa"/>
          </w:tcPr>
          <w:p w14:paraId="7E07D334" w14:textId="6615EBB7" w:rsidR="0041164B" w:rsidRDefault="002B0E3C" w:rsidP="0015682B">
            <w:pPr>
              <w:rPr>
                <w:rFonts w:ascii="Calibri" w:hAnsi="Calibri"/>
              </w:rPr>
            </w:pPr>
            <w:r>
              <w:rPr>
                <w:rFonts w:ascii="Calibri" w:hAnsi="Calibri"/>
              </w:rPr>
              <w:t>Investigate the trigonometric ratios</w:t>
            </w:r>
          </w:p>
        </w:tc>
        <w:tc>
          <w:tcPr>
            <w:tcW w:w="3998" w:type="dxa"/>
          </w:tcPr>
          <w:p w14:paraId="6A31584C" w14:textId="77777777" w:rsidR="0041164B" w:rsidRDefault="0041164B" w:rsidP="002B0E3C">
            <w:pPr>
              <w:rPr>
                <w:rFonts w:ascii="Calibri" w:hAnsi="Calibri"/>
              </w:rPr>
            </w:pPr>
          </w:p>
        </w:tc>
        <w:tc>
          <w:tcPr>
            <w:tcW w:w="1418" w:type="dxa"/>
          </w:tcPr>
          <w:p w14:paraId="021549AF" w14:textId="77777777" w:rsidR="0041164B" w:rsidRDefault="0041164B" w:rsidP="0015682B">
            <w:pPr>
              <w:rPr>
                <w:rFonts w:ascii="Calibri" w:hAnsi="Calibri"/>
              </w:rPr>
            </w:pPr>
          </w:p>
        </w:tc>
        <w:tc>
          <w:tcPr>
            <w:tcW w:w="1417" w:type="dxa"/>
          </w:tcPr>
          <w:p w14:paraId="05B86B89" w14:textId="77777777" w:rsidR="0041164B" w:rsidRDefault="0041164B" w:rsidP="0015682B">
            <w:pPr>
              <w:rPr>
                <w:rFonts w:ascii="Calibri" w:hAnsi="Calibri"/>
              </w:rPr>
            </w:pPr>
          </w:p>
        </w:tc>
        <w:tc>
          <w:tcPr>
            <w:tcW w:w="992" w:type="dxa"/>
          </w:tcPr>
          <w:p w14:paraId="143610F1" w14:textId="77777777" w:rsidR="0041164B" w:rsidRDefault="0041164B" w:rsidP="0015682B">
            <w:pPr>
              <w:rPr>
                <w:rFonts w:ascii="Calibri" w:hAnsi="Calibri"/>
              </w:rPr>
            </w:pPr>
            <w:r>
              <w:rPr>
                <w:rFonts w:ascii="Calibri" w:hAnsi="Calibri"/>
              </w:rPr>
              <w:t>Ch 1</w:t>
            </w:r>
            <w:r w:rsidR="002B0E3C">
              <w:rPr>
                <w:rFonts w:ascii="Calibri" w:hAnsi="Calibri"/>
              </w:rPr>
              <w:t>2</w:t>
            </w:r>
          </w:p>
          <w:p w14:paraId="0F0219A7" w14:textId="11D55F4B" w:rsidR="002B0E3C" w:rsidRDefault="002B0E3C" w:rsidP="0015682B">
            <w:pPr>
              <w:rPr>
                <w:rFonts w:ascii="Calibri" w:hAnsi="Calibri"/>
              </w:rPr>
            </w:pPr>
            <w:r>
              <w:rPr>
                <w:rFonts w:ascii="Calibri" w:hAnsi="Calibri"/>
              </w:rPr>
              <w:t>Ch 17</w:t>
            </w:r>
          </w:p>
        </w:tc>
        <w:tc>
          <w:tcPr>
            <w:tcW w:w="993" w:type="dxa"/>
          </w:tcPr>
          <w:p w14:paraId="0C6873BB" w14:textId="7D620FE2" w:rsidR="0041164B" w:rsidRDefault="00595C2C" w:rsidP="0015682B">
            <w:pPr>
              <w:rPr>
                <w:rFonts w:ascii="Calibri" w:hAnsi="Calibri"/>
              </w:rPr>
            </w:pPr>
            <w:r>
              <w:rPr>
                <w:rFonts w:ascii="Calibri" w:hAnsi="Calibri"/>
              </w:rPr>
              <w:t>9.2, 9.3</w:t>
            </w:r>
          </w:p>
        </w:tc>
        <w:tc>
          <w:tcPr>
            <w:tcW w:w="1417" w:type="dxa"/>
          </w:tcPr>
          <w:p w14:paraId="5E9ECC96" w14:textId="07361365" w:rsidR="0041164B" w:rsidRDefault="002B0E3C" w:rsidP="0015682B">
            <w:pPr>
              <w:rPr>
                <w:rFonts w:ascii="Calibri" w:hAnsi="Calibri"/>
              </w:rPr>
            </w:pPr>
            <w:r>
              <w:rPr>
                <w:rFonts w:ascii="Calibri" w:hAnsi="Calibri"/>
              </w:rPr>
              <w:t>3.5 – 3.9</w:t>
            </w:r>
          </w:p>
        </w:tc>
        <w:tc>
          <w:tcPr>
            <w:tcW w:w="993" w:type="dxa"/>
          </w:tcPr>
          <w:p w14:paraId="0D1B788A" w14:textId="17FA6070" w:rsidR="0041164B" w:rsidRDefault="0041164B" w:rsidP="0015682B">
            <w:pPr>
              <w:rPr>
                <w:rFonts w:ascii="Calibri" w:hAnsi="Calibri"/>
              </w:rPr>
            </w:pPr>
          </w:p>
        </w:tc>
      </w:tr>
      <w:tr w:rsidR="002B0E3C" w14:paraId="71B1921E" w14:textId="77777777" w:rsidTr="002B0E3C">
        <w:tc>
          <w:tcPr>
            <w:tcW w:w="654" w:type="dxa"/>
          </w:tcPr>
          <w:p w14:paraId="05D93B94" w14:textId="78A82286" w:rsidR="002B0E3C" w:rsidRDefault="002B0E3C" w:rsidP="002B0E3C">
            <w:pPr>
              <w:spacing w:before="120"/>
              <w:jc w:val="center"/>
              <w:rPr>
                <w:rFonts w:ascii="Calibri" w:hAnsi="Calibri"/>
              </w:rPr>
            </w:pPr>
            <w:r>
              <w:rPr>
                <w:rFonts w:ascii="Calibri" w:hAnsi="Calibri"/>
              </w:rPr>
              <w:t>5-6</w:t>
            </w:r>
          </w:p>
        </w:tc>
        <w:tc>
          <w:tcPr>
            <w:tcW w:w="2603" w:type="dxa"/>
            <w:gridSpan w:val="2"/>
          </w:tcPr>
          <w:p w14:paraId="79CF587B" w14:textId="46846F9D" w:rsidR="002B0E3C" w:rsidRDefault="002B0E3C" w:rsidP="002B0E3C">
            <w:pPr>
              <w:rPr>
                <w:rFonts w:ascii="Calibri" w:hAnsi="Calibri"/>
              </w:rPr>
            </w:pPr>
            <w:r w:rsidRPr="00EF0BD4">
              <w:rPr>
                <w:rFonts w:ascii="Calibri" w:hAnsi="Calibri"/>
              </w:rPr>
              <w:t>Apply trigonometry to solve right-angled triangle problems (ACMMG224)</w:t>
            </w:r>
          </w:p>
        </w:tc>
        <w:tc>
          <w:tcPr>
            <w:tcW w:w="1387" w:type="dxa"/>
          </w:tcPr>
          <w:p w14:paraId="4BBA4E0E" w14:textId="73599546" w:rsidR="002B0E3C" w:rsidRDefault="002B0E3C" w:rsidP="002B0E3C">
            <w:pPr>
              <w:rPr>
                <w:rFonts w:ascii="Calibri" w:hAnsi="Calibri"/>
              </w:rPr>
            </w:pPr>
            <w:r>
              <w:rPr>
                <w:rFonts w:ascii="Calibri" w:hAnsi="Calibri"/>
              </w:rPr>
              <w:t>Solve right angle triangle problems</w:t>
            </w:r>
          </w:p>
        </w:tc>
        <w:tc>
          <w:tcPr>
            <w:tcW w:w="3998" w:type="dxa"/>
          </w:tcPr>
          <w:p w14:paraId="05199A01" w14:textId="4A7C2DAC" w:rsidR="002B0E3C" w:rsidRDefault="002B0E3C" w:rsidP="002B0E3C">
            <w:pPr>
              <w:rPr>
                <w:rFonts w:ascii="Calibri" w:hAnsi="Calibri"/>
              </w:rPr>
            </w:pPr>
          </w:p>
        </w:tc>
        <w:tc>
          <w:tcPr>
            <w:tcW w:w="1418" w:type="dxa"/>
          </w:tcPr>
          <w:p w14:paraId="63B1E9CA" w14:textId="65415F85" w:rsidR="002B0E3C" w:rsidRDefault="002B0E3C" w:rsidP="002B0E3C">
            <w:pPr>
              <w:rPr>
                <w:rFonts w:ascii="Calibri" w:hAnsi="Calibri"/>
              </w:rPr>
            </w:pPr>
          </w:p>
        </w:tc>
        <w:tc>
          <w:tcPr>
            <w:tcW w:w="1417" w:type="dxa"/>
          </w:tcPr>
          <w:p w14:paraId="3B62DE99" w14:textId="77777777" w:rsidR="002B0E3C" w:rsidRDefault="002B0E3C" w:rsidP="002B0E3C">
            <w:pPr>
              <w:rPr>
                <w:rFonts w:ascii="Calibri" w:hAnsi="Calibri"/>
              </w:rPr>
            </w:pPr>
          </w:p>
        </w:tc>
        <w:tc>
          <w:tcPr>
            <w:tcW w:w="992" w:type="dxa"/>
          </w:tcPr>
          <w:p w14:paraId="6415299B" w14:textId="77777777" w:rsidR="002B0E3C" w:rsidRDefault="002B0E3C" w:rsidP="002B0E3C">
            <w:pPr>
              <w:rPr>
                <w:rFonts w:ascii="Calibri" w:hAnsi="Calibri"/>
              </w:rPr>
            </w:pPr>
            <w:r>
              <w:rPr>
                <w:rFonts w:ascii="Calibri" w:hAnsi="Calibri"/>
              </w:rPr>
              <w:t>Ch 12</w:t>
            </w:r>
          </w:p>
          <w:p w14:paraId="5B0262DB" w14:textId="1AEA1B3E" w:rsidR="002B0E3C" w:rsidRDefault="002B0E3C" w:rsidP="002B0E3C">
            <w:pPr>
              <w:rPr>
                <w:rFonts w:ascii="Calibri" w:hAnsi="Calibri"/>
              </w:rPr>
            </w:pPr>
            <w:r>
              <w:rPr>
                <w:rFonts w:ascii="Calibri" w:hAnsi="Calibri"/>
              </w:rPr>
              <w:t>Ch 17</w:t>
            </w:r>
          </w:p>
        </w:tc>
        <w:tc>
          <w:tcPr>
            <w:tcW w:w="993" w:type="dxa"/>
          </w:tcPr>
          <w:p w14:paraId="2B66D7E8" w14:textId="78EA5D29" w:rsidR="002B0E3C" w:rsidRDefault="00595C2C" w:rsidP="002B0E3C">
            <w:pPr>
              <w:rPr>
                <w:rFonts w:ascii="Calibri" w:hAnsi="Calibri"/>
              </w:rPr>
            </w:pPr>
            <w:r>
              <w:rPr>
                <w:rFonts w:ascii="Calibri" w:hAnsi="Calibri"/>
              </w:rPr>
              <w:t>9.2, 9.3</w:t>
            </w:r>
          </w:p>
        </w:tc>
        <w:tc>
          <w:tcPr>
            <w:tcW w:w="1417" w:type="dxa"/>
          </w:tcPr>
          <w:p w14:paraId="05974C25" w14:textId="54FA6DF6" w:rsidR="002B0E3C" w:rsidRDefault="002B0E3C" w:rsidP="002B0E3C">
            <w:pPr>
              <w:rPr>
                <w:rFonts w:ascii="Calibri" w:hAnsi="Calibri"/>
              </w:rPr>
            </w:pPr>
            <w:r>
              <w:rPr>
                <w:rFonts w:ascii="Calibri" w:hAnsi="Calibri"/>
              </w:rPr>
              <w:t>3.5 – 3.9</w:t>
            </w:r>
          </w:p>
        </w:tc>
        <w:tc>
          <w:tcPr>
            <w:tcW w:w="993" w:type="dxa"/>
          </w:tcPr>
          <w:p w14:paraId="1850E017" w14:textId="77777777" w:rsidR="002B0E3C" w:rsidRDefault="002B0E3C" w:rsidP="002B0E3C">
            <w:pPr>
              <w:rPr>
                <w:rFonts w:ascii="Calibri" w:hAnsi="Calibri"/>
              </w:rPr>
            </w:pPr>
          </w:p>
        </w:tc>
      </w:tr>
      <w:tr w:rsidR="0041164B" w14:paraId="0ADF7F02" w14:textId="77777777" w:rsidTr="002B0E3C">
        <w:tc>
          <w:tcPr>
            <w:tcW w:w="654" w:type="dxa"/>
          </w:tcPr>
          <w:p w14:paraId="443F78D7" w14:textId="6871432F" w:rsidR="0041164B" w:rsidRDefault="0041164B" w:rsidP="0015682B">
            <w:pPr>
              <w:spacing w:before="120"/>
              <w:jc w:val="center"/>
              <w:rPr>
                <w:rFonts w:ascii="Calibri" w:hAnsi="Calibri"/>
              </w:rPr>
            </w:pPr>
          </w:p>
        </w:tc>
        <w:tc>
          <w:tcPr>
            <w:tcW w:w="2603" w:type="dxa"/>
            <w:gridSpan w:val="2"/>
          </w:tcPr>
          <w:p w14:paraId="520BB854" w14:textId="39DC3C7B" w:rsidR="00595C2C" w:rsidRDefault="00595C2C" w:rsidP="0015682B">
            <w:pPr>
              <w:rPr>
                <w:rFonts w:ascii="Calibri" w:hAnsi="Calibri"/>
              </w:rPr>
            </w:pPr>
            <w:r>
              <w:rPr>
                <w:rFonts w:ascii="Calibri" w:hAnsi="Calibri"/>
              </w:rPr>
              <w:t>These above will require some revision go over etc when they get back and then testing.</w:t>
            </w:r>
          </w:p>
        </w:tc>
        <w:tc>
          <w:tcPr>
            <w:tcW w:w="1387" w:type="dxa"/>
          </w:tcPr>
          <w:p w14:paraId="26AB61C2" w14:textId="77C55C07" w:rsidR="0041164B" w:rsidRDefault="0041164B" w:rsidP="0015682B">
            <w:pPr>
              <w:rPr>
                <w:rFonts w:ascii="Calibri" w:hAnsi="Calibri"/>
              </w:rPr>
            </w:pPr>
          </w:p>
        </w:tc>
        <w:tc>
          <w:tcPr>
            <w:tcW w:w="3998" w:type="dxa"/>
          </w:tcPr>
          <w:p w14:paraId="17D210E4" w14:textId="1F6EC697" w:rsidR="0041164B" w:rsidRDefault="0041164B" w:rsidP="0015682B">
            <w:pPr>
              <w:rPr>
                <w:rFonts w:ascii="Calibri" w:hAnsi="Calibri"/>
              </w:rPr>
            </w:pPr>
          </w:p>
        </w:tc>
        <w:tc>
          <w:tcPr>
            <w:tcW w:w="1418" w:type="dxa"/>
          </w:tcPr>
          <w:p w14:paraId="70DEC441" w14:textId="77777777" w:rsidR="0041164B" w:rsidRDefault="0041164B" w:rsidP="0015682B">
            <w:pPr>
              <w:rPr>
                <w:rFonts w:ascii="Calibri" w:hAnsi="Calibri"/>
              </w:rPr>
            </w:pPr>
          </w:p>
        </w:tc>
        <w:tc>
          <w:tcPr>
            <w:tcW w:w="1417" w:type="dxa"/>
          </w:tcPr>
          <w:p w14:paraId="2D1BF21E" w14:textId="77777777" w:rsidR="0041164B" w:rsidRDefault="0041164B" w:rsidP="0015682B">
            <w:pPr>
              <w:rPr>
                <w:rFonts w:ascii="Calibri" w:hAnsi="Calibri"/>
              </w:rPr>
            </w:pPr>
          </w:p>
        </w:tc>
        <w:tc>
          <w:tcPr>
            <w:tcW w:w="992" w:type="dxa"/>
          </w:tcPr>
          <w:p w14:paraId="24243028" w14:textId="77777777" w:rsidR="0041164B" w:rsidRDefault="0041164B" w:rsidP="0015682B">
            <w:pPr>
              <w:rPr>
                <w:rFonts w:ascii="Calibri" w:hAnsi="Calibri"/>
              </w:rPr>
            </w:pPr>
          </w:p>
        </w:tc>
        <w:tc>
          <w:tcPr>
            <w:tcW w:w="993" w:type="dxa"/>
          </w:tcPr>
          <w:p w14:paraId="72A855D5" w14:textId="77777777" w:rsidR="0041164B" w:rsidRDefault="0041164B" w:rsidP="0015682B">
            <w:pPr>
              <w:rPr>
                <w:rFonts w:ascii="Calibri" w:hAnsi="Calibri"/>
              </w:rPr>
            </w:pPr>
          </w:p>
        </w:tc>
        <w:tc>
          <w:tcPr>
            <w:tcW w:w="1417" w:type="dxa"/>
          </w:tcPr>
          <w:p w14:paraId="1B583E68" w14:textId="2375A0D8" w:rsidR="0041164B" w:rsidRDefault="0041164B" w:rsidP="0015682B">
            <w:pPr>
              <w:rPr>
                <w:rFonts w:ascii="Calibri" w:hAnsi="Calibri"/>
              </w:rPr>
            </w:pPr>
          </w:p>
        </w:tc>
        <w:tc>
          <w:tcPr>
            <w:tcW w:w="993" w:type="dxa"/>
          </w:tcPr>
          <w:p w14:paraId="235EE763" w14:textId="5204DBBD" w:rsidR="0041164B" w:rsidRDefault="0041164B" w:rsidP="0015682B">
            <w:pPr>
              <w:rPr>
                <w:rFonts w:ascii="Calibri" w:hAnsi="Calibri"/>
              </w:rPr>
            </w:pPr>
          </w:p>
        </w:tc>
      </w:tr>
      <w:tr w:rsidR="0041164B" w14:paraId="75D22D6B" w14:textId="77777777" w:rsidTr="002B0E3C">
        <w:tc>
          <w:tcPr>
            <w:tcW w:w="654" w:type="dxa"/>
          </w:tcPr>
          <w:p w14:paraId="3B18327D" w14:textId="4592DEE5" w:rsidR="0041164B" w:rsidRDefault="0041164B" w:rsidP="0015682B">
            <w:pPr>
              <w:spacing w:before="120"/>
              <w:jc w:val="center"/>
              <w:rPr>
                <w:rFonts w:ascii="Calibri" w:hAnsi="Calibri"/>
              </w:rPr>
            </w:pPr>
          </w:p>
        </w:tc>
        <w:tc>
          <w:tcPr>
            <w:tcW w:w="2603" w:type="dxa"/>
            <w:gridSpan w:val="2"/>
          </w:tcPr>
          <w:p w14:paraId="2A55B92E" w14:textId="4AC6BECF" w:rsidR="0041164B" w:rsidRDefault="0041164B" w:rsidP="0015682B">
            <w:pPr>
              <w:rPr>
                <w:rFonts w:ascii="Calibri" w:hAnsi="Calibri"/>
              </w:rPr>
            </w:pPr>
          </w:p>
        </w:tc>
        <w:tc>
          <w:tcPr>
            <w:tcW w:w="1387" w:type="dxa"/>
          </w:tcPr>
          <w:p w14:paraId="35ADF666" w14:textId="02F6A28D" w:rsidR="0041164B" w:rsidRDefault="0041164B" w:rsidP="0015682B">
            <w:pPr>
              <w:rPr>
                <w:rFonts w:ascii="Calibri" w:hAnsi="Calibri"/>
              </w:rPr>
            </w:pPr>
          </w:p>
        </w:tc>
        <w:tc>
          <w:tcPr>
            <w:tcW w:w="3998" w:type="dxa"/>
          </w:tcPr>
          <w:p w14:paraId="6DD274FA" w14:textId="77777777" w:rsidR="0041164B" w:rsidRDefault="0041164B" w:rsidP="0015682B">
            <w:pPr>
              <w:rPr>
                <w:rFonts w:ascii="Calibri" w:hAnsi="Calibri"/>
              </w:rPr>
            </w:pPr>
          </w:p>
        </w:tc>
        <w:tc>
          <w:tcPr>
            <w:tcW w:w="1418" w:type="dxa"/>
          </w:tcPr>
          <w:p w14:paraId="3DDE976D" w14:textId="77777777" w:rsidR="0041164B" w:rsidRDefault="0041164B" w:rsidP="0015682B">
            <w:pPr>
              <w:rPr>
                <w:rFonts w:ascii="Calibri" w:hAnsi="Calibri"/>
              </w:rPr>
            </w:pPr>
          </w:p>
        </w:tc>
        <w:tc>
          <w:tcPr>
            <w:tcW w:w="1417" w:type="dxa"/>
          </w:tcPr>
          <w:p w14:paraId="1F640D23" w14:textId="77777777" w:rsidR="0041164B" w:rsidRDefault="0041164B" w:rsidP="0015682B">
            <w:pPr>
              <w:rPr>
                <w:rFonts w:ascii="Calibri" w:hAnsi="Calibri"/>
              </w:rPr>
            </w:pPr>
          </w:p>
        </w:tc>
        <w:tc>
          <w:tcPr>
            <w:tcW w:w="992" w:type="dxa"/>
          </w:tcPr>
          <w:p w14:paraId="5C58B7B4" w14:textId="77777777" w:rsidR="0041164B" w:rsidRDefault="0041164B" w:rsidP="0015682B">
            <w:pPr>
              <w:rPr>
                <w:rFonts w:ascii="Calibri" w:hAnsi="Calibri"/>
              </w:rPr>
            </w:pPr>
          </w:p>
        </w:tc>
        <w:tc>
          <w:tcPr>
            <w:tcW w:w="993" w:type="dxa"/>
          </w:tcPr>
          <w:p w14:paraId="5C118F95" w14:textId="77777777" w:rsidR="0041164B" w:rsidRDefault="0041164B" w:rsidP="0015682B">
            <w:pPr>
              <w:rPr>
                <w:rFonts w:ascii="Calibri" w:hAnsi="Calibri"/>
              </w:rPr>
            </w:pPr>
          </w:p>
        </w:tc>
        <w:tc>
          <w:tcPr>
            <w:tcW w:w="1417" w:type="dxa"/>
          </w:tcPr>
          <w:p w14:paraId="528C52E0" w14:textId="3EF1C4A4" w:rsidR="0041164B" w:rsidRDefault="0041164B" w:rsidP="0015682B">
            <w:pPr>
              <w:rPr>
                <w:rFonts w:ascii="Calibri" w:hAnsi="Calibri"/>
              </w:rPr>
            </w:pPr>
          </w:p>
        </w:tc>
        <w:tc>
          <w:tcPr>
            <w:tcW w:w="993" w:type="dxa"/>
          </w:tcPr>
          <w:p w14:paraId="6C543716" w14:textId="5C2B44AE" w:rsidR="0041164B" w:rsidRDefault="0041164B" w:rsidP="0015682B">
            <w:pPr>
              <w:rPr>
                <w:rFonts w:ascii="Calibri" w:hAnsi="Calibri"/>
              </w:rPr>
            </w:pPr>
          </w:p>
        </w:tc>
      </w:tr>
    </w:tbl>
    <w:p w14:paraId="31A1063D" w14:textId="77777777" w:rsidR="0015682B" w:rsidRDefault="0015682B" w:rsidP="002537E2"/>
    <w:p w14:paraId="04F0B7D6" w14:textId="77777777" w:rsidR="00A86E88" w:rsidRDefault="00A86E88" w:rsidP="002537E2"/>
    <w:p w14:paraId="65BC32C1" w14:textId="77777777" w:rsidR="00A86E88" w:rsidRPr="00720EF5" w:rsidRDefault="00A86E88" w:rsidP="00A86E88">
      <w:pPr>
        <w:spacing w:after="200" w:line="276" w:lineRule="auto"/>
        <w:rPr>
          <w:rFonts w:ascii="Arial" w:hAnsi="Arial" w:cs="Arial"/>
          <w:sz w:val="4"/>
          <w:szCs w:val="4"/>
        </w:rPr>
      </w:pPr>
    </w:p>
    <w:tbl>
      <w:tblPr>
        <w:tblStyle w:val="AssesmentPointerMovement7"/>
        <w:tblpPr w:leftFromText="180" w:rightFromText="180" w:vertAnchor="text" w:horzAnchor="margin" w:tblpY="-314"/>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A86E88" w:rsidRPr="00DD7C2D" w14:paraId="4FC72D17" w14:textId="77777777" w:rsidTr="00A528C8">
        <w:trPr>
          <w:trHeight w:val="138"/>
        </w:trPr>
        <w:tc>
          <w:tcPr>
            <w:tcW w:w="16074" w:type="dxa"/>
            <w:gridSpan w:val="3"/>
            <w:shd w:val="clear" w:color="auto" w:fill="F26A21"/>
          </w:tcPr>
          <w:p w14:paraId="7FF40740" w14:textId="77777777" w:rsidR="00A86E88" w:rsidRPr="00DD7C2D" w:rsidRDefault="00A86E88" w:rsidP="00A528C8">
            <w:pPr>
              <w:rPr>
                <w:rFonts w:ascii="Arial" w:hAnsi="Arial" w:cs="Arial"/>
                <w:sz w:val="16"/>
                <w:szCs w:val="16"/>
              </w:rPr>
            </w:pPr>
          </w:p>
        </w:tc>
      </w:tr>
      <w:tr w:rsidR="00A86E88" w:rsidRPr="00DD7C2D" w14:paraId="64DC8B21" w14:textId="77777777" w:rsidTr="00A528C8">
        <w:tc>
          <w:tcPr>
            <w:tcW w:w="8051" w:type="dxa"/>
            <w:shd w:val="clear" w:color="auto" w:fill="F26A21"/>
          </w:tcPr>
          <w:p w14:paraId="2719BB86" w14:textId="77777777" w:rsidR="00A86E88" w:rsidRPr="00DD7C2D" w:rsidRDefault="00A86E88" w:rsidP="00A528C8">
            <w:pPr>
              <w:tabs>
                <w:tab w:val="left" w:pos="4253"/>
              </w:tabs>
              <w:rPr>
                <w:rFonts w:ascii="Bebas Neue" w:hAnsi="Bebas Neue" w:cs="Arial"/>
                <w:color w:val="FFFFFF" w:themeColor="background1"/>
                <w:sz w:val="44"/>
                <w:szCs w:val="44"/>
              </w:rPr>
            </w:pPr>
            <w:r w:rsidRPr="00DD7C2D">
              <w:rPr>
                <w:rFonts w:ascii="Bebas Neue" w:hAnsi="Bebas Neue" w:cs="Arial"/>
                <w:noProof/>
                <w:color w:val="FFFFFF" w:themeColor="background1"/>
                <w:sz w:val="44"/>
                <w:szCs w:val="44"/>
              </w:rPr>
              <w:drawing>
                <wp:inline distT="0" distB="0" distL="0" distR="0" wp14:anchorId="4112A7CF" wp14:editId="03BC90DC">
                  <wp:extent cx="1933575" cy="583737"/>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sidRPr="00DD7C2D">
              <w:rPr>
                <w:rFonts w:ascii="Bebas Neue" w:hAnsi="Bebas Neue" w:cs="Arial"/>
                <w:color w:val="FFFFFF" w:themeColor="background1"/>
                <w:sz w:val="44"/>
                <w:szCs w:val="44"/>
              </w:rPr>
              <w:tab/>
            </w:r>
          </w:p>
          <w:p w14:paraId="213BDA4D" w14:textId="77777777" w:rsidR="00A86E88" w:rsidRPr="00DD7C2D" w:rsidRDefault="00A86E88" w:rsidP="00A528C8">
            <w:pPr>
              <w:spacing w:before="120" w:after="120"/>
              <w:rPr>
                <w:rFonts w:ascii="Arial Narrow" w:hAnsi="Arial Narrow" w:cs="Arial"/>
                <w:b/>
                <w:caps/>
                <w:color w:val="FFFFFF" w:themeColor="background1"/>
              </w:rPr>
            </w:pPr>
            <w:r w:rsidRPr="00DD7C2D">
              <w:rPr>
                <w:rFonts w:ascii="Arial Narrow" w:hAnsi="Arial Narrow" w:cs="Arial"/>
                <w:b/>
                <w:caps/>
                <w:color w:val="FFFFFF" w:themeColor="background1"/>
                <w:sz w:val="32"/>
                <w:szCs w:val="32"/>
              </w:rPr>
              <w:t>JUDGING STANDARDS IN Year 9</w:t>
            </w:r>
          </w:p>
          <w:p w14:paraId="10326E8D" w14:textId="77777777" w:rsidR="00A86E88" w:rsidRPr="00DD7C2D" w:rsidRDefault="00A86E88" w:rsidP="00A528C8">
            <w:pPr>
              <w:rPr>
                <w:rFonts w:ascii="Arial Narrow" w:hAnsi="Arial Narrow" w:cs="Arial"/>
                <w:b/>
                <w:caps/>
                <w:color w:val="FFFFFF" w:themeColor="background1"/>
              </w:rPr>
            </w:pPr>
            <w:r w:rsidRPr="00DD7C2D">
              <w:rPr>
                <w:rFonts w:ascii="Arial Narrow" w:hAnsi="Arial Narrow" w:cs="Arial"/>
                <w:b/>
                <w:caps/>
                <w:color w:val="FFFFFF" w:themeColor="background1"/>
              </w:rPr>
              <w:t>Mathematics</w:t>
            </w:r>
          </w:p>
        </w:tc>
        <w:tc>
          <w:tcPr>
            <w:tcW w:w="7598" w:type="dxa"/>
            <w:shd w:val="clear" w:color="auto" w:fill="auto"/>
            <w:vAlign w:val="center"/>
          </w:tcPr>
          <w:p w14:paraId="79C7E1FF" w14:textId="77777777" w:rsidR="00A86E88" w:rsidRPr="00DD7C2D" w:rsidRDefault="00A86E88" w:rsidP="00A528C8">
            <w:pPr>
              <w:tabs>
                <w:tab w:val="left" w:pos="313"/>
              </w:tabs>
              <w:spacing w:before="60" w:after="60"/>
              <w:rPr>
                <w:color w:val="000000"/>
                <w:sz w:val="20"/>
                <w:szCs w:val="20"/>
                <w:lang w:eastAsia="ja-JP"/>
              </w:rPr>
            </w:pPr>
            <w:r w:rsidRPr="00DD7C2D">
              <w:rPr>
                <w:color w:val="000000"/>
                <w:sz w:val="20"/>
                <w:szCs w:val="20"/>
                <w:lang w:eastAsia="ja-JP"/>
              </w:rPr>
              <w:t>Assessment pointers validate teachers’ professional judgement when reporting against a five-point scale. The pointers:</w:t>
            </w:r>
          </w:p>
          <w:p w14:paraId="0435FE7C" w14:textId="77777777" w:rsidR="00A86E88" w:rsidRPr="00DD7C2D" w:rsidRDefault="00A86E88" w:rsidP="00A86E88">
            <w:pPr>
              <w:numPr>
                <w:ilvl w:val="0"/>
                <w:numId w:val="5"/>
              </w:numPr>
              <w:tabs>
                <w:tab w:val="left" w:pos="313"/>
              </w:tabs>
              <w:spacing w:before="60" w:after="60"/>
              <w:rPr>
                <w:color w:val="000000"/>
                <w:sz w:val="20"/>
                <w:szCs w:val="20"/>
                <w:lang w:eastAsia="ja-JP"/>
              </w:rPr>
            </w:pPr>
            <w:r w:rsidRPr="00DD7C2D">
              <w:rPr>
                <w:color w:val="000000"/>
                <w:sz w:val="20"/>
                <w:szCs w:val="20"/>
                <w:lang w:eastAsia="ja-JP"/>
              </w:rPr>
              <w:t>are examples of evidence in relation to the achievement standard</w:t>
            </w:r>
          </w:p>
          <w:p w14:paraId="26707E7D" w14:textId="77777777" w:rsidR="00A86E88" w:rsidRPr="00DD7C2D" w:rsidRDefault="00A86E88" w:rsidP="00A86E88">
            <w:pPr>
              <w:numPr>
                <w:ilvl w:val="0"/>
                <w:numId w:val="5"/>
              </w:numPr>
              <w:tabs>
                <w:tab w:val="left" w:pos="313"/>
              </w:tabs>
              <w:spacing w:before="60" w:after="60"/>
              <w:rPr>
                <w:color w:val="000000"/>
                <w:sz w:val="20"/>
                <w:szCs w:val="20"/>
                <w:lang w:eastAsia="ja-JP"/>
              </w:rPr>
            </w:pPr>
            <w:r w:rsidRPr="00DD7C2D">
              <w:rPr>
                <w:color w:val="000000"/>
                <w:sz w:val="20"/>
                <w:szCs w:val="20"/>
                <w:lang w:eastAsia="ja-JP"/>
              </w:rPr>
              <w:t>should be used with the annotated student work samples</w:t>
            </w:r>
          </w:p>
          <w:p w14:paraId="44B15807" w14:textId="77777777" w:rsidR="00A86E88" w:rsidRPr="00DD7C2D" w:rsidRDefault="00A86E88" w:rsidP="00A86E88">
            <w:pPr>
              <w:numPr>
                <w:ilvl w:val="0"/>
                <w:numId w:val="5"/>
              </w:numPr>
              <w:tabs>
                <w:tab w:val="left" w:pos="313"/>
              </w:tabs>
              <w:spacing w:before="60" w:after="60"/>
              <w:rPr>
                <w:color w:val="000000"/>
                <w:sz w:val="20"/>
                <w:szCs w:val="20"/>
                <w:lang w:eastAsia="ja-JP"/>
              </w:rPr>
            </w:pPr>
            <w:r w:rsidRPr="00DD7C2D">
              <w:rPr>
                <w:color w:val="000000"/>
                <w:sz w:val="20"/>
                <w:szCs w:val="20"/>
                <w:lang w:eastAsia="ja-JP"/>
              </w:rPr>
              <w:t xml:space="preserve">exemplify what </w:t>
            </w:r>
            <w:r w:rsidRPr="00DD7C2D">
              <w:rPr>
                <w:i/>
                <w:color w:val="000000"/>
                <w:sz w:val="20"/>
                <w:szCs w:val="20"/>
                <w:lang w:eastAsia="ja-JP"/>
              </w:rPr>
              <w:t>students may demonstrate</w:t>
            </w:r>
            <w:r w:rsidRPr="00DD7C2D">
              <w:rPr>
                <w:color w:val="000000"/>
                <w:sz w:val="20"/>
                <w:szCs w:val="20"/>
                <w:lang w:eastAsia="ja-JP"/>
              </w:rPr>
              <w:t xml:space="preserve"> rather than a checklist of </w:t>
            </w:r>
            <w:r w:rsidRPr="00DD7C2D">
              <w:rPr>
                <w:i/>
                <w:color w:val="000000"/>
                <w:sz w:val="20"/>
                <w:szCs w:val="20"/>
                <w:lang w:eastAsia="ja-JP"/>
              </w:rPr>
              <w:t>everything they</w:t>
            </w:r>
          </w:p>
          <w:p w14:paraId="628ADD7B" w14:textId="77777777" w:rsidR="00A86E88" w:rsidRPr="00DD7C2D" w:rsidRDefault="00A86E88" w:rsidP="00A528C8">
            <w:pPr>
              <w:tabs>
                <w:tab w:val="left" w:pos="313"/>
              </w:tabs>
              <w:spacing w:before="60" w:after="60"/>
              <w:ind w:left="313"/>
              <w:rPr>
                <w:color w:val="000000"/>
                <w:sz w:val="20"/>
                <w:szCs w:val="20"/>
                <w:lang w:eastAsia="ja-JP"/>
              </w:rPr>
            </w:pPr>
            <w:r w:rsidRPr="00DD7C2D">
              <w:rPr>
                <w:i/>
                <w:color w:val="000000"/>
                <w:sz w:val="20"/>
                <w:szCs w:val="20"/>
                <w:lang w:eastAsia="ja-JP"/>
              </w:rPr>
              <w:t>should do</w:t>
            </w:r>
            <w:r w:rsidRPr="00DD7C2D">
              <w:rPr>
                <w:color w:val="000000"/>
                <w:sz w:val="20"/>
                <w:szCs w:val="20"/>
                <w:lang w:eastAsia="ja-JP"/>
              </w:rPr>
              <w:t>.</w:t>
            </w:r>
          </w:p>
        </w:tc>
        <w:tc>
          <w:tcPr>
            <w:tcW w:w="425" w:type="dxa"/>
            <w:shd w:val="clear" w:color="auto" w:fill="F26A21"/>
          </w:tcPr>
          <w:p w14:paraId="045FA8D4" w14:textId="77777777" w:rsidR="00A86E88" w:rsidRPr="00DD7C2D" w:rsidRDefault="00A86E88" w:rsidP="00A528C8">
            <w:pPr>
              <w:spacing w:before="120" w:after="120"/>
              <w:rPr>
                <w:rFonts w:ascii="Arial" w:hAnsi="Arial" w:cs="Arial"/>
                <w:sz w:val="18"/>
                <w:szCs w:val="18"/>
              </w:rPr>
            </w:pPr>
          </w:p>
        </w:tc>
      </w:tr>
      <w:tr w:rsidR="00A86E88" w:rsidRPr="00DD7C2D" w14:paraId="50E33247" w14:textId="77777777" w:rsidTr="00A528C8">
        <w:trPr>
          <w:trHeight w:val="81"/>
        </w:trPr>
        <w:tc>
          <w:tcPr>
            <w:tcW w:w="16074" w:type="dxa"/>
            <w:gridSpan w:val="3"/>
            <w:shd w:val="clear" w:color="auto" w:fill="F26A21"/>
          </w:tcPr>
          <w:p w14:paraId="7BD26114" w14:textId="77777777" w:rsidR="00A86E88" w:rsidRPr="00DD7C2D" w:rsidRDefault="00A86E88" w:rsidP="00A528C8">
            <w:pPr>
              <w:rPr>
                <w:rFonts w:ascii="Arial" w:hAnsi="Arial" w:cs="Arial"/>
                <w:sz w:val="16"/>
                <w:szCs w:val="16"/>
              </w:rPr>
            </w:pPr>
          </w:p>
        </w:tc>
      </w:tr>
      <w:tr w:rsidR="00A86E88" w:rsidRPr="00DD7C2D" w14:paraId="7C063DD4" w14:textId="77777777" w:rsidTr="00A528C8">
        <w:trPr>
          <w:trHeight w:val="266"/>
        </w:trPr>
        <w:tc>
          <w:tcPr>
            <w:tcW w:w="16074" w:type="dxa"/>
            <w:gridSpan w:val="3"/>
            <w:shd w:val="clear" w:color="auto" w:fill="auto"/>
          </w:tcPr>
          <w:p w14:paraId="370CAAEE" w14:textId="77777777" w:rsidR="00A86E88" w:rsidRPr="00DD7C2D" w:rsidRDefault="00A86E88" w:rsidP="00A528C8">
            <w:pPr>
              <w:spacing w:before="240" w:after="120"/>
              <w:rPr>
                <w:rFonts w:ascii="Bebas Neue" w:hAnsi="Bebas Neue" w:cs="Arial"/>
                <w:b/>
                <w:caps/>
                <w:color w:val="F26A21"/>
                <w:sz w:val="32"/>
                <w:szCs w:val="32"/>
              </w:rPr>
            </w:pPr>
            <w:r w:rsidRPr="00DD7C2D">
              <w:rPr>
                <w:rFonts w:ascii="Arial Narrow" w:hAnsi="Arial Narrow" w:cs="Arial"/>
                <w:b/>
                <w:caps/>
                <w:color w:val="F26A21"/>
                <w:sz w:val="28"/>
                <w:szCs w:val="32"/>
              </w:rPr>
              <w:t>Year 9 Mathematics Achievement Standard</w:t>
            </w:r>
          </w:p>
        </w:tc>
      </w:tr>
      <w:tr w:rsidR="00A86E88" w:rsidRPr="00DD7C2D" w14:paraId="112407C2" w14:textId="77777777" w:rsidTr="00A528C8">
        <w:trPr>
          <w:trHeight w:val="266"/>
        </w:trPr>
        <w:tc>
          <w:tcPr>
            <w:tcW w:w="16074" w:type="dxa"/>
            <w:gridSpan w:val="3"/>
            <w:shd w:val="clear" w:color="auto" w:fill="auto"/>
          </w:tcPr>
          <w:p w14:paraId="167EF843" w14:textId="77777777" w:rsidR="00A86E88" w:rsidRPr="00DD7C2D" w:rsidRDefault="00A86E88" w:rsidP="00A528C8">
            <w:pPr>
              <w:snapToGrid w:val="0"/>
              <w:spacing w:before="120" w:after="120"/>
              <w:rPr>
                <w:rFonts w:cstheme="minorHAnsi"/>
                <w:b/>
                <w:lang w:val="en"/>
              </w:rPr>
            </w:pPr>
            <w:r w:rsidRPr="00DD7C2D">
              <w:rPr>
                <w:rFonts w:cstheme="minorHAnsi"/>
                <w:b/>
                <w:lang w:val="en"/>
              </w:rPr>
              <w:t>Number and Algebra</w:t>
            </w:r>
            <w:r w:rsidRPr="00DD7C2D">
              <w:rPr>
                <w:rFonts w:cstheme="minorHAnsi"/>
                <w:b/>
                <w:lang w:val="en"/>
              </w:rPr>
              <w:br/>
            </w:r>
            <w:r w:rsidRPr="00DD7C2D">
              <w:rPr>
                <w:rFonts w:cstheme="minorHAnsi"/>
                <w:lang w:val="en"/>
              </w:rPr>
              <w:t>At Standard, students solve problems involving simple interest. They apply the index laws to numbers and express numbers in scientific notation. Students expand binomial expressions. They find the distance between two points on the Cartesian plane and the gradient and midpoint of a line segment. Students sketch linear and non-linear relations.</w:t>
            </w:r>
          </w:p>
          <w:p w14:paraId="2006DAC3" w14:textId="77777777" w:rsidR="00A86E88" w:rsidRPr="00DD7C2D" w:rsidRDefault="00A86E88" w:rsidP="00A528C8">
            <w:pPr>
              <w:snapToGrid w:val="0"/>
              <w:spacing w:before="120" w:after="120"/>
              <w:rPr>
                <w:rFonts w:cstheme="minorHAnsi"/>
                <w:b/>
                <w:lang w:val="en"/>
              </w:rPr>
            </w:pPr>
            <w:r w:rsidRPr="00DD7C2D">
              <w:rPr>
                <w:rFonts w:cstheme="minorHAnsi"/>
                <w:b/>
                <w:lang w:val="en"/>
              </w:rPr>
              <w:t>Measurement and Geometry</w:t>
            </w:r>
            <w:r w:rsidRPr="00DD7C2D">
              <w:rPr>
                <w:rFonts w:cstheme="minorHAnsi"/>
                <w:b/>
                <w:lang w:val="en"/>
              </w:rPr>
              <w:br/>
            </w:r>
            <w:r w:rsidRPr="00DD7C2D">
              <w:rPr>
                <w:rFonts w:cstheme="minorHAnsi"/>
                <w:lang w:val="en"/>
              </w:rPr>
              <w:t xml:space="preserve">Students interpret ratio and scale factors in similar figures. They explain similarity of triangles. Students recognise the connections between similarity and the trigonometric ratios. They calculate areas of shapes and the volume and surface area of right prisms and cylinders. Students use Pythagoras’ Theorem and trigonometry to find unknown sides of right-angled triangles. </w:t>
            </w:r>
          </w:p>
          <w:p w14:paraId="42033C10" w14:textId="77777777" w:rsidR="00A86E88" w:rsidRPr="00DD7C2D" w:rsidRDefault="00A86E88" w:rsidP="00A528C8">
            <w:pPr>
              <w:snapToGrid w:val="0"/>
              <w:spacing w:before="120" w:after="120"/>
              <w:rPr>
                <w:rFonts w:cstheme="minorHAnsi"/>
                <w:b/>
                <w:lang w:val="en"/>
              </w:rPr>
            </w:pPr>
            <w:r w:rsidRPr="00DD7C2D">
              <w:rPr>
                <w:rFonts w:cstheme="minorHAnsi"/>
                <w:b/>
                <w:lang w:val="en"/>
              </w:rPr>
              <w:t>Statistics and Probability</w:t>
            </w:r>
            <w:r w:rsidRPr="00DD7C2D">
              <w:rPr>
                <w:rFonts w:cstheme="minorHAnsi"/>
                <w:b/>
                <w:lang w:val="en"/>
              </w:rPr>
              <w:br/>
            </w:r>
            <w:r w:rsidRPr="00DD7C2D">
              <w:rPr>
                <w:rFonts w:cstheme="minorHAnsi"/>
                <w:lang w:val="en"/>
              </w:rPr>
              <w:t>Students calculate relative frequencies to estimate probabilities, list outcomes for two-step experiments and assign probabilities for those outcomes. They compare techniques for collecting data from primary and secondary sources. Students construct histograms and back-to-back stem-and-leaf plots. They make sense of the position of the mean and median in skewed, symmetric and bi-modal displays to describe and interpret data.</w:t>
            </w:r>
          </w:p>
        </w:tc>
      </w:tr>
      <w:tr w:rsidR="00A86E88" w:rsidRPr="00DD7C2D" w14:paraId="76077BAD" w14:textId="77777777" w:rsidTr="00A528C8">
        <w:trPr>
          <w:trHeight w:val="266"/>
        </w:trPr>
        <w:tc>
          <w:tcPr>
            <w:tcW w:w="16074" w:type="dxa"/>
            <w:gridSpan w:val="3"/>
            <w:shd w:val="clear" w:color="auto" w:fill="auto"/>
          </w:tcPr>
          <w:p w14:paraId="2E4A5E11" w14:textId="77777777" w:rsidR="00A86E88" w:rsidRPr="00DD7C2D" w:rsidRDefault="00A86E88" w:rsidP="00A528C8">
            <w:pPr>
              <w:spacing w:before="240" w:after="120"/>
              <w:rPr>
                <w:rFonts w:ascii="Bebas Neue" w:hAnsi="Bebas Neue" w:cs="Arial"/>
                <w:b/>
                <w:caps/>
                <w:color w:val="F26A21"/>
                <w:sz w:val="32"/>
                <w:szCs w:val="32"/>
              </w:rPr>
            </w:pPr>
            <w:r w:rsidRPr="00DD7C2D">
              <w:rPr>
                <w:rFonts w:ascii="Arial Narrow" w:hAnsi="Arial Narrow" w:cs="Arial"/>
                <w:b/>
                <w:caps/>
                <w:color w:val="F26A21"/>
                <w:sz w:val="28"/>
                <w:szCs w:val="32"/>
              </w:rPr>
              <w:t>Year 9 Mathematics Assessment pointers</w:t>
            </w:r>
          </w:p>
        </w:tc>
      </w:tr>
      <w:tr w:rsidR="00A86E88" w:rsidRPr="00DD7C2D" w14:paraId="12D35A32" w14:textId="77777777" w:rsidTr="00A528C8">
        <w:trPr>
          <w:trHeight w:val="266"/>
        </w:trPr>
        <w:tc>
          <w:tcPr>
            <w:tcW w:w="16074" w:type="dxa"/>
            <w:gridSpan w:val="3"/>
            <w:shd w:val="clear" w:color="auto" w:fill="auto"/>
          </w:tcPr>
          <w:tbl>
            <w:tblPr>
              <w:tblStyle w:val="Style17"/>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A86E88" w:rsidRPr="00DD7C2D" w14:paraId="26D21A87" w14:textId="77777777" w:rsidTr="00A528C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1820A352" w14:textId="77777777" w:rsidR="00A86E88" w:rsidRPr="00DD7C2D" w:rsidRDefault="00A86E88" w:rsidP="00A528C8">
                  <w:pPr>
                    <w:framePr w:hSpace="180" w:wrap="around" w:vAnchor="text" w:hAnchor="margin" w:y="-314"/>
                    <w:spacing w:before="40" w:after="40"/>
                    <w:rPr>
                      <w:rFonts w:cs="Arial"/>
                    </w:rPr>
                  </w:pPr>
                </w:p>
              </w:tc>
              <w:tc>
                <w:tcPr>
                  <w:tcW w:w="2621" w:type="dxa"/>
                  <w:tcBorders>
                    <w:bottom w:val="single" w:sz="4" w:space="0" w:color="F26A21"/>
                  </w:tcBorders>
                  <w:shd w:val="clear" w:color="auto" w:fill="F26A21"/>
                  <w:vAlign w:val="center"/>
                </w:tcPr>
                <w:p w14:paraId="372643DA"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A</w:t>
                  </w:r>
                </w:p>
                <w:p w14:paraId="5205CB79"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rPr>
                    <w:t>Excellent achievement</w:t>
                  </w:r>
                </w:p>
              </w:tc>
              <w:tc>
                <w:tcPr>
                  <w:tcW w:w="2621" w:type="dxa"/>
                  <w:tcBorders>
                    <w:bottom w:val="single" w:sz="4" w:space="0" w:color="F26A21"/>
                  </w:tcBorders>
                  <w:shd w:val="clear" w:color="auto" w:fill="F26A21"/>
                  <w:vAlign w:val="center"/>
                </w:tcPr>
                <w:p w14:paraId="435BD386"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B</w:t>
                  </w:r>
                </w:p>
                <w:p w14:paraId="34CE8B1B"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rPr>
                    <w:t>High achievement</w:t>
                  </w:r>
                </w:p>
              </w:tc>
              <w:tc>
                <w:tcPr>
                  <w:tcW w:w="2620" w:type="dxa"/>
                  <w:tcBorders>
                    <w:bottom w:val="single" w:sz="4" w:space="0" w:color="F26A21"/>
                  </w:tcBorders>
                  <w:shd w:val="clear" w:color="auto" w:fill="F26A21"/>
                  <w:vAlign w:val="center"/>
                </w:tcPr>
                <w:p w14:paraId="72BB52F6"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C</w:t>
                  </w:r>
                </w:p>
                <w:p w14:paraId="176AA480"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DD7C2D">
                    <w:rPr>
                      <w:rFonts w:cs="Arial"/>
                    </w:rPr>
                    <w:t>Satisfactory achievement</w:t>
                  </w:r>
                </w:p>
              </w:tc>
              <w:tc>
                <w:tcPr>
                  <w:tcW w:w="2621" w:type="dxa"/>
                  <w:tcBorders>
                    <w:bottom w:val="single" w:sz="4" w:space="0" w:color="F26A21"/>
                  </w:tcBorders>
                  <w:shd w:val="clear" w:color="auto" w:fill="F26A21"/>
                  <w:vAlign w:val="center"/>
                </w:tcPr>
                <w:p w14:paraId="71358329"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D</w:t>
                  </w:r>
                </w:p>
                <w:p w14:paraId="2CF5B2BB"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rPr>
                    <w:t>Limited achievement</w:t>
                  </w:r>
                </w:p>
              </w:tc>
              <w:tc>
                <w:tcPr>
                  <w:tcW w:w="2621" w:type="dxa"/>
                  <w:tcBorders>
                    <w:bottom w:val="single" w:sz="4" w:space="0" w:color="F26A21"/>
                  </w:tcBorders>
                  <w:shd w:val="clear" w:color="auto" w:fill="F26A21"/>
                  <w:vAlign w:val="center"/>
                </w:tcPr>
                <w:p w14:paraId="68D68D11"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E</w:t>
                  </w:r>
                </w:p>
                <w:p w14:paraId="09EEBCEA"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rPr>
                    <w:t>Very low achievement</w:t>
                  </w:r>
                </w:p>
              </w:tc>
            </w:tr>
            <w:tr w:rsidR="00A86E88" w:rsidRPr="00DD7C2D" w14:paraId="584E7795" w14:textId="77777777" w:rsidTr="00A528C8">
              <w:trPr>
                <w:trHeight w:val="328"/>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auto"/>
                </w:tcPr>
                <w:p w14:paraId="65506563" w14:textId="77777777" w:rsidR="00A86E88" w:rsidRPr="00DD7C2D" w:rsidRDefault="00A86E88" w:rsidP="00A528C8">
                  <w:pPr>
                    <w:framePr w:hSpace="180" w:wrap="around" w:vAnchor="text" w:hAnchor="margin" w:y="-314"/>
                    <w:spacing w:after="120"/>
                    <w:rPr>
                      <w:rFonts w:cs="Arial"/>
                      <w:color w:val="F26A21"/>
                    </w:rPr>
                  </w:pPr>
                  <w:r w:rsidRPr="00DD7C2D">
                    <w:rPr>
                      <w:rFonts w:cs="Arial"/>
                      <w:color w:val="F26A21"/>
                    </w:rPr>
                    <w:t>Number and Algebra</w:t>
                  </w:r>
                </w:p>
              </w:tc>
            </w:tr>
            <w:tr w:rsidR="00A86E88" w:rsidRPr="00DD7C2D" w14:paraId="4FE0C8AB" w14:textId="77777777" w:rsidTr="00A528C8">
              <w:trPr>
                <w:trHeight w:val="328"/>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single" w:sz="4" w:space="0" w:color="F26A21"/>
                  </w:tcBorders>
                  <w:shd w:val="clear" w:color="auto" w:fill="F26A21"/>
                </w:tcPr>
                <w:p w14:paraId="554E6931" w14:textId="77777777" w:rsidR="00A86E88" w:rsidRPr="00DD7C2D" w:rsidRDefault="00A86E88" w:rsidP="00A528C8">
                  <w:pPr>
                    <w:framePr w:hSpace="180" w:wrap="around" w:vAnchor="text" w:hAnchor="margin" w:y="-314"/>
                    <w:spacing w:after="120"/>
                  </w:pPr>
                  <w:r w:rsidRPr="00DD7C2D">
                    <w:t>Real numbers</w:t>
                  </w:r>
                </w:p>
              </w:tc>
              <w:tc>
                <w:tcPr>
                  <w:tcW w:w="2621" w:type="dxa"/>
                  <w:tcBorders>
                    <w:top w:val="single" w:sz="4" w:space="0" w:color="F26A21"/>
                    <w:bottom w:val="single" w:sz="4" w:space="0" w:color="F26A21"/>
                  </w:tcBorders>
                </w:tcPr>
                <w:p w14:paraId="3C266361"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Applies index laws to simplify algebraic expressions including terms with coefficients, mixed bases, integer indices and multiple laws.</w:t>
                  </w:r>
                </w:p>
              </w:tc>
              <w:tc>
                <w:tcPr>
                  <w:tcW w:w="2621" w:type="dxa"/>
                  <w:tcBorders>
                    <w:top w:val="single" w:sz="4" w:space="0" w:color="F26A21"/>
                    <w:bottom w:val="single" w:sz="4" w:space="0" w:color="F26A21"/>
                  </w:tcBorders>
                </w:tcPr>
                <w:p w14:paraId="27BF4D44"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Applies the index laws to simplify products and quotients of algebraic expressions, including use of the zero index and containing two or more different bases or multiple laws.</w:t>
                  </w:r>
                </w:p>
              </w:tc>
              <w:tc>
                <w:tcPr>
                  <w:tcW w:w="2620" w:type="dxa"/>
                  <w:tcBorders>
                    <w:top w:val="single" w:sz="4" w:space="0" w:color="F26A21"/>
                    <w:bottom w:val="single" w:sz="4" w:space="0" w:color="F26A21"/>
                  </w:tcBorders>
                </w:tcPr>
                <w:p w14:paraId="7103F90D"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Recognises and chooses the appropriate index laws needed to simplify simple numerical expressions involving integer indices, including zero.</w:t>
                  </w:r>
                </w:p>
              </w:tc>
              <w:tc>
                <w:tcPr>
                  <w:tcW w:w="2621" w:type="dxa"/>
                  <w:tcBorders>
                    <w:top w:val="single" w:sz="4" w:space="0" w:color="F26A21"/>
                    <w:bottom w:val="single" w:sz="4" w:space="0" w:color="F26A21"/>
                  </w:tcBorders>
                </w:tcPr>
                <w:p w14:paraId="40764F46"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Simplifies simple numerical products and quotients of numerical expressions involving positive indices.</w:t>
                  </w:r>
                </w:p>
              </w:tc>
              <w:tc>
                <w:tcPr>
                  <w:tcW w:w="2621" w:type="dxa"/>
                  <w:tcBorders>
                    <w:top w:val="single" w:sz="4" w:space="0" w:color="F26A21"/>
                    <w:bottom w:val="single" w:sz="4" w:space="0" w:color="F26A21"/>
                  </w:tcBorders>
                </w:tcPr>
                <w:p w14:paraId="15CC0B78"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Does not meet the requirements of a D grade.</w:t>
                  </w:r>
                </w:p>
              </w:tc>
            </w:tr>
          </w:tbl>
          <w:p w14:paraId="7D7F2C4C" w14:textId="77777777" w:rsidR="00A86E88" w:rsidRPr="00DD7C2D" w:rsidRDefault="00A86E88" w:rsidP="00A528C8">
            <w:pPr>
              <w:spacing w:before="120" w:after="120"/>
              <w:rPr>
                <w:rFonts w:ascii="Bebas Neue" w:hAnsi="Bebas Neue" w:cs="Arial"/>
                <w:color w:val="3A6DAF"/>
                <w:sz w:val="32"/>
                <w:szCs w:val="32"/>
              </w:rPr>
            </w:pPr>
          </w:p>
        </w:tc>
      </w:tr>
      <w:tr w:rsidR="00A86E88" w:rsidRPr="00DD7C2D" w14:paraId="69165162" w14:textId="77777777" w:rsidTr="00A528C8">
        <w:trPr>
          <w:trHeight w:val="284"/>
        </w:trPr>
        <w:tc>
          <w:tcPr>
            <w:tcW w:w="16074" w:type="dxa"/>
            <w:gridSpan w:val="3"/>
            <w:shd w:val="clear" w:color="auto" w:fill="auto"/>
          </w:tcPr>
          <w:p w14:paraId="5137E9EF" w14:textId="77777777" w:rsidR="00A86E88" w:rsidRPr="00DD7C2D" w:rsidRDefault="00A86E88" w:rsidP="00A528C8">
            <w:pPr>
              <w:spacing w:before="120" w:after="120"/>
              <w:rPr>
                <w:rFonts w:ascii="Arial" w:hAnsi="Arial" w:cstheme="minorHAnsi"/>
                <w:sz w:val="16"/>
                <w:szCs w:val="16"/>
              </w:rPr>
            </w:pPr>
            <w:r w:rsidRPr="00DD7C2D">
              <w:rPr>
                <w:rFonts w:ascii="Arial" w:hAnsi="Arial" w:cstheme="minorHAnsi"/>
                <w:sz w:val="16"/>
                <w:szCs w:val="16"/>
              </w:rPr>
              <w:t>2016/7373  [PDF 2016/9825]  Published: 19 December, 2016</w:t>
            </w:r>
          </w:p>
        </w:tc>
      </w:tr>
    </w:tbl>
    <w:p w14:paraId="183D1B75" w14:textId="77777777" w:rsidR="00A86E88" w:rsidRPr="00720EF5" w:rsidRDefault="00A86E88" w:rsidP="00A86E88">
      <w:pPr>
        <w:spacing w:after="200" w:line="276" w:lineRule="auto"/>
        <w:rPr>
          <w:sz w:val="2"/>
        </w:rPr>
      </w:pPr>
      <w:r w:rsidRPr="00720EF5">
        <w:rPr>
          <w:rFonts w:ascii="Arial" w:hAnsi="Arial" w:cs="Arial"/>
          <w:sz w:val="4"/>
          <w:szCs w:val="4"/>
        </w:rPr>
        <w:br w:type="page"/>
      </w:r>
    </w:p>
    <w:tbl>
      <w:tblPr>
        <w:tblStyle w:val="AssesmentPointerMovement8"/>
        <w:tblpPr w:leftFromText="180" w:rightFromText="180" w:vertAnchor="text" w:horzAnchor="margin" w:tblpY="-314"/>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A86E88" w:rsidRPr="00DD7C2D" w14:paraId="384C180D" w14:textId="77777777" w:rsidTr="00A528C8">
        <w:trPr>
          <w:trHeight w:val="283"/>
        </w:trPr>
        <w:tc>
          <w:tcPr>
            <w:tcW w:w="16074" w:type="dxa"/>
            <w:shd w:val="clear" w:color="auto" w:fill="auto"/>
          </w:tcPr>
          <w:p w14:paraId="7B531ED5" w14:textId="77777777" w:rsidR="00A86E88" w:rsidRPr="00DD7C2D" w:rsidRDefault="00A86E88" w:rsidP="00A528C8">
            <w:pPr>
              <w:rPr>
                <w:rFonts w:ascii="Arial" w:hAnsi="Arial" w:cs="Arial"/>
                <w:b/>
                <w:color w:val="FFFFFF" w:themeColor="background1"/>
                <w:sz w:val="2"/>
                <w:szCs w:val="16"/>
              </w:rPr>
            </w:pPr>
          </w:p>
          <w:p w14:paraId="3ED2CE96" w14:textId="77777777" w:rsidR="00A86E88" w:rsidRPr="00DD7C2D" w:rsidRDefault="00A86E88" w:rsidP="00A528C8">
            <w:pPr>
              <w:rPr>
                <w:rFonts w:ascii="Arial" w:hAnsi="Arial" w:cs="Arial"/>
                <w:sz w:val="2"/>
                <w:szCs w:val="16"/>
              </w:rPr>
            </w:pPr>
          </w:p>
        </w:tc>
      </w:tr>
      <w:tr w:rsidR="00A86E88" w:rsidRPr="00DD7C2D" w14:paraId="4FDA8689" w14:textId="77777777" w:rsidTr="00A528C8">
        <w:trPr>
          <w:trHeight w:val="266"/>
        </w:trPr>
        <w:tc>
          <w:tcPr>
            <w:tcW w:w="16074" w:type="dxa"/>
            <w:shd w:val="clear" w:color="auto" w:fill="auto"/>
          </w:tcPr>
          <w:tbl>
            <w:tblPr>
              <w:tblStyle w:val="Style18"/>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A86E88" w:rsidRPr="00DD7C2D" w14:paraId="59A2B48C" w14:textId="77777777" w:rsidTr="00A528C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5A43701B" w14:textId="77777777" w:rsidR="00A86E88" w:rsidRPr="00DD7C2D" w:rsidRDefault="00A86E88" w:rsidP="00A528C8">
                  <w:pPr>
                    <w:framePr w:hSpace="180" w:wrap="around" w:vAnchor="text" w:hAnchor="margin" w:y="-314"/>
                    <w:spacing w:before="40" w:after="40"/>
                    <w:rPr>
                      <w:rFonts w:cs="Arial"/>
                    </w:rPr>
                  </w:pPr>
                </w:p>
              </w:tc>
              <w:tc>
                <w:tcPr>
                  <w:tcW w:w="2621" w:type="dxa"/>
                  <w:shd w:val="clear" w:color="auto" w:fill="F26A21"/>
                  <w:vAlign w:val="center"/>
                </w:tcPr>
                <w:p w14:paraId="68309D4A"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A</w:t>
                  </w:r>
                </w:p>
                <w:p w14:paraId="2C0F05C9"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rPr>
                    <w:t>Excellent achievement</w:t>
                  </w:r>
                </w:p>
              </w:tc>
              <w:tc>
                <w:tcPr>
                  <w:tcW w:w="2621" w:type="dxa"/>
                  <w:shd w:val="clear" w:color="auto" w:fill="F26A21"/>
                  <w:vAlign w:val="center"/>
                </w:tcPr>
                <w:p w14:paraId="575DCB0E"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B</w:t>
                  </w:r>
                </w:p>
                <w:p w14:paraId="4443CC86"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rPr>
                    <w:t>High achievement</w:t>
                  </w:r>
                </w:p>
              </w:tc>
              <w:tc>
                <w:tcPr>
                  <w:tcW w:w="2620" w:type="dxa"/>
                  <w:shd w:val="clear" w:color="auto" w:fill="F26A21"/>
                  <w:vAlign w:val="center"/>
                </w:tcPr>
                <w:p w14:paraId="780A14DB"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C</w:t>
                  </w:r>
                </w:p>
                <w:p w14:paraId="35CF1024"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DD7C2D">
                    <w:rPr>
                      <w:rFonts w:cs="Arial"/>
                    </w:rPr>
                    <w:t>Satisfactory achievement</w:t>
                  </w:r>
                </w:p>
              </w:tc>
              <w:tc>
                <w:tcPr>
                  <w:tcW w:w="2621" w:type="dxa"/>
                  <w:shd w:val="clear" w:color="auto" w:fill="F26A21"/>
                  <w:vAlign w:val="center"/>
                </w:tcPr>
                <w:p w14:paraId="63AB1536"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D</w:t>
                  </w:r>
                </w:p>
                <w:p w14:paraId="3559942E"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rPr>
                    <w:t>Limited achievement</w:t>
                  </w:r>
                </w:p>
              </w:tc>
              <w:tc>
                <w:tcPr>
                  <w:tcW w:w="2621" w:type="dxa"/>
                  <w:shd w:val="clear" w:color="auto" w:fill="F26A21"/>
                  <w:vAlign w:val="center"/>
                </w:tcPr>
                <w:p w14:paraId="48968133"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E</w:t>
                  </w:r>
                </w:p>
                <w:p w14:paraId="50E76F39"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rPr>
                    <w:t>Very low achievement</w:t>
                  </w:r>
                </w:p>
              </w:tc>
            </w:tr>
            <w:tr w:rsidR="00A86E88" w:rsidRPr="00DD7C2D" w14:paraId="0D666B90" w14:textId="77777777" w:rsidTr="00A528C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51F54CB4" w14:textId="77777777" w:rsidR="00A86E88" w:rsidRPr="00DD7C2D" w:rsidRDefault="00A86E88" w:rsidP="00A528C8">
                  <w:pPr>
                    <w:framePr w:hSpace="180" w:wrap="around" w:vAnchor="text" w:hAnchor="margin" w:y="-314"/>
                    <w:spacing w:after="120"/>
                  </w:pPr>
                  <w:r w:rsidRPr="00DD7C2D">
                    <w:t>Real numbers</w:t>
                  </w:r>
                </w:p>
              </w:tc>
              <w:tc>
                <w:tcPr>
                  <w:tcW w:w="2621" w:type="dxa"/>
                </w:tcPr>
                <w:p w14:paraId="4A8C7A2B"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 xml:space="preserve">Applies index laws to simplify products and quotients of expressions written in scientific notation and in real world contexts. </w:t>
                  </w:r>
                </w:p>
                <w:p w14:paraId="0A37A93A" w14:textId="77777777" w:rsidR="00A86E88" w:rsidRPr="00DD7C2D" w:rsidRDefault="00A86E88" w:rsidP="00A528C8">
                  <w:pPr>
                    <w:spacing w:before="40"/>
                    <w:cnfStyle w:val="000000000000" w:firstRow="0" w:lastRow="0" w:firstColumn="0" w:lastColumn="0" w:oddVBand="0" w:evenVBand="0" w:oddHBand="0" w:evenHBand="0" w:firstRowFirstColumn="0" w:firstRowLastColumn="0" w:lastRowFirstColumn="0" w:lastRowLastColumn="0"/>
                    <w:rPr>
                      <w:szCs w:val="18"/>
                    </w:rPr>
                  </w:pPr>
                  <w:r w:rsidRPr="00DD7C2D">
                    <w:rPr>
                      <w:szCs w:val="18"/>
                    </w:rPr>
                    <w:t xml:space="preserve">Compares and orders numbers expressed in different forms, </w:t>
                  </w:r>
                  <w:r w:rsidRPr="00DD7C2D">
                    <w:rPr>
                      <w:szCs w:val="18"/>
                    </w:rPr>
                    <w:br/>
                    <w:t>i.e. scientific, numeral</w:t>
                  </w:r>
                  <w:r w:rsidRPr="00DD7C2D">
                    <w:rPr>
                      <w:szCs w:val="18"/>
                    </w:rPr>
                    <w:br/>
                    <w:t>form – fraction or decimal.</w:t>
                  </w:r>
                </w:p>
              </w:tc>
              <w:tc>
                <w:tcPr>
                  <w:tcW w:w="2621" w:type="dxa"/>
                </w:tcPr>
                <w:p w14:paraId="1463D53D"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Converts large and small numbers in scientific notation to decimal form. Compares and orders numbers expressed in only scientific notation.</w:t>
                  </w:r>
                </w:p>
              </w:tc>
              <w:tc>
                <w:tcPr>
                  <w:tcW w:w="2620" w:type="dxa"/>
                </w:tcPr>
                <w:p w14:paraId="54F83D5B"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Converts large and small numbers in decimal form to scientific notation.</w:t>
                  </w:r>
                </w:p>
              </w:tc>
              <w:tc>
                <w:tcPr>
                  <w:tcW w:w="2621" w:type="dxa"/>
                </w:tcPr>
                <w:p w14:paraId="5256AEBD"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Expresses numbers in scientific notation, but only with positive powers of ten. Mixes powers of 10 associated with macro and micro numbers.</w:t>
                  </w:r>
                </w:p>
              </w:tc>
              <w:tc>
                <w:tcPr>
                  <w:tcW w:w="2621" w:type="dxa"/>
                </w:tcPr>
                <w:p w14:paraId="627A6AF7"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Does not meet the requirements of a D grade.</w:t>
                  </w:r>
                </w:p>
              </w:tc>
            </w:tr>
            <w:tr w:rsidR="00A86E88" w:rsidRPr="00DD7C2D" w14:paraId="1FA02615" w14:textId="77777777" w:rsidTr="00A528C8">
              <w:trPr>
                <w:trHeight w:val="201"/>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2D392105" w14:textId="77777777" w:rsidR="00A86E88" w:rsidRPr="00DD7C2D" w:rsidRDefault="00A86E88" w:rsidP="00A528C8">
                  <w:pPr>
                    <w:framePr w:hSpace="180" w:wrap="around" w:vAnchor="text" w:hAnchor="margin" w:y="-314"/>
                    <w:spacing w:after="120"/>
                  </w:pPr>
                  <w:r w:rsidRPr="00DD7C2D">
                    <w:t>Money and financial mathematics</w:t>
                  </w:r>
                </w:p>
              </w:tc>
              <w:tc>
                <w:tcPr>
                  <w:tcW w:w="2621" w:type="dxa"/>
                </w:tcPr>
                <w:p w14:paraId="03B48F04"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Extracts relevant information from a multi-step word problem and manipulates the formula for simple interest to calculate principal, rate or time in order to make financial decisions.</w:t>
                  </w:r>
                </w:p>
              </w:tc>
              <w:tc>
                <w:tcPr>
                  <w:tcW w:w="2621" w:type="dxa"/>
                </w:tcPr>
                <w:p w14:paraId="40DF49E5"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 xml:space="preserve">Extracts relevant information from a word problem and calculates simple interest earned over </w:t>
                  </w:r>
                  <w:r w:rsidRPr="00DD7C2D">
                    <w:rPr>
                      <w:rFonts w:ascii="Times New Roman" w:hAnsi="Times New Roman"/>
                      <w:i/>
                      <w:szCs w:val="18"/>
                    </w:rPr>
                    <w:t>t</w:t>
                  </w:r>
                  <w:r w:rsidRPr="00DD7C2D">
                    <w:rPr>
                      <w:szCs w:val="18"/>
                    </w:rPr>
                    <w:t>-years, with time expressed in units other than whole years, for example 18 months.</w:t>
                  </w:r>
                </w:p>
              </w:tc>
              <w:tc>
                <w:tcPr>
                  <w:tcW w:w="2620" w:type="dxa"/>
                </w:tcPr>
                <w:p w14:paraId="5122ADEF"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 xml:space="preserve">Extracts relevant information from a simple word problem and calculates simple interest earned over </w:t>
                  </w:r>
                  <w:r w:rsidRPr="00DD7C2D">
                    <w:rPr>
                      <w:rFonts w:ascii="Times New Roman" w:hAnsi="Times New Roman"/>
                      <w:i/>
                      <w:szCs w:val="18"/>
                    </w:rPr>
                    <w:t>t</w:t>
                  </w:r>
                  <w:r w:rsidRPr="00DD7C2D">
                    <w:rPr>
                      <w:szCs w:val="18"/>
                    </w:rPr>
                    <w:t xml:space="preserve">-years (where </w:t>
                  </w:r>
                  <w:r w:rsidRPr="00DD7C2D">
                    <w:rPr>
                      <w:rFonts w:ascii="Times New Roman" w:hAnsi="Times New Roman"/>
                      <w:i/>
                      <w:szCs w:val="18"/>
                    </w:rPr>
                    <w:t>t</w:t>
                  </w:r>
                  <w:r w:rsidRPr="00DD7C2D">
                    <w:rPr>
                      <w:szCs w:val="18"/>
                    </w:rPr>
                    <w:t xml:space="preserve"> is a whole number), with and without digital technologies.</w:t>
                  </w:r>
                </w:p>
              </w:tc>
              <w:tc>
                <w:tcPr>
                  <w:tcW w:w="2621" w:type="dxa"/>
                </w:tcPr>
                <w:p w14:paraId="3A777833"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Calculates the interest in dollars earned in one year, given the principal sum and interest rate expressed as a percentage per annum.</w:t>
                  </w:r>
                </w:p>
              </w:tc>
              <w:tc>
                <w:tcPr>
                  <w:tcW w:w="2621" w:type="dxa"/>
                </w:tcPr>
                <w:p w14:paraId="144B1638"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Does not meet the requirements of a D grade.</w:t>
                  </w:r>
                </w:p>
              </w:tc>
            </w:tr>
            <w:tr w:rsidR="00A86E88" w:rsidRPr="00DD7C2D" w14:paraId="536AEA9A" w14:textId="77777777" w:rsidTr="00A528C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5DE1AEE5" w14:textId="77777777" w:rsidR="00A86E88" w:rsidRPr="00DD7C2D" w:rsidRDefault="00A86E88" w:rsidP="00A528C8">
                  <w:pPr>
                    <w:framePr w:hSpace="180" w:wrap="around" w:vAnchor="text" w:hAnchor="margin" w:y="-314"/>
                    <w:spacing w:after="120"/>
                  </w:pPr>
                  <w:r w:rsidRPr="00DD7C2D">
                    <w:t>Patterns and algebra</w:t>
                  </w:r>
                </w:p>
                <w:p w14:paraId="35FF7B08" w14:textId="77777777" w:rsidR="00A86E88" w:rsidRPr="00DD7C2D" w:rsidRDefault="00A86E88" w:rsidP="00A528C8">
                  <w:pPr>
                    <w:framePr w:hSpace="180" w:wrap="around" w:vAnchor="text" w:hAnchor="margin" w:y="-314"/>
                    <w:spacing w:after="120"/>
                  </w:pPr>
                </w:p>
              </w:tc>
              <w:tc>
                <w:tcPr>
                  <w:tcW w:w="2621" w:type="dxa"/>
                </w:tcPr>
                <w:p w14:paraId="251FB4B4"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Creates and/or simplifies algebraic expressions from a range of authentic situations, applying the commutative law and distributive law across positive and negative terms.</w:t>
                  </w:r>
                </w:p>
              </w:tc>
              <w:tc>
                <w:tcPr>
                  <w:tcW w:w="2621" w:type="dxa"/>
                </w:tcPr>
                <w:p w14:paraId="4C642C37"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 xml:space="preserve">Accurately applies the distributive law to algebraic expressions, including simple expressions generated from an authentic context. </w:t>
                  </w:r>
                </w:p>
              </w:tc>
              <w:tc>
                <w:tcPr>
                  <w:tcW w:w="2620" w:type="dxa"/>
                </w:tcPr>
                <w:p w14:paraId="3A01171E"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Simplifies algebraic expressions involving integers, brackets and like terms. For example:</w:t>
                  </w:r>
                </w:p>
                <w:p w14:paraId="56E0AB45"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m:oMathPara>
                    <m:oMathParaPr>
                      <m:jc m:val="left"/>
                    </m:oMathParaPr>
                    <m:oMath>
                      <m:r>
                        <m:rPr>
                          <m:sty m:val="p"/>
                        </m:rPr>
                        <w:rPr>
                          <w:rFonts w:ascii="Cambria Math" w:hAnsi="Cambria Math"/>
                          <w:szCs w:val="18"/>
                        </w:rPr>
                        <m:t>2</m:t>
                      </m:r>
                      <m:d>
                        <m:dPr>
                          <m:ctrlPr>
                            <w:rPr>
                              <w:rFonts w:ascii="Cambria Math" w:hAnsi="Cambria Math"/>
                              <w:szCs w:val="18"/>
                            </w:rPr>
                          </m:ctrlPr>
                        </m:dPr>
                        <m:e>
                          <m:r>
                            <m:rPr>
                              <m:sty m:val="p"/>
                            </m:rPr>
                            <w:rPr>
                              <w:rFonts w:ascii="Cambria Math" w:hAnsi="Cambria Math"/>
                              <w:szCs w:val="18"/>
                            </w:rPr>
                            <m:t>3</m:t>
                          </m:r>
                          <m:r>
                            <w:rPr>
                              <w:rFonts w:ascii="Cambria Math" w:hAnsi="Cambria Math"/>
                              <w:szCs w:val="18"/>
                            </w:rPr>
                            <m:t>a</m:t>
                          </m:r>
                          <m:r>
                            <m:rPr>
                              <m:sty m:val="p"/>
                            </m:rPr>
                            <w:rPr>
                              <w:rFonts w:ascii="Cambria Math" w:hAnsi="Cambria Math"/>
                              <w:szCs w:val="18"/>
                            </w:rPr>
                            <m:t>+4</m:t>
                          </m:r>
                          <m:r>
                            <w:rPr>
                              <w:rFonts w:ascii="Cambria Math" w:hAnsi="Cambria Math"/>
                              <w:szCs w:val="18"/>
                            </w:rPr>
                            <m:t>b</m:t>
                          </m:r>
                        </m:e>
                      </m:d>
                      <m:r>
                        <m:rPr>
                          <m:sty m:val="p"/>
                        </m:rPr>
                        <w:rPr>
                          <w:rFonts w:ascii="Cambria Math" w:hAnsi="Cambria Math"/>
                          <w:szCs w:val="18"/>
                        </w:rPr>
                        <m:t>+3</m:t>
                      </m:r>
                      <m:r>
                        <w:rPr>
                          <w:rFonts w:ascii="Cambria Math" w:hAnsi="Cambria Math"/>
                          <w:szCs w:val="18"/>
                        </w:rPr>
                        <m:t>b</m:t>
                      </m:r>
                      <m:r>
                        <m:rPr>
                          <m:sty m:val="p"/>
                        </m:rPr>
                        <w:rPr>
                          <w:rFonts w:ascii="Cambria Math" w:hAnsi="Cambria Math"/>
                          <w:szCs w:val="18"/>
                        </w:rPr>
                        <m:t>=6</m:t>
                      </m:r>
                      <m:r>
                        <w:rPr>
                          <w:rFonts w:ascii="Cambria Math" w:hAnsi="Cambria Math"/>
                          <w:szCs w:val="18"/>
                        </w:rPr>
                        <m:t>a</m:t>
                      </m:r>
                      <m:r>
                        <m:rPr>
                          <m:sty m:val="p"/>
                        </m:rPr>
                        <w:rPr>
                          <w:rFonts w:ascii="Cambria Math" w:hAnsi="Cambria Math"/>
                          <w:szCs w:val="18"/>
                        </w:rPr>
                        <m:t>+11</m:t>
                      </m:r>
                      <m:r>
                        <w:rPr>
                          <w:rFonts w:ascii="Cambria Math" w:hAnsi="Cambria Math"/>
                          <w:szCs w:val="18"/>
                        </w:rPr>
                        <m:t xml:space="preserve">b </m:t>
                      </m:r>
                    </m:oMath>
                  </m:oMathPara>
                </w:p>
                <w:p w14:paraId="041759F3"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DD7C2D">
                    <w:rPr>
                      <w:szCs w:val="18"/>
                    </w:rPr>
                    <w:t xml:space="preserve">or </w:t>
                  </w:r>
                  <m:oMath>
                    <m:r>
                      <m:rPr>
                        <m:sty m:val="p"/>
                      </m:rPr>
                      <w:rPr>
                        <w:rFonts w:ascii="Cambria Math" w:hAnsi="Cambria Math"/>
                        <w:szCs w:val="18"/>
                      </w:rPr>
                      <m:t>3</m:t>
                    </m:r>
                    <m:r>
                      <w:rPr>
                        <w:rFonts w:ascii="Cambria Math" w:hAnsi="Cambria Math"/>
                        <w:szCs w:val="18"/>
                      </w:rPr>
                      <m:t>x</m:t>
                    </m:r>
                    <m:r>
                      <m:rPr>
                        <m:sty m:val="p"/>
                      </m:rPr>
                      <w:rPr>
                        <w:rFonts w:ascii="Cambria Math" w:hAnsi="Cambria Math"/>
                        <w:szCs w:val="18"/>
                      </w:rPr>
                      <m:t>(2</m:t>
                    </m:r>
                    <m:r>
                      <w:rPr>
                        <w:rFonts w:ascii="Cambria Math" w:hAnsi="Cambria Math"/>
                        <w:szCs w:val="18"/>
                      </w:rPr>
                      <m:t>x</m:t>
                    </m:r>
                    <m:r>
                      <m:rPr>
                        <m:sty m:val="p"/>
                      </m:rPr>
                      <w:rPr>
                        <w:rFonts w:ascii="Cambria Math" w:hAnsi="Cambria Math"/>
                        <w:szCs w:val="18"/>
                      </w:rPr>
                      <m:t>-5)</m:t>
                    </m:r>
                  </m:oMath>
                  <w:r w:rsidRPr="00DD7C2D">
                    <w:rPr>
                      <w:szCs w:val="18"/>
                    </w:rPr>
                    <w:t>, including given expressions arising from authentic contexts, such as the perimeter and area of a room where the length is 80 mm longer than the width</w:t>
                  </w:r>
                  <w:r w:rsidRPr="00DD7C2D">
                    <w:rPr>
                      <w:color w:val="000000" w:themeColor="text1"/>
                      <w:szCs w:val="18"/>
                    </w:rPr>
                    <w:t>.</w:t>
                  </w:r>
                  <w:r w:rsidRPr="00DD7C2D">
                    <w:rPr>
                      <w:color w:val="000000" w:themeColor="text1"/>
                      <w:szCs w:val="18"/>
                    </w:rPr>
                    <w:br/>
                    <w:t>For example:</w:t>
                  </w:r>
                </w:p>
                <w:p w14:paraId="0EE277A0"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m:oMath>
                    <m:r>
                      <w:rPr>
                        <w:rFonts w:ascii="Cambria Math" w:hAnsi="Cambria Math"/>
                        <w:szCs w:val="18"/>
                      </w:rPr>
                      <m:t>P</m:t>
                    </m:r>
                    <m:r>
                      <m:rPr>
                        <m:sty m:val="p"/>
                      </m:rPr>
                      <w:rPr>
                        <w:rFonts w:ascii="Cambria Math" w:hAnsi="Cambria Math"/>
                        <w:szCs w:val="18"/>
                      </w:rPr>
                      <m:t>=2</m:t>
                    </m:r>
                    <m:r>
                      <w:rPr>
                        <w:rFonts w:ascii="Cambria Math" w:hAnsi="Cambria Math"/>
                        <w:szCs w:val="18"/>
                      </w:rPr>
                      <m:t>w</m:t>
                    </m:r>
                    <m:r>
                      <m:rPr>
                        <m:sty m:val="p"/>
                      </m:rPr>
                      <w:rPr>
                        <w:rFonts w:ascii="Cambria Math" w:hAnsi="Cambria Math"/>
                        <w:szCs w:val="18"/>
                      </w:rPr>
                      <m:t>+2(</m:t>
                    </m:r>
                    <m:r>
                      <w:rPr>
                        <w:rFonts w:ascii="Cambria Math" w:hAnsi="Cambria Math"/>
                        <w:szCs w:val="18"/>
                      </w:rPr>
                      <m:t>w</m:t>
                    </m:r>
                    <m:r>
                      <m:rPr>
                        <m:sty m:val="p"/>
                      </m:rPr>
                      <w:rPr>
                        <w:rFonts w:ascii="Cambria Math" w:hAnsi="Cambria Math"/>
                        <w:szCs w:val="18"/>
                      </w:rPr>
                      <m:t>+80)</m:t>
                    </m:r>
                  </m:oMath>
                  <w:r w:rsidRPr="00DD7C2D">
                    <w:rPr>
                      <w:szCs w:val="18"/>
                    </w:rPr>
                    <w:t xml:space="preserve"> and</w:t>
                  </w:r>
                </w:p>
                <w:p w14:paraId="2113FF62"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m:oMathPara>
                    <m:oMathParaPr>
                      <m:jc m:val="left"/>
                    </m:oMathParaPr>
                    <m:oMath>
                      <m:r>
                        <w:rPr>
                          <w:rFonts w:ascii="Cambria Math" w:hAnsi="Cambria Math"/>
                          <w:szCs w:val="18"/>
                        </w:rPr>
                        <m:t>A</m:t>
                      </m:r>
                      <m:r>
                        <m:rPr>
                          <m:sty m:val="p"/>
                        </m:rPr>
                        <w:rPr>
                          <w:rFonts w:ascii="Cambria Math" w:hAnsi="Cambria Math"/>
                          <w:szCs w:val="18"/>
                        </w:rPr>
                        <m:t>=</m:t>
                      </m:r>
                      <m:r>
                        <w:rPr>
                          <w:rFonts w:ascii="Cambria Math" w:hAnsi="Cambria Math"/>
                          <w:szCs w:val="18"/>
                        </w:rPr>
                        <m:t>w</m:t>
                      </m:r>
                      <m:r>
                        <m:rPr>
                          <m:sty m:val="p"/>
                        </m:rPr>
                        <w:rPr>
                          <w:rFonts w:ascii="Cambria Math" w:hAnsi="Cambria Math"/>
                          <w:szCs w:val="18"/>
                        </w:rPr>
                        <m:t>(</m:t>
                      </m:r>
                      <m:r>
                        <w:rPr>
                          <w:rFonts w:ascii="Cambria Math" w:hAnsi="Cambria Math"/>
                          <w:szCs w:val="18"/>
                        </w:rPr>
                        <m:t>w</m:t>
                      </m:r>
                      <m:r>
                        <m:rPr>
                          <m:sty m:val="p"/>
                        </m:rPr>
                        <w:rPr>
                          <w:rFonts w:ascii="Cambria Math" w:hAnsi="Cambria Math"/>
                          <w:szCs w:val="18"/>
                        </w:rPr>
                        <m:t>+80)</m:t>
                      </m:r>
                    </m:oMath>
                  </m:oMathPara>
                </w:p>
              </w:tc>
              <w:tc>
                <w:tcPr>
                  <w:tcW w:w="2621" w:type="dxa"/>
                </w:tcPr>
                <w:p w14:paraId="1739064E"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Expands a binomial bracket using a single numeric factor</w:t>
                  </w:r>
                  <w:r w:rsidRPr="00DD7C2D">
                    <w:rPr>
                      <w:color w:val="000000" w:themeColor="text1"/>
                      <w:szCs w:val="18"/>
                    </w:rPr>
                    <w:t>. For example:</w:t>
                  </w:r>
                </w:p>
                <w:p w14:paraId="01B39E8E"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rFonts w:ascii="Times New Roman" w:hAnsi="Times New Roman"/>
                      <w:szCs w:val="18"/>
                    </w:rPr>
                  </w:pPr>
                  <m:oMathPara>
                    <m:oMathParaPr>
                      <m:jc m:val="left"/>
                    </m:oMathParaPr>
                    <m:oMath>
                      <m:r>
                        <m:rPr>
                          <m:sty m:val="p"/>
                        </m:rPr>
                        <w:rPr>
                          <w:rFonts w:ascii="Cambria Math" w:hAnsi="Cambria Math"/>
                          <w:szCs w:val="18"/>
                        </w:rPr>
                        <m:t>3</m:t>
                      </m:r>
                      <m:d>
                        <m:dPr>
                          <m:ctrlPr>
                            <w:rPr>
                              <w:rFonts w:ascii="Cambria Math" w:hAnsi="Cambria Math"/>
                              <w:szCs w:val="18"/>
                            </w:rPr>
                          </m:ctrlPr>
                        </m:dPr>
                        <m:e>
                          <m:r>
                            <m:rPr>
                              <m:sty m:val="p"/>
                            </m:rPr>
                            <w:rPr>
                              <w:rFonts w:ascii="Cambria Math" w:hAnsi="Cambria Math"/>
                              <w:szCs w:val="18"/>
                            </w:rPr>
                            <m:t>3</m:t>
                          </m:r>
                          <m:r>
                            <w:rPr>
                              <w:rFonts w:ascii="Cambria Math" w:hAnsi="Cambria Math"/>
                              <w:szCs w:val="18"/>
                            </w:rPr>
                            <m:t>x</m:t>
                          </m:r>
                          <m:r>
                            <m:rPr>
                              <m:sty m:val="p"/>
                            </m:rPr>
                            <w:rPr>
                              <w:rFonts w:ascii="Cambria Math" w:hAnsi="Cambria Math"/>
                              <w:szCs w:val="18"/>
                            </w:rPr>
                            <m:t>+4</m:t>
                          </m:r>
                        </m:e>
                      </m:d>
                      <m:r>
                        <m:rPr>
                          <m:sty m:val="p"/>
                        </m:rPr>
                        <w:rPr>
                          <w:rFonts w:ascii="Cambria Math" w:hAnsi="Cambria Math"/>
                          <w:szCs w:val="18"/>
                        </w:rPr>
                        <m:t>=9</m:t>
                      </m:r>
                      <m:r>
                        <w:rPr>
                          <w:rFonts w:ascii="Cambria Math" w:hAnsi="Cambria Math"/>
                          <w:szCs w:val="18"/>
                        </w:rPr>
                        <m:t>x</m:t>
                      </m:r>
                      <m:r>
                        <m:rPr>
                          <m:sty m:val="p"/>
                        </m:rPr>
                        <w:rPr>
                          <w:rFonts w:ascii="Cambria Math" w:hAnsi="Cambria Math"/>
                          <w:szCs w:val="18"/>
                        </w:rPr>
                        <m:t>+12</m:t>
                      </m:r>
                    </m:oMath>
                  </m:oMathPara>
                </w:p>
              </w:tc>
              <w:tc>
                <w:tcPr>
                  <w:tcW w:w="2621" w:type="dxa"/>
                </w:tcPr>
                <w:p w14:paraId="62D6543F"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Does not meet the requirements of a D grade.</w:t>
                  </w:r>
                </w:p>
              </w:tc>
            </w:tr>
          </w:tbl>
          <w:p w14:paraId="47B6EE23" w14:textId="77777777" w:rsidR="00A86E88" w:rsidRPr="00DD7C2D" w:rsidRDefault="00A86E88" w:rsidP="00A528C8">
            <w:pPr>
              <w:spacing w:before="120" w:after="120"/>
              <w:rPr>
                <w:rFonts w:ascii="Bebas Neue" w:hAnsi="Bebas Neue" w:cs="Arial"/>
                <w:color w:val="3A6DAF"/>
                <w:sz w:val="32"/>
                <w:szCs w:val="32"/>
              </w:rPr>
            </w:pPr>
          </w:p>
        </w:tc>
      </w:tr>
      <w:tr w:rsidR="00A86E88" w:rsidRPr="00DD7C2D" w14:paraId="6E310E10" w14:textId="77777777" w:rsidTr="00A528C8">
        <w:trPr>
          <w:trHeight w:val="284"/>
        </w:trPr>
        <w:tc>
          <w:tcPr>
            <w:tcW w:w="16074" w:type="dxa"/>
            <w:shd w:val="clear" w:color="auto" w:fill="auto"/>
          </w:tcPr>
          <w:p w14:paraId="0D681D19" w14:textId="77777777" w:rsidR="00A86E88" w:rsidRPr="00DD7C2D" w:rsidRDefault="00A86E88" w:rsidP="00A528C8">
            <w:pPr>
              <w:spacing w:before="120" w:after="120"/>
              <w:rPr>
                <w:rFonts w:ascii="Arial" w:hAnsi="Arial" w:cs="Arial"/>
                <w:sz w:val="18"/>
                <w:szCs w:val="18"/>
              </w:rPr>
            </w:pPr>
          </w:p>
        </w:tc>
      </w:tr>
    </w:tbl>
    <w:p w14:paraId="6AF56EAD" w14:textId="77777777" w:rsidR="00A86E88" w:rsidRPr="00720EF5" w:rsidRDefault="00A86E88" w:rsidP="00A86E88">
      <w:pPr>
        <w:spacing w:after="200" w:line="276" w:lineRule="auto"/>
        <w:rPr>
          <w:rFonts w:ascii="Arial" w:hAnsi="Arial" w:cs="Arial"/>
          <w:sz w:val="4"/>
          <w:szCs w:val="4"/>
        </w:rPr>
      </w:pPr>
    </w:p>
    <w:p w14:paraId="64A3CE38" w14:textId="77777777" w:rsidR="00A86E88" w:rsidRPr="00720EF5" w:rsidRDefault="00A86E88" w:rsidP="00A86E88">
      <w:pPr>
        <w:spacing w:after="200" w:line="276" w:lineRule="auto"/>
        <w:rPr>
          <w:b/>
        </w:rPr>
      </w:pPr>
      <w:r w:rsidRPr="00720EF5">
        <w:rPr>
          <w:b/>
        </w:rPr>
        <w:br w:type="page"/>
      </w:r>
    </w:p>
    <w:tbl>
      <w:tblPr>
        <w:tblStyle w:val="AssesmentPointerMovement9"/>
        <w:tblpPr w:leftFromText="180" w:rightFromText="180" w:vertAnchor="text" w:horzAnchor="margin" w:tblpY="-314"/>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A86E88" w:rsidRPr="00DD7C2D" w14:paraId="6FE1245F" w14:textId="77777777" w:rsidTr="00A528C8">
        <w:trPr>
          <w:trHeight w:val="283"/>
        </w:trPr>
        <w:tc>
          <w:tcPr>
            <w:tcW w:w="16074" w:type="dxa"/>
            <w:shd w:val="clear" w:color="auto" w:fill="auto"/>
          </w:tcPr>
          <w:p w14:paraId="7B2B1F6B" w14:textId="77777777" w:rsidR="00A86E88" w:rsidRPr="00DD7C2D" w:rsidRDefault="00A86E88" w:rsidP="00A528C8">
            <w:pPr>
              <w:rPr>
                <w:rFonts w:ascii="Arial" w:hAnsi="Arial" w:cs="Arial"/>
                <w:b/>
                <w:color w:val="FFFFFF" w:themeColor="background1"/>
                <w:sz w:val="16"/>
                <w:szCs w:val="16"/>
              </w:rPr>
            </w:pPr>
          </w:p>
          <w:p w14:paraId="40614D59" w14:textId="77777777" w:rsidR="00A86E88" w:rsidRPr="00DD7C2D" w:rsidRDefault="00A86E88" w:rsidP="00A528C8">
            <w:pPr>
              <w:rPr>
                <w:rFonts w:ascii="Arial" w:hAnsi="Arial" w:cs="Arial"/>
                <w:sz w:val="16"/>
                <w:szCs w:val="16"/>
              </w:rPr>
            </w:pPr>
          </w:p>
        </w:tc>
      </w:tr>
      <w:tr w:rsidR="00A86E88" w:rsidRPr="00DD7C2D" w14:paraId="1F0E5FC3" w14:textId="77777777" w:rsidTr="00A528C8">
        <w:trPr>
          <w:trHeight w:val="266"/>
        </w:trPr>
        <w:tc>
          <w:tcPr>
            <w:tcW w:w="16074" w:type="dxa"/>
            <w:shd w:val="clear" w:color="auto" w:fill="auto"/>
          </w:tcPr>
          <w:tbl>
            <w:tblPr>
              <w:tblStyle w:val="Style19"/>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A86E88" w:rsidRPr="00DD7C2D" w14:paraId="1ECA8DF2" w14:textId="77777777" w:rsidTr="00A528C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2B3D56EF" w14:textId="77777777" w:rsidR="00A86E88" w:rsidRPr="00DD7C2D" w:rsidRDefault="00A86E88" w:rsidP="00A528C8">
                  <w:pPr>
                    <w:framePr w:hSpace="180" w:wrap="around" w:vAnchor="text" w:hAnchor="margin" w:y="-314"/>
                    <w:spacing w:before="40" w:after="40"/>
                    <w:rPr>
                      <w:rFonts w:cs="Arial"/>
                    </w:rPr>
                  </w:pPr>
                </w:p>
              </w:tc>
              <w:tc>
                <w:tcPr>
                  <w:tcW w:w="2621" w:type="dxa"/>
                  <w:shd w:val="clear" w:color="auto" w:fill="F26A21"/>
                  <w:vAlign w:val="center"/>
                </w:tcPr>
                <w:p w14:paraId="6B3CE391"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A</w:t>
                  </w:r>
                </w:p>
                <w:p w14:paraId="19F31C3A"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rPr>
                    <w:t>Excellent achievement</w:t>
                  </w:r>
                </w:p>
              </w:tc>
              <w:tc>
                <w:tcPr>
                  <w:tcW w:w="2621" w:type="dxa"/>
                  <w:shd w:val="clear" w:color="auto" w:fill="F26A21"/>
                  <w:vAlign w:val="center"/>
                </w:tcPr>
                <w:p w14:paraId="1E8E9BF0"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B</w:t>
                  </w:r>
                </w:p>
                <w:p w14:paraId="600108DF"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rPr>
                    <w:t>High achievement</w:t>
                  </w:r>
                </w:p>
              </w:tc>
              <w:tc>
                <w:tcPr>
                  <w:tcW w:w="2620" w:type="dxa"/>
                  <w:shd w:val="clear" w:color="auto" w:fill="F26A21"/>
                  <w:vAlign w:val="center"/>
                </w:tcPr>
                <w:p w14:paraId="22BE462E"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C</w:t>
                  </w:r>
                </w:p>
                <w:p w14:paraId="78970D27"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DD7C2D">
                    <w:rPr>
                      <w:rFonts w:cs="Arial"/>
                    </w:rPr>
                    <w:t>Satisfactory achievement</w:t>
                  </w:r>
                </w:p>
              </w:tc>
              <w:tc>
                <w:tcPr>
                  <w:tcW w:w="2621" w:type="dxa"/>
                  <w:shd w:val="clear" w:color="auto" w:fill="F26A21"/>
                  <w:vAlign w:val="center"/>
                </w:tcPr>
                <w:p w14:paraId="55E08515"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D</w:t>
                  </w:r>
                </w:p>
                <w:p w14:paraId="215E5078"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rPr>
                    <w:t>Limited achievement</w:t>
                  </w:r>
                </w:p>
              </w:tc>
              <w:tc>
                <w:tcPr>
                  <w:tcW w:w="2621" w:type="dxa"/>
                  <w:shd w:val="clear" w:color="auto" w:fill="F26A21"/>
                  <w:vAlign w:val="center"/>
                </w:tcPr>
                <w:p w14:paraId="3A41DD44"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E</w:t>
                  </w:r>
                </w:p>
                <w:p w14:paraId="0BD25319"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rPr>
                    <w:t>Very low achievement</w:t>
                  </w:r>
                </w:p>
              </w:tc>
            </w:tr>
            <w:tr w:rsidR="00A86E88" w:rsidRPr="00DD7C2D" w14:paraId="21F43435" w14:textId="77777777" w:rsidTr="00A528C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5BB448AA" w14:textId="77777777" w:rsidR="00A86E88" w:rsidRPr="00DD7C2D" w:rsidRDefault="00A86E88" w:rsidP="00A528C8">
                  <w:pPr>
                    <w:framePr w:hSpace="180" w:wrap="around" w:vAnchor="text" w:hAnchor="margin" w:y="-314"/>
                    <w:spacing w:after="120"/>
                  </w:pPr>
                  <w:r w:rsidRPr="00DD7C2D">
                    <w:t>Linear and non-linear relationships</w:t>
                  </w:r>
                </w:p>
              </w:tc>
              <w:tc>
                <w:tcPr>
                  <w:tcW w:w="2621" w:type="dxa"/>
                </w:tcPr>
                <w:p w14:paraId="2E54941A"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Models situations using diagrams to solve multi-step problems involving distances, midpoints and gradients of line segments.</w:t>
                  </w:r>
                </w:p>
              </w:tc>
              <w:tc>
                <w:tcPr>
                  <w:tcW w:w="2621" w:type="dxa"/>
                </w:tcPr>
                <w:p w14:paraId="7DC263F6"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Solves simple contextual problems involving distance, midpoint and gradient based on the Cartesian plane.</w:t>
                  </w:r>
                </w:p>
              </w:tc>
              <w:tc>
                <w:tcPr>
                  <w:tcW w:w="2620" w:type="dxa"/>
                </w:tcPr>
                <w:p w14:paraId="2581CF40"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Uses information from diagrams on the Cartesian plane to calculate the distance between two given points and the midpoint and gradient of a line segment.</w:t>
                  </w:r>
                </w:p>
              </w:tc>
              <w:tc>
                <w:tcPr>
                  <w:tcW w:w="2621" w:type="dxa"/>
                </w:tcPr>
                <w:p w14:paraId="7FF89FE4"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Determines vertical and horizontal distances between two given points on the Cartesian plane, and attempts to calculate the distance, midpoint or gradient between the points.</w:t>
                  </w:r>
                </w:p>
              </w:tc>
              <w:tc>
                <w:tcPr>
                  <w:tcW w:w="2621" w:type="dxa"/>
                </w:tcPr>
                <w:p w14:paraId="001ADF46" w14:textId="77777777" w:rsidR="00A86E88" w:rsidRPr="00DD7C2D" w:rsidRDefault="00A86E88" w:rsidP="00A528C8">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DD7C2D">
                    <w:rPr>
                      <w:szCs w:val="18"/>
                    </w:rPr>
                    <w:t>Does not meet the requirements of a D grade.</w:t>
                  </w:r>
                </w:p>
              </w:tc>
            </w:tr>
            <w:tr w:rsidR="00A86E88" w:rsidRPr="00DD7C2D" w14:paraId="2765A25C" w14:textId="77777777" w:rsidTr="00A528C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30839C70" w14:textId="77777777" w:rsidR="00A86E88" w:rsidRPr="00DD7C2D" w:rsidRDefault="00A86E88" w:rsidP="00A528C8">
                  <w:pPr>
                    <w:framePr w:hSpace="180" w:wrap="around" w:vAnchor="text" w:hAnchor="margin" w:y="-314"/>
                    <w:spacing w:after="120"/>
                  </w:pPr>
                </w:p>
              </w:tc>
              <w:tc>
                <w:tcPr>
                  <w:tcW w:w="2621" w:type="dxa"/>
                </w:tcPr>
                <w:p w14:paraId="44154BFB"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 xml:space="preserve">Determines the equation of a linear rule from either a table of values or a graph. </w:t>
                  </w:r>
                </w:p>
                <w:p w14:paraId="0010A71E" w14:textId="77777777" w:rsidR="00A86E88" w:rsidRPr="00DD7C2D" w:rsidRDefault="00A86E88" w:rsidP="00A528C8">
                  <w:pPr>
                    <w:spacing w:before="40"/>
                    <w:cnfStyle w:val="000000000000" w:firstRow="0" w:lastRow="0" w:firstColumn="0" w:lastColumn="0" w:oddVBand="0" w:evenVBand="0" w:oddHBand="0" w:evenHBand="0" w:firstRowFirstColumn="0" w:firstRowLastColumn="0" w:lastRowFirstColumn="0" w:lastRowLastColumn="0"/>
                    <w:rPr>
                      <w:szCs w:val="18"/>
                    </w:rPr>
                  </w:pPr>
                  <w:r w:rsidRPr="00DD7C2D">
                    <w:rPr>
                      <w:szCs w:val="18"/>
                    </w:rPr>
                    <w:t xml:space="preserve">Compares the algebraic and graphical solution of related linear equations. </w:t>
                  </w:r>
                </w:p>
                <w:p w14:paraId="19E7CF97" w14:textId="77777777" w:rsidR="00A86E88" w:rsidRPr="00DD7C2D" w:rsidRDefault="00A86E88" w:rsidP="00A528C8">
                  <w:pPr>
                    <w:spacing w:before="40"/>
                    <w:cnfStyle w:val="000000000000" w:firstRow="0" w:lastRow="0" w:firstColumn="0" w:lastColumn="0" w:oddVBand="0" w:evenVBand="0" w:oddHBand="0" w:evenHBand="0" w:firstRowFirstColumn="0" w:firstRowLastColumn="0" w:lastRowFirstColumn="0" w:lastRowLastColumn="0"/>
                    <w:rPr>
                      <w:szCs w:val="18"/>
                    </w:rPr>
                  </w:pPr>
                  <w:r w:rsidRPr="00DD7C2D">
                    <w:rPr>
                      <w:szCs w:val="18"/>
                    </w:rPr>
                    <w:t>Connects linear relations expressed in graphical and algebraic form to problems involving rates and direct proportion.</w:t>
                  </w:r>
                </w:p>
              </w:tc>
              <w:tc>
                <w:tcPr>
                  <w:tcW w:w="2621" w:type="dxa"/>
                </w:tcPr>
                <w:p w14:paraId="6D139557"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 xml:space="preserve">Choose an appropriate method to sketch the graphs of linear relations including calculating </w:t>
                  </w:r>
                  <w:r w:rsidRPr="00DD7C2D">
                    <w:rPr>
                      <w:szCs w:val="18"/>
                    </w:rPr>
                    <w:br/>
                  </w:r>
                  <w:r w:rsidRPr="00DD7C2D">
                    <w:rPr>
                      <w:rFonts w:ascii="Times New Roman" w:hAnsi="Times New Roman"/>
                      <w:i/>
                      <w:szCs w:val="18"/>
                    </w:rPr>
                    <w:t xml:space="preserve">x </w:t>
                  </w:r>
                  <w:r w:rsidRPr="00DD7C2D">
                    <w:rPr>
                      <w:szCs w:val="18"/>
                    </w:rPr>
                    <w:t>and</w:t>
                  </w:r>
                  <w:r w:rsidRPr="00DD7C2D">
                    <w:rPr>
                      <w:rFonts w:ascii="Times New Roman" w:hAnsi="Times New Roman"/>
                      <w:i/>
                      <w:szCs w:val="18"/>
                    </w:rPr>
                    <w:t xml:space="preserve"> y </w:t>
                  </w:r>
                  <w:r w:rsidRPr="00DD7C2D">
                    <w:rPr>
                      <w:szCs w:val="18"/>
                    </w:rPr>
                    <w:t>intercepts and uses the graph to solve related linear equations. Connects linear graphs to situations involving direct proportion.</w:t>
                  </w:r>
                </w:p>
              </w:tc>
              <w:tc>
                <w:tcPr>
                  <w:tcW w:w="2620" w:type="dxa"/>
                </w:tcPr>
                <w:p w14:paraId="23552F06"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 xml:space="preserve">Sketches the graphs of linear relations using two points from a table or determined from a rule given in the form </w:t>
                  </w:r>
                  <w:r w:rsidRPr="00DD7C2D">
                    <w:rPr>
                      <w:rFonts w:ascii="Times New Roman" w:hAnsi="Times New Roman"/>
                      <w:i/>
                      <w:szCs w:val="18"/>
                    </w:rPr>
                    <w:t>y=mx+c.</w:t>
                  </w:r>
                  <w:r w:rsidRPr="00DD7C2D">
                    <w:rPr>
                      <w:szCs w:val="18"/>
                    </w:rPr>
                    <w:t xml:space="preserve"> </w:t>
                  </w:r>
                </w:p>
              </w:tc>
              <w:tc>
                <w:tcPr>
                  <w:tcW w:w="2621" w:type="dxa"/>
                </w:tcPr>
                <w:p w14:paraId="15F9C9BB"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 xml:space="preserve">Matches simple linear relationships to their graphs, comparing slope and </w:t>
                  </w:r>
                  <w:r w:rsidRPr="00DD7C2D">
                    <w:rPr>
                      <w:szCs w:val="18"/>
                    </w:rPr>
                    <w:br/>
                    <w:t>vertical-axis intercept.</w:t>
                  </w:r>
                </w:p>
              </w:tc>
              <w:tc>
                <w:tcPr>
                  <w:tcW w:w="2621" w:type="dxa"/>
                </w:tcPr>
                <w:p w14:paraId="2ABCC887" w14:textId="77777777" w:rsidR="00A86E88" w:rsidRPr="00DD7C2D" w:rsidRDefault="00A86E88" w:rsidP="00A528C8">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p>
              </w:tc>
            </w:tr>
            <w:tr w:rsidR="00A86E88" w:rsidRPr="00DD7C2D" w14:paraId="4A813A30" w14:textId="77777777" w:rsidTr="00A528C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0112698F" w14:textId="77777777" w:rsidR="00A86E88" w:rsidRPr="00DD7C2D" w:rsidRDefault="00A86E88" w:rsidP="00A528C8">
                  <w:pPr>
                    <w:framePr w:hSpace="180" w:wrap="around" w:vAnchor="text" w:hAnchor="margin" w:y="-314"/>
                    <w:spacing w:after="120"/>
                  </w:pPr>
                </w:p>
              </w:tc>
              <w:tc>
                <w:tcPr>
                  <w:tcW w:w="2621" w:type="dxa"/>
                </w:tcPr>
                <w:p w14:paraId="3A684706"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Graphically and algebraically solves non</w:t>
                  </w:r>
                  <w:r w:rsidRPr="00DD7C2D">
                    <w:rPr>
                      <w:szCs w:val="18"/>
                    </w:rPr>
                    <w:noBreakHyphen/>
                    <w:t>linear equations. Matches the algebraic form of linear and non-linear relations to their graphs.</w:t>
                  </w:r>
                </w:p>
              </w:tc>
              <w:tc>
                <w:tcPr>
                  <w:tcW w:w="2621" w:type="dxa"/>
                </w:tcPr>
                <w:p w14:paraId="4D79943C"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Sketches non-linear relations and identifies and describes the pattern in a table of non-linear values and relates it to the shape of the resulting graph.</w:t>
                  </w:r>
                </w:p>
              </w:tc>
              <w:tc>
                <w:tcPr>
                  <w:tcW w:w="2620" w:type="dxa"/>
                </w:tcPr>
                <w:p w14:paraId="4C38AC0B"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 xml:space="preserve">Sketches simple non-linear relations such as quadratic and exponential functions from a given rule using tables of values or technology. </w:t>
                  </w:r>
                </w:p>
              </w:tc>
              <w:tc>
                <w:tcPr>
                  <w:tcW w:w="2621" w:type="dxa"/>
                </w:tcPr>
                <w:p w14:paraId="352D1191"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 xml:space="preserve">Sketches non-linear relations from a table of given values. </w:t>
                  </w:r>
                </w:p>
              </w:tc>
              <w:tc>
                <w:tcPr>
                  <w:tcW w:w="2621" w:type="dxa"/>
                </w:tcPr>
                <w:p w14:paraId="1D07ACE9" w14:textId="77777777" w:rsidR="00A86E88" w:rsidRPr="00DD7C2D" w:rsidRDefault="00A86E88" w:rsidP="00A528C8">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p>
              </w:tc>
            </w:tr>
            <w:tr w:rsidR="00A86E88" w:rsidRPr="00DD7C2D" w14:paraId="1B54FB6C" w14:textId="77777777" w:rsidTr="00A528C8">
              <w:trPr>
                <w:trHeight w:val="328"/>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auto"/>
                </w:tcPr>
                <w:p w14:paraId="5AA23195" w14:textId="77777777" w:rsidR="00A86E88" w:rsidRPr="00DD7C2D" w:rsidRDefault="00A86E88" w:rsidP="00A528C8">
                  <w:pPr>
                    <w:framePr w:hSpace="180" w:wrap="around" w:vAnchor="text" w:hAnchor="margin" w:y="-314"/>
                    <w:spacing w:after="120"/>
                    <w:rPr>
                      <w:rFonts w:cs="Arial"/>
                      <w:color w:val="F26A21"/>
                    </w:rPr>
                  </w:pPr>
                  <w:r w:rsidRPr="00DD7C2D">
                    <w:rPr>
                      <w:rFonts w:cs="Arial"/>
                      <w:color w:val="F26A21"/>
                    </w:rPr>
                    <w:t>Measurement and Geometry</w:t>
                  </w:r>
                </w:p>
              </w:tc>
            </w:tr>
            <w:tr w:rsidR="00A86E88" w:rsidRPr="00DD7C2D" w14:paraId="47B9594A" w14:textId="77777777" w:rsidTr="00A528C8">
              <w:trPr>
                <w:trHeight w:val="328"/>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14:paraId="263E0CFE" w14:textId="77777777" w:rsidR="00A86E88" w:rsidRPr="00DD7C2D" w:rsidRDefault="00A86E88" w:rsidP="00A528C8">
                  <w:pPr>
                    <w:framePr w:hSpace="180" w:wrap="around" w:vAnchor="text" w:hAnchor="margin" w:y="-314"/>
                    <w:spacing w:after="120"/>
                  </w:pPr>
                  <w:r w:rsidRPr="00DD7C2D">
                    <w:t>Using units of measurement</w:t>
                  </w:r>
                </w:p>
              </w:tc>
              <w:tc>
                <w:tcPr>
                  <w:tcW w:w="2621" w:type="dxa"/>
                  <w:tcBorders>
                    <w:top w:val="single" w:sz="4" w:space="0" w:color="F26A21"/>
                    <w:bottom w:val="nil"/>
                  </w:tcBorders>
                </w:tcPr>
                <w:p w14:paraId="35852CF0"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Uses efficient methods to solve multi-step problems involving the area of composite shapes.</w:t>
                  </w:r>
                </w:p>
              </w:tc>
              <w:tc>
                <w:tcPr>
                  <w:tcW w:w="2621" w:type="dxa"/>
                  <w:tcBorders>
                    <w:top w:val="single" w:sz="4" w:space="0" w:color="F26A21"/>
                    <w:bottom w:val="nil"/>
                  </w:tcBorders>
                </w:tcPr>
                <w:p w14:paraId="5119C3A9"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Uses information from a familiar word problem and/or diagram, to calculate the area of any composite shape where some of the dimensions may need to be determined.</w:t>
                  </w:r>
                </w:p>
              </w:tc>
              <w:tc>
                <w:tcPr>
                  <w:tcW w:w="2620" w:type="dxa"/>
                  <w:tcBorders>
                    <w:top w:val="single" w:sz="4" w:space="0" w:color="F26A21"/>
                    <w:bottom w:val="nil"/>
                  </w:tcBorders>
                </w:tcPr>
                <w:p w14:paraId="64740761"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Calculates the area of composite shapes from diagrams with all dimensions shown or easily determined.</w:t>
                  </w:r>
                </w:p>
              </w:tc>
              <w:tc>
                <w:tcPr>
                  <w:tcW w:w="2621" w:type="dxa"/>
                  <w:tcBorders>
                    <w:top w:val="single" w:sz="4" w:space="0" w:color="F26A21"/>
                    <w:bottom w:val="nil"/>
                  </w:tcBorders>
                </w:tcPr>
                <w:p w14:paraId="524BFE09"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Calculates the area of a variety of shapes from diagrams with given dimensions.</w:t>
                  </w:r>
                </w:p>
              </w:tc>
              <w:tc>
                <w:tcPr>
                  <w:tcW w:w="2621" w:type="dxa"/>
                  <w:tcBorders>
                    <w:top w:val="single" w:sz="4" w:space="0" w:color="F26A21"/>
                    <w:bottom w:val="nil"/>
                  </w:tcBorders>
                </w:tcPr>
                <w:p w14:paraId="485D8B64" w14:textId="77777777" w:rsidR="00A86E88" w:rsidRPr="00DD7C2D" w:rsidRDefault="00A86E88" w:rsidP="00A528C8">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DD7C2D">
                    <w:rPr>
                      <w:szCs w:val="18"/>
                    </w:rPr>
                    <w:t>Does not meet the requirements of a D grade.</w:t>
                  </w:r>
                </w:p>
              </w:tc>
            </w:tr>
            <w:tr w:rsidR="00A86E88" w:rsidRPr="00DD7C2D" w14:paraId="62DA495B" w14:textId="77777777" w:rsidTr="00A528C8">
              <w:trPr>
                <w:trHeight w:val="328"/>
              </w:trPr>
              <w:tc>
                <w:tcPr>
                  <w:cnfStyle w:val="001000000000" w:firstRow="0" w:lastRow="0" w:firstColumn="1" w:lastColumn="0" w:oddVBand="0" w:evenVBand="0" w:oddHBand="0" w:evenHBand="0" w:firstRowFirstColumn="0" w:firstRowLastColumn="0" w:lastRowFirstColumn="0" w:lastRowLastColumn="0"/>
                  <w:tcW w:w="2620" w:type="dxa"/>
                  <w:tcBorders>
                    <w:top w:val="nil"/>
                    <w:bottom w:val="single" w:sz="4" w:space="0" w:color="F26A21"/>
                  </w:tcBorders>
                  <w:shd w:val="clear" w:color="auto" w:fill="F26A21"/>
                </w:tcPr>
                <w:p w14:paraId="2CA33D2E" w14:textId="77777777" w:rsidR="00A86E88" w:rsidRPr="00DD7C2D" w:rsidRDefault="00A86E88" w:rsidP="00A528C8">
                  <w:pPr>
                    <w:framePr w:hSpace="180" w:wrap="around" w:vAnchor="text" w:hAnchor="margin" w:y="-314"/>
                    <w:spacing w:after="120"/>
                  </w:pPr>
                </w:p>
              </w:tc>
              <w:tc>
                <w:tcPr>
                  <w:tcW w:w="2621" w:type="dxa"/>
                  <w:tcBorders>
                    <w:top w:val="nil"/>
                    <w:bottom w:val="single" w:sz="4" w:space="0" w:color="F26A21"/>
                  </w:tcBorders>
                </w:tcPr>
                <w:p w14:paraId="0D6EEAA0"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Uses efficient methods to solve problems involving surface area or volume of solids involving right prisms or cylinders, as appropriate to the situation.</w:t>
                  </w:r>
                </w:p>
              </w:tc>
              <w:tc>
                <w:tcPr>
                  <w:tcW w:w="2621" w:type="dxa"/>
                  <w:tcBorders>
                    <w:top w:val="nil"/>
                    <w:bottom w:val="single" w:sz="4" w:space="0" w:color="F26A21"/>
                  </w:tcBorders>
                </w:tcPr>
                <w:p w14:paraId="732BB897"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Calculates the surface area or volume of any right prism or cylinder from familiar contexts.</w:t>
                  </w:r>
                </w:p>
              </w:tc>
              <w:tc>
                <w:tcPr>
                  <w:tcW w:w="2620" w:type="dxa"/>
                  <w:tcBorders>
                    <w:top w:val="nil"/>
                    <w:bottom w:val="single" w:sz="4" w:space="0" w:color="F26A21"/>
                  </w:tcBorders>
                </w:tcPr>
                <w:p w14:paraId="6F556918"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 xml:space="preserve">Calculates the surface area and volume of right prisms and cylinders given a labelled </w:t>
                  </w:r>
                  <w:r w:rsidRPr="00DD7C2D">
                    <w:rPr>
                      <w:szCs w:val="18"/>
                    </w:rPr>
                    <w:br/>
                    <w:t xml:space="preserve">three-dimensional diagram. </w:t>
                  </w:r>
                </w:p>
              </w:tc>
              <w:tc>
                <w:tcPr>
                  <w:tcW w:w="2621" w:type="dxa"/>
                  <w:tcBorders>
                    <w:top w:val="nil"/>
                    <w:bottom w:val="single" w:sz="4" w:space="0" w:color="F26A21"/>
                  </w:tcBorders>
                </w:tcPr>
                <w:p w14:paraId="3AADC1D1"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Performs some calculations to evaluate the surface area and/or volume of right prisms and/or cylinders.</w:t>
                  </w:r>
                </w:p>
              </w:tc>
              <w:tc>
                <w:tcPr>
                  <w:tcW w:w="2621" w:type="dxa"/>
                  <w:tcBorders>
                    <w:top w:val="nil"/>
                    <w:bottom w:val="single" w:sz="4" w:space="0" w:color="F26A21"/>
                  </w:tcBorders>
                </w:tcPr>
                <w:p w14:paraId="36F151C2" w14:textId="77777777" w:rsidR="00A86E88" w:rsidRPr="00DD7C2D" w:rsidRDefault="00A86E88" w:rsidP="00A528C8">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p>
              </w:tc>
            </w:tr>
          </w:tbl>
          <w:p w14:paraId="6B3D05A4" w14:textId="77777777" w:rsidR="00A86E88" w:rsidRPr="00DD7C2D" w:rsidRDefault="00A86E88" w:rsidP="00A528C8">
            <w:pPr>
              <w:spacing w:before="120" w:after="120"/>
              <w:rPr>
                <w:rFonts w:ascii="Bebas Neue" w:hAnsi="Bebas Neue" w:cs="Arial"/>
                <w:color w:val="3A6DAF"/>
                <w:sz w:val="32"/>
                <w:szCs w:val="32"/>
              </w:rPr>
            </w:pPr>
          </w:p>
        </w:tc>
      </w:tr>
      <w:tr w:rsidR="00A86E88" w:rsidRPr="00DD7C2D" w14:paraId="15539F3C" w14:textId="77777777" w:rsidTr="00A86E88">
        <w:trPr>
          <w:trHeight w:val="118"/>
        </w:trPr>
        <w:tc>
          <w:tcPr>
            <w:tcW w:w="16074" w:type="dxa"/>
            <w:shd w:val="clear" w:color="auto" w:fill="auto"/>
          </w:tcPr>
          <w:p w14:paraId="057C86FF" w14:textId="77777777" w:rsidR="00A86E88" w:rsidRPr="00DD7C2D" w:rsidRDefault="00A86E88" w:rsidP="00A528C8">
            <w:pPr>
              <w:spacing w:before="120" w:after="120"/>
              <w:rPr>
                <w:rFonts w:ascii="Arial" w:hAnsi="Arial" w:cs="Arial"/>
                <w:sz w:val="18"/>
                <w:szCs w:val="18"/>
              </w:rPr>
            </w:pPr>
          </w:p>
        </w:tc>
      </w:tr>
    </w:tbl>
    <w:p w14:paraId="441075EC" w14:textId="77777777" w:rsidR="00A86E88" w:rsidRPr="005B3906" w:rsidRDefault="00A86E88" w:rsidP="00A86E88">
      <w:pPr>
        <w:tabs>
          <w:tab w:val="left" w:pos="3375"/>
        </w:tabs>
      </w:pPr>
    </w:p>
    <w:tbl>
      <w:tblPr>
        <w:tblStyle w:val="AssesmentPointerMovement10"/>
        <w:tblpPr w:leftFromText="180" w:rightFromText="180" w:vertAnchor="text" w:horzAnchor="margin" w:tblpY="-314"/>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A86E88" w:rsidRPr="00DD7C2D" w14:paraId="6B97156D" w14:textId="77777777" w:rsidTr="00A528C8">
        <w:trPr>
          <w:trHeight w:val="283"/>
        </w:trPr>
        <w:tc>
          <w:tcPr>
            <w:tcW w:w="16074" w:type="dxa"/>
            <w:shd w:val="clear" w:color="auto" w:fill="auto"/>
          </w:tcPr>
          <w:p w14:paraId="4688B042" w14:textId="77777777" w:rsidR="00A86E88" w:rsidRPr="00DD7C2D" w:rsidRDefault="00A86E88" w:rsidP="00A528C8">
            <w:pPr>
              <w:rPr>
                <w:rFonts w:ascii="Arial" w:hAnsi="Arial" w:cs="Arial"/>
                <w:b/>
                <w:color w:val="FFFFFF" w:themeColor="background1"/>
                <w:sz w:val="16"/>
                <w:szCs w:val="16"/>
              </w:rPr>
            </w:pPr>
          </w:p>
          <w:p w14:paraId="04DE9F6F" w14:textId="77777777" w:rsidR="00A86E88" w:rsidRPr="00DD7C2D" w:rsidRDefault="00A86E88" w:rsidP="00A528C8">
            <w:pPr>
              <w:rPr>
                <w:rFonts w:ascii="Arial" w:hAnsi="Arial" w:cs="Arial"/>
                <w:sz w:val="16"/>
                <w:szCs w:val="16"/>
              </w:rPr>
            </w:pPr>
          </w:p>
        </w:tc>
      </w:tr>
      <w:tr w:rsidR="00A86E88" w:rsidRPr="00DD7C2D" w14:paraId="46B34BD8" w14:textId="77777777" w:rsidTr="00A528C8">
        <w:trPr>
          <w:trHeight w:val="266"/>
        </w:trPr>
        <w:tc>
          <w:tcPr>
            <w:tcW w:w="16074" w:type="dxa"/>
            <w:shd w:val="clear" w:color="auto" w:fill="auto"/>
          </w:tcPr>
          <w:tbl>
            <w:tblPr>
              <w:tblStyle w:val="Style110"/>
              <w:tblW w:w="15724" w:type="dxa"/>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A86E88" w:rsidRPr="00DD7C2D" w14:paraId="1B228718" w14:textId="77777777" w:rsidTr="00A528C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1E1DE7F7" w14:textId="77777777" w:rsidR="00A86E88" w:rsidRPr="00DD7C2D" w:rsidRDefault="00A86E88" w:rsidP="00A528C8">
                  <w:pPr>
                    <w:framePr w:hSpace="180" w:wrap="around" w:vAnchor="text" w:hAnchor="margin" w:y="-314"/>
                    <w:spacing w:before="40" w:after="40"/>
                    <w:rPr>
                      <w:rFonts w:cs="Arial"/>
                    </w:rPr>
                  </w:pPr>
                </w:p>
              </w:tc>
              <w:tc>
                <w:tcPr>
                  <w:tcW w:w="2621" w:type="dxa"/>
                  <w:shd w:val="clear" w:color="auto" w:fill="F26A21"/>
                  <w:vAlign w:val="center"/>
                </w:tcPr>
                <w:p w14:paraId="7C58C1D3"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A</w:t>
                  </w:r>
                </w:p>
                <w:p w14:paraId="7410A659"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rPr>
                    <w:t>Excellent achievement</w:t>
                  </w:r>
                </w:p>
              </w:tc>
              <w:tc>
                <w:tcPr>
                  <w:tcW w:w="2621" w:type="dxa"/>
                  <w:shd w:val="clear" w:color="auto" w:fill="F26A21"/>
                  <w:vAlign w:val="center"/>
                </w:tcPr>
                <w:p w14:paraId="3DCA9759"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B</w:t>
                  </w:r>
                </w:p>
                <w:p w14:paraId="201D0448"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rPr>
                    <w:t>High achievement</w:t>
                  </w:r>
                </w:p>
              </w:tc>
              <w:tc>
                <w:tcPr>
                  <w:tcW w:w="2620" w:type="dxa"/>
                  <w:shd w:val="clear" w:color="auto" w:fill="F26A21"/>
                  <w:vAlign w:val="center"/>
                </w:tcPr>
                <w:p w14:paraId="1439F48F"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C</w:t>
                  </w:r>
                </w:p>
                <w:p w14:paraId="0E67C07C"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DD7C2D">
                    <w:rPr>
                      <w:rFonts w:cs="Arial"/>
                    </w:rPr>
                    <w:t>Satisfactory achievement</w:t>
                  </w:r>
                </w:p>
              </w:tc>
              <w:tc>
                <w:tcPr>
                  <w:tcW w:w="2621" w:type="dxa"/>
                  <w:shd w:val="clear" w:color="auto" w:fill="F26A21"/>
                  <w:vAlign w:val="center"/>
                </w:tcPr>
                <w:p w14:paraId="3D5000CE"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D</w:t>
                  </w:r>
                </w:p>
                <w:p w14:paraId="413BBBAC"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rPr>
                    <w:t>Limited achievement</w:t>
                  </w:r>
                </w:p>
              </w:tc>
              <w:tc>
                <w:tcPr>
                  <w:tcW w:w="2621" w:type="dxa"/>
                  <w:shd w:val="clear" w:color="auto" w:fill="F26A21"/>
                  <w:vAlign w:val="center"/>
                </w:tcPr>
                <w:p w14:paraId="2B9B9159"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b/>
                    </w:rPr>
                    <w:t>E</w:t>
                  </w:r>
                </w:p>
                <w:p w14:paraId="0A23D156" w14:textId="77777777" w:rsidR="00A86E88" w:rsidRPr="00DD7C2D"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DD7C2D">
                    <w:rPr>
                      <w:rFonts w:cs="Arial"/>
                    </w:rPr>
                    <w:t>Very low achievement</w:t>
                  </w:r>
                </w:p>
              </w:tc>
            </w:tr>
            <w:tr w:rsidR="00A86E88" w:rsidRPr="00DD7C2D" w14:paraId="402C290A" w14:textId="77777777" w:rsidTr="00A528C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16A555B3" w14:textId="77777777" w:rsidR="00A86E88" w:rsidRPr="00DD7C2D" w:rsidRDefault="00A86E88" w:rsidP="00A528C8">
                  <w:pPr>
                    <w:framePr w:hSpace="180" w:wrap="around" w:vAnchor="text" w:hAnchor="margin" w:y="-314"/>
                    <w:spacing w:after="120"/>
                  </w:pPr>
                  <w:r w:rsidRPr="00DD7C2D">
                    <w:t>Using units of measurement</w:t>
                  </w:r>
                </w:p>
              </w:tc>
              <w:tc>
                <w:tcPr>
                  <w:tcW w:w="2621" w:type="dxa"/>
                </w:tcPr>
                <w:p w14:paraId="5FD56D6C"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Identifies and accounts for specific or changed conditions when solving problems in measurement contexts.</w:t>
                  </w:r>
                </w:p>
              </w:tc>
              <w:tc>
                <w:tcPr>
                  <w:tcW w:w="2621" w:type="dxa"/>
                </w:tcPr>
                <w:p w14:paraId="19D3A752"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Identifies and accounts for some specific or changed conditions when solving problems in measurement contexts.</w:t>
                  </w:r>
                </w:p>
              </w:tc>
              <w:tc>
                <w:tcPr>
                  <w:tcW w:w="2620" w:type="dxa"/>
                </w:tcPr>
                <w:p w14:paraId="67C6BB85"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 xml:space="preserve">Identifies relevant information from a simple diagram or straight forward text when solving practical measurement problems involving limited steps. </w:t>
                  </w:r>
                </w:p>
              </w:tc>
              <w:tc>
                <w:tcPr>
                  <w:tcW w:w="2621" w:type="dxa"/>
                </w:tcPr>
                <w:p w14:paraId="4E14C923"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Identifies some relevant information from a simple diagram or straight forward text when solving practical measurement problems involving one-step.</w:t>
                  </w:r>
                </w:p>
              </w:tc>
              <w:tc>
                <w:tcPr>
                  <w:tcW w:w="2621" w:type="dxa"/>
                </w:tcPr>
                <w:p w14:paraId="0E752C2B" w14:textId="77777777" w:rsidR="00A86E88" w:rsidRPr="00DD7C2D" w:rsidRDefault="00A86E88" w:rsidP="00A528C8">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DD7C2D">
                    <w:rPr>
                      <w:szCs w:val="18"/>
                    </w:rPr>
                    <w:t>Does not meet the requirements of a D grade.</w:t>
                  </w:r>
                </w:p>
              </w:tc>
            </w:tr>
            <w:tr w:rsidR="00A86E88" w:rsidRPr="00DD7C2D" w14:paraId="64640CAC" w14:textId="77777777" w:rsidTr="00A528C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792F400B" w14:textId="77777777" w:rsidR="00A86E88" w:rsidRPr="00DD7C2D" w:rsidRDefault="00A86E88" w:rsidP="00A528C8">
                  <w:pPr>
                    <w:framePr w:hSpace="180" w:wrap="around" w:vAnchor="text" w:hAnchor="margin" w:y="-314"/>
                    <w:spacing w:after="120"/>
                  </w:pPr>
                </w:p>
              </w:tc>
              <w:tc>
                <w:tcPr>
                  <w:tcW w:w="2621" w:type="dxa"/>
                </w:tcPr>
                <w:p w14:paraId="24B8D6EA"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Uses accurate mathematical language and expressions to communicate methods and solutions to multi-step problems and provide conclusions which are related to the original question or context.</w:t>
                  </w:r>
                </w:p>
              </w:tc>
              <w:tc>
                <w:tcPr>
                  <w:tcW w:w="2621" w:type="dxa"/>
                </w:tcPr>
                <w:p w14:paraId="62199EA8"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 xml:space="preserve">Accesses a range of mathematical concepts to communicate solutions and justify conclusions which relate to the original question or context for some non-routine problems. </w:t>
                  </w:r>
                </w:p>
              </w:tc>
              <w:tc>
                <w:tcPr>
                  <w:tcW w:w="2620" w:type="dxa"/>
                </w:tcPr>
                <w:p w14:paraId="0BE87018"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Shows working, including intermediate steps and/or expressions entered into a calculator or spreadsheet. Provides short statements based on straight forward observations which are related to the original question or context.</w:t>
                  </w:r>
                </w:p>
              </w:tc>
              <w:tc>
                <w:tcPr>
                  <w:tcW w:w="2621" w:type="dxa"/>
                </w:tcPr>
                <w:p w14:paraId="6F21131F"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 xml:space="preserve">Shows limited working, including some intermediate steps and/or expressions entered into a calculator or spreadsheet. Provides short statements which may not be related to the original question or context. </w:t>
                  </w:r>
                </w:p>
              </w:tc>
              <w:tc>
                <w:tcPr>
                  <w:tcW w:w="2621" w:type="dxa"/>
                </w:tcPr>
                <w:p w14:paraId="62E77443" w14:textId="77777777" w:rsidR="00A86E88" w:rsidRPr="00DD7C2D" w:rsidRDefault="00A86E88" w:rsidP="00A528C8">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p>
              </w:tc>
            </w:tr>
            <w:tr w:rsidR="00A86E88" w:rsidRPr="00DD7C2D" w14:paraId="07F869F0" w14:textId="77777777" w:rsidTr="00A528C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6D47169F" w14:textId="77777777" w:rsidR="00A86E88" w:rsidRPr="00DD7C2D" w:rsidRDefault="00A86E88" w:rsidP="00A528C8">
                  <w:pPr>
                    <w:framePr w:hSpace="180" w:wrap="around" w:vAnchor="text" w:hAnchor="margin" w:y="-314"/>
                    <w:spacing w:after="120"/>
                    <w:rPr>
                      <w:highlight w:val="yellow"/>
                    </w:rPr>
                  </w:pPr>
                  <w:r w:rsidRPr="00DD7C2D">
                    <w:t>Geometric reasoning</w:t>
                  </w:r>
                </w:p>
              </w:tc>
              <w:tc>
                <w:tcPr>
                  <w:tcW w:w="2621" w:type="dxa"/>
                </w:tcPr>
                <w:p w14:paraId="5B3BC06E"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 xml:space="preserve">Determines and uses scale factor to calculate missing side lengths and areas of similar figures. </w:t>
                  </w:r>
                </w:p>
              </w:tc>
              <w:tc>
                <w:tcPr>
                  <w:tcW w:w="2621" w:type="dxa"/>
                </w:tcPr>
                <w:p w14:paraId="1E5220BE"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Determines the scale factor from the ratio of sides and uses it to calculate missing side lengths of the figure. Uses corresponding angles to determine missing angles in similar figures.</w:t>
                  </w:r>
                </w:p>
              </w:tc>
              <w:tc>
                <w:tcPr>
                  <w:tcW w:w="2620" w:type="dxa"/>
                </w:tcPr>
                <w:p w14:paraId="4FBED843"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Identifies an integral scale factor or ratio between a pair of given similar figures to calculate missing side lengths of the figure.</w:t>
                  </w:r>
                </w:p>
              </w:tc>
              <w:tc>
                <w:tcPr>
                  <w:tcW w:w="2621" w:type="dxa"/>
                </w:tcPr>
                <w:p w14:paraId="677B67DE"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Calculates missing lengths of sides, in given pairs of similar triangles with the same orientation.</w:t>
                  </w:r>
                </w:p>
              </w:tc>
              <w:tc>
                <w:tcPr>
                  <w:tcW w:w="2621" w:type="dxa"/>
                </w:tcPr>
                <w:p w14:paraId="044C8E36" w14:textId="77777777" w:rsidR="00A86E88" w:rsidRPr="00DD7C2D" w:rsidRDefault="00A86E88" w:rsidP="00A528C8">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DD7C2D">
                    <w:rPr>
                      <w:szCs w:val="18"/>
                    </w:rPr>
                    <w:t>Does not meet the requirements of a D grade.</w:t>
                  </w:r>
                </w:p>
              </w:tc>
            </w:tr>
            <w:tr w:rsidR="00A86E88" w:rsidRPr="00DD7C2D" w14:paraId="2480414E" w14:textId="77777777" w:rsidTr="00A528C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shd w:val="clear" w:color="auto" w:fill="F26A21"/>
                </w:tcPr>
                <w:p w14:paraId="6004D821" w14:textId="77777777" w:rsidR="00A86E88" w:rsidRPr="00DD7C2D" w:rsidRDefault="00A86E88" w:rsidP="00A528C8">
                  <w:pPr>
                    <w:framePr w:hSpace="180" w:wrap="around" w:vAnchor="text" w:hAnchor="margin" w:y="-314"/>
                    <w:spacing w:after="120"/>
                    <w:rPr>
                      <w:highlight w:val="yellow"/>
                    </w:rPr>
                  </w:pPr>
                </w:p>
              </w:tc>
              <w:tc>
                <w:tcPr>
                  <w:tcW w:w="2621" w:type="dxa"/>
                  <w:tcBorders>
                    <w:bottom w:val="nil"/>
                  </w:tcBorders>
                </w:tcPr>
                <w:p w14:paraId="34E44FD1"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Extracts information from a word problem to draw a labelled diagram, or from a given complex diagram, to justify the existence of similar triangles, and uses this information to solve problems.</w:t>
                  </w:r>
                </w:p>
              </w:tc>
              <w:tc>
                <w:tcPr>
                  <w:tcW w:w="2621" w:type="dxa"/>
                  <w:tcBorders>
                    <w:bottom w:val="nil"/>
                  </w:tcBorders>
                </w:tcPr>
                <w:p w14:paraId="35D6D8FF"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Establishes the similarity of a given pair of similar triangles using the appropriate method of proof and mathematical language, such as {AA}, {SAS}, or {SSS} and uses this information to justify the solution of simple problems.</w:t>
                  </w:r>
                </w:p>
              </w:tc>
              <w:tc>
                <w:tcPr>
                  <w:tcW w:w="2620" w:type="dxa"/>
                  <w:tcBorders>
                    <w:bottom w:val="nil"/>
                  </w:tcBorders>
                </w:tcPr>
                <w:p w14:paraId="0E4F80D6"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Identifies corresponding sides and congruent angles to explain the existence of similar triangles which are positioned in different orientations and those resulting from the enlargement transformation.</w:t>
                  </w:r>
                </w:p>
              </w:tc>
              <w:tc>
                <w:tcPr>
                  <w:tcW w:w="2621" w:type="dxa"/>
                  <w:tcBorders>
                    <w:bottom w:val="nil"/>
                  </w:tcBorders>
                </w:tcPr>
                <w:p w14:paraId="1B0E4F30"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Identifies corresponding sides and congruent angles to explain the existence of similar triangles which are positioned in the same orientation.</w:t>
                  </w:r>
                </w:p>
              </w:tc>
              <w:tc>
                <w:tcPr>
                  <w:tcW w:w="2621" w:type="dxa"/>
                  <w:tcBorders>
                    <w:bottom w:val="nil"/>
                  </w:tcBorders>
                </w:tcPr>
                <w:p w14:paraId="0F0095D2" w14:textId="77777777" w:rsidR="00A86E88" w:rsidRPr="00DD7C2D" w:rsidRDefault="00A86E88" w:rsidP="00A528C8">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p>
              </w:tc>
            </w:tr>
            <w:tr w:rsidR="00A86E88" w:rsidRPr="00DD7C2D" w14:paraId="59CB7C1E" w14:textId="77777777" w:rsidTr="00A528C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bottom w:val="single" w:sz="4" w:space="0" w:color="F26A21"/>
                  </w:tcBorders>
                  <w:shd w:val="clear" w:color="auto" w:fill="F26A21"/>
                </w:tcPr>
                <w:p w14:paraId="675600A9" w14:textId="77777777" w:rsidR="00A86E88" w:rsidRPr="00DD7C2D" w:rsidRDefault="00A86E88" w:rsidP="00A528C8">
                  <w:pPr>
                    <w:framePr w:hSpace="180" w:wrap="around" w:vAnchor="text" w:hAnchor="margin" w:y="-314"/>
                    <w:spacing w:after="120"/>
                    <w:rPr>
                      <w:highlight w:val="yellow"/>
                    </w:rPr>
                  </w:pPr>
                  <w:r w:rsidRPr="00DD7C2D">
                    <w:t>Pythagoras and trigonometry</w:t>
                  </w:r>
                </w:p>
              </w:tc>
              <w:tc>
                <w:tcPr>
                  <w:tcW w:w="2621" w:type="dxa"/>
                  <w:tcBorders>
                    <w:top w:val="nil"/>
                    <w:bottom w:val="single" w:sz="4" w:space="0" w:color="F26A21"/>
                  </w:tcBorders>
                </w:tcPr>
                <w:p w14:paraId="69643D7E"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Uses the enlargement transformation to explain the connection between angles, scale factors and trigonometric ratios in right-angled triangles.</w:t>
                  </w:r>
                </w:p>
              </w:tc>
              <w:tc>
                <w:tcPr>
                  <w:tcW w:w="2621" w:type="dxa"/>
                  <w:tcBorders>
                    <w:top w:val="nil"/>
                    <w:bottom w:val="single" w:sz="4" w:space="0" w:color="F26A21"/>
                  </w:tcBorders>
                </w:tcPr>
                <w:p w14:paraId="4597EC68"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 xml:space="preserve">Relates the trigonometric ratios </w:t>
                  </w:r>
                  <m:oMath>
                    <m:f>
                      <m:fPr>
                        <m:ctrlPr>
                          <w:rPr>
                            <w:rFonts w:ascii="Cambria Math" w:hAnsi="Cambria Math"/>
                            <w:szCs w:val="18"/>
                          </w:rPr>
                        </m:ctrlPr>
                      </m:fPr>
                      <m:num>
                        <m:r>
                          <m:rPr>
                            <m:sty m:val="p"/>
                          </m:rPr>
                          <w:rPr>
                            <w:rFonts w:ascii="Cambria Math" w:hAnsi="Cambria Math"/>
                            <w:szCs w:val="18"/>
                          </w:rPr>
                          <m:t>opposite</m:t>
                        </m:r>
                      </m:num>
                      <m:den>
                        <m:r>
                          <m:rPr>
                            <m:sty m:val="p"/>
                          </m:rPr>
                          <w:rPr>
                            <w:rFonts w:ascii="Cambria Math" w:hAnsi="Cambria Math"/>
                            <w:szCs w:val="18"/>
                          </w:rPr>
                          <m:t>hypotenuse</m:t>
                        </m:r>
                      </m:den>
                    </m:f>
                  </m:oMath>
                  <w:r w:rsidRPr="00DD7C2D">
                    <w:rPr>
                      <w:szCs w:val="18"/>
                    </w:rPr>
                    <w:t xml:space="preserve">,  </w:t>
                  </w:r>
                  <m:oMath>
                    <m:f>
                      <m:fPr>
                        <m:ctrlPr>
                          <w:rPr>
                            <w:rFonts w:ascii="Cambria Math" w:hAnsi="Cambria Math"/>
                            <w:szCs w:val="18"/>
                          </w:rPr>
                        </m:ctrlPr>
                      </m:fPr>
                      <m:num>
                        <m:r>
                          <m:rPr>
                            <m:sty m:val="p"/>
                          </m:rPr>
                          <w:rPr>
                            <w:rFonts w:ascii="Cambria Math" w:hAnsi="Cambria Math"/>
                            <w:szCs w:val="18"/>
                          </w:rPr>
                          <m:t>adjacent</m:t>
                        </m:r>
                      </m:num>
                      <m:den>
                        <m:r>
                          <m:rPr>
                            <m:sty m:val="p"/>
                          </m:rPr>
                          <w:rPr>
                            <w:rFonts w:ascii="Cambria Math" w:hAnsi="Cambria Math"/>
                            <w:szCs w:val="18"/>
                          </w:rPr>
                          <m:t>hypotenuse</m:t>
                        </m:r>
                      </m:den>
                    </m:f>
                  </m:oMath>
                  <w:r w:rsidRPr="00DD7C2D">
                    <w:rPr>
                      <w:szCs w:val="18"/>
                    </w:rPr>
                    <w:t xml:space="preserve"> and </w:t>
                  </w:r>
                  <m:oMath>
                    <m:f>
                      <m:fPr>
                        <m:ctrlPr>
                          <w:rPr>
                            <w:rFonts w:ascii="Cambria Math" w:hAnsi="Cambria Math"/>
                            <w:szCs w:val="18"/>
                          </w:rPr>
                        </m:ctrlPr>
                      </m:fPr>
                      <m:num>
                        <m:r>
                          <m:rPr>
                            <m:sty m:val="p"/>
                          </m:rPr>
                          <w:rPr>
                            <w:rFonts w:ascii="Cambria Math" w:hAnsi="Cambria Math"/>
                            <w:szCs w:val="18"/>
                          </w:rPr>
                          <m:t>opposite</m:t>
                        </m:r>
                      </m:num>
                      <m:den>
                        <m:r>
                          <m:rPr>
                            <m:sty m:val="p"/>
                          </m:rPr>
                          <w:rPr>
                            <w:rFonts w:ascii="Cambria Math" w:hAnsi="Cambria Math"/>
                            <w:szCs w:val="18"/>
                          </w:rPr>
                          <m:t>adjacent</m:t>
                        </m:r>
                      </m:den>
                    </m:f>
                    <m:r>
                      <m:rPr>
                        <m:sty m:val="p"/>
                      </m:rPr>
                      <w:rPr>
                        <w:rFonts w:ascii="Cambria Math" w:hAnsi="Cambria Math"/>
                        <w:szCs w:val="18"/>
                      </w:rPr>
                      <m:t xml:space="preserve"> </m:t>
                    </m:r>
                  </m:oMath>
                  <w:r w:rsidRPr="00DD7C2D">
                    <w:rPr>
                      <w:szCs w:val="18"/>
                    </w:rPr>
                    <w:t>to the sine, cosine and tangent of an angle in similar right-angled triangles.</w:t>
                  </w:r>
                </w:p>
              </w:tc>
              <w:tc>
                <w:tcPr>
                  <w:tcW w:w="2620" w:type="dxa"/>
                  <w:tcBorders>
                    <w:top w:val="nil"/>
                    <w:bottom w:val="single" w:sz="4" w:space="0" w:color="F26A21"/>
                  </w:tcBorders>
                </w:tcPr>
                <w:p w14:paraId="70551F41"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 xml:space="preserve">Demonstrates the consistency of the ratios </w:t>
                  </w:r>
                  <m:oMath>
                    <m:f>
                      <m:fPr>
                        <m:ctrlPr>
                          <w:rPr>
                            <w:rFonts w:ascii="Cambria Math" w:hAnsi="Cambria Math"/>
                            <w:szCs w:val="18"/>
                          </w:rPr>
                        </m:ctrlPr>
                      </m:fPr>
                      <m:num>
                        <m:r>
                          <m:rPr>
                            <m:sty m:val="p"/>
                          </m:rPr>
                          <w:rPr>
                            <w:rFonts w:ascii="Cambria Math" w:hAnsi="Cambria Math"/>
                            <w:szCs w:val="18"/>
                          </w:rPr>
                          <m:t>opposite</m:t>
                        </m:r>
                      </m:num>
                      <m:den>
                        <m:r>
                          <m:rPr>
                            <m:sty m:val="p"/>
                          </m:rPr>
                          <w:rPr>
                            <w:rFonts w:ascii="Cambria Math" w:hAnsi="Cambria Math"/>
                            <w:szCs w:val="18"/>
                          </w:rPr>
                          <m:t>hypotenuse</m:t>
                        </m:r>
                      </m:den>
                    </m:f>
                  </m:oMath>
                  <w:r w:rsidRPr="00DD7C2D">
                    <w:rPr>
                      <w:szCs w:val="18"/>
                    </w:rPr>
                    <w:t xml:space="preserve">,  </w:t>
                  </w:r>
                  <m:oMath>
                    <m:f>
                      <m:fPr>
                        <m:ctrlPr>
                          <w:rPr>
                            <w:rFonts w:ascii="Cambria Math" w:hAnsi="Cambria Math"/>
                            <w:szCs w:val="18"/>
                          </w:rPr>
                        </m:ctrlPr>
                      </m:fPr>
                      <m:num>
                        <m:r>
                          <m:rPr>
                            <m:sty m:val="p"/>
                          </m:rPr>
                          <w:rPr>
                            <w:rFonts w:ascii="Cambria Math" w:hAnsi="Cambria Math"/>
                            <w:szCs w:val="18"/>
                          </w:rPr>
                          <m:t>adjacent</m:t>
                        </m:r>
                      </m:num>
                      <m:den>
                        <m:r>
                          <m:rPr>
                            <m:sty m:val="p"/>
                          </m:rPr>
                          <w:rPr>
                            <w:rFonts w:ascii="Cambria Math" w:hAnsi="Cambria Math"/>
                            <w:szCs w:val="18"/>
                          </w:rPr>
                          <m:t>hypotenuse</m:t>
                        </m:r>
                      </m:den>
                    </m:f>
                  </m:oMath>
                  <w:r w:rsidRPr="00DD7C2D">
                    <w:rPr>
                      <w:szCs w:val="18"/>
                    </w:rPr>
                    <w:t xml:space="preserve"> and </w:t>
                  </w:r>
                  <m:oMath>
                    <m:f>
                      <m:fPr>
                        <m:ctrlPr>
                          <w:rPr>
                            <w:rFonts w:ascii="Cambria Math" w:hAnsi="Cambria Math"/>
                            <w:szCs w:val="18"/>
                          </w:rPr>
                        </m:ctrlPr>
                      </m:fPr>
                      <m:num>
                        <m:r>
                          <m:rPr>
                            <m:sty m:val="p"/>
                          </m:rPr>
                          <w:rPr>
                            <w:rFonts w:ascii="Cambria Math" w:hAnsi="Cambria Math"/>
                            <w:szCs w:val="18"/>
                          </w:rPr>
                          <m:t>opposite</m:t>
                        </m:r>
                      </m:num>
                      <m:den>
                        <m:r>
                          <m:rPr>
                            <m:sty m:val="p"/>
                          </m:rPr>
                          <w:rPr>
                            <w:rFonts w:ascii="Cambria Math" w:hAnsi="Cambria Math"/>
                            <w:szCs w:val="18"/>
                          </w:rPr>
                          <m:t>adjacent</m:t>
                        </m:r>
                      </m:den>
                    </m:f>
                  </m:oMath>
                  <w:r w:rsidRPr="00DD7C2D">
                    <w:rPr>
                      <w:szCs w:val="18"/>
                    </w:rPr>
                    <w:t xml:space="preserve">  in similar </w:t>
                  </w:r>
                  <w:r w:rsidRPr="00DD7C2D">
                    <w:rPr>
                      <w:szCs w:val="18"/>
                    </w:rPr>
                    <w:br/>
                    <w:t>right-angled triangles.</w:t>
                  </w:r>
                </w:p>
              </w:tc>
              <w:tc>
                <w:tcPr>
                  <w:tcW w:w="2621" w:type="dxa"/>
                  <w:tcBorders>
                    <w:top w:val="nil"/>
                    <w:bottom w:val="single" w:sz="4" w:space="0" w:color="F26A21"/>
                  </w:tcBorders>
                </w:tcPr>
                <w:p w14:paraId="0C9CF9C7" w14:textId="77777777" w:rsidR="00A86E88" w:rsidRPr="00DD7C2D"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DD7C2D">
                    <w:rPr>
                      <w:szCs w:val="18"/>
                    </w:rPr>
                    <w:t xml:space="preserve">Relates the sides of a </w:t>
                  </w:r>
                  <w:r w:rsidRPr="00DD7C2D">
                    <w:rPr>
                      <w:szCs w:val="18"/>
                    </w:rPr>
                    <w:br/>
                    <w:t>right-angled triangle to the angles using the terms ‘adjacent’, ‘opposite’ and ‘hypotenuse’.</w:t>
                  </w:r>
                </w:p>
              </w:tc>
              <w:tc>
                <w:tcPr>
                  <w:tcW w:w="2621" w:type="dxa"/>
                  <w:tcBorders>
                    <w:top w:val="nil"/>
                    <w:bottom w:val="single" w:sz="4" w:space="0" w:color="F26A21"/>
                  </w:tcBorders>
                </w:tcPr>
                <w:p w14:paraId="7D26EFD3" w14:textId="77777777" w:rsidR="00A86E88" w:rsidRPr="00DD7C2D" w:rsidRDefault="00A86E88" w:rsidP="00A528C8">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DD7C2D">
                    <w:rPr>
                      <w:szCs w:val="18"/>
                    </w:rPr>
                    <w:t>Does not meet the requirements of a D grade.</w:t>
                  </w:r>
                </w:p>
              </w:tc>
            </w:tr>
          </w:tbl>
          <w:p w14:paraId="6E657E83" w14:textId="77777777" w:rsidR="00A86E88" w:rsidRPr="00DD7C2D" w:rsidRDefault="00A86E88" w:rsidP="00A528C8">
            <w:pPr>
              <w:spacing w:before="120" w:after="120"/>
              <w:rPr>
                <w:rFonts w:ascii="Bebas Neue" w:hAnsi="Bebas Neue" w:cs="Arial"/>
                <w:color w:val="3A6DAF"/>
                <w:sz w:val="32"/>
                <w:szCs w:val="32"/>
              </w:rPr>
            </w:pPr>
          </w:p>
        </w:tc>
      </w:tr>
      <w:tr w:rsidR="00A86E88" w:rsidRPr="00DD7C2D" w14:paraId="073460CA" w14:textId="77777777" w:rsidTr="00A528C8">
        <w:trPr>
          <w:trHeight w:val="284"/>
        </w:trPr>
        <w:tc>
          <w:tcPr>
            <w:tcW w:w="16074" w:type="dxa"/>
            <w:shd w:val="clear" w:color="auto" w:fill="auto"/>
          </w:tcPr>
          <w:p w14:paraId="677178CE" w14:textId="77777777" w:rsidR="00A86E88" w:rsidRPr="00DD7C2D" w:rsidRDefault="00A86E88" w:rsidP="00A528C8">
            <w:pPr>
              <w:spacing w:before="120" w:after="120"/>
              <w:rPr>
                <w:rFonts w:ascii="Arial" w:hAnsi="Arial" w:cs="Arial"/>
                <w:sz w:val="18"/>
                <w:szCs w:val="18"/>
              </w:rPr>
            </w:pPr>
          </w:p>
        </w:tc>
      </w:tr>
    </w:tbl>
    <w:p w14:paraId="7F71D2B6" w14:textId="77777777" w:rsidR="00A86E88" w:rsidRPr="00720EF5" w:rsidRDefault="00A86E88" w:rsidP="00A86E88">
      <w:pPr>
        <w:spacing w:after="200" w:line="276" w:lineRule="auto"/>
        <w:rPr>
          <w:b/>
        </w:rPr>
      </w:pPr>
      <w:r w:rsidRPr="00720EF5">
        <w:rPr>
          <w:b/>
        </w:rPr>
        <w:br w:type="page"/>
      </w:r>
    </w:p>
    <w:tbl>
      <w:tblPr>
        <w:tblStyle w:val="AssesmentPointerMovement11"/>
        <w:tblpPr w:leftFromText="180" w:rightFromText="180" w:vertAnchor="text" w:horzAnchor="margin" w:tblpY="-314"/>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A86E88" w:rsidRPr="005B3906" w14:paraId="43B4A745" w14:textId="77777777" w:rsidTr="00A528C8">
        <w:trPr>
          <w:trHeight w:val="283"/>
        </w:trPr>
        <w:tc>
          <w:tcPr>
            <w:tcW w:w="16074" w:type="dxa"/>
            <w:shd w:val="clear" w:color="auto" w:fill="auto"/>
          </w:tcPr>
          <w:p w14:paraId="4CAD8C33" w14:textId="77777777" w:rsidR="00A86E88" w:rsidRPr="005B3906" w:rsidRDefault="00A86E88" w:rsidP="00A528C8">
            <w:pPr>
              <w:rPr>
                <w:rFonts w:ascii="Arial" w:hAnsi="Arial" w:cs="Arial"/>
                <w:b/>
                <w:color w:val="FFFFFF" w:themeColor="background1"/>
                <w:sz w:val="16"/>
                <w:szCs w:val="16"/>
              </w:rPr>
            </w:pPr>
          </w:p>
          <w:p w14:paraId="38E85293" w14:textId="77777777" w:rsidR="00A86E88" w:rsidRPr="005B3906" w:rsidRDefault="00A86E88" w:rsidP="00A528C8">
            <w:pPr>
              <w:rPr>
                <w:rFonts w:ascii="Arial" w:hAnsi="Arial" w:cs="Arial"/>
                <w:sz w:val="16"/>
                <w:szCs w:val="16"/>
              </w:rPr>
            </w:pPr>
          </w:p>
        </w:tc>
      </w:tr>
      <w:tr w:rsidR="00A86E88" w:rsidRPr="005B3906" w14:paraId="14BC3D0C" w14:textId="77777777" w:rsidTr="00A528C8">
        <w:trPr>
          <w:trHeight w:val="266"/>
        </w:trPr>
        <w:tc>
          <w:tcPr>
            <w:tcW w:w="16074" w:type="dxa"/>
            <w:shd w:val="clear" w:color="auto" w:fill="auto"/>
          </w:tcPr>
          <w:tbl>
            <w:tblPr>
              <w:tblStyle w:val="Style111"/>
              <w:tblW w:w="15724" w:type="dxa"/>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A86E88" w:rsidRPr="005B3906" w14:paraId="25498B33" w14:textId="77777777" w:rsidTr="00A528C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0481E20E" w14:textId="77777777" w:rsidR="00A86E88" w:rsidRPr="005B3906" w:rsidRDefault="00A86E88" w:rsidP="00A528C8">
                  <w:pPr>
                    <w:framePr w:hSpace="180" w:wrap="around" w:vAnchor="text" w:hAnchor="margin" w:y="-314"/>
                    <w:spacing w:before="40" w:after="40"/>
                    <w:rPr>
                      <w:rFonts w:cs="Arial"/>
                    </w:rPr>
                  </w:pPr>
                </w:p>
              </w:tc>
              <w:tc>
                <w:tcPr>
                  <w:tcW w:w="2621" w:type="dxa"/>
                  <w:shd w:val="clear" w:color="auto" w:fill="F26A21"/>
                  <w:vAlign w:val="center"/>
                </w:tcPr>
                <w:p w14:paraId="05C9DA5A"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b/>
                    </w:rPr>
                    <w:t>A</w:t>
                  </w:r>
                </w:p>
                <w:p w14:paraId="2BCA6911"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rPr>
                    <w:t>Excellent achievement</w:t>
                  </w:r>
                </w:p>
              </w:tc>
              <w:tc>
                <w:tcPr>
                  <w:tcW w:w="2621" w:type="dxa"/>
                  <w:shd w:val="clear" w:color="auto" w:fill="F26A21"/>
                  <w:vAlign w:val="center"/>
                </w:tcPr>
                <w:p w14:paraId="0F2D77C3"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b/>
                    </w:rPr>
                    <w:t>B</w:t>
                  </w:r>
                </w:p>
                <w:p w14:paraId="5E582B5C"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rPr>
                    <w:t>High achievement</w:t>
                  </w:r>
                </w:p>
              </w:tc>
              <w:tc>
                <w:tcPr>
                  <w:tcW w:w="2620" w:type="dxa"/>
                  <w:shd w:val="clear" w:color="auto" w:fill="F26A21"/>
                  <w:vAlign w:val="center"/>
                </w:tcPr>
                <w:p w14:paraId="7784591C"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b/>
                    </w:rPr>
                    <w:t>C</w:t>
                  </w:r>
                </w:p>
                <w:p w14:paraId="2B5B8E92"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5B3906">
                    <w:rPr>
                      <w:rFonts w:cs="Arial"/>
                    </w:rPr>
                    <w:t>Satisfactory achievement</w:t>
                  </w:r>
                </w:p>
              </w:tc>
              <w:tc>
                <w:tcPr>
                  <w:tcW w:w="2621" w:type="dxa"/>
                  <w:shd w:val="clear" w:color="auto" w:fill="F26A21"/>
                  <w:vAlign w:val="center"/>
                </w:tcPr>
                <w:p w14:paraId="72793334"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b/>
                    </w:rPr>
                    <w:t>D</w:t>
                  </w:r>
                </w:p>
                <w:p w14:paraId="2EAE4CA0"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rPr>
                    <w:t>Limited achievement</w:t>
                  </w:r>
                </w:p>
              </w:tc>
              <w:tc>
                <w:tcPr>
                  <w:tcW w:w="2621" w:type="dxa"/>
                  <w:shd w:val="clear" w:color="auto" w:fill="F26A21"/>
                  <w:vAlign w:val="center"/>
                </w:tcPr>
                <w:p w14:paraId="6FBE5DFB"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b/>
                    </w:rPr>
                    <w:t>E</w:t>
                  </w:r>
                </w:p>
                <w:p w14:paraId="75284770"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rPr>
                    <w:t>Very low achievement</w:t>
                  </w:r>
                </w:p>
              </w:tc>
            </w:tr>
            <w:tr w:rsidR="00A86E88" w:rsidRPr="005B3906" w14:paraId="0B99F00F" w14:textId="77777777" w:rsidTr="00A528C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116DF294" w14:textId="77777777" w:rsidR="00A86E88" w:rsidRPr="005B3906" w:rsidRDefault="00A86E88" w:rsidP="00A528C8">
                  <w:pPr>
                    <w:framePr w:hSpace="180" w:wrap="around" w:vAnchor="text" w:hAnchor="margin" w:y="-314"/>
                    <w:spacing w:after="120"/>
                    <w:rPr>
                      <w:highlight w:val="yellow"/>
                    </w:rPr>
                  </w:pPr>
                  <w:r w:rsidRPr="005B3906">
                    <w:t>Pythagoras and trigonometry</w:t>
                  </w:r>
                </w:p>
              </w:tc>
              <w:tc>
                <w:tcPr>
                  <w:tcW w:w="2621" w:type="dxa"/>
                </w:tcPr>
                <w:p w14:paraId="41FFE372" w14:textId="77777777" w:rsidR="00A86E88" w:rsidRPr="005B3906" w:rsidRDefault="00A86E88" w:rsidP="00A528C8">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5B3906">
                    <w:rPr>
                      <w:szCs w:val="18"/>
                    </w:rPr>
                    <w:t>Uses the enlargement transformation to explain the connection between angles, scale factors and trigonometric ratios in right-angled triangles.</w:t>
                  </w:r>
                </w:p>
              </w:tc>
              <w:tc>
                <w:tcPr>
                  <w:tcW w:w="2621" w:type="dxa"/>
                </w:tcPr>
                <w:p w14:paraId="10C5516D" w14:textId="77777777" w:rsidR="00A86E88" w:rsidRPr="005B3906" w:rsidRDefault="00A86E88" w:rsidP="00A528C8">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5B3906">
                    <w:rPr>
                      <w:szCs w:val="18"/>
                    </w:rPr>
                    <w:t xml:space="preserve">Relates the trigonometric ratios </w:t>
                  </w:r>
                  <m:oMath>
                    <m:f>
                      <m:fPr>
                        <m:ctrlPr>
                          <w:rPr>
                            <w:rFonts w:ascii="Cambria Math" w:hAnsi="Cambria Math"/>
                            <w:szCs w:val="18"/>
                          </w:rPr>
                        </m:ctrlPr>
                      </m:fPr>
                      <m:num>
                        <m:r>
                          <m:rPr>
                            <m:sty m:val="p"/>
                          </m:rPr>
                          <w:rPr>
                            <w:rFonts w:ascii="Cambria Math" w:hAnsi="Cambria Math"/>
                            <w:szCs w:val="18"/>
                          </w:rPr>
                          <m:t>opposite</m:t>
                        </m:r>
                      </m:num>
                      <m:den>
                        <m:r>
                          <m:rPr>
                            <m:sty m:val="p"/>
                          </m:rPr>
                          <w:rPr>
                            <w:rFonts w:ascii="Cambria Math" w:hAnsi="Cambria Math"/>
                            <w:szCs w:val="18"/>
                          </w:rPr>
                          <m:t>hypotenuse</m:t>
                        </m:r>
                      </m:den>
                    </m:f>
                  </m:oMath>
                  <w:r w:rsidRPr="005B3906">
                    <w:rPr>
                      <w:szCs w:val="18"/>
                    </w:rPr>
                    <w:t xml:space="preserve">,  </w:t>
                  </w:r>
                  <m:oMath>
                    <m:f>
                      <m:fPr>
                        <m:ctrlPr>
                          <w:rPr>
                            <w:rFonts w:ascii="Cambria Math" w:hAnsi="Cambria Math"/>
                            <w:szCs w:val="18"/>
                          </w:rPr>
                        </m:ctrlPr>
                      </m:fPr>
                      <m:num>
                        <m:r>
                          <m:rPr>
                            <m:sty m:val="p"/>
                          </m:rPr>
                          <w:rPr>
                            <w:rFonts w:ascii="Cambria Math" w:hAnsi="Cambria Math"/>
                            <w:szCs w:val="18"/>
                          </w:rPr>
                          <m:t>adjacent</m:t>
                        </m:r>
                      </m:num>
                      <m:den>
                        <m:r>
                          <m:rPr>
                            <m:sty m:val="p"/>
                          </m:rPr>
                          <w:rPr>
                            <w:rFonts w:ascii="Cambria Math" w:hAnsi="Cambria Math"/>
                            <w:szCs w:val="18"/>
                          </w:rPr>
                          <m:t>hypotenuse</m:t>
                        </m:r>
                      </m:den>
                    </m:f>
                  </m:oMath>
                  <w:r w:rsidRPr="005B3906">
                    <w:rPr>
                      <w:szCs w:val="18"/>
                    </w:rPr>
                    <w:t xml:space="preserve"> and </w:t>
                  </w:r>
                  <m:oMath>
                    <m:f>
                      <m:fPr>
                        <m:ctrlPr>
                          <w:rPr>
                            <w:rFonts w:ascii="Cambria Math" w:hAnsi="Cambria Math"/>
                            <w:szCs w:val="18"/>
                          </w:rPr>
                        </m:ctrlPr>
                      </m:fPr>
                      <m:num>
                        <m:r>
                          <m:rPr>
                            <m:sty m:val="p"/>
                          </m:rPr>
                          <w:rPr>
                            <w:rFonts w:ascii="Cambria Math" w:hAnsi="Cambria Math"/>
                            <w:szCs w:val="18"/>
                          </w:rPr>
                          <m:t>opposite</m:t>
                        </m:r>
                      </m:num>
                      <m:den>
                        <m:r>
                          <m:rPr>
                            <m:sty m:val="p"/>
                          </m:rPr>
                          <w:rPr>
                            <w:rFonts w:ascii="Cambria Math" w:hAnsi="Cambria Math"/>
                            <w:szCs w:val="18"/>
                          </w:rPr>
                          <m:t>adjacent</m:t>
                        </m:r>
                      </m:den>
                    </m:f>
                    <m:r>
                      <m:rPr>
                        <m:sty m:val="p"/>
                      </m:rPr>
                      <w:rPr>
                        <w:rFonts w:ascii="Cambria Math" w:hAnsi="Cambria Math"/>
                        <w:szCs w:val="18"/>
                      </w:rPr>
                      <m:t xml:space="preserve"> </m:t>
                    </m:r>
                  </m:oMath>
                  <w:r w:rsidRPr="005B3906">
                    <w:rPr>
                      <w:szCs w:val="18"/>
                    </w:rPr>
                    <w:t>to the sine, cosine and tangent of an angle in similar right-angled triangles.</w:t>
                  </w:r>
                </w:p>
              </w:tc>
              <w:tc>
                <w:tcPr>
                  <w:tcW w:w="2620" w:type="dxa"/>
                </w:tcPr>
                <w:p w14:paraId="7CD1813C" w14:textId="77777777" w:rsidR="00A86E88" w:rsidRPr="005B3906" w:rsidRDefault="00A86E88" w:rsidP="00A528C8">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5B3906">
                    <w:rPr>
                      <w:szCs w:val="18"/>
                    </w:rPr>
                    <w:t xml:space="preserve">Demonstrates the consistency of the ratios </w:t>
                  </w:r>
                  <m:oMath>
                    <m:f>
                      <m:fPr>
                        <m:ctrlPr>
                          <w:rPr>
                            <w:rFonts w:ascii="Cambria Math" w:hAnsi="Cambria Math"/>
                            <w:szCs w:val="18"/>
                          </w:rPr>
                        </m:ctrlPr>
                      </m:fPr>
                      <m:num>
                        <m:r>
                          <m:rPr>
                            <m:sty m:val="p"/>
                          </m:rPr>
                          <w:rPr>
                            <w:rFonts w:ascii="Cambria Math" w:hAnsi="Cambria Math"/>
                            <w:szCs w:val="18"/>
                          </w:rPr>
                          <m:t>opposite</m:t>
                        </m:r>
                      </m:num>
                      <m:den>
                        <m:r>
                          <m:rPr>
                            <m:sty m:val="p"/>
                          </m:rPr>
                          <w:rPr>
                            <w:rFonts w:ascii="Cambria Math" w:hAnsi="Cambria Math"/>
                            <w:szCs w:val="18"/>
                          </w:rPr>
                          <m:t>hypotenuse</m:t>
                        </m:r>
                      </m:den>
                    </m:f>
                  </m:oMath>
                  <w:r w:rsidRPr="005B3906">
                    <w:rPr>
                      <w:szCs w:val="18"/>
                    </w:rPr>
                    <w:t xml:space="preserve">,  </w:t>
                  </w:r>
                  <m:oMath>
                    <m:f>
                      <m:fPr>
                        <m:ctrlPr>
                          <w:rPr>
                            <w:rFonts w:ascii="Cambria Math" w:hAnsi="Cambria Math"/>
                            <w:szCs w:val="18"/>
                          </w:rPr>
                        </m:ctrlPr>
                      </m:fPr>
                      <m:num>
                        <m:r>
                          <m:rPr>
                            <m:sty m:val="p"/>
                          </m:rPr>
                          <w:rPr>
                            <w:rFonts w:ascii="Cambria Math" w:hAnsi="Cambria Math"/>
                            <w:szCs w:val="18"/>
                          </w:rPr>
                          <m:t>adjacent</m:t>
                        </m:r>
                      </m:num>
                      <m:den>
                        <m:r>
                          <m:rPr>
                            <m:sty m:val="p"/>
                          </m:rPr>
                          <w:rPr>
                            <w:rFonts w:ascii="Cambria Math" w:hAnsi="Cambria Math"/>
                            <w:szCs w:val="18"/>
                          </w:rPr>
                          <m:t>hypotenuse</m:t>
                        </m:r>
                      </m:den>
                    </m:f>
                  </m:oMath>
                  <w:r w:rsidRPr="005B3906">
                    <w:rPr>
                      <w:szCs w:val="18"/>
                    </w:rPr>
                    <w:t xml:space="preserve"> and </w:t>
                  </w:r>
                  <m:oMath>
                    <m:f>
                      <m:fPr>
                        <m:ctrlPr>
                          <w:rPr>
                            <w:rFonts w:ascii="Cambria Math" w:hAnsi="Cambria Math"/>
                            <w:szCs w:val="18"/>
                          </w:rPr>
                        </m:ctrlPr>
                      </m:fPr>
                      <m:num>
                        <m:r>
                          <m:rPr>
                            <m:sty m:val="p"/>
                          </m:rPr>
                          <w:rPr>
                            <w:rFonts w:ascii="Cambria Math" w:hAnsi="Cambria Math"/>
                            <w:szCs w:val="18"/>
                          </w:rPr>
                          <m:t>opposite</m:t>
                        </m:r>
                      </m:num>
                      <m:den>
                        <m:r>
                          <m:rPr>
                            <m:sty m:val="p"/>
                          </m:rPr>
                          <w:rPr>
                            <w:rFonts w:ascii="Cambria Math" w:hAnsi="Cambria Math"/>
                            <w:szCs w:val="18"/>
                          </w:rPr>
                          <m:t>adjacent</m:t>
                        </m:r>
                      </m:den>
                    </m:f>
                  </m:oMath>
                  <w:r w:rsidRPr="005B3906">
                    <w:rPr>
                      <w:szCs w:val="18"/>
                    </w:rPr>
                    <w:t xml:space="preserve"> in similar </w:t>
                  </w:r>
                  <w:r w:rsidRPr="005B3906">
                    <w:rPr>
                      <w:szCs w:val="18"/>
                    </w:rPr>
                    <w:br/>
                    <w:t>right-angled triangles .</w:t>
                  </w:r>
                </w:p>
              </w:tc>
              <w:tc>
                <w:tcPr>
                  <w:tcW w:w="2621" w:type="dxa"/>
                </w:tcPr>
                <w:p w14:paraId="0C57D54F" w14:textId="77777777" w:rsidR="00A86E88" w:rsidRPr="005B3906" w:rsidRDefault="00A86E88" w:rsidP="00A528C8">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5B3906">
                    <w:rPr>
                      <w:szCs w:val="18"/>
                    </w:rPr>
                    <w:t xml:space="preserve">Relates the sides of a </w:t>
                  </w:r>
                  <w:r w:rsidRPr="005B3906">
                    <w:rPr>
                      <w:szCs w:val="18"/>
                    </w:rPr>
                    <w:br/>
                    <w:t>right-angled triangle to the angles using the terms ‘adjacent’, ‘opposite’ and ‘hypotenuse’.</w:t>
                  </w:r>
                </w:p>
              </w:tc>
              <w:tc>
                <w:tcPr>
                  <w:tcW w:w="2621" w:type="dxa"/>
                </w:tcPr>
                <w:p w14:paraId="209EEA94" w14:textId="77777777" w:rsidR="00A86E88" w:rsidRPr="005B3906" w:rsidRDefault="00A86E88" w:rsidP="00A528C8">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5B3906">
                    <w:rPr>
                      <w:szCs w:val="18"/>
                    </w:rPr>
                    <w:t>Does not meet the requirements of a D grade.</w:t>
                  </w:r>
                </w:p>
              </w:tc>
            </w:tr>
            <w:tr w:rsidR="00A86E88" w:rsidRPr="005B3906" w14:paraId="7E74C58B" w14:textId="77777777" w:rsidTr="00A528C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2B9B1D15" w14:textId="77777777" w:rsidR="00A86E88" w:rsidRPr="005B3906" w:rsidRDefault="00A86E88" w:rsidP="00A528C8">
                  <w:pPr>
                    <w:framePr w:hSpace="180" w:wrap="around" w:vAnchor="text" w:hAnchor="margin" w:y="-314"/>
                    <w:spacing w:after="120"/>
                  </w:pPr>
                </w:p>
              </w:tc>
              <w:tc>
                <w:tcPr>
                  <w:tcW w:w="2621" w:type="dxa"/>
                </w:tcPr>
                <w:p w14:paraId="78B779DB" w14:textId="77777777" w:rsidR="00A86E88" w:rsidRPr="005B3906"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5B3906">
                    <w:rPr>
                      <w:szCs w:val="18"/>
                    </w:rPr>
                    <w:t xml:space="preserve">Extracts information, from unfamiliar situations, given complex diagrams or situations involving changed conditions, and applies trigonometry to solve related problems. </w:t>
                  </w:r>
                </w:p>
              </w:tc>
              <w:tc>
                <w:tcPr>
                  <w:tcW w:w="2621" w:type="dxa"/>
                </w:tcPr>
                <w:p w14:paraId="31CAAE7C" w14:textId="77777777" w:rsidR="00A86E88" w:rsidRPr="005B3906"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5B3906">
                    <w:rPr>
                      <w:szCs w:val="18"/>
                    </w:rPr>
                    <w:t>Uses trigonometry to calculate the lengths of unknown sides and angles in given right-angled triangles. Draws a labelled diagram from a simple and familiar situation and applies trigonometry to solve related problems.</w:t>
                  </w:r>
                </w:p>
              </w:tc>
              <w:tc>
                <w:tcPr>
                  <w:tcW w:w="2620" w:type="dxa"/>
                </w:tcPr>
                <w:p w14:paraId="4794A27D" w14:textId="77777777" w:rsidR="00A86E88" w:rsidRPr="005B3906"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5B3906">
                    <w:rPr>
                      <w:szCs w:val="18"/>
                    </w:rPr>
                    <w:t>Chooses and uses the appropriate trigonometric ratio from the information in a diagram and calculates the length of an unknown side in a given right-angled triangle.</w:t>
                  </w:r>
                </w:p>
              </w:tc>
              <w:tc>
                <w:tcPr>
                  <w:tcW w:w="2621" w:type="dxa"/>
                </w:tcPr>
                <w:p w14:paraId="2C2A6E47" w14:textId="77777777" w:rsidR="00A86E88" w:rsidRPr="005B3906"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5B3906">
                    <w:rPr>
                      <w:szCs w:val="18"/>
                    </w:rPr>
                    <w:t>Uses trigonometry to find an unknown side length in a given right-angled triangle, but applies the incorrect trigonometric ratio.</w:t>
                  </w:r>
                </w:p>
              </w:tc>
              <w:tc>
                <w:tcPr>
                  <w:tcW w:w="2621" w:type="dxa"/>
                </w:tcPr>
                <w:p w14:paraId="72D55D9A" w14:textId="77777777" w:rsidR="00A86E88" w:rsidRPr="005B3906" w:rsidRDefault="00A86E88" w:rsidP="00A528C8">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p>
              </w:tc>
            </w:tr>
            <w:tr w:rsidR="00A86E88" w:rsidRPr="005B3906" w14:paraId="657FE7CC" w14:textId="77777777" w:rsidTr="00A528C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shd w:val="clear" w:color="auto" w:fill="F26A21"/>
                </w:tcPr>
                <w:p w14:paraId="60CB5536" w14:textId="77777777" w:rsidR="00A86E88" w:rsidRPr="005B3906" w:rsidRDefault="00A86E88" w:rsidP="00A528C8">
                  <w:pPr>
                    <w:framePr w:hSpace="180" w:wrap="around" w:vAnchor="text" w:hAnchor="margin" w:y="-314"/>
                    <w:spacing w:after="120"/>
                    <w:rPr>
                      <w:highlight w:val="yellow"/>
                    </w:rPr>
                  </w:pPr>
                </w:p>
              </w:tc>
              <w:tc>
                <w:tcPr>
                  <w:tcW w:w="2621" w:type="dxa"/>
                  <w:tcBorders>
                    <w:bottom w:val="nil"/>
                  </w:tcBorders>
                </w:tcPr>
                <w:p w14:paraId="7390F239" w14:textId="77777777" w:rsidR="00A86E88" w:rsidRPr="005B3906"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5B3906">
                    <w:rPr>
                      <w:szCs w:val="18"/>
                    </w:rPr>
                    <w:t>Extracts information, from unfamiliar situations, given complex diagrams or situations involving changed conditions and applies the Pythagorean Theorem to solve related problems.</w:t>
                  </w:r>
                </w:p>
              </w:tc>
              <w:tc>
                <w:tcPr>
                  <w:tcW w:w="2621" w:type="dxa"/>
                  <w:tcBorders>
                    <w:bottom w:val="nil"/>
                  </w:tcBorders>
                </w:tcPr>
                <w:p w14:paraId="1AA96D58" w14:textId="77777777" w:rsidR="00A86E88" w:rsidRPr="005B3906"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5B3906">
                    <w:rPr>
                      <w:szCs w:val="18"/>
                    </w:rPr>
                    <w:t>Draws a labelled diagram from a familiar situation and applies Pythagoras’ Theorem to solve related problems.</w:t>
                  </w:r>
                </w:p>
              </w:tc>
              <w:tc>
                <w:tcPr>
                  <w:tcW w:w="2620" w:type="dxa"/>
                  <w:tcBorders>
                    <w:bottom w:val="nil"/>
                  </w:tcBorders>
                </w:tcPr>
                <w:p w14:paraId="70D48D87" w14:textId="77777777" w:rsidR="00A86E88" w:rsidRPr="005B3906"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5B3906">
                    <w:rPr>
                      <w:szCs w:val="18"/>
                    </w:rPr>
                    <w:t>Uses Pythagoras’ Theorem to determine the length of an unknown side in a given labelled right-angled triangle, or familiar applications from everyday contexts.</w:t>
                  </w:r>
                </w:p>
              </w:tc>
              <w:tc>
                <w:tcPr>
                  <w:tcW w:w="2621" w:type="dxa"/>
                  <w:tcBorders>
                    <w:bottom w:val="nil"/>
                  </w:tcBorders>
                </w:tcPr>
                <w:p w14:paraId="2546559A" w14:textId="77777777" w:rsidR="00A86E88" w:rsidRPr="005B3906"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5B3906">
                    <w:rPr>
                      <w:szCs w:val="18"/>
                    </w:rPr>
                    <w:t>Uses Pythagoras’ Theorem to determine the length of the hypotenuse when given a diagram of a right-angled triangle.</w:t>
                  </w:r>
                </w:p>
              </w:tc>
              <w:tc>
                <w:tcPr>
                  <w:tcW w:w="2621" w:type="dxa"/>
                  <w:tcBorders>
                    <w:bottom w:val="nil"/>
                  </w:tcBorders>
                </w:tcPr>
                <w:p w14:paraId="164EBB9B" w14:textId="77777777" w:rsidR="00A86E88" w:rsidRPr="005B3906" w:rsidRDefault="00A86E88" w:rsidP="00A528C8">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p>
              </w:tc>
            </w:tr>
            <w:tr w:rsidR="00A86E88" w:rsidRPr="005B3906" w14:paraId="669F199E" w14:textId="77777777" w:rsidTr="00A528C8">
              <w:trPr>
                <w:trHeight w:val="397"/>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FFFFFF" w:themeFill="background1"/>
                </w:tcPr>
                <w:p w14:paraId="76EC69AD" w14:textId="77777777" w:rsidR="00A86E88" w:rsidRPr="005B3906" w:rsidRDefault="00A86E88" w:rsidP="00A528C8">
                  <w:pPr>
                    <w:framePr w:hSpace="180" w:wrap="around" w:vAnchor="text" w:hAnchor="margin" w:y="-314"/>
                    <w:spacing w:after="120"/>
                    <w:rPr>
                      <w:rFonts w:ascii="Times New Roman" w:hAnsi="Times New Roman" w:cs="Times New Roman"/>
                    </w:rPr>
                  </w:pPr>
                  <w:r w:rsidRPr="005B3906">
                    <w:rPr>
                      <w:rFonts w:cs="Arial"/>
                      <w:color w:val="F26A21"/>
                    </w:rPr>
                    <w:t>Statistics and Probability</w:t>
                  </w:r>
                </w:p>
              </w:tc>
            </w:tr>
            <w:tr w:rsidR="00A86E88" w:rsidRPr="005B3906" w14:paraId="5D46BB38" w14:textId="77777777" w:rsidTr="00A528C8">
              <w:trPr>
                <w:trHeight w:val="328"/>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single" w:sz="4" w:space="0" w:color="F26A21"/>
                  </w:tcBorders>
                  <w:shd w:val="clear" w:color="auto" w:fill="F26A21"/>
                </w:tcPr>
                <w:p w14:paraId="00A6A156" w14:textId="77777777" w:rsidR="00A86E88" w:rsidRPr="005B3906" w:rsidRDefault="00A86E88" w:rsidP="00A528C8">
                  <w:pPr>
                    <w:framePr w:hSpace="180" w:wrap="around" w:vAnchor="text" w:hAnchor="margin" w:y="-314"/>
                    <w:spacing w:after="120"/>
                  </w:pPr>
                  <w:r w:rsidRPr="005B3906">
                    <w:t>Chance</w:t>
                  </w:r>
                </w:p>
                <w:p w14:paraId="1388190A" w14:textId="77777777" w:rsidR="00A86E88" w:rsidRPr="005B3906" w:rsidRDefault="00A86E88" w:rsidP="00A528C8">
                  <w:pPr>
                    <w:framePr w:hSpace="180" w:wrap="around" w:vAnchor="text" w:hAnchor="margin" w:y="-314"/>
                    <w:spacing w:after="120"/>
                  </w:pPr>
                </w:p>
              </w:tc>
              <w:tc>
                <w:tcPr>
                  <w:tcW w:w="2621" w:type="dxa"/>
                  <w:tcBorders>
                    <w:top w:val="single" w:sz="4" w:space="0" w:color="F26A21"/>
                    <w:bottom w:val="single" w:sz="4" w:space="0" w:color="F26A21"/>
                  </w:tcBorders>
                </w:tcPr>
                <w:p w14:paraId="67356255" w14:textId="77777777" w:rsidR="00A86E88" w:rsidRPr="005B3906"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5B3906">
                    <w:rPr>
                      <w:szCs w:val="18"/>
                    </w:rPr>
                    <w:t>Compares two-step probability experiments involving equally likely or unequally likely outcomes.</w:t>
                  </w:r>
                </w:p>
              </w:tc>
              <w:tc>
                <w:tcPr>
                  <w:tcW w:w="2621" w:type="dxa"/>
                  <w:tcBorders>
                    <w:top w:val="single" w:sz="4" w:space="0" w:color="F26A21"/>
                    <w:bottom w:val="single" w:sz="4" w:space="0" w:color="F26A21"/>
                  </w:tcBorders>
                </w:tcPr>
                <w:p w14:paraId="060A4A16" w14:textId="77777777" w:rsidR="00A86E88" w:rsidRPr="005B3906"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5B3906">
                    <w:rPr>
                      <w:szCs w:val="18"/>
                    </w:rPr>
                    <w:t>Draws tree diagrams or arrays to represent the sample space of all the possible outcomes for a two-step experiment, with and without replacement and assigns the theoretical probabilities.</w:t>
                  </w:r>
                </w:p>
              </w:tc>
              <w:tc>
                <w:tcPr>
                  <w:tcW w:w="2620" w:type="dxa"/>
                  <w:tcBorders>
                    <w:top w:val="single" w:sz="4" w:space="0" w:color="F26A21"/>
                    <w:bottom w:val="single" w:sz="4" w:space="0" w:color="F26A21"/>
                  </w:tcBorders>
                </w:tcPr>
                <w:p w14:paraId="53C8D8B3" w14:textId="77777777" w:rsidR="00A86E88" w:rsidRPr="005B3906"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5B3906">
                    <w:rPr>
                      <w:szCs w:val="18"/>
                    </w:rPr>
                    <w:t xml:space="preserve">Draws or completes tree diagrams or arrays to represent the sample space of all the possible outcomes for a </w:t>
                  </w:r>
                  <w:r w:rsidRPr="005B3906">
                    <w:rPr>
                      <w:szCs w:val="18"/>
                    </w:rPr>
                    <w:br/>
                    <w:t>two-step experiment and assigns the theoretical probabilities by counting these outcomes.</w:t>
                  </w:r>
                </w:p>
              </w:tc>
              <w:tc>
                <w:tcPr>
                  <w:tcW w:w="2621" w:type="dxa"/>
                  <w:tcBorders>
                    <w:top w:val="single" w:sz="4" w:space="0" w:color="F26A21"/>
                    <w:bottom w:val="single" w:sz="4" w:space="0" w:color="F26A21"/>
                  </w:tcBorders>
                </w:tcPr>
                <w:p w14:paraId="5B2E3965" w14:textId="77777777" w:rsidR="00A86E88" w:rsidRPr="005B3906"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5B3906">
                    <w:rPr>
                      <w:szCs w:val="18"/>
                    </w:rPr>
                    <w:t xml:space="preserve">Uses a sample space to calculate the probability of a two-step event as described. </w:t>
                  </w:r>
                </w:p>
              </w:tc>
              <w:tc>
                <w:tcPr>
                  <w:tcW w:w="2621" w:type="dxa"/>
                  <w:tcBorders>
                    <w:top w:val="single" w:sz="4" w:space="0" w:color="F26A21"/>
                    <w:bottom w:val="single" w:sz="4" w:space="0" w:color="F26A21"/>
                  </w:tcBorders>
                </w:tcPr>
                <w:p w14:paraId="175CC6E3" w14:textId="77777777" w:rsidR="00A86E88" w:rsidRPr="005B3906" w:rsidRDefault="00A86E88" w:rsidP="00A528C8">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5B3906">
                    <w:rPr>
                      <w:szCs w:val="18"/>
                    </w:rPr>
                    <w:t>Does not meet the requirements of a D grade.</w:t>
                  </w:r>
                </w:p>
              </w:tc>
            </w:tr>
          </w:tbl>
          <w:p w14:paraId="7D893B7E" w14:textId="77777777" w:rsidR="00A86E88" w:rsidRPr="005B3906" w:rsidRDefault="00A86E88" w:rsidP="00A528C8">
            <w:pPr>
              <w:spacing w:before="120" w:after="120"/>
              <w:rPr>
                <w:rFonts w:ascii="Bebas Neue" w:hAnsi="Bebas Neue" w:cs="Arial"/>
                <w:color w:val="3A6DAF"/>
                <w:sz w:val="32"/>
                <w:szCs w:val="32"/>
              </w:rPr>
            </w:pPr>
          </w:p>
        </w:tc>
      </w:tr>
      <w:tr w:rsidR="00A86E88" w:rsidRPr="005B3906" w14:paraId="5CD78C1E" w14:textId="77777777" w:rsidTr="00A528C8">
        <w:trPr>
          <w:trHeight w:val="284"/>
        </w:trPr>
        <w:tc>
          <w:tcPr>
            <w:tcW w:w="16074" w:type="dxa"/>
            <w:shd w:val="clear" w:color="auto" w:fill="auto"/>
          </w:tcPr>
          <w:p w14:paraId="147EBAF9" w14:textId="77777777" w:rsidR="00A86E88" w:rsidRPr="005B3906" w:rsidRDefault="00A86E88" w:rsidP="00A528C8">
            <w:pPr>
              <w:spacing w:before="120" w:after="120"/>
              <w:rPr>
                <w:rFonts w:ascii="Arial" w:hAnsi="Arial" w:cs="Arial"/>
                <w:sz w:val="18"/>
                <w:szCs w:val="18"/>
              </w:rPr>
            </w:pPr>
          </w:p>
        </w:tc>
      </w:tr>
    </w:tbl>
    <w:p w14:paraId="54273470" w14:textId="77777777" w:rsidR="00A86E88" w:rsidRDefault="00A86E88" w:rsidP="00A86E88">
      <w:pPr>
        <w:spacing w:after="200" w:line="276" w:lineRule="auto"/>
        <w:rPr>
          <w:b/>
        </w:rPr>
      </w:pPr>
    </w:p>
    <w:p w14:paraId="7F1388D9" w14:textId="77777777" w:rsidR="00A86E88" w:rsidRDefault="00A86E88" w:rsidP="00A86E88">
      <w:pPr>
        <w:spacing w:after="200" w:line="276" w:lineRule="auto"/>
        <w:rPr>
          <w:b/>
        </w:rPr>
      </w:pPr>
    </w:p>
    <w:p w14:paraId="2B75D6B5" w14:textId="77777777" w:rsidR="00A86E88" w:rsidRDefault="00A86E88" w:rsidP="00A86E88">
      <w:pPr>
        <w:spacing w:after="200" w:line="276" w:lineRule="auto"/>
        <w:rPr>
          <w:b/>
        </w:rPr>
      </w:pPr>
    </w:p>
    <w:tbl>
      <w:tblPr>
        <w:tblStyle w:val="AssesmentPointerMovement12"/>
        <w:tblpPr w:leftFromText="180" w:rightFromText="180" w:vertAnchor="text" w:horzAnchor="margin" w:tblpY="-314"/>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A86E88" w:rsidRPr="005B3906" w14:paraId="3285F23E" w14:textId="77777777" w:rsidTr="00A528C8">
        <w:trPr>
          <w:trHeight w:val="283"/>
        </w:trPr>
        <w:tc>
          <w:tcPr>
            <w:tcW w:w="16074" w:type="dxa"/>
            <w:shd w:val="clear" w:color="auto" w:fill="auto"/>
          </w:tcPr>
          <w:p w14:paraId="62BAAA8E" w14:textId="77777777" w:rsidR="00A86E88" w:rsidRPr="005B3906" w:rsidRDefault="00A86E88" w:rsidP="00A528C8">
            <w:pPr>
              <w:rPr>
                <w:rFonts w:ascii="Arial" w:hAnsi="Arial" w:cs="Arial"/>
                <w:b/>
                <w:color w:val="FFFFFF" w:themeColor="background1"/>
                <w:sz w:val="2"/>
                <w:szCs w:val="16"/>
              </w:rPr>
            </w:pPr>
          </w:p>
          <w:p w14:paraId="2E2DEA65" w14:textId="77777777" w:rsidR="00A86E88" w:rsidRPr="005B3906" w:rsidRDefault="00A86E88" w:rsidP="00A528C8">
            <w:pPr>
              <w:rPr>
                <w:rFonts w:ascii="Arial" w:hAnsi="Arial" w:cs="Arial"/>
                <w:sz w:val="2"/>
                <w:szCs w:val="16"/>
              </w:rPr>
            </w:pPr>
          </w:p>
        </w:tc>
      </w:tr>
      <w:tr w:rsidR="00A86E88" w:rsidRPr="005B3906" w14:paraId="0E048FD0" w14:textId="77777777" w:rsidTr="00A528C8">
        <w:trPr>
          <w:trHeight w:val="266"/>
        </w:trPr>
        <w:tc>
          <w:tcPr>
            <w:tcW w:w="16074" w:type="dxa"/>
            <w:shd w:val="clear" w:color="auto" w:fill="auto"/>
          </w:tcPr>
          <w:tbl>
            <w:tblPr>
              <w:tblStyle w:val="Style112"/>
              <w:tblW w:w="0" w:type="auto"/>
              <w:tblBorders>
                <w:top w:val="none" w:sz="0" w:space="0" w:color="auto"/>
                <w:left w:val="none" w:sz="0" w:space="0" w:color="auto"/>
                <w:bottom w:val="none" w:sz="0" w:space="0" w:color="auto"/>
                <w:right w:val="single" w:sz="4" w:space="0" w:color="F26A21"/>
              </w:tblBorders>
              <w:tblLook w:val="04A0" w:firstRow="1" w:lastRow="0" w:firstColumn="1" w:lastColumn="0" w:noHBand="0" w:noVBand="1"/>
            </w:tblPr>
            <w:tblGrid>
              <w:gridCol w:w="2620"/>
              <w:gridCol w:w="2621"/>
              <w:gridCol w:w="2621"/>
              <w:gridCol w:w="2620"/>
              <w:gridCol w:w="2621"/>
              <w:gridCol w:w="2621"/>
            </w:tblGrid>
            <w:tr w:rsidR="00A86E88" w:rsidRPr="005B3906" w14:paraId="5A2B6C7A" w14:textId="77777777" w:rsidTr="00A528C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57AB0E49" w14:textId="77777777" w:rsidR="00A86E88" w:rsidRPr="005B3906" w:rsidRDefault="00A86E88" w:rsidP="00A528C8">
                  <w:pPr>
                    <w:framePr w:hSpace="180" w:wrap="around" w:vAnchor="text" w:hAnchor="margin" w:y="-314"/>
                    <w:spacing w:before="40" w:after="40"/>
                    <w:rPr>
                      <w:rFonts w:cs="Arial"/>
                    </w:rPr>
                  </w:pPr>
                </w:p>
              </w:tc>
              <w:tc>
                <w:tcPr>
                  <w:tcW w:w="2621" w:type="dxa"/>
                  <w:tcBorders>
                    <w:bottom w:val="single" w:sz="4" w:space="0" w:color="F26A21"/>
                  </w:tcBorders>
                  <w:shd w:val="clear" w:color="auto" w:fill="F26A21"/>
                  <w:vAlign w:val="center"/>
                </w:tcPr>
                <w:p w14:paraId="584FF796"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b/>
                    </w:rPr>
                    <w:t>A</w:t>
                  </w:r>
                </w:p>
                <w:p w14:paraId="0EDA1302"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rPr>
                    <w:t>Excellent achievement</w:t>
                  </w:r>
                </w:p>
              </w:tc>
              <w:tc>
                <w:tcPr>
                  <w:tcW w:w="2621" w:type="dxa"/>
                  <w:tcBorders>
                    <w:bottom w:val="single" w:sz="4" w:space="0" w:color="F26A21"/>
                  </w:tcBorders>
                  <w:shd w:val="clear" w:color="auto" w:fill="F26A21"/>
                  <w:vAlign w:val="center"/>
                </w:tcPr>
                <w:p w14:paraId="5F17DB36"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b/>
                    </w:rPr>
                    <w:t>B</w:t>
                  </w:r>
                </w:p>
                <w:p w14:paraId="31419C41"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rPr>
                    <w:t>High achievement</w:t>
                  </w:r>
                </w:p>
              </w:tc>
              <w:tc>
                <w:tcPr>
                  <w:tcW w:w="2620" w:type="dxa"/>
                  <w:tcBorders>
                    <w:bottom w:val="single" w:sz="4" w:space="0" w:color="F26A21"/>
                  </w:tcBorders>
                  <w:shd w:val="clear" w:color="auto" w:fill="F26A21"/>
                  <w:vAlign w:val="center"/>
                </w:tcPr>
                <w:p w14:paraId="3D144A32"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b/>
                    </w:rPr>
                    <w:t>C</w:t>
                  </w:r>
                </w:p>
                <w:p w14:paraId="4E6F3F2C"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5B3906">
                    <w:rPr>
                      <w:rFonts w:cs="Arial"/>
                    </w:rPr>
                    <w:t>Satisfactory achievement</w:t>
                  </w:r>
                </w:p>
              </w:tc>
              <w:tc>
                <w:tcPr>
                  <w:tcW w:w="2621" w:type="dxa"/>
                  <w:tcBorders>
                    <w:bottom w:val="single" w:sz="4" w:space="0" w:color="F26A21"/>
                  </w:tcBorders>
                  <w:shd w:val="clear" w:color="auto" w:fill="F26A21"/>
                  <w:vAlign w:val="center"/>
                </w:tcPr>
                <w:p w14:paraId="1CD7611D"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b/>
                    </w:rPr>
                    <w:t>D</w:t>
                  </w:r>
                </w:p>
                <w:p w14:paraId="0DB55F1E"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rPr>
                    <w:t>Limited achievement</w:t>
                  </w:r>
                </w:p>
              </w:tc>
              <w:tc>
                <w:tcPr>
                  <w:tcW w:w="2621" w:type="dxa"/>
                  <w:tcBorders>
                    <w:bottom w:val="single" w:sz="4" w:space="0" w:color="F26A21"/>
                  </w:tcBorders>
                  <w:shd w:val="clear" w:color="auto" w:fill="F26A21"/>
                  <w:vAlign w:val="center"/>
                </w:tcPr>
                <w:p w14:paraId="020EC39D"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b/>
                    </w:rPr>
                    <w:t>E</w:t>
                  </w:r>
                </w:p>
                <w:p w14:paraId="0B731CFA"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rPr>
                    <w:t>Very low achievement</w:t>
                  </w:r>
                </w:p>
              </w:tc>
            </w:tr>
            <w:tr w:rsidR="00A86E88" w:rsidRPr="005B3906" w14:paraId="36506B88" w14:textId="77777777" w:rsidTr="00A528C8">
              <w:trPr>
                <w:trHeight w:val="328"/>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4EED63FE" w14:textId="77777777" w:rsidR="00A86E88" w:rsidRPr="005B3906" w:rsidRDefault="00A86E88" w:rsidP="00A528C8">
                  <w:pPr>
                    <w:framePr w:hSpace="180" w:wrap="around" w:vAnchor="text" w:hAnchor="margin" w:y="-314"/>
                    <w:spacing w:after="120"/>
                  </w:pPr>
                  <w:r w:rsidRPr="005B3906">
                    <w:t>Chance</w:t>
                  </w:r>
                </w:p>
                <w:p w14:paraId="0421F679" w14:textId="77777777" w:rsidR="00A86E88" w:rsidRPr="005B3906" w:rsidRDefault="00A86E88" w:rsidP="00A528C8">
                  <w:pPr>
                    <w:framePr w:hSpace="180" w:wrap="around" w:vAnchor="text" w:hAnchor="margin" w:y="-314"/>
                    <w:spacing w:after="120"/>
                  </w:pPr>
                </w:p>
              </w:tc>
              <w:tc>
                <w:tcPr>
                  <w:tcW w:w="2621" w:type="dxa"/>
                  <w:shd w:val="clear" w:color="auto" w:fill="auto"/>
                </w:tcPr>
                <w:p w14:paraId="25F9225A" w14:textId="77777777" w:rsidR="00A86E88" w:rsidRPr="005B3906"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5B3906">
                    <w:rPr>
                      <w:szCs w:val="18"/>
                    </w:rPr>
                    <w:t xml:space="preserve">Determines and compares the sample spaces which result from experiments involving replacement and </w:t>
                  </w:r>
                  <w:r w:rsidRPr="005B3906">
                    <w:rPr>
                      <w:szCs w:val="18"/>
                    </w:rPr>
                    <w:br/>
                    <w:t xml:space="preserve">non-replacement. </w:t>
                  </w:r>
                </w:p>
                <w:p w14:paraId="61A7987B" w14:textId="77777777" w:rsidR="00A86E88" w:rsidRPr="005B3906" w:rsidRDefault="00A86E88" w:rsidP="00A528C8">
                  <w:pPr>
                    <w:spacing w:before="40"/>
                    <w:cnfStyle w:val="000000000000" w:firstRow="0" w:lastRow="0" w:firstColumn="0" w:lastColumn="0" w:oddVBand="0" w:evenVBand="0" w:oddHBand="0" w:evenHBand="0" w:firstRowFirstColumn="0" w:firstRowLastColumn="0" w:lastRowFirstColumn="0" w:lastRowLastColumn="0"/>
                    <w:rPr>
                      <w:szCs w:val="18"/>
                    </w:rPr>
                  </w:pPr>
                  <w:r w:rsidRPr="005B3906">
                    <w:rPr>
                      <w:szCs w:val="18"/>
                    </w:rPr>
                    <w:t xml:space="preserve">Calculates long-run relative frequencies from given or collected data to estimate probabilities of compound events (‘and’ or ‘or’) and compares these to theoretical probabilities. </w:t>
                  </w:r>
                </w:p>
                <w:p w14:paraId="759192F4" w14:textId="77777777" w:rsidR="00A86E88" w:rsidRPr="005B3906" w:rsidRDefault="00A86E88" w:rsidP="00A528C8">
                  <w:pPr>
                    <w:spacing w:before="40"/>
                    <w:cnfStyle w:val="000000000000" w:firstRow="0" w:lastRow="0" w:firstColumn="0" w:lastColumn="0" w:oddVBand="0" w:evenVBand="0" w:oddHBand="0" w:evenHBand="0" w:firstRowFirstColumn="0" w:firstRowLastColumn="0" w:lastRowFirstColumn="0" w:lastRowLastColumn="0"/>
                    <w:rPr>
                      <w:szCs w:val="18"/>
                    </w:rPr>
                  </w:pPr>
                  <w:r w:rsidRPr="005B3906">
                    <w:rPr>
                      <w:szCs w:val="18"/>
                    </w:rPr>
                    <w:t>Relates the reliability of the relative frequency to the size of the sample of data.</w:t>
                  </w:r>
                </w:p>
              </w:tc>
              <w:tc>
                <w:tcPr>
                  <w:tcW w:w="2621" w:type="dxa"/>
                  <w:shd w:val="clear" w:color="auto" w:fill="auto"/>
                </w:tcPr>
                <w:p w14:paraId="6CBF8689" w14:textId="77777777" w:rsidR="00A86E88" w:rsidRPr="005B3906"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5B3906">
                    <w:rPr>
                      <w:szCs w:val="18"/>
                    </w:rPr>
                    <w:t xml:space="preserve">Calculates relative frequencies from given or collected data to estimate probabilities of events and compares these to theoretical probabilities. </w:t>
                  </w:r>
                </w:p>
                <w:p w14:paraId="0A992531" w14:textId="77777777" w:rsidR="00A86E88" w:rsidRPr="005B3906" w:rsidRDefault="00A86E88" w:rsidP="00A528C8">
                  <w:pPr>
                    <w:spacing w:before="40"/>
                    <w:cnfStyle w:val="000000000000" w:firstRow="0" w:lastRow="0" w:firstColumn="0" w:lastColumn="0" w:oddVBand="0" w:evenVBand="0" w:oddHBand="0" w:evenHBand="0" w:firstRowFirstColumn="0" w:firstRowLastColumn="0" w:lastRowFirstColumn="0" w:lastRowLastColumn="0"/>
                    <w:rPr>
                      <w:szCs w:val="18"/>
                    </w:rPr>
                  </w:pPr>
                  <w:r w:rsidRPr="005B3906">
                    <w:rPr>
                      <w:szCs w:val="18"/>
                    </w:rPr>
                    <w:t>Uses relative frequencies to predict proportions.</w:t>
                  </w:r>
                </w:p>
              </w:tc>
              <w:tc>
                <w:tcPr>
                  <w:tcW w:w="2620" w:type="dxa"/>
                  <w:shd w:val="clear" w:color="auto" w:fill="auto"/>
                </w:tcPr>
                <w:p w14:paraId="3034802D" w14:textId="77777777" w:rsidR="00A86E88" w:rsidRPr="005B3906"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5B3906">
                    <w:rPr>
                      <w:szCs w:val="18"/>
                    </w:rPr>
                    <w:t>Calculates and uses relative frequencies from authentic data to estimate probabilities.</w:t>
                  </w:r>
                </w:p>
              </w:tc>
              <w:tc>
                <w:tcPr>
                  <w:tcW w:w="2621" w:type="dxa"/>
                  <w:shd w:val="clear" w:color="auto" w:fill="auto"/>
                </w:tcPr>
                <w:p w14:paraId="6925FABD" w14:textId="77777777" w:rsidR="00A86E88" w:rsidRPr="005B3906"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5B3906">
                    <w:rPr>
                      <w:szCs w:val="18"/>
                    </w:rPr>
                    <w:t>Calculates relative frequencies for the recorded outcomes of probability experiments.</w:t>
                  </w:r>
                </w:p>
              </w:tc>
              <w:tc>
                <w:tcPr>
                  <w:tcW w:w="2621" w:type="dxa"/>
                  <w:shd w:val="clear" w:color="auto" w:fill="auto"/>
                </w:tcPr>
                <w:p w14:paraId="71110DEF" w14:textId="77777777" w:rsidR="00A86E88" w:rsidRPr="005B3906" w:rsidRDefault="00A86E88" w:rsidP="00A528C8">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5B3906">
                    <w:rPr>
                      <w:szCs w:val="18"/>
                    </w:rPr>
                    <w:t>Does not meet the requirements of a D grade.</w:t>
                  </w:r>
                </w:p>
              </w:tc>
            </w:tr>
            <w:tr w:rsidR="00A86E88" w:rsidRPr="005B3906" w14:paraId="75B7BD46" w14:textId="77777777" w:rsidTr="00A528C8">
              <w:trPr>
                <w:trHeight w:val="328"/>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shd w:val="clear" w:color="auto" w:fill="F26A21"/>
                </w:tcPr>
                <w:p w14:paraId="463A14DA" w14:textId="77777777" w:rsidR="00A86E88" w:rsidRPr="005B3906" w:rsidRDefault="00A86E88" w:rsidP="00A528C8">
                  <w:pPr>
                    <w:framePr w:hSpace="180" w:wrap="around" w:vAnchor="text" w:hAnchor="margin" w:y="-314"/>
                    <w:spacing w:after="120"/>
                    <w:rPr>
                      <w:highlight w:val="yellow"/>
                    </w:rPr>
                  </w:pPr>
                  <w:r w:rsidRPr="005B3906">
                    <w:t>Data representation and interpretation</w:t>
                  </w:r>
                </w:p>
              </w:tc>
              <w:tc>
                <w:tcPr>
                  <w:tcW w:w="2621" w:type="dxa"/>
                  <w:tcBorders>
                    <w:bottom w:val="nil"/>
                  </w:tcBorders>
                </w:tcPr>
                <w:p w14:paraId="3D3EBDDF" w14:textId="77777777" w:rsidR="00A86E88" w:rsidRPr="005B3906"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5B3906">
                    <w:rPr>
                      <w:szCs w:val="18"/>
                    </w:rPr>
                    <w:t>Interprets and analyses statistical reports with consideration of data source and collection technique.</w:t>
                  </w:r>
                </w:p>
              </w:tc>
              <w:tc>
                <w:tcPr>
                  <w:tcW w:w="2621" w:type="dxa"/>
                  <w:tcBorders>
                    <w:bottom w:val="nil"/>
                  </w:tcBorders>
                </w:tcPr>
                <w:p w14:paraId="2B06E336" w14:textId="77777777" w:rsidR="00A86E88" w:rsidRPr="005B3906"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5B3906">
                    <w:rPr>
                      <w:szCs w:val="18"/>
                    </w:rPr>
                    <w:t>Evaluates different techniques for collecting data from primary and secondary sources, where reliability of the sources or technique used to collect the data is taken into consideration.</w:t>
                  </w:r>
                </w:p>
              </w:tc>
              <w:tc>
                <w:tcPr>
                  <w:tcW w:w="2620" w:type="dxa"/>
                  <w:tcBorders>
                    <w:bottom w:val="nil"/>
                  </w:tcBorders>
                </w:tcPr>
                <w:p w14:paraId="4247683B" w14:textId="77777777" w:rsidR="00A86E88" w:rsidRPr="005B3906"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5B3906">
                    <w:rPr>
                      <w:szCs w:val="18"/>
                    </w:rPr>
                    <w:t>Compares techniques used to collect data from primary and secondary sources.</w:t>
                  </w:r>
                </w:p>
              </w:tc>
              <w:tc>
                <w:tcPr>
                  <w:tcW w:w="2621" w:type="dxa"/>
                  <w:tcBorders>
                    <w:bottom w:val="nil"/>
                  </w:tcBorders>
                </w:tcPr>
                <w:p w14:paraId="48768290" w14:textId="77777777" w:rsidR="00A86E88" w:rsidRPr="005B3906"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5B3906">
                    <w:rPr>
                      <w:szCs w:val="18"/>
                    </w:rPr>
                    <w:t>Collects data from primary and secondary sources.</w:t>
                  </w:r>
                </w:p>
              </w:tc>
              <w:tc>
                <w:tcPr>
                  <w:tcW w:w="2621" w:type="dxa"/>
                  <w:tcBorders>
                    <w:bottom w:val="nil"/>
                  </w:tcBorders>
                </w:tcPr>
                <w:p w14:paraId="057BB412" w14:textId="77777777" w:rsidR="00A86E88" w:rsidRPr="005B3906" w:rsidRDefault="00A86E88" w:rsidP="00A528C8">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5B3906">
                    <w:rPr>
                      <w:szCs w:val="18"/>
                    </w:rPr>
                    <w:t>Does not meet the requirements of a D grade.</w:t>
                  </w:r>
                </w:p>
              </w:tc>
            </w:tr>
            <w:tr w:rsidR="00A86E88" w:rsidRPr="005B3906" w14:paraId="06F226CF" w14:textId="77777777" w:rsidTr="00A528C8">
              <w:trPr>
                <w:trHeight w:val="328"/>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24E5231D" w14:textId="77777777" w:rsidR="00A86E88" w:rsidRPr="005B3906" w:rsidRDefault="00A86E88" w:rsidP="00A528C8">
                  <w:pPr>
                    <w:framePr w:hSpace="180" w:wrap="around" w:vAnchor="text" w:hAnchor="margin" w:y="-314"/>
                    <w:spacing w:after="120"/>
                    <w:rPr>
                      <w:highlight w:val="yellow"/>
                    </w:rPr>
                  </w:pPr>
                </w:p>
              </w:tc>
              <w:tc>
                <w:tcPr>
                  <w:tcW w:w="2621" w:type="dxa"/>
                  <w:tcBorders>
                    <w:bottom w:val="single" w:sz="4" w:space="0" w:color="F26A21"/>
                  </w:tcBorders>
                </w:tcPr>
                <w:p w14:paraId="0580CC9B" w14:textId="77777777" w:rsidR="00A86E88" w:rsidRPr="005B3906"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5B3906">
                    <w:rPr>
                      <w:szCs w:val="18"/>
                    </w:rPr>
                    <w:t xml:space="preserve">Uses precise statistical language with reference to summary data and outliers in the description and comparison of data displays, e.g. negatively/positively skewed, symmetric, bimodal, clusters, more/less dense, gaps. </w:t>
                  </w:r>
                </w:p>
              </w:tc>
              <w:tc>
                <w:tcPr>
                  <w:tcW w:w="2621" w:type="dxa"/>
                  <w:tcBorders>
                    <w:bottom w:val="single" w:sz="4" w:space="0" w:color="F26A21"/>
                  </w:tcBorders>
                </w:tcPr>
                <w:p w14:paraId="39360B35" w14:textId="77777777" w:rsidR="00A86E88" w:rsidRPr="005B3906"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5B3906">
                    <w:rPr>
                      <w:szCs w:val="18"/>
                    </w:rPr>
                    <w:t>Chooses between back-to-back stem-and-leaf plots and histograms based on whether data is discrete or continuous.</w:t>
                  </w:r>
                </w:p>
              </w:tc>
              <w:tc>
                <w:tcPr>
                  <w:tcW w:w="2620" w:type="dxa"/>
                  <w:tcBorders>
                    <w:bottom w:val="single" w:sz="4" w:space="0" w:color="F26A21"/>
                  </w:tcBorders>
                </w:tcPr>
                <w:p w14:paraId="6958D33B" w14:textId="77777777" w:rsidR="00A86E88" w:rsidRPr="005B3906"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5B3906">
                    <w:rPr>
                      <w:szCs w:val="18"/>
                    </w:rPr>
                    <w:t xml:space="preserve">Interprets and constructs </w:t>
                  </w:r>
                  <w:r w:rsidRPr="005B3906">
                    <w:rPr>
                      <w:szCs w:val="18"/>
                    </w:rPr>
                    <w:br/>
                    <w:t>back-to-back stem-and-leaf plots and histograms.</w:t>
                  </w:r>
                </w:p>
              </w:tc>
              <w:tc>
                <w:tcPr>
                  <w:tcW w:w="2621" w:type="dxa"/>
                  <w:tcBorders>
                    <w:bottom w:val="single" w:sz="4" w:space="0" w:color="F26A21"/>
                  </w:tcBorders>
                </w:tcPr>
                <w:p w14:paraId="0FAC7C9E" w14:textId="77777777" w:rsidR="00A86E88" w:rsidRPr="005B3906"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5B3906">
                    <w:rPr>
                      <w:szCs w:val="18"/>
                    </w:rPr>
                    <w:t xml:space="preserve">Interprets back-to-back </w:t>
                  </w:r>
                  <w:r w:rsidRPr="005B3906">
                    <w:rPr>
                      <w:szCs w:val="18"/>
                    </w:rPr>
                    <w:br/>
                    <w:t>stem-and-leaf plots and histograms.</w:t>
                  </w:r>
                </w:p>
              </w:tc>
              <w:tc>
                <w:tcPr>
                  <w:tcW w:w="2621" w:type="dxa"/>
                  <w:tcBorders>
                    <w:bottom w:val="single" w:sz="4" w:space="0" w:color="F26A21"/>
                  </w:tcBorders>
                </w:tcPr>
                <w:p w14:paraId="67356860" w14:textId="77777777" w:rsidR="00A86E88" w:rsidRPr="005B3906" w:rsidRDefault="00A86E88" w:rsidP="00A528C8">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p>
              </w:tc>
            </w:tr>
          </w:tbl>
          <w:p w14:paraId="12C79750" w14:textId="77777777" w:rsidR="00A86E88" w:rsidRPr="005B3906" w:rsidRDefault="00A86E88" w:rsidP="00A528C8">
            <w:pPr>
              <w:spacing w:before="120" w:after="120"/>
              <w:rPr>
                <w:rFonts w:ascii="Bebas Neue" w:hAnsi="Bebas Neue" w:cs="Arial"/>
                <w:color w:val="3A6DAF"/>
                <w:sz w:val="32"/>
                <w:szCs w:val="32"/>
              </w:rPr>
            </w:pPr>
          </w:p>
        </w:tc>
      </w:tr>
      <w:tr w:rsidR="00A86E88" w:rsidRPr="005B3906" w14:paraId="0E0E91FF" w14:textId="77777777" w:rsidTr="00A528C8">
        <w:trPr>
          <w:trHeight w:val="284"/>
        </w:trPr>
        <w:tc>
          <w:tcPr>
            <w:tcW w:w="16074" w:type="dxa"/>
            <w:shd w:val="clear" w:color="auto" w:fill="auto"/>
          </w:tcPr>
          <w:p w14:paraId="600DD76E" w14:textId="77777777" w:rsidR="00A86E88" w:rsidRPr="005B3906" w:rsidRDefault="00A86E88" w:rsidP="00A528C8">
            <w:pPr>
              <w:spacing w:before="120" w:after="120"/>
              <w:rPr>
                <w:rFonts w:ascii="Arial" w:hAnsi="Arial" w:cs="Arial"/>
                <w:sz w:val="18"/>
                <w:szCs w:val="18"/>
              </w:rPr>
            </w:pPr>
          </w:p>
        </w:tc>
      </w:tr>
    </w:tbl>
    <w:p w14:paraId="6003A0DA" w14:textId="77777777" w:rsidR="00A86E88" w:rsidRDefault="00A86E88" w:rsidP="00A86E88">
      <w:pPr>
        <w:spacing w:after="200" w:line="276" w:lineRule="auto"/>
        <w:rPr>
          <w:b/>
        </w:rPr>
      </w:pPr>
    </w:p>
    <w:p w14:paraId="063EB466" w14:textId="77777777" w:rsidR="00A86E88" w:rsidRDefault="00A86E88" w:rsidP="00A86E88">
      <w:pPr>
        <w:spacing w:after="200" w:line="276" w:lineRule="auto"/>
        <w:rPr>
          <w:b/>
        </w:rPr>
      </w:pPr>
    </w:p>
    <w:p w14:paraId="2E9B616E" w14:textId="77777777" w:rsidR="00A86E88" w:rsidRDefault="00A86E88" w:rsidP="00A86E88">
      <w:pPr>
        <w:spacing w:after="200" w:line="276" w:lineRule="auto"/>
        <w:rPr>
          <w:b/>
        </w:rPr>
      </w:pPr>
    </w:p>
    <w:p w14:paraId="19F59187" w14:textId="77777777" w:rsidR="00A86E88" w:rsidRDefault="00A86E88" w:rsidP="00A86E88">
      <w:pPr>
        <w:spacing w:after="200" w:line="276" w:lineRule="auto"/>
        <w:rPr>
          <w:b/>
        </w:rPr>
      </w:pPr>
    </w:p>
    <w:p w14:paraId="7CDCB657" w14:textId="77777777" w:rsidR="00A86E88" w:rsidRDefault="00A86E88" w:rsidP="00A86E88">
      <w:pPr>
        <w:spacing w:after="200" w:line="276" w:lineRule="auto"/>
        <w:rPr>
          <w:b/>
        </w:rPr>
      </w:pPr>
    </w:p>
    <w:tbl>
      <w:tblPr>
        <w:tblStyle w:val="AssesmentPointerMovement13"/>
        <w:tblpPr w:leftFromText="180" w:rightFromText="180" w:vertAnchor="text" w:horzAnchor="margin" w:tblpY="-314"/>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A86E88" w:rsidRPr="005B3906" w14:paraId="275355CA" w14:textId="77777777" w:rsidTr="00A528C8">
        <w:trPr>
          <w:trHeight w:val="283"/>
        </w:trPr>
        <w:tc>
          <w:tcPr>
            <w:tcW w:w="16074" w:type="dxa"/>
            <w:shd w:val="clear" w:color="auto" w:fill="auto"/>
          </w:tcPr>
          <w:p w14:paraId="3A4C20B1" w14:textId="77777777" w:rsidR="00A86E88" w:rsidRPr="005B3906" w:rsidRDefault="00A86E88" w:rsidP="00A528C8">
            <w:pPr>
              <w:rPr>
                <w:rFonts w:ascii="Arial" w:hAnsi="Arial" w:cs="Arial"/>
                <w:b/>
                <w:color w:val="FFFFFF" w:themeColor="background1"/>
                <w:sz w:val="2"/>
                <w:szCs w:val="16"/>
              </w:rPr>
            </w:pPr>
          </w:p>
          <w:p w14:paraId="158EEE29" w14:textId="77777777" w:rsidR="00A86E88" w:rsidRPr="005B3906" w:rsidRDefault="00A86E88" w:rsidP="00A528C8">
            <w:pPr>
              <w:rPr>
                <w:rFonts w:ascii="Arial" w:hAnsi="Arial" w:cs="Arial"/>
                <w:sz w:val="2"/>
                <w:szCs w:val="16"/>
              </w:rPr>
            </w:pPr>
          </w:p>
        </w:tc>
      </w:tr>
      <w:tr w:rsidR="00A86E88" w:rsidRPr="005B3906" w14:paraId="29878E12" w14:textId="77777777" w:rsidTr="00A528C8">
        <w:trPr>
          <w:trHeight w:val="266"/>
        </w:trPr>
        <w:tc>
          <w:tcPr>
            <w:tcW w:w="16074" w:type="dxa"/>
            <w:shd w:val="clear" w:color="auto" w:fill="auto"/>
          </w:tcPr>
          <w:tbl>
            <w:tblPr>
              <w:tblStyle w:val="Style113"/>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A86E88" w:rsidRPr="005B3906" w14:paraId="070CDA72" w14:textId="77777777" w:rsidTr="00A528C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shd w:val="clear" w:color="auto" w:fill="F26A21"/>
                </w:tcPr>
                <w:p w14:paraId="430EF761" w14:textId="77777777" w:rsidR="00A86E88" w:rsidRPr="005B3906" w:rsidRDefault="00A86E88" w:rsidP="00A528C8">
                  <w:pPr>
                    <w:framePr w:hSpace="180" w:wrap="around" w:vAnchor="text" w:hAnchor="margin" w:y="-314"/>
                    <w:spacing w:before="40" w:after="40"/>
                    <w:rPr>
                      <w:rFonts w:cs="Arial"/>
                    </w:rPr>
                  </w:pPr>
                </w:p>
              </w:tc>
              <w:tc>
                <w:tcPr>
                  <w:tcW w:w="2621" w:type="dxa"/>
                  <w:tcBorders>
                    <w:bottom w:val="nil"/>
                  </w:tcBorders>
                  <w:shd w:val="clear" w:color="auto" w:fill="F26A21"/>
                  <w:vAlign w:val="center"/>
                </w:tcPr>
                <w:p w14:paraId="30352BA4"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b/>
                    </w:rPr>
                    <w:t>A</w:t>
                  </w:r>
                </w:p>
                <w:p w14:paraId="02D7FF89"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rPr>
                    <w:t>Excellent achievement</w:t>
                  </w:r>
                </w:p>
              </w:tc>
              <w:tc>
                <w:tcPr>
                  <w:tcW w:w="2621" w:type="dxa"/>
                  <w:tcBorders>
                    <w:bottom w:val="nil"/>
                  </w:tcBorders>
                  <w:shd w:val="clear" w:color="auto" w:fill="F26A21"/>
                  <w:vAlign w:val="center"/>
                </w:tcPr>
                <w:p w14:paraId="3372CCCA"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b/>
                    </w:rPr>
                    <w:t>B</w:t>
                  </w:r>
                </w:p>
                <w:p w14:paraId="562726B1"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rPr>
                    <w:t>High achievement</w:t>
                  </w:r>
                </w:p>
              </w:tc>
              <w:tc>
                <w:tcPr>
                  <w:tcW w:w="2620" w:type="dxa"/>
                  <w:tcBorders>
                    <w:bottom w:val="nil"/>
                  </w:tcBorders>
                  <w:shd w:val="clear" w:color="auto" w:fill="F26A21"/>
                  <w:vAlign w:val="center"/>
                </w:tcPr>
                <w:p w14:paraId="370445D1"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b/>
                    </w:rPr>
                    <w:t>C</w:t>
                  </w:r>
                </w:p>
                <w:p w14:paraId="39F743E2"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5B3906">
                    <w:rPr>
                      <w:rFonts w:cs="Arial"/>
                    </w:rPr>
                    <w:t>Satisfactory achievement</w:t>
                  </w:r>
                </w:p>
              </w:tc>
              <w:tc>
                <w:tcPr>
                  <w:tcW w:w="2621" w:type="dxa"/>
                  <w:tcBorders>
                    <w:bottom w:val="nil"/>
                  </w:tcBorders>
                  <w:shd w:val="clear" w:color="auto" w:fill="F26A21"/>
                  <w:vAlign w:val="center"/>
                </w:tcPr>
                <w:p w14:paraId="5DF41096"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b/>
                    </w:rPr>
                    <w:t>D</w:t>
                  </w:r>
                </w:p>
                <w:p w14:paraId="772D4260"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rPr>
                    <w:t>Limited achievement</w:t>
                  </w:r>
                </w:p>
              </w:tc>
              <w:tc>
                <w:tcPr>
                  <w:tcW w:w="2621" w:type="dxa"/>
                  <w:tcBorders>
                    <w:bottom w:val="nil"/>
                  </w:tcBorders>
                  <w:shd w:val="clear" w:color="auto" w:fill="F26A21"/>
                  <w:vAlign w:val="center"/>
                </w:tcPr>
                <w:p w14:paraId="1E584EB2"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b/>
                    </w:rPr>
                    <w:t>E</w:t>
                  </w:r>
                </w:p>
                <w:p w14:paraId="3CCFB2D8" w14:textId="77777777" w:rsidR="00A86E88" w:rsidRPr="005B3906" w:rsidRDefault="00A86E88" w:rsidP="00A528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5B3906">
                    <w:rPr>
                      <w:rFonts w:cs="Arial"/>
                    </w:rPr>
                    <w:t>Very low achievement</w:t>
                  </w:r>
                </w:p>
              </w:tc>
            </w:tr>
            <w:tr w:rsidR="00A86E88" w:rsidRPr="005B3906" w14:paraId="497405BE" w14:textId="77777777" w:rsidTr="00A528C8">
              <w:trPr>
                <w:trHeight w:val="328"/>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14:paraId="1324EFF4" w14:textId="77777777" w:rsidR="00A86E88" w:rsidRPr="005B3906" w:rsidRDefault="00A86E88" w:rsidP="00A528C8">
                  <w:pPr>
                    <w:framePr w:hSpace="180" w:wrap="around" w:vAnchor="text" w:hAnchor="margin" w:y="-314"/>
                    <w:spacing w:after="120"/>
                  </w:pPr>
                  <w:r w:rsidRPr="005B3906">
                    <w:t>Data representation and interpretation</w:t>
                  </w:r>
                </w:p>
              </w:tc>
              <w:tc>
                <w:tcPr>
                  <w:tcW w:w="2621" w:type="dxa"/>
                  <w:tcBorders>
                    <w:top w:val="nil"/>
                    <w:bottom w:val="single" w:sz="4" w:space="0" w:color="F26A21"/>
                  </w:tcBorders>
                </w:tcPr>
                <w:p w14:paraId="0B162163" w14:textId="77777777" w:rsidR="00A86E88" w:rsidRPr="005B3906"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5B3906">
                    <w:rPr>
                      <w:szCs w:val="18"/>
                    </w:rPr>
                    <w:t>Explains the impact of each of these conditions on the measures of location and range.</w:t>
                  </w:r>
                </w:p>
              </w:tc>
              <w:tc>
                <w:tcPr>
                  <w:tcW w:w="2621" w:type="dxa"/>
                  <w:tcBorders>
                    <w:top w:val="nil"/>
                    <w:bottom w:val="single" w:sz="4" w:space="0" w:color="F26A21"/>
                  </w:tcBorders>
                </w:tcPr>
                <w:p w14:paraId="6B0B79DA" w14:textId="77777777" w:rsidR="00A86E88" w:rsidRPr="005B3906"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5B3906">
                    <w:rPr>
                      <w:szCs w:val="18"/>
                    </w:rPr>
                    <w:t>Describes the shape of data displays, e.g. being skewed, symmetric, or bimodal to compare performance between groups and the relative positions of the mean and the median.</w:t>
                  </w:r>
                </w:p>
              </w:tc>
              <w:tc>
                <w:tcPr>
                  <w:tcW w:w="2620" w:type="dxa"/>
                  <w:tcBorders>
                    <w:top w:val="nil"/>
                    <w:bottom w:val="single" w:sz="4" w:space="0" w:color="F26A21"/>
                  </w:tcBorders>
                </w:tcPr>
                <w:p w14:paraId="324E8473" w14:textId="77777777" w:rsidR="00A86E88" w:rsidRPr="005B3906"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5B3906">
                    <w:rPr>
                      <w:szCs w:val="18"/>
                    </w:rPr>
                    <w:t>Describes the shape of data displays as being skewed, symmetric or bimodal and identifies the relative positions of the mean and the median.</w:t>
                  </w:r>
                </w:p>
              </w:tc>
              <w:tc>
                <w:tcPr>
                  <w:tcW w:w="2621" w:type="dxa"/>
                  <w:tcBorders>
                    <w:top w:val="nil"/>
                    <w:bottom w:val="single" w:sz="4" w:space="0" w:color="F26A21"/>
                  </w:tcBorders>
                </w:tcPr>
                <w:p w14:paraId="093C0B1E" w14:textId="77777777" w:rsidR="00A86E88" w:rsidRPr="005B3906" w:rsidRDefault="00A86E88" w:rsidP="00A528C8">
                  <w:pPr>
                    <w:cnfStyle w:val="000000000000" w:firstRow="0" w:lastRow="0" w:firstColumn="0" w:lastColumn="0" w:oddVBand="0" w:evenVBand="0" w:oddHBand="0" w:evenHBand="0" w:firstRowFirstColumn="0" w:firstRowLastColumn="0" w:lastRowFirstColumn="0" w:lastRowLastColumn="0"/>
                    <w:rPr>
                      <w:szCs w:val="18"/>
                    </w:rPr>
                  </w:pPr>
                  <w:r w:rsidRPr="005B3906">
                    <w:rPr>
                      <w:szCs w:val="18"/>
                    </w:rPr>
                    <w:t xml:space="preserve">Makes obvious observations in relation to the shape of data displays. </w:t>
                  </w:r>
                </w:p>
              </w:tc>
              <w:tc>
                <w:tcPr>
                  <w:tcW w:w="2621" w:type="dxa"/>
                  <w:tcBorders>
                    <w:top w:val="nil"/>
                    <w:bottom w:val="single" w:sz="4" w:space="0" w:color="F26A21"/>
                  </w:tcBorders>
                </w:tcPr>
                <w:p w14:paraId="5F83417B" w14:textId="77777777" w:rsidR="00A86E88" w:rsidRPr="005B3906" w:rsidRDefault="00A86E88" w:rsidP="00A528C8">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5B3906">
                    <w:rPr>
                      <w:szCs w:val="18"/>
                    </w:rPr>
                    <w:t>Does not meet the requirements of a D grade.</w:t>
                  </w:r>
                </w:p>
              </w:tc>
            </w:tr>
          </w:tbl>
          <w:p w14:paraId="030D1FBF" w14:textId="77777777" w:rsidR="00A86E88" w:rsidRPr="005B3906" w:rsidRDefault="00A86E88" w:rsidP="00A528C8">
            <w:pPr>
              <w:spacing w:before="120" w:after="120"/>
              <w:rPr>
                <w:rFonts w:ascii="Bebas Neue" w:hAnsi="Bebas Neue" w:cs="Arial"/>
                <w:color w:val="3A6DAF"/>
                <w:sz w:val="32"/>
                <w:szCs w:val="32"/>
              </w:rPr>
            </w:pPr>
          </w:p>
        </w:tc>
      </w:tr>
      <w:tr w:rsidR="00A86E88" w:rsidRPr="005B3906" w14:paraId="661EFE94" w14:textId="77777777" w:rsidTr="00A528C8">
        <w:trPr>
          <w:trHeight w:val="284"/>
        </w:trPr>
        <w:tc>
          <w:tcPr>
            <w:tcW w:w="16074" w:type="dxa"/>
            <w:shd w:val="clear" w:color="auto" w:fill="auto"/>
          </w:tcPr>
          <w:p w14:paraId="50621E69" w14:textId="77777777" w:rsidR="00A86E88" w:rsidRPr="005B3906" w:rsidRDefault="00A86E88" w:rsidP="00A528C8">
            <w:pPr>
              <w:spacing w:before="120" w:after="120"/>
              <w:rPr>
                <w:sz w:val="16"/>
                <w:szCs w:val="16"/>
              </w:rPr>
            </w:pPr>
            <w:r w:rsidRPr="005B3906">
              <w:rPr>
                <w:sz w:val="16"/>
                <w:szCs w:val="16"/>
              </w:rPr>
              <w:t>© School Curriculum and Standards Authority, 2016</w:t>
            </w:r>
          </w:p>
          <w:p w14:paraId="5F3572C4" w14:textId="77777777" w:rsidR="00A86E88" w:rsidRPr="005B3906" w:rsidRDefault="00A86E88" w:rsidP="00A528C8">
            <w:pPr>
              <w:spacing w:before="120" w:after="120"/>
              <w:rPr>
                <w:sz w:val="16"/>
                <w:szCs w:val="16"/>
              </w:rPr>
            </w:pPr>
            <w:r w:rsidRPr="005B3906">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14:paraId="2080B421" w14:textId="77777777" w:rsidR="00A86E88" w:rsidRPr="005B3906" w:rsidRDefault="00A86E88" w:rsidP="00A528C8">
            <w:pPr>
              <w:spacing w:before="120" w:after="120"/>
              <w:rPr>
                <w:sz w:val="16"/>
                <w:szCs w:val="16"/>
              </w:rPr>
            </w:pPr>
            <w:r w:rsidRPr="005B3906">
              <w:rPr>
                <w:sz w:val="16"/>
                <w:szCs w:val="16"/>
              </w:rPr>
              <w:t xml:space="preserve">Copying or communication for any other purpose can be done only within the terms of the </w:t>
            </w:r>
            <w:r w:rsidRPr="005B3906">
              <w:rPr>
                <w:i/>
                <w:iCs/>
                <w:sz w:val="16"/>
                <w:szCs w:val="16"/>
              </w:rPr>
              <w:t>Copyright Act 1968</w:t>
            </w:r>
            <w:r w:rsidRPr="005B3906">
              <w:rPr>
                <w:sz w:val="16"/>
                <w:szCs w:val="16"/>
              </w:rPr>
              <w:t xml:space="preserve"> or with prior written permission of the School Curriculum and Standards Authority. Copying or communication of any third party copyright material can be done only within the terms of the </w:t>
            </w:r>
            <w:r w:rsidRPr="005B3906">
              <w:rPr>
                <w:i/>
                <w:iCs/>
                <w:sz w:val="16"/>
                <w:szCs w:val="16"/>
              </w:rPr>
              <w:t>Copyright Act 1968</w:t>
            </w:r>
            <w:r w:rsidRPr="005B3906">
              <w:rPr>
                <w:sz w:val="16"/>
                <w:szCs w:val="16"/>
              </w:rPr>
              <w:t xml:space="preserve"> or with permission of the copyright owners.</w:t>
            </w:r>
          </w:p>
          <w:p w14:paraId="048B1130" w14:textId="77777777" w:rsidR="00A86E88" w:rsidRPr="005B3906" w:rsidRDefault="00A86E88" w:rsidP="00A528C8">
            <w:pPr>
              <w:spacing w:before="120" w:after="120"/>
              <w:rPr>
                <w:rFonts w:ascii="Arial" w:hAnsi="Arial" w:cs="Arial"/>
                <w:sz w:val="18"/>
                <w:szCs w:val="18"/>
              </w:rPr>
            </w:pPr>
            <w:r w:rsidRPr="005B3906">
              <w:rPr>
                <w:sz w:val="16"/>
                <w:szCs w:val="16"/>
              </w:rPr>
              <w:t xml:space="preserve">Any content in this document that has been derived from the Australian Curriculum may be used under the terms of the Creative Commons </w:t>
            </w:r>
            <w:hyperlink r:id="rId15" w:history="1">
              <w:r w:rsidRPr="005B3906">
                <w:rPr>
                  <w:color w:val="0563C1"/>
                  <w:sz w:val="16"/>
                  <w:szCs w:val="16"/>
                  <w:u w:val="single"/>
                </w:rPr>
                <w:t>Attribution 4.0 International (CC BY)</w:t>
              </w:r>
            </w:hyperlink>
            <w:r w:rsidRPr="005B3906">
              <w:rPr>
                <w:sz w:val="16"/>
                <w:szCs w:val="16"/>
              </w:rPr>
              <w:t xml:space="preserve"> licence.</w:t>
            </w:r>
          </w:p>
        </w:tc>
      </w:tr>
    </w:tbl>
    <w:p w14:paraId="4E19710C" w14:textId="77777777" w:rsidR="00A86E88" w:rsidRPr="005B3906" w:rsidRDefault="00A86E88" w:rsidP="00A86E88">
      <w:pPr>
        <w:spacing w:after="200" w:line="276" w:lineRule="auto"/>
        <w:rPr>
          <w:b/>
          <w:sz w:val="18"/>
        </w:rPr>
      </w:pPr>
    </w:p>
    <w:p w14:paraId="0C8AABB4" w14:textId="09791394" w:rsidR="00A86E88" w:rsidRDefault="00A86E88" w:rsidP="002537E2">
      <w:pPr>
        <w:sectPr w:rsidR="00A86E88" w:rsidSect="0015682B">
          <w:pgSz w:w="16838" w:h="11906" w:orient="landscape"/>
          <w:pgMar w:top="720" w:right="720" w:bottom="720" w:left="720" w:header="709" w:footer="709" w:gutter="0"/>
          <w:cols w:space="708"/>
          <w:docGrid w:linePitch="360"/>
        </w:sectPr>
      </w:pPr>
    </w:p>
    <w:p w14:paraId="4FE2EDBD" w14:textId="5601579B" w:rsidR="002537E2" w:rsidRDefault="002537E2" w:rsidP="002537E2"/>
    <w:p w14:paraId="0030F2B1" w14:textId="55A71BCC" w:rsidR="0015682B" w:rsidRDefault="0015682B"/>
    <w:p w14:paraId="2456DFAE" w14:textId="77777777" w:rsidR="0015682B" w:rsidRDefault="0015682B" w:rsidP="002537E2"/>
    <w:p w14:paraId="473545B3" w14:textId="77777777" w:rsidR="00A23EAC" w:rsidRPr="009835D4" w:rsidRDefault="00A23EAC" w:rsidP="00A23EAC">
      <w:pPr>
        <w:spacing w:after="0"/>
        <w:jc w:val="center"/>
        <w:rPr>
          <w:b/>
          <w:sz w:val="44"/>
        </w:rPr>
      </w:pPr>
      <w:r w:rsidRPr="00696AD6">
        <w:rPr>
          <w:rFonts w:ascii="Arial" w:hAnsi="Arial" w:cs="Arial"/>
          <w:noProof/>
          <w:sz w:val="20"/>
          <w:lang w:val="en-GB" w:eastAsia="en-GB"/>
        </w:rPr>
        <w:drawing>
          <wp:anchor distT="0" distB="0" distL="114300" distR="114300" simplePos="0" relativeHeight="251661312" behindDoc="0" locked="0" layoutInCell="1" allowOverlap="1" wp14:anchorId="7F8B08FF" wp14:editId="13E51DA5">
            <wp:simplePos x="0" y="0"/>
            <wp:positionH relativeFrom="column">
              <wp:posOffset>319087</wp:posOffset>
            </wp:positionH>
            <wp:positionV relativeFrom="paragraph">
              <wp:posOffset>-233362</wp:posOffset>
            </wp:positionV>
            <wp:extent cx="1042987" cy="1085757"/>
            <wp:effectExtent l="0" t="0" r="5080" b="635"/>
            <wp:wrapNone/>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45468" cy="1088339"/>
                    </a:xfrm>
                    <a:prstGeom prst="rect">
                      <a:avLst/>
                    </a:prstGeom>
                    <a:noFill/>
                    <a:ln>
                      <a:noFill/>
                    </a:ln>
                  </pic:spPr>
                </pic:pic>
              </a:graphicData>
            </a:graphic>
            <wp14:sizeRelH relativeFrom="page">
              <wp14:pctWidth>0</wp14:pctWidth>
            </wp14:sizeRelH>
            <wp14:sizeRelV relativeFrom="page">
              <wp14:pctHeight>0</wp14:pctHeight>
            </wp14:sizeRelV>
          </wp:anchor>
        </w:drawing>
      </w:r>
      <w:r w:rsidRPr="00696AD6">
        <w:rPr>
          <w:b/>
          <w:sz w:val="32"/>
        </w:rPr>
        <w:t>20</w:t>
      </w:r>
      <w:r>
        <w:rPr>
          <w:b/>
          <w:sz w:val="32"/>
        </w:rPr>
        <w:t>20</w:t>
      </w:r>
      <w:r w:rsidRPr="00696AD6">
        <w:rPr>
          <w:b/>
          <w:sz w:val="32"/>
        </w:rPr>
        <w:t xml:space="preserve"> MATH</w:t>
      </w:r>
      <w:r>
        <w:rPr>
          <w:b/>
          <w:sz w:val="32"/>
        </w:rPr>
        <w:t>E</w:t>
      </w:r>
      <w:r w:rsidRPr="00696AD6">
        <w:rPr>
          <w:b/>
          <w:sz w:val="32"/>
        </w:rPr>
        <w:t>MATICS</w:t>
      </w:r>
    </w:p>
    <w:p w14:paraId="61BFB459" w14:textId="77777777" w:rsidR="00A23EAC" w:rsidRPr="00696AD6" w:rsidRDefault="00A23EAC" w:rsidP="00A23EAC">
      <w:pPr>
        <w:spacing w:after="0"/>
        <w:jc w:val="center"/>
        <w:rPr>
          <w:b/>
          <w:sz w:val="32"/>
        </w:rPr>
      </w:pPr>
      <w:r w:rsidRPr="00696AD6">
        <w:rPr>
          <w:b/>
          <w:sz w:val="32"/>
        </w:rPr>
        <w:t>Lesson Schedule</w:t>
      </w:r>
    </w:p>
    <w:p w14:paraId="1276AFBF" w14:textId="77777777" w:rsidR="00A23EAC" w:rsidRDefault="00A23EAC" w:rsidP="00A23EAC">
      <w:pPr>
        <w:spacing w:after="0"/>
        <w:jc w:val="center"/>
        <w:rPr>
          <w:b/>
          <w:sz w:val="32"/>
        </w:rPr>
      </w:pPr>
      <w:r>
        <w:rPr>
          <w:b/>
          <w:sz w:val="32"/>
        </w:rPr>
        <w:t xml:space="preserve">Year 9 - Term 2 </w:t>
      </w:r>
    </w:p>
    <w:p w14:paraId="6E40FE10" w14:textId="6192BFDC" w:rsidR="00A23EAC" w:rsidRPr="00605A30" w:rsidRDefault="00AB53A1" w:rsidP="00A23EAC">
      <w:pPr>
        <w:spacing w:after="0"/>
        <w:jc w:val="center"/>
        <w:rPr>
          <w:b/>
        </w:rPr>
      </w:pPr>
      <w:r>
        <w:rPr>
          <w:noProof/>
        </w:rPr>
        <mc:AlternateContent>
          <mc:Choice Requires="wps">
            <w:drawing>
              <wp:anchor distT="45720" distB="45720" distL="114300" distR="114300" simplePos="0" relativeHeight="251662336" behindDoc="0" locked="0" layoutInCell="1" allowOverlap="1" wp14:anchorId="57AEF1EC" wp14:editId="72EFEAF7">
                <wp:simplePos x="0" y="0"/>
                <wp:positionH relativeFrom="margin">
                  <wp:posOffset>1309370</wp:posOffset>
                </wp:positionH>
                <wp:positionV relativeFrom="paragraph">
                  <wp:posOffset>8132445</wp:posOffset>
                </wp:positionV>
                <wp:extent cx="4252595" cy="472440"/>
                <wp:effectExtent l="0" t="0" r="14605"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2595" cy="472440"/>
                        </a:xfrm>
                        <a:prstGeom prst="rect">
                          <a:avLst/>
                        </a:prstGeom>
                        <a:solidFill>
                          <a:srgbClr val="FFFFFF"/>
                        </a:solidFill>
                        <a:ln w="9525">
                          <a:solidFill>
                            <a:srgbClr val="000000"/>
                          </a:solidFill>
                          <a:miter lim="800000"/>
                          <a:headEnd/>
                          <a:tailEnd/>
                        </a:ln>
                      </wps:spPr>
                      <wps:txbx>
                        <w:txbxContent>
                          <w:p w14:paraId="39420FF7" w14:textId="77777777" w:rsidR="0015682B" w:rsidRPr="007766F8" w:rsidRDefault="0015682B" w:rsidP="00A23EAC">
                            <w:pPr>
                              <w:spacing w:after="0"/>
                              <w:jc w:val="center"/>
                              <w:rPr>
                                <w:b/>
                                <w:sz w:val="24"/>
                              </w:rPr>
                            </w:pPr>
                            <w:r w:rsidRPr="007766F8">
                              <w:rPr>
                                <w:b/>
                                <w:sz w:val="24"/>
                              </w:rPr>
                              <w:t>Year 9 Teachers</w:t>
                            </w:r>
                          </w:p>
                          <w:p w14:paraId="366B58AA" w14:textId="77777777" w:rsidR="0015682B" w:rsidRPr="005F0804" w:rsidRDefault="0015682B" w:rsidP="00A23EAC">
                            <w:pPr>
                              <w:spacing w:after="0"/>
                              <w:jc w:val="center"/>
                              <w:rPr>
                                <w:sz w:val="24"/>
                              </w:rPr>
                            </w:pPr>
                            <w:r w:rsidRPr="005F0804">
                              <w:rPr>
                                <w:sz w:val="24"/>
                              </w:rPr>
                              <w:t>Travis</w:t>
                            </w:r>
                            <w:r>
                              <w:rPr>
                                <w:sz w:val="24"/>
                              </w:rPr>
                              <w:t xml:space="preserve">, </w:t>
                            </w:r>
                            <w:r w:rsidRPr="005F0804">
                              <w:rPr>
                                <w:sz w:val="24"/>
                              </w:rPr>
                              <w:t>Hamilton</w:t>
                            </w:r>
                            <w:r>
                              <w:rPr>
                                <w:sz w:val="24"/>
                              </w:rPr>
                              <w:t xml:space="preserve">, </w:t>
                            </w:r>
                            <w:r w:rsidRPr="005F0804">
                              <w:rPr>
                                <w:sz w:val="24"/>
                              </w:rPr>
                              <w:t>Adam</w:t>
                            </w:r>
                            <w:r>
                              <w:rPr>
                                <w:sz w:val="24"/>
                              </w:rPr>
                              <w:t xml:space="preserve">, </w:t>
                            </w:r>
                            <w:r w:rsidRPr="005F0804">
                              <w:rPr>
                                <w:sz w:val="24"/>
                              </w:rPr>
                              <w:t>Jo</w:t>
                            </w:r>
                            <w:r>
                              <w:rPr>
                                <w:sz w:val="24"/>
                              </w:rPr>
                              <w:t xml:space="preserve">, </w:t>
                            </w:r>
                            <w:r w:rsidRPr="005F0804">
                              <w:rPr>
                                <w:sz w:val="24"/>
                              </w:rPr>
                              <w:t>Tash</w:t>
                            </w:r>
                            <w:r>
                              <w:rPr>
                                <w:sz w:val="24"/>
                              </w:rPr>
                              <w:t xml:space="preserve">, </w:t>
                            </w:r>
                            <w:r w:rsidRPr="005F0804">
                              <w:rPr>
                                <w:sz w:val="24"/>
                              </w:rPr>
                              <w:t>Sarah</w:t>
                            </w:r>
                            <w:r>
                              <w:rPr>
                                <w:sz w:val="24"/>
                              </w:rPr>
                              <w:t xml:space="preserve">, </w:t>
                            </w:r>
                            <w:r w:rsidRPr="005F0804">
                              <w:rPr>
                                <w:sz w:val="24"/>
                              </w:rPr>
                              <w:t>Barry</w:t>
                            </w:r>
                            <w:r>
                              <w:rPr>
                                <w:sz w:val="24"/>
                              </w:rPr>
                              <w:t xml:space="preserve">, </w:t>
                            </w:r>
                            <w:r w:rsidRPr="005F0804">
                              <w:rPr>
                                <w:sz w:val="24"/>
                              </w:rPr>
                              <w:t>Alex C</w:t>
                            </w:r>
                            <w:r>
                              <w:rPr>
                                <w:sz w:val="24"/>
                              </w:rPr>
                              <w:t xml:space="preserve">, </w:t>
                            </w:r>
                            <w:r w:rsidRPr="005F0804">
                              <w:rPr>
                                <w:sz w:val="24"/>
                              </w:rPr>
                              <w:t>Brad</w:t>
                            </w:r>
                            <w:r>
                              <w:rPr>
                                <w:sz w:val="24"/>
                              </w:rPr>
                              <w:t xml:space="preserve">, </w:t>
                            </w:r>
                            <w:r w:rsidRPr="005F0804">
                              <w:rPr>
                                <w:sz w:val="24"/>
                              </w:rPr>
                              <w:t>Nine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AEF1EC" id="_x0000_t202" coordsize="21600,21600" o:spt="202" path="m,l,21600r21600,l21600,xe">
                <v:stroke joinstyle="miter"/>
                <v:path gradientshapeok="t" o:connecttype="rect"/>
              </v:shapetype>
              <v:shape id="Text Box 2" o:spid="_x0000_s1026" type="#_x0000_t202" style="position:absolute;left:0;text-align:left;margin-left:103.1pt;margin-top:640.35pt;width:334.85pt;height:37.2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">
                <v:textbox>
                  <w:txbxContent>
                    <w:p w14:paraId="39420FF7" w14:textId="77777777" w:rsidR="0015682B" w:rsidRPr="007766F8" w:rsidRDefault="0015682B" w:rsidP="00A23EAC">
                      <w:pPr>
                        <w:spacing w:after="0"/>
                        <w:jc w:val="center"/>
                        <w:rPr>
                          <w:b/>
                          <w:sz w:val="24"/>
                        </w:rPr>
                      </w:pPr>
                      <w:r w:rsidRPr="007766F8">
                        <w:rPr>
                          <w:b/>
                          <w:sz w:val="24"/>
                        </w:rPr>
                        <w:t>Year 9 Teachers</w:t>
                      </w:r>
                    </w:p>
                    <w:p w14:paraId="366B58AA" w14:textId="77777777" w:rsidR="0015682B" w:rsidRPr="005F0804" w:rsidRDefault="0015682B" w:rsidP="00A23EAC">
                      <w:pPr>
                        <w:spacing w:after="0"/>
                        <w:jc w:val="center"/>
                        <w:rPr>
                          <w:sz w:val="24"/>
                        </w:rPr>
                      </w:pPr>
                      <w:r w:rsidRPr="005F0804">
                        <w:rPr>
                          <w:sz w:val="24"/>
                        </w:rPr>
                        <w:t>Travis</w:t>
                      </w:r>
                      <w:r>
                        <w:rPr>
                          <w:sz w:val="24"/>
                        </w:rPr>
                        <w:t xml:space="preserve">, </w:t>
                      </w:r>
                      <w:r w:rsidRPr="005F0804">
                        <w:rPr>
                          <w:sz w:val="24"/>
                        </w:rPr>
                        <w:t>Hamilton</w:t>
                      </w:r>
                      <w:r>
                        <w:rPr>
                          <w:sz w:val="24"/>
                        </w:rPr>
                        <w:t xml:space="preserve">, </w:t>
                      </w:r>
                      <w:r w:rsidRPr="005F0804">
                        <w:rPr>
                          <w:sz w:val="24"/>
                        </w:rPr>
                        <w:t>Adam</w:t>
                      </w:r>
                      <w:r>
                        <w:rPr>
                          <w:sz w:val="24"/>
                        </w:rPr>
                        <w:t xml:space="preserve">, </w:t>
                      </w:r>
                      <w:r w:rsidRPr="005F0804">
                        <w:rPr>
                          <w:sz w:val="24"/>
                        </w:rPr>
                        <w:t>Jo</w:t>
                      </w:r>
                      <w:r>
                        <w:rPr>
                          <w:sz w:val="24"/>
                        </w:rPr>
                        <w:t xml:space="preserve">, </w:t>
                      </w:r>
                      <w:r w:rsidRPr="005F0804">
                        <w:rPr>
                          <w:sz w:val="24"/>
                        </w:rPr>
                        <w:t>Tash</w:t>
                      </w:r>
                      <w:r>
                        <w:rPr>
                          <w:sz w:val="24"/>
                        </w:rPr>
                        <w:t xml:space="preserve">, </w:t>
                      </w:r>
                      <w:r w:rsidRPr="005F0804">
                        <w:rPr>
                          <w:sz w:val="24"/>
                        </w:rPr>
                        <w:t>Sarah</w:t>
                      </w:r>
                      <w:r>
                        <w:rPr>
                          <w:sz w:val="24"/>
                        </w:rPr>
                        <w:t xml:space="preserve">, </w:t>
                      </w:r>
                      <w:r w:rsidRPr="005F0804">
                        <w:rPr>
                          <w:sz w:val="24"/>
                        </w:rPr>
                        <w:t>Barry</w:t>
                      </w:r>
                      <w:r>
                        <w:rPr>
                          <w:sz w:val="24"/>
                        </w:rPr>
                        <w:t xml:space="preserve">, </w:t>
                      </w:r>
                      <w:r w:rsidRPr="005F0804">
                        <w:rPr>
                          <w:sz w:val="24"/>
                        </w:rPr>
                        <w:t>Alex C</w:t>
                      </w:r>
                      <w:r>
                        <w:rPr>
                          <w:sz w:val="24"/>
                        </w:rPr>
                        <w:t xml:space="preserve">, </w:t>
                      </w:r>
                      <w:r w:rsidRPr="005F0804">
                        <w:rPr>
                          <w:sz w:val="24"/>
                        </w:rPr>
                        <w:t>Brad</w:t>
                      </w:r>
                      <w:r>
                        <w:rPr>
                          <w:sz w:val="24"/>
                        </w:rPr>
                        <w:t xml:space="preserve">, </w:t>
                      </w:r>
                      <w:r w:rsidRPr="005F0804">
                        <w:rPr>
                          <w:sz w:val="24"/>
                        </w:rPr>
                        <w:t>Nine</w:t>
                      </w:r>
                    </w:p>
                  </w:txbxContent>
                </v:textbox>
                <w10:wrap type="square" anchorx="margin"/>
              </v:shape>
            </w:pict>
          </mc:Fallback>
        </mc:AlternateContent>
      </w:r>
    </w:p>
    <w:tbl>
      <w:tblPr>
        <w:tblStyle w:val="TableGrid"/>
        <w:tblW w:w="11078" w:type="dxa"/>
        <w:jc w:val="center"/>
        <w:tblLayout w:type="fixed"/>
        <w:tblLook w:val="04A0" w:firstRow="1" w:lastRow="0" w:firstColumn="1" w:lastColumn="0" w:noHBand="0" w:noVBand="1"/>
      </w:tblPr>
      <w:tblGrid>
        <w:gridCol w:w="843"/>
        <w:gridCol w:w="3263"/>
        <w:gridCol w:w="1748"/>
        <w:gridCol w:w="1746"/>
        <w:gridCol w:w="1739"/>
        <w:gridCol w:w="1739"/>
      </w:tblGrid>
      <w:tr w:rsidR="00A23EAC" w:rsidRPr="00CD3F07" w14:paraId="3CE56C58" w14:textId="77777777" w:rsidTr="001D0C9E">
        <w:trPr>
          <w:trHeight w:val="241"/>
          <w:jc w:val="center"/>
        </w:trPr>
        <w:tc>
          <w:tcPr>
            <w:tcW w:w="843" w:type="dxa"/>
            <w:shd w:val="clear" w:color="auto" w:fill="9999FF"/>
          </w:tcPr>
          <w:p w14:paraId="4E5F972F" w14:textId="77777777" w:rsidR="00A23EAC" w:rsidRPr="00CD3F07" w:rsidRDefault="00A23EAC" w:rsidP="00576E3C">
            <w:pPr>
              <w:jc w:val="center"/>
              <w:rPr>
                <w:b/>
                <w:sz w:val="24"/>
              </w:rPr>
            </w:pPr>
            <w:r w:rsidRPr="00CD3F07">
              <w:rPr>
                <w:b/>
                <w:sz w:val="24"/>
              </w:rPr>
              <w:t>Week</w:t>
            </w:r>
          </w:p>
        </w:tc>
        <w:tc>
          <w:tcPr>
            <w:tcW w:w="3263" w:type="dxa"/>
            <w:shd w:val="clear" w:color="auto" w:fill="9999FF"/>
          </w:tcPr>
          <w:p w14:paraId="4437CB27" w14:textId="77777777" w:rsidR="00A23EAC" w:rsidRPr="00CD3F07" w:rsidRDefault="00A23EAC" w:rsidP="00576E3C">
            <w:pPr>
              <w:jc w:val="center"/>
              <w:rPr>
                <w:b/>
                <w:sz w:val="24"/>
              </w:rPr>
            </w:pPr>
            <w:r w:rsidRPr="00CD3F07">
              <w:rPr>
                <w:b/>
                <w:sz w:val="24"/>
              </w:rPr>
              <w:t>Topic</w:t>
            </w:r>
          </w:p>
        </w:tc>
        <w:tc>
          <w:tcPr>
            <w:tcW w:w="1748" w:type="dxa"/>
            <w:tcBorders>
              <w:bottom w:val="single" w:sz="4" w:space="0" w:color="auto"/>
            </w:tcBorders>
            <w:shd w:val="clear" w:color="auto" w:fill="9999FF"/>
          </w:tcPr>
          <w:p w14:paraId="2B797248" w14:textId="77777777" w:rsidR="00A23EAC" w:rsidRPr="00CD3F07" w:rsidRDefault="00A23EAC" w:rsidP="00576E3C">
            <w:pPr>
              <w:jc w:val="center"/>
              <w:rPr>
                <w:b/>
                <w:sz w:val="24"/>
              </w:rPr>
            </w:pPr>
            <w:r w:rsidRPr="00CD3F07">
              <w:rPr>
                <w:b/>
                <w:sz w:val="24"/>
              </w:rPr>
              <w:t>Lesson 1</w:t>
            </w:r>
          </w:p>
        </w:tc>
        <w:tc>
          <w:tcPr>
            <w:tcW w:w="1746" w:type="dxa"/>
            <w:shd w:val="clear" w:color="auto" w:fill="9999FF"/>
          </w:tcPr>
          <w:p w14:paraId="6D220933" w14:textId="77777777" w:rsidR="00A23EAC" w:rsidRPr="00CD3F07" w:rsidRDefault="00A23EAC" w:rsidP="00576E3C">
            <w:pPr>
              <w:jc w:val="center"/>
              <w:rPr>
                <w:b/>
                <w:sz w:val="24"/>
              </w:rPr>
            </w:pPr>
            <w:r w:rsidRPr="00CD3F07">
              <w:rPr>
                <w:b/>
                <w:sz w:val="24"/>
              </w:rPr>
              <w:t>Lesson 2</w:t>
            </w:r>
          </w:p>
        </w:tc>
        <w:tc>
          <w:tcPr>
            <w:tcW w:w="1739" w:type="dxa"/>
            <w:shd w:val="clear" w:color="auto" w:fill="9999FF"/>
          </w:tcPr>
          <w:p w14:paraId="4DC7C996" w14:textId="77777777" w:rsidR="00A23EAC" w:rsidRPr="00CD3F07" w:rsidRDefault="00A23EAC" w:rsidP="00576E3C">
            <w:pPr>
              <w:jc w:val="center"/>
              <w:rPr>
                <w:b/>
                <w:sz w:val="24"/>
              </w:rPr>
            </w:pPr>
            <w:r w:rsidRPr="00CD3F07">
              <w:rPr>
                <w:b/>
                <w:sz w:val="24"/>
              </w:rPr>
              <w:t>Lesson 3</w:t>
            </w:r>
          </w:p>
        </w:tc>
        <w:tc>
          <w:tcPr>
            <w:tcW w:w="1739" w:type="dxa"/>
            <w:shd w:val="clear" w:color="auto" w:fill="9999FF"/>
          </w:tcPr>
          <w:p w14:paraId="048D543D" w14:textId="77777777" w:rsidR="00A23EAC" w:rsidRPr="00CD3F07" w:rsidRDefault="00A23EAC" w:rsidP="00576E3C">
            <w:pPr>
              <w:jc w:val="center"/>
              <w:rPr>
                <w:b/>
                <w:sz w:val="24"/>
              </w:rPr>
            </w:pPr>
            <w:r w:rsidRPr="00CD3F07">
              <w:rPr>
                <w:b/>
                <w:sz w:val="24"/>
              </w:rPr>
              <w:t>Lesson 4</w:t>
            </w:r>
          </w:p>
        </w:tc>
      </w:tr>
      <w:tr w:rsidR="00A23EAC" w:rsidRPr="00CD3F07" w14:paraId="23258ACD" w14:textId="77777777" w:rsidTr="001D0C9E">
        <w:trPr>
          <w:trHeight w:val="247"/>
          <w:jc w:val="center"/>
        </w:trPr>
        <w:tc>
          <w:tcPr>
            <w:tcW w:w="843" w:type="dxa"/>
            <w:vAlign w:val="center"/>
          </w:tcPr>
          <w:p w14:paraId="487A510C" w14:textId="77777777" w:rsidR="00A23EAC" w:rsidRPr="00B13203" w:rsidRDefault="00A23EAC" w:rsidP="00576E3C">
            <w:pPr>
              <w:jc w:val="center"/>
              <w:rPr>
                <w:b/>
                <w:sz w:val="36"/>
              </w:rPr>
            </w:pPr>
            <w:r w:rsidRPr="00B13203">
              <w:rPr>
                <w:b/>
                <w:sz w:val="36"/>
              </w:rPr>
              <w:t>1</w:t>
            </w:r>
          </w:p>
        </w:tc>
        <w:tc>
          <w:tcPr>
            <w:tcW w:w="3263" w:type="dxa"/>
            <w:vMerge w:val="restart"/>
            <w:shd w:val="clear" w:color="auto" w:fill="FFFFFF" w:themeFill="background1"/>
          </w:tcPr>
          <w:p w14:paraId="1784147A" w14:textId="77777777" w:rsidR="00A23EAC" w:rsidRDefault="00A23EAC" w:rsidP="00576E3C">
            <w:pPr>
              <w:pStyle w:val="ListParagraph"/>
              <w:ind w:left="0"/>
              <w:jc w:val="center"/>
              <w:rPr>
                <w:rFonts w:cstheme="minorHAnsi"/>
                <w:b/>
                <w:shd w:val="clear" w:color="auto" w:fill="FEFEFE"/>
              </w:rPr>
            </w:pPr>
          </w:p>
          <w:p w14:paraId="41123B00" w14:textId="77777777" w:rsidR="00A23EAC" w:rsidRDefault="00A23EAC" w:rsidP="00576E3C">
            <w:pPr>
              <w:pStyle w:val="ListParagraph"/>
              <w:ind w:left="0"/>
              <w:jc w:val="center"/>
              <w:rPr>
                <w:rFonts w:cstheme="minorHAnsi"/>
                <w:b/>
                <w:shd w:val="clear" w:color="auto" w:fill="FEFEFE"/>
              </w:rPr>
            </w:pPr>
          </w:p>
          <w:p w14:paraId="736E4F0E" w14:textId="77777777" w:rsidR="00A23EAC" w:rsidRPr="008B2247" w:rsidRDefault="00A23EAC" w:rsidP="00576E3C">
            <w:pPr>
              <w:pStyle w:val="ListParagraph"/>
              <w:ind w:left="0"/>
              <w:jc w:val="center"/>
              <w:rPr>
                <w:rFonts w:cstheme="minorHAnsi"/>
                <w:b/>
                <w:u w:val="single"/>
                <w:shd w:val="clear" w:color="auto" w:fill="FEFEFE"/>
              </w:rPr>
            </w:pPr>
            <w:r w:rsidRPr="008B2247">
              <w:rPr>
                <w:rFonts w:cstheme="minorHAnsi"/>
                <w:b/>
                <w:u w:val="single"/>
                <w:shd w:val="clear" w:color="auto" w:fill="FEFEFE"/>
              </w:rPr>
              <w:t>NAPLAN PRACTICE</w:t>
            </w:r>
          </w:p>
        </w:tc>
        <w:tc>
          <w:tcPr>
            <w:tcW w:w="1748" w:type="dxa"/>
            <w:shd w:val="clear" w:color="auto" w:fill="FFFF00"/>
          </w:tcPr>
          <w:p w14:paraId="6F32807F" w14:textId="7AEB0C7C" w:rsidR="00A23EAC" w:rsidRPr="003515F5" w:rsidRDefault="00A23EAC" w:rsidP="00576E3C">
            <w:pPr>
              <w:jc w:val="center"/>
              <w:rPr>
                <w:color w:val="000000" w:themeColor="text1"/>
              </w:rPr>
            </w:pPr>
          </w:p>
          <w:p w14:paraId="1FEF0FAE" w14:textId="77777777" w:rsidR="00A23EAC" w:rsidRDefault="00791354" w:rsidP="00576E3C">
            <w:pPr>
              <w:jc w:val="center"/>
              <w:rPr>
                <w:b/>
                <w:bCs/>
                <w:color w:val="000000" w:themeColor="text1"/>
                <w:sz w:val="28"/>
                <w:szCs w:val="28"/>
              </w:rPr>
            </w:pPr>
            <w:r>
              <w:rPr>
                <w:b/>
                <w:bCs/>
                <w:color w:val="000000" w:themeColor="text1"/>
                <w:sz w:val="28"/>
                <w:szCs w:val="28"/>
              </w:rPr>
              <w:t>Anzac Day</w:t>
            </w:r>
          </w:p>
          <w:p w14:paraId="7F7884BD" w14:textId="32A80524" w:rsidR="00791354" w:rsidRPr="00791354" w:rsidRDefault="00791354" w:rsidP="00576E3C">
            <w:pPr>
              <w:jc w:val="center"/>
              <w:rPr>
                <w:b/>
                <w:bCs/>
                <w:color w:val="000000" w:themeColor="text1"/>
                <w:sz w:val="28"/>
                <w:szCs w:val="28"/>
              </w:rPr>
            </w:pPr>
            <w:r>
              <w:rPr>
                <w:b/>
                <w:bCs/>
                <w:color w:val="000000" w:themeColor="text1"/>
                <w:sz w:val="28"/>
                <w:szCs w:val="28"/>
              </w:rPr>
              <w:t>(Monday)</w:t>
            </w:r>
          </w:p>
        </w:tc>
        <w:tc>
          <w:tcPr>
            <w:tcW w:w="1746" w:type="dxa"/>
            <w:shd w:val="clear" w:color="auto" w:fill="auto"/>
          </w:tcPr>
          <w:p w14:paraId="258B03C8" w14:textId="77777777" w:rsidR="00E825D4" w:rsidRDefault="00E825D4" w:rsidP="00576E3C">
            <w:pPr>
              <w:jc w:val="center"/>
              <w:rPr>
                <w:b/>
                <w:color w:val="00B0F0"/>
              </w:rPr>
            </w:pPr>
          </w:p>
          <w:p w14:paraId="4260F71B" w14:textId="4AA48B91" w:rsidR="00A23EAC" w:rsidRPr="003515F5" w:rsidRDefault="00E825D4" w:rsidP="00576E3C">
            <w:pPr>
              <w:jc w:val="center"/>
              <w:rPr>
                <w:color w:val="000000" w:themeColor="text1"/>
              </w:rPr>
            </w:pPr>
            <w:r>
              <w:rPr>
                <w:color w:val="000000" w:themeColor="text1"/>
              </w:rPr>
              <w:t>Algebra Basics</w:t>
            </w:r>
          </w:p>
        </w:tc>
        <w:tc>
          <w:tcPr>
            <w:tcW w:w="1739" w:type="dxa"/>
            <w:shd w:val="clear" w:color="auto" w:fill="auto"/>
          </w:tcPr>
          <w:p w14:paraId="1CF4AD9D" w14:textId="4C54ABED" w:rsidR="00A23EAC" w:rsidRDefault="00A23EAC" w:rsidP="00576E3C">
            <w:pPr>
              <w:rPr>
                <w:color w:val="000000" w:themeColor="text1"/>
              </w:rPr>
            </w:pPr>
          </w:p>
          <w:p w14:paraId="67547BA9" w14:textId="13878D1A" w:rsidR="00383A7E" w:rsidRDefault="00383A7E" w:rsidP="00576E3C">
            <w:pPr>
              <w:rPr>
                <w:color w:val="000000" w:themeColor="text1"/>
              </w:rPr>
            </w:pPr>
            <w:r>
              <w:rPr>
                <w:color w:val="000000" w:themeColor="text1"/>
              </w:rPr>
              <w:t>Algebra Basics</w:t>
            </w:r>
          </w:p>
          <w:p w14:paraId="4BF0CC4B" w14:textId="4CEF336A" w:rsidR="00A23EAC" w:rsidRPr="003515F5" w:rsidRDefault="00A23EAC" w:rsidP="00576E3C">
            <w:pPr>
              <w:jc w:val="center"/>
              <w:rPr>
                <w:color w:val="000000" w:themeColor="text1"/>
              </w:rPr>
            </w:pPr>
          </w:p>
        </w:tc>
        <w:tc>
          <w:tcPr>
            <w:tcW w:w="1739" w:type="dxa"/>
            <w:shd w:val="clear" w:color="auto" w:fill="auto"/>
          </w:tcPr>
          <w:p w14:paraId="7718F8F3" w14:textId="77777777" w:rsidR="002552C3" w:rsidRDefault="002552C3" w:rsidP="00576E3C">
            <w:pPr>
              <w:jc w:val="center"/>
              <w:rPr>
                <w:color w:val="000000" w:themeColor="text1"/>
              </w:rPr>
            </w:pPr>
          </w:p>
          <w:p w14:paraId="6FDA4211" w14:textId="411C55EB" w:rsidR="00A23EAC" w:rsidRPr="003515F5" w:rsidRDefault="00A23EAC" w:rsidP="00576E3C">
            <w:pPr>
              <w:jc w:val="center"/>
              <w:rPr>
                <w:color w:val="000000" w:themeColor="text1"/>
              </w:rPr>
            </w:pPr>
            <w:r w:rsidRPr="003515F5">
              <w:rPr>
                <w:color w:val="000000" w:themeColor="text1"/>
              </w:rPr>
              <w:t>NAPLAN Practice Test - Non-Calc</w:t>
            </w:r>
          </w:p>
        </w:tc>
      </w:tr>
      <w:tr w:rsidR="00A23EAC" w:rsidRPr="00CD3F07" w14:paraId="184E86FD" w14:textId="77777777" w:rsidTr="00641D36">
        <w:trPr>
          <w:trHeight w:val="1099"/>
          <w:jc w:val="center"/>
        </w:trPr>
        <w:tc>
          <w:tcPr>
            <w:tcW w:w="843" w:type="dxa"/>
            <w:vAlign w:val="center"/>
          </w:tcPr>
          <w:p w14:paraId="724AA16D" w14:textId="77777777" w:rsidR="00A23EAC" w:rsidRPr="00B13203" w:rsidRDefault="00A23EAC" w:rsidP="00576E3C">
            <w:pPr>
              <w:jc w:val="center"/>
              <w:rPr>
                <w:b/>
                <w:sz w:val="36"/>
              </w:rPr>
            </w:pPr>
            <w:r w:rsidRPr="00B13203">
              <w:rPr>
                <w:b/>
                <w:sz w:val="36"/>
              </w:rPr>
              <w:t>2</w:t>
            </w:r>
          </w:p>
        </w:tc>
        <w:tc>
          <w:tcPr>
            <w:tcW w:w="3263" w:type="dxa"/>
            <w:vMerge/>
            <w:tcBorders>
              <w:bottom w:val="single" w:sz="4" w:space="0" w:color="auto"/>
            </w:tcBorders>
            <w:shd w:val="clear" w:color="auto" w:fill="FFFFFF" w:themeFill="background1"/>
          </w:tcPr>
          <w:p w14:paraId="341FD353" w14:textId="77777777" w:rsidR="00A23EAC" w:rsidRPr="002537E2" w:rsidRDefault="00A23EAC" w:rsidP="00576E3C">
            <w:pPr>
              <w:rPr>
                <w:rFonts w:ascii="Calibri" w:hAnsi="Calibri"/>
                <w:u w:val="single"/>
              </w:rPr>
            </w:pPr>
          </w:p>
        </w:tc>
        <w:tc>
          <w:tcPr>
            <w:tcW w:w="1748" w:type="dxa"/>
            <w:tcBorders>
              <w:bottom w:val="single" w:sz="4" w:space="0" w:color="auto"/>
            </w:tcBorders>
            <w:shd w:val="clear" w:color="auto" w:fill="auto"/>
          </w:tcPr>
          <w:p w14:paraId="43FAF364" w14:textId="2B717DFF" w:rsidR="00A23EAC" w:rsidRDefault="00A23EAC" w:rsidP="00576E3C">
            <w:pPr>
              <w:rPr>
                <w:color w:val="000000" w:themeColor="text1"/>
              </w:rPr>
            </w:pPr>
          </w:p>
          <w:p w14:paraId="2C396F0A" w14:textId="77777777" w:rsidR="00641D36" w:rsidRDefault="00B337C9" w:rsidP="00B337C9">
            <w:pPr>
              <w:jc w:val="center"/>
              <w:rPr>
                <w:color w:val="000000" w:themeColor="text1"/>
              </w:rPr>
            </w:pPr>
            <w:r w:rsidRPr="003515F5">
              <w:rPr>
                <w:color w:val="000000" w:themeColor="text1"/>
              </w:rPr>
              <w:t>Percentages</w:t>
            </w:r>
            <w:r w:rsidR="004D727E">
              <w:rPr>
                <w:color w:val="000000" w:themeColor="text1"/>
              </w:rPr>
              <w:t>/</w:t>
            </w:r>
          </w:p>
          <w:p w14:paraId="4AFAAADA" w14:textId="2593A54E" w:rsidR="00B337C9" w:rsidRPr="003515F5" w:rsidRDefault="004D727E" w:rsidP="00B337C9">
            <w:pPr>
              <w:jc w:val="center"/>
              <w:rPr>
                <w:color w:val="000000" w:themeColor="text1"/>
              </w:rPr>
            </w:pPr>
            <w:r>
              <w:rPr>
                <w:color w:val="000000" w:themeColor="text1"/>
              </w:rPr>
              <w:t>Ratios</w:t>
            </w:r>
            <w:r w:rsidR="00B337C9" w:rsidRPr="003515F5">
              <w:rPr>
                <w:color w:val="000000" w:themeColor="text1"/>
              </w:rPr>
              <w:t xml:space="preserve"> Recap</w:t>
            </w:r>
          </w:p>
          <w:p w14:paraId="293E670D" w14:textId="523CD943" w:rsidR="00A23EAC" w:rsidRPr="003515F5" w:rsidRDefault="00A23EAC" w:rsidP="00641D36">
            <w:pPr>
              <w:rPr>
                <w:color w:val="000000" w:themeColor="text1"/>
              </w:rPr>
            </w:pPr>
          </w:p>
        </w:tc>
        <w:tc>
          <w:tcPr>
            <w:tcW w:w="1746" w:type="dxa"/>
            <w:tcBorders>
              <w:bottom w:val="single" w:sz="4" w:space="0" w:color="auto"/>
            </w:tcBorders>
            <w:shd w:val="clear" w:color="auto" w:fill="auto"/>
          </w:tcPr>
          <w:p w14:paraId="5A042BDF" w14:textId="33D3C265" w:rsidR="00A23EAC" w:rsidRDefault="00A23EAC" w:rsidP="00576E3C">
            <w:pPr>
              <w:rPr>
                <w:color w:val="000000" w:themeColor="text1"/>
              </w:rPr>
            </w:pPr>
          </w:p>
          <w:p w14:paraId="73F5A1D4" w14:textId="77777777" w:rsidR="004D727E" w:rsidRPr="003515F5" w:rsidRDefault="004D727E" w:rsidP="004D727E">
            <w:pPr>
              <w:jc w:val="center"/>
              <w:rPr>
                <w:color w:val="000000" w:themeColor="text1"/>
              </w:rPr>
            </w:pPr>
            <w:r w:rsidRPr="003515F5">
              <w:rPr>
                <w:color w:val="000000" w:themeColor="text1"/>
              </w:rPr>
              <w:t>Fractions Recap</w:t>
            </w:r>
          </w:p>
          <w:p w14:paraId="314E2FF0" w14:textId="77777777" w:rsidR="004D727E" w:rsidRPr="003515F5" w:rsidRDefault="004D727E" w:rsidP="004D727E">
            <w:pPr>
              <w:jc w:val="center"/>
              <w:rPr>
                <w:color w:val="000000" w:themeColor="text1"/>
              </w:rPr>
            </w:pPr>
            <w:r>
              <w:rPr>
                <w:color w:val="000000" w:themeColor="text1"/>
              </w:rPr>
              <w:t>4 Operations</w:t>
            </w:r>
          </w:p>
          <w:p w14:paraId="6CD9F1DB" w14:textId="0367CFBC" w:rsidR="00A23EAC" w:rsidRPr="003515F5" w:rsidRDefault="00A23EAC" w:rsidP="004D727E">
            <w:pPr>
              <w:jc w:val="center"/>
              <w:rPr>
                <w:color w:val="000000" w:themeColor="text1"/>
              </w:rPr>
            </w:pPr>
          </w:p>
        </w:tc>
        <w:tc>
          <w:tcPr>
            <w:tcW w:w="1739" w:type="dxa"/>
            <w:tcBorders>
              <w:bottom w:val="single" w:sz="4" w:space="0" w:color="auto"/>
            </w:tcBorders>
            <w:shd w:val="clear" w:color="auto" w:fill="auto"/>
          </w:tcPr>
          <w:p w14:paraId="00203D92" w14:textId="2F21F7F2" w:rsidR="00A23EAC" w:rsidRDefault="00A23EAC" w:rsidP="00576E3C">
            <w:pPr>
              <w:rPr>
                <w:color w:val="000000" w:themeColor="text1"/>
              </w:rPr>
            </w:pPr>
          </w:p>
          <w:p w14:paraId="37D7D564" w14:textId="77777777" w:rsidR="004D727E" w:rsidRPr="003515F5" w:rsidRDefault="004D727E" w:rsidP="004D727E">
            <w:pPr>
              <w:jc w:val="center"/>
              <w:rPr>
                <w:color w:val="000000" w:themeColor="text1"/>
              </w:rPr>
            </w:pPr>
            <w:r w:rsidRPr="003515F5">
              <w:rPr>
                <w:color w:val="000000" w:themeColor="text1"/>
              </w:rPr>
              <w:t>Measurement Recap</w:t>
            </w:r>
          </w:p>
          <w:p w14:paraId="2A81B1F9" w14:textId="40992475" w:rsidR="00A23EAC" w:rsidRPr="003515F5" w:rsidRDefault="00A23EAC" w:rsidP="004D727E">
            <w:pPr>
              <w:jc w:val="center"/>
              <w:rPr>
                <w:color w:val="000000" w:themeColor="text1"/>
              </w:rPr>
            </w:pPr>
          </w:p>
        </w:tc>
        <w:tc>
          <w:tcPr>
            <w:tcW w:w="1739" w:type="dxa"/>
            <w:tcBorders>
              <w:bottom w:val="single" w:sz="4" w:space="0" w:color="auto"/>
            </w:tcBorders>
            <w:shd w:val="clear" w:color="auto" w:fill="auto"/>
          </w:tcPr>
          <w:p w14:paraId="2067230D" w14:textId="77777777" w:rsidR="002552C3" w:rsidRDefault="002552C3" w:rsidP="00576E3C">
            <w:pPr>
              <w:jc w:val="center"/>
              <w:rPr>
                <w:color w:val="000000" w:themeColor="text1"/>
              </w:rPr>
            </w:pPr>
          </w:p>
          <w:p w14:paraId="4C95579A" w14:textId="4531BE87" w:rsidR="00A23EAC" w:rsidRPr="003515F5" w:rsidRDefault="00A23EAC" w:rsidP="00576E3C">
            <w:pPr>
              <w:jc w:val="center"/>
              <w:rPr>
                <w:color w:val="000000" w:themeColor="text1"/>
              </w:rPr>
            </w:pPr>
            <w:r w:rsidRPr="003515F5">
              <w:rPr>
                <w:color w:val="000000" w:themeColor="text1"/>
              </w:rPr>
              <w:t>NAPLAN Practice Test - Calc</w:t>
            </w:r>
          </w:p>
        </w:tc>
      </w:tr>
      <w:tr w:rsidR="004D727E" w:rsidRPr="00CD3F07" w14:paraId="6B6B53C9" w14:textId="77777777" w:rsidTr="001D0C9E">
        <w:trPr>
          <w:trHeight w:val="247"/>
          <w:jc w:val="center"/>
        </w:trPr>
        <w:tc>
          <w:tcPr>
            <w:tcW w:w="843" w:type="dxa"/>
            <w:vAlign w:val="center"/>
          </w:tcPr>
          <w:p w14:paraId="179D5BCC" w14:textId="77777777" w:rsidR="004D727E" w:rsidRPr="00B13203" w:rsidRDefault="004D727E" w:rsidP="004D727E">
            <w:pPr>
              <w:jc w:val="center"/>
              <w:rPr>
                <w:b/>
                <w:sz w:val="36"/>
              </w:rPr>
            </w:pPr>
            <w:r w:rsidRPr="00B13203">
              <w:rPr>
                <w:b/>
                <w:sz w:val="36"/>
              </w:rPr>
              <w:t>3</w:t>
            </w:r>
          </w:p>
        </w:tc>
        <w:tc>
          <w:tcPr>
            <w:tcW w:w="3263" w:type="dxa"/>
            <w:tcBorders>
              <w:bottom w:val="nil"/>
            </w:tcBorders>
            <w:shd w:val="clear" w:color="auto" w:fill="FFFFFF" w:themeFill="background1"/>
          </w:tcPr>
          <w:p w14:paraId="75A9CB5A" w14:textId="77777777" w:rsidR="00091068" w:rsidRDefault="00091068" w:rsidP="00091068">
            <w:pPr>
              <w:pStyle w:val="ListParagraph"/>
              <w:ind w:left="0"/>
              <w:rPr>
                <w:rFonts w:ascii="Calibri" w:hAnsi="Calibri"/>
                <w:b/>
                <w:u w:val="single"/>
              </w:rPr>
            </w:pPr>
          </w:p>
          <w:p w14:paraId="60BB3440" w14:textId="728BBBA0" w:rsidR="004D727E" w:rsidRDefault="004D727E" w:rsidP="00091068">
            <w:pPr>
              <w:pStyle w:val="ListParagraph"/>
              <w:ind w:left="0"/>
              <w:jc w:val="center"/>
              <w:rPr>
                <w:rFonts w:ascii="Calibri" w:hAnsi="Calibri"/>
                <w:b/>
                <w:u w:val="single"/>
              </w:rPr>
            </w:pPr>
            <w:r w:rsidRPr="009530AA">
              <w:rPr>
                <w:rFonts w:ascii="Calibri" w:hAnsi="Calibri"/>
                <w:b/>
                <w:u w:val="single"/>
              </w:rPr>
              <w:t>NAPLAN WEEK</w:t>
            </w:r>
          </w:p>
          <w:p w14:paraId="0AD76A51" w14:textId="4E685163" w:rsidR="004D727E" w:rsidRPr="00D50175" w:rsidRDefault="004D727E" w:rsidP="00091068">
            <w:pPr>
              <w:pStyle w:val="ListParagraph"/>
              <w:ind w:left="0"/>
              <w:jc w:val="center"/>
              <w:rPr>
                <w:rFonts w:ascii="Calibri" w:hAnsi="Calibri"/>
                <w:b/>
              </w:rPr>
            </w:pPr>
            <w:r w:rsidRPr="00D50175">
              <w:rPr>
                <w:rFonts w:ascii="Calibri" w:hAnsi="Calibri"/>
                <w:b/>
              </w:rPr>
              <w:t>(12 -22 May)</w:t>
            </w:r>
          </w:p>
        </w:tc>
        <w:tc>
          <w:tcPr>
            <w:tcW w:w="1748" w:type="dxa"/>
            <w:shd w:val="clear" w:color="auto" w:fill="FBE4D5" w:themeFill="accent2" w:themeFillTint="33"/>
          </w:tcPr>
          <w:p w14:paraId="7921040F" w14:textId="77777777" w:rsidR="004D727E" w:rsidRDefault="004D727E" w:rsidP="004D727E">
            <w:pPr>
              <w:jc w:val="center"/>
              <w:rPr>
                <w:b/>
                <w:bCs/>
                <w:color w:val="000000" w:themeColor="text1"/>
              </w:rPr>
            </w:pPr>
          </w:p>
          <w:p w14:paraId="02A5AAF7" w14:textId="77777777" w:rsidR="004D727E" w:rsidRPr="004D727E" w:rsidRDefault="004D727E" w:rsidP="004D727E">
            <w:pPr>
              <w:jc w:val="center"/>
              <w:rPr>
                <w:b/>
                <w:bCs/>
                <w:color w:val="000000" w:themeColor="text1"/>
              </w:rPr>
            </w:pPr>
            <w:r>
              <w:rPr>
                <w:b/>
                <w:bCs/>
                <w:color w:val="000000" w:themeColor="text1"/>
              </w:rPr>
              <w:t>Inv 2 -</w:t>
            </w:r>
          </w:p>
          <w:p w14:paraId="428BED55" w14:textId="0DEB40FF" w:rsidR="004D727E" w:rsidRPr="00091068" w:rsidRDefault="004D727E" w:rsidP="00091068">
            <w:pPr>
              <w:jc w:val="center"/>
              <w:rPr>
                <w:b/>
                <w:bCs/>
                <w:color w:val="000000" w:themeColor="text1"/>
                <w:sz w:val="24"/>
                <w:szCs w:val="24"/>
              </w:rPr>
            </w:pPr>
            <w:r>
              <w:rPr>
                <w:b/>
                <w:bCs/>
                <w:color w:val="000000" w:themeColor="text1"/>
                <w:sz w:val="24"/>
                <w:szCs w:val="24"/>
              </w:rPr>
              <w:t>Pythag Rollercoaster</w:t>
            </w:r>
          </w:p>
        </w:tc>
        <w:tc>
          <w:tcPr>
            <w:tcW w:w="1746" w:type="dxa"/>
            <w:shd w:val="clear" w:color="auto" w:fill="FBE4D5" w:themeFill="accent2" w:themeFillTint="33"/>
          </w:tcPr>
          <w:p w14:paraId="1444CA8E" w14:textId="77777777" w:rsidR="004D727E" w:rsidRDefault="004D727E" w:rsidP="004D727E">
            <w:pPr>
              <w:jc w:val="center"/>
              <w:rPr>
                <w:b/>
                <w:bCs/>
                <w:color w:val="000000" w:themeColor="text1"/>
              </w:rPr>
            </w:pPr>
          </w:p>
          <w:p w14:paraId="2E1B5F3C" w14:textId="77777777" w:rsidR="004D727E" w:rsidRPr="004D727E" w:rsidRDefault="004D727E" w:rsidP="004D727E">
            <w:pPr>
              <w:jc w:val="center"/>
              <w:rPr>
                <w:b/>
                <w:bCs/>
                <w:color w:val="000000" w:themeColor="text1"/>
              </w:rPr>
            </w:pPr>
            <w:r>
              <w:rPr>
                <w:b/>
                <w:bCs/>
                <w:color w:val="000000" w:themeColor="text1"/>
              </w:rPr>
              <w:t>Inv 2 -</w:t>
            </w:r>
          </w:p>
          <w:p w14:paraId="6B215CBB" w14:textId="77777777" w:rsidR="004D727E" w:rsidRPr="004D727E" w:rsidRDefault="004D727E" w:rsidP="004D727E">
            <w:pPr>
              <w:jc w:val="center"/>
              <w:rPr>
                <w:b/>
                <w:bCs/>
                <w:color w:val="000000" w:themeColor="text1"/>
                <w:sz w:val="24"/>
                <w:szCs w:val="24"/>
              </w:rPr>
            </w:pPr>
            <w:r>
              <w:rPr>
                <w:b/>
                <w:bCs/>
                <w:color w:val="000000" w:themeColor="text1"/>
                <w:sz w:val="24"/>
                <w:szCs w:val="24"/>
              </w:rPr>
              <w:t>Pythag Rollercoaster</w:t>
            </w:r>
          </w:p>
          <w:p w14:paraId="1703D7B0" w14:textId="19841689" w:rsidR="004D727E" w:rsidRPr="003515F5" w:rsidRDefault="004D727E" w:rsidP="004D727E">
            <w:pPr>
              <w:jc w:val="center"/>
              <w:rPr>
                <w:color w:val="000000" w:themeColor="text1"/>
              </w:rPr>
            </w:pPr>
          </w:p>
        </w:tc>
        <w:tc>
          <w:tcPr>
            <w:tcW w:w="1739" w:type="dxa"/>
            <w:shd w:val="clear" w:color="auto" w:fill="auto"/>
          </w:tcPr>
          <w:p w14:paraId="48F4B470" w14:textId="77777777" w:rsidR="001D0C9E" w:rsidRDefault="001D0C9E" w:rsidP="004D727E">
            <w:pPr>
              <w:jc w:val="center"/>
              <w:rPr>
                <w:color w:val="000000" w:themeColor="text1"/>
              </w:rPr>
            </w:pPr>
          </w:p>
          <w:p w14:paraId="09764B6A" w14:textId="750E8441" w:rsidR="004D727E" w:rsidRPr="003515F5" w:rsidRDefault="001D0C9E" w:rsidP="004D727E">
            <w:pPr>
              <w:jc w:val="center"/>
              <w:rPr>
                <w:color w:val="000000" w:themeColor="text1"/>
              </w:rPr>
            </w:pPr>
            <w:r>
              <w:rPr>
                <w:color w:val="000000" w:themeColor="text1"/>
              </w:rPr>
              <w:t>Investigating Trig Ratios</w:t>
            </w:r>
          </w:p>
        </w:tc>
        <w:tc>
          <w:tcPr>
            <w:tcW w:w="1739" w:type="dxa"/>
            <w:shd w:val="clear" w:color="auto" w:fill="auto"/>
          </w:tcPr>
          <w:p w14:paraId="4CE06363" w14:textId="77777777" w:rsidR="001D0C9E" w:rsidRDefault="001D0C9E" w:rsidP="004D727E">
            <w:pPr>
              <w:jc w:val="center"/>
              <w:rPr>
                <w:color w:val="000000" w:themeColor="text1"/>
              </w:rPr>
            </w:pPr>
          </w:p>
          <w:p w14:paraId="1A37D822" w14:textId="191EC7B6" w:rsidR="004D727E" w:rsidRPr="003515F5" w:rsidRDefault="001D0C9E" w:rsidP="004D727E">
            <w:pPr>
              <w:jc w:val="center"/>
              <w:rPr>
                <w:color w:val="000000" w:themeColor="text1"/>
              </w:rPr>
            </w:pPr>
            <w:r>
              <w:rPr>
                <w:color w:val="000000" w:themeColor="text1"/>
              </w:rPr>
              <w:t>Investigating Trig Ratios</w:t>
            </w:r>
          </w:p>
        </w:tc>
      </w:tr>
      <w:tr w:rsidR="004D727E" w:rsidRPr="00CD3F07" w14:paraId="0DAC3EF6" w14:textId="77777777" w:rsidTr="001D0C9E">
        <w:trPr>
          <w:trHeight w:val="1063"/>
          <w:jc w:val="center"/>
        </w:trPr>
        <w:tc>
          <w:tcPr>
            <w:tcW w:w="843" w:type="dxa"/>
            <w:vAlign w:val="center"/>
          </w:tcPr>
          <w:p w14:paraId="0F7A3225" w14:textId="77777777" w:rsidR="004D727E" w:rsidRPr="00B13203" w:rsidRDefault="004D727E" w:rsidP="004D727E">
            <w:pPr>
              <w:jc w:val="center"/>
              <w:rPr>
                <w:b/>
                <w:sz w:val="36"/>
              </w:rPr>
            </w:pPr>
            <w:r w:rsidRPr="00B13203">
              <w:rPr>
                <w:b/>
                <w:sz w:val="36"/>
              </w:rPr>
              <w:t>4</w:t>
            </w:r>
          </w:p>
        </w:tc>
        <w:tc>
          <w:tcPr>
            <w:tcW w:w="3263" w:type="dxa"/>
            <w:vMerge w:val="restart"/>
            <w:tcBorders>
              <w:top w:val="nil"/>
            </w:tcBorders>
            <w:shd w:val="clear" w:color="auto" w:fill="auto"/>
          </w:tcPr>
          <w:p w14:paraId="19FBEFB5" w14:textId="1A4BF529" w:rsidR="00AB53A1" w:rsidRDefault="004D727E" w:rsidP="00AB53A1">
            <w:r w:rsidRPr="008B2247">
              <w:rPr>
                <w:rFonts w:ascii="Calibri" w:hAnsi="Calibri"/>
                <w:color w:val="767171" w:themeColor="background2" w:themeShade="80"/>
                <w:sz w:val="18"/>
                <w:szCs w:val="18"/>
              </w:rPr>
              <w:t xml:space="preserve">Investigate Pythagoras’ Theorem and its application to solving simple problems involving right-angled triangles </w:t>
            </w:r>
            <w:hyperlink r:id="rId17" w:tgtFrame="_blank" w:history="1">
              <w:r w:rsidR="00AB53A1" w:rsidRPr="00AB53A1">
                <w:rPr>
                  <w:rStyle w:val="Hyperlink"/>
                  <w:rFonts w:cstheme="minorHAnsi"/>
                  <w:color w:val="215986"/>
                  <w:sz w:val="18"/>
                  <w:szCs w:val="18"/>
                </w:rPr>
                <w:t>(ACMMG222)</w:t>
              </w:r>
            </w:hyperlink>
          </w:p>
          <w:p w14:paraId="6A5EF6E1" w14:textId="7127AE05" w:rsidR="004D727E" w:rsidRDefault="004D727E" w:rsidP="00091068">
            <w:pPr>
              <w:rPr>
                <w:rFonts w:ascii="Calibri" w:hAnsi="Calibri"/>
                <w:color w:val="0070C0"/>
                <w:sz w:val="18"/>
                <w:szCs w:val="18"/>
              </w:rPr>
            </w:pPr>
          </w:p>
          <w:p w14:paraId="57AECEC5" w14:textId="77777777" w:rsidR="00091068" w:rsidRDefault="00091068" w:rsidP="00091068">
            <w:pPr>
              <w:rPr>
                <w:rFonts w:ascii="Calibri" w:hAnsi="Calibri"/>
                <w:color w:val="767171" w:themeColor="background2" w:themeShade="80"/>
                <w:sz w:val="18"/>
                <w:szCs w:val="18"/>
              </w:rPr>
            </w:pPr>
          </w:p>
          <w:p w14:paraId="60ED0247" w14:textId="77777777" w:rsidR="00AB53A1" w:rsidRDefault="002759EC" w:rsidP="00AB53A1">
            <w:r>
              <w:rPr>
                <w:rFonts w:ascii="Calibri" w:hAnsi="Calibri"/>
                <w:color w:val="767171" w:themeColor="background2" w:themeShade="80"/>
                <w:sz w:val="18"/>
                <w:szCs w:val="18"/>
              </w:rPr>
              <w:t>Use similarity to investigate the constancy of the sine, cosine and tangent ratios for a given angle in right-angled triangles</w:t>
            </w:r>
            <w:r w:rsidR="004D727E" w:rsidRPr="008B2247">
              <w:rPr>
                <w:rFonts w:ascii="Calibri" w:hAnsi="Calibri"/>
                <w:color w:val="767171" w:themeColor="background2" w:themeShade="80"/>
                <w:sz w:val="18"/>
                <w:szCs w:val="18"/>
              </w:rPr>
              <w:t xml:space="preserve"> </w:t>
            </w:r>
            <w:hyperlink r:id="rId18" w:tgtFrame="_blank" w:history="1">
              <w:r w:rsidR="00AB53A1" w:rsidRPr="00AB53A1">
                <w:rPr>
                  <w:rStyle w:val="Hyperlink"/>
                  <w:rFonts w:cstheme="minorHAnsi"/>
                  <w:color w:val="215986"/>
                  <w:sz w:val="18"/>
                  <w:szCs w:val="18"/>
                </w:rPr>
                <w:t>(ACMMG223)</w:t>
              </w:r>
            </w:hyperlink>
          </w:p>
          <w:p w14:paraId="5DE26D1D" w14:textId="7F7D395A" w:rsidR="004D727E" w:rsidRDefault="004D727E" w:rsidP="004D727E">
            <w:pPr>
              <w:rPr>
                <w:rFonts w:ascii="Calibri" w:hAnsi="Calibri"/>
                <w:color w:val="0070C0"/>
                <w:sz w:val="18"/>
                <w:szCs w:val="18"/>
              </w:rPr>
            </w:pPr>
          </w:p>
          <w:p w14:paraId="0BB21E99" w14:textId="77777777" w:rsidR="004D727E" w:rsidRPr="008B2247" w:rsidRDefault="004D727E" w:rsidP="004D727E">
            <w:pPr>
              <w:rPr>
                <w:rFonts w:ascii="Calibri" w:hAnsi="Calibri"/>
                <w:color w:val="767171" w:themeColor="background2" w:themeShade="80"/>
                <w:sz w:val="18"/>
                <w:szCs w:val="18"/>
              </w:rPr>
            </w:pPr>
          </w:p>
          <w:p w14:paraId="35000649" w14:textId="159839D2" w:rsidR="00AB53A1" w:rsidRDefault="002759EC" w:rsidP="00AB53A1">
            <w:r>
              <w:rPr>
                <w:rFonts w:ascii="Calibri" w:hAnsi="Calibri"/>
                <w:color w:val="767171" w:themeColor="background2" w:themeShade="80"/>
                <w:sz w:val="18"/>
                <w:szCs w:val="18"/>
              </w:rPr>
              <w:t>Apply trigonometry to solve right-angled triangle problems</w:t>
            </w:r>
            <w:r w:rsidR="004D727E" w:rsidRPr="008B2247">
              <w:rPr>
                <w:rFonts w:ascii="Calibri" w:hAnsi="Calibri"/>
                <w:color w:val="767171" w:themeColor="background2" w:themeShade="80"/>
                <w:sz w:val="18"/>
                <w:szCs w:val="18"/>
              </w:rPr>
              <w:t xml:space="preserve"> </w:t>
            </w:r>
            <w:hyperlink r:id="rId19" w:tgtFrame="_blank" w:history="1">
              <w:r w:rsidR="00AB53A1" w:rsidRPr="00AB53A1">
                <w:rPr>
                  <w:rStyle w:val="Hyperlink"/>
                  <w:rFonts w:cstheme="minorHAnsi"/>
                  <w:color w:val="215986"/>
                  <w:sz w:val="18"/>
                  <w:szCs w:val="18"/>
                </w:rPr>
                <w:t>(ACMMG224)</w:t>
              </w:r>
            </w:hyperlink>
          </w:p>
          <w:p w14:paraId="5280C9CD" w14:textId="5CFDF476" w:rsidR="004D727E" w:rsidRPr="008B2247" w:rsidRDefault="004D727E" w:rsidP="004D727E">
            <w:pPr>
              <w:rPr>
                <w:rFonts w:ascii="Calibri" w:hAnsi="Calibri"/>
                <w:color w:val="767171" w:themeColor="background2" w:themeShade="80"/>
                <w:sz w:val="18"/>
                <w:szCs w:val="18"/>
              </w:rPr>
            </w:pPr>
          </w:p>
        </w:tc>
        <w:tc>
          <w:tcPr>
            <w:tcW w:w="1748" w:type="dxa"/>
            <w:shd w:val="clear" w:color="auto" w:fill="auto"/>
          </w:tcPr>
          <w:p w14:paraId="43F36B8C" w14:textId="7868CF07" w:rsidR="004D727E" w:rsidRPr="003515F5" w:rsidRDefault="001D0C9E" w:rsidP="004D727E">
            <w:pPr>
              <w:jc w:val="center"/>
              <w:rPr>
                <w:color w:val="000000" w:themeColor="text1"/>
              </w:rPr>
            </w:pPr>
            <w:r>
              <w:rPr>
                <w:color w:val="000000" w:themeColor="text1"/>
              </w:rPr>
              <w:t>Using Trig Ratios to find a side length</w:t>
            </w:r>
          </w:p>
        </w:tc>
        <w:tc>
          <w:tcPr>
            <w:tcW w:w="1746" w:type="dxa"/>
            <w:shd w:val="clear" w:color="auto" w:fill="auto"/>
          </w:tcPr>
          <w:p w14:paraId="5E1C4D53" w14:textId="4F53BFDF" w:rsidR="004D727E" w:rsidRPr="003515F5" w:rsidRDefault="001D0C9E" w:rsidP="004D727E">
            <w:pPr>
              <w:jc w:val="center"/>
              <w:rPr>
                <w:color w:val="000000" w:themeColor="text1"/>
              </w:rPr>
            </w:pPr>
            <w:r>
              <w:rPr>
                <w:color w:val="000000" w:themeColor="text1"/>
              </w:rPr>
              <w:t>Using Trig Ratios to find a side length</w:t>
            </w:r>
          </w:p>
        </w:tc>
        <w:tc>
          <w:tcPr>
            <w:tcW w:w="1739" w:type="dxa"/>
            <w:shd w:val="clear" w:color="auto" w:fill="auto"/>
          </w:tcPr>
          <w:p w14:paraId="6FD6E11E" w14:textId="434C234B" w:rsidR="004D727E" w:rsidRPr="003515F5" w:rsidRDefault="001D0C9E" w:rsidP="001D0C9E">
            <w:pPr>
              <w:jc w:val="center"/>
              <w:rPr>
                <w:color w:val="000000" w:themeColor="text1"/>
              </w:rPr>
            </w:pPr>
            <w:r>
              <w:rPr>
                <w:color w:val="000000" w:themeColor="text1"/>
              </w:rPr>
              <w:t>Using Trig Ratios to find a side length</w:t>
            </w:r>
          </w:p>
        </w:tc>
        <w:tc>
          <w:tcPr>
            <w:tcW w:w="1739" w:type="dxa"/>
            <w:tcBorders>
              <w:bottom w:val="single" w:sz="4" w:space="0" w:color="auto"/>
            </w:tcBorders>
            <w:shd w:val="clear" w:color="auto" w:fill="auto"/>
          </w:tcPr>
          <w:p w14:paraId="58033244" w14:textId="00A294F6" w:rsidR="004D727E" w:rsidRPr="003515F5" w:rsidRDefault="001D0C9E" w:rsidP="004D727E">
            <w:pPr>
              <w:rPr>
                <w:color w:val="000000" w:themeColor="text1"/>
              </w:rPr>
            </w:pPr>
            <w:r>
              <w:rPr>
                <w:color w:val="000000" w:themeColor="text1"/>
              </w:rPr>
              <w:t>All 3 Trig ratios – practice/worded</w:t>
            </w:r>
          </w:p>
        </w:tc>
      </w:tr>
      <w:tr w:rsidR="004D727E" w:rsidRPr="00CD3F07" w14:paraId="28F1309F" w14:textId="77777777" w:rsidTr="001D0C9E">
        <w:trPr>
          <w:trHeight w:val="247"/>
          <w:jc w:val="center"/>
        </w:trPr>
        <w:tc>
          <w:tcPr>
            <w:tcW w:w="843" w:type="dxa"/>
            <w:vAlign w:val="center"/>
          </w:tcPr>
          <w:p w14:paraId="23F81832" w14:textId="77777777" w:rsidR="004D727E" w:rsidRPr="00B13203" w:rsidRDefault="004D727E" w:rsidP="004D727E">
            <w:pPr>
              <w:jc w:val="center"/>
              <w:rPr>
                <w:b/>
                <w:sz w:val="36"/>
              </w:rPr>
            </w:pPr>
            <w:r w:rsidRPr="00B13203">
              <w:rPr>
                <w:b/>
                <w:sz w:val="36"/>
              </w:rPr>
              <w:t>5</w:t>
            </w:r>
          </w:p>
        </w:tc>
        <w:tc>
          <w:tcPr>
            <w:tcW w:w="3263" w:type="dxa"/>
            <w:vMerge/>
            <w:shd w:val="clear" w:color="auto" w:fill="auto"/>
          </w:tcPr>
          <w:p w14:paraId="7FC4EBCF" w14:textId="77777777" w:rsidR="004D727E" w:rsidRPr="008B2247" w:rsidRDefault="004D727E" w:rsidP="004D727E">
            <w:pPr>
              <w:pStyle w:val="ListParagraph"/>
              <w:ind w:left="0"/>
              <w:rPr>
                <w:rFonts w:cstheme="minorHAnsi"/>
                <w:color w:val="767171" w:themeColor="background2" w:themeShade="80"/>
                <w:sz w:val="18"/>
                <w:szCs w:val="18"/>
                <w:shd w:val="clear" w:color="auto" w:fill="FEFEFE"/>
              </w:rPr>
            </w:pPr>
          </w:p>
        </w:tc>
        <w:tc>
          <w:tcPr>
            <w:tcW w:w="1748" w:type="dxa"/>
            <w:tcBorders>
              <w:bottom w:val="single" w:sz="4" w:space="0" w:color="auto"/>
            </w:tcBorders>
            <w:shd w:val="clear" w:color="auto" w:fill="auto"/>
          </w:tcPr>
          <w:p w14:paraId="40976680" w14:textId="369F8C43" w:rsidR="004D727E" w:rsidRDefault="004D727E" w:rsidP="004D727E">
            <w:pPr>
              <w:rPr>
                <w:color w:val="000000" w:themeColor="text1"/>
              </w:rPr>
            </w:pPr>
          </w:p>
          <w:p w14:paraId="0B44118C" w14:textId="7907D76B" w:rsidR="004D727E" w:rsidRPr="003515F5" w:rsidRDefault="001D0C9E" w:rsidP="004D727E">
            <w:pPr>
              <w:jc w:val="center"/>
              <w:rPr>
                <w:color w:val="000000" w:themeColor="text1"/>
              </w:rPr>
            </w:pPr>
            <w:r>
              <w:rPr>
                <w:color w:val="000000" w:themeColor="text1"/>
              </w:rPr>
              <w:t>Using Trig Ratios to find an angle</w:t>
            </w:r>
          </w:p>
        </w:tc>
        <w:tc>
          <w:tcPr>
            <w:tcW w:w="1746" w:type="dxa"/>
            <w:shd w:val="clear" w:color="auto" w:fill="auto"/>
          </w:tcPr>
          <w:p w14:paraId="2AD904E0" w14:textId="77777777" w:rsidR="004D727E" w:rsidRDefault="004D727E" w:rsidP="004D727E">
            <w:pPr>
              <w:jc w:val="center"/>
              <w:rPr>
                <w:color w:val="000000" w:themeColor="text1"/>
              </w:rPr>
            </w:pPr>
          </w:p>
          <w:p w14:paraId="3F16D92E" w14:textId="56D44BF7" w:rsidR="004D727E" w:rsidRPr="003515F5" w:rsidRDefault="001D0C9E" w:rsidP="004D727E">
            <w:pPr>
              <w:jc w:val="center"/>
              <w:rPr>
                <w:color w:val="000000" w:themeColor="text1"/>
              </w:rPr>
            </w:pPr>
            <w:r>
              <w:rPr>
                <w:color w:val="000000" w:themeColor="text1"/>
              </w:rPr>
              <w:t>Using Trig Ratios to find an angle</w:t>
            </w:r>
          </w:p>
        </w:tc>
        <w:tc>
          <w:tcPr>
            <w:tcW w:w="1739" w:type="dxa"/>
            <w:shd w:val="clear" w:color="auto" w:fill="auto"/>
          </w:tcPr>
          <w:p w14:paraId="34240335" w14:textId="77777777" w:rsidR="004D727E" w:rsidRDefault="004D727E" w:rsidP="004D727E">
            <w:pPr>
              <w:jc w:val="center"/>
              <w:rPr>
                <w:color w:val="000000" w:themeColor="text1"/>
              </w:rPr>
            </w:pPr>
          </w:p>
          <w:p w14:paraId="2E11B51C" w14:textId="4F7BBCC8" w:rsidR="004D727E" w:rsidRPr="003515F5" w:rsidRDefault="001D0C9E" w:rsidP="001D0C9E">
            <w:pPr>
              <w:jc w:val="center"/>
              <w:rPr>
                <w:color w:val="000000" w:themeColor="text1"/>
              </w:rPr>
            </w:pPr>
            <w:r>
              <w:rPr>
                <w:color w:val="000000" w:themeColor="text1"/>
              </w:rPr>
              <w:t>Using Trig Ratios to find an angle</w:t>
            </w:r>
          </w:p>
        </w:tc>
        <w:tc>
          <w:tcPr>
            <w:tcW w:w="1739" w:type="dxa"/>
            <w:shd w:val="clear" w:color="auto" w:fill="auto"/>
          </w:tcPr>
          <w:p w14:paraId="0003E4AF" w14:textId="77777777" w:rsidR="004D727E" w:rsidRDefault="004D727E" w:rsidP="004D727E">
            <w:pPr>
              <w:rPr>
                <w:color w:val="000000" w:themeColor="text1"/>
              </w:rPr>
            </w:pPr>
          </w:p>
          <w:p w14:paraId="2CBEA5F3" w14:textId="3068B3F0" w:rsidR="001D0C9E" w:rsidRPr="003515F5" w:rsidRDefault="001D0C9E" w:rsidP="004D727E">
            <w:pPr>
              <w:rPr>
                <w:color w:val="000000" w:themeColor="text1"/>
              </w:rPr>
            </w:pPr>
            <w:r>
              <w:rPr>
                <w:color w:val="000000" w:themeColor="text1"/>
              </w:rPr>
              <w:t>All 3 Trig ratios – practice/worded</w:t>
            </w:r>
          </w:p>
        </w:tc>
      </w:tr>
      <w:tr w:rsidR="004D727E" w:rsidRPr="00CD3F07" w14:paraId="75AE0BA2" w14:textId="77777777" w:rsidTr="001D0C9E">
        <w:trPr>
          <w:trHeight w:val="241"/>
          <w:jc w:val="center"/>
        </w:trPr>
        <w:tc>
          <w:tcPr>
            <w:tcW w:w="843" w:type="dxa"/>
            <w:vAlign w:val="center"/>
          </w:tcPr>
          <w:p w14:paraId="47E31954" w14:textId="77777777" w:rsidR="004D727E" w:rsidRPr="00B13203" w:rsidRDefault="004D727E" w:rsidP="004D727E">
            <w:pPr>
              <w:jc w:val="center"/>
              <w:rPr>
                <w:b/>
                <w:sz w:val="36"/>
              </w:rPr>
            </w:pPr>
            <w:r w:rsidRPr="00B13203">
              <w:rPr>
                <w:b/>
                <w:sz w:val="36"/>
              </w:rPr>
              <w:t>6</w:t>
            </w:r>
          </w:p>
        </w:tc>
        <w:tc>
          <w:tcPr>
            <w:tcW w:w="3263" w:type="dxa"/>
            <w:vMerge w:val="restart"/>
            <w:shd w:val="clear" w:color="auto" w:fill="auto"/>
          </w:tcPr>
          <w:p w14:paraId="35B7FF77" w14:textId="77777777" w:rsidR="004D727E" w:rsidRDefault="004D727E" w:rsidP="004D727E">
            <w:pPr>
              <w:rPr>
                <w:rFonts w:ascii="Calibri" w:hAnsi="Calibri"/>
                <w:color w:val="767171" w:themeColor="background2" w:themeShade="80"/>
                <w:sz w:val="18"/>
                <w:szCs w:val="18"/>
              </w:rPr>
            </w:pPr>
          </w:p>
          <w:p w14:paraId="40FB3808" w14:textId="77777777" w:rsidR="004D727E" w:rsidRDefault="004D727E" w:rsidP="004D727E">
            <w:pPr>
              <w:rPr>
                <w:rFonts w:ascii="Calibri" w:hAnsi="Calibri"/>
                <w:color w:val="767171" w:themeColor="background2" w:themeShade="80"/>
                <w:sz w:val="18"/>
                <w:szCs w:val="18"/>
              </w:rPr>
            </w:pPr>
          </w:p>
          <w:p w14:paraId="4A4F68CF" w14:textId="77777777" w:rsidR="00091068" w:rsidRDefault="00091068" w:rsidP="004D727E">
            <w:pPr>
              <w:rPr>
                <w:rFonts w:ascii="Calibri" w:hAnsi="Calibri"/>
                <w:color w:val="767171" w:themeColor="background2" w:themeShade="80"/>
                <w:sz w:val="18"/>
                <w:szCs w:val="18"/>
              </w:rPr>
            </w:pPr>
          </w:p>
          <w:p w14:paraId="261432D1" w14:textId="77777777" w:rsidR="00091068" w:rsidRDefault="00091068" w:rsidP="004D727E">
            <w:pPr>
              <w:rPr>
                <w:rFonts w:ascii="Calibri" w:hAnsi="Calibri"/>
                <w:color w:val="767171" w:themeColor="background2" w:themeShade="80"/>
                <w:sz w:val="18"/>
                <w:szCs w:val="18"/>
              </w:rPr>
            </w:pPr>
          </w:p>
          <w:p w14:paraId="211E82C3" w14:textId="77777777" w:rsidR="00091068" w:rsidRDefault="00091068" w:rsidP="004D727E">
            <w:pPr>
              <w:rPr>
                <w:rFonts w:ascii="Calibri" w:hAnsi="Calibri"/>
                <w:color w:val="767171" w:themeColor="background2" w:themeShade="80"/>
                <w:sz w:val="18"/>
                <w:szCs w:val="18"/>
              </w:rPr>
            </w:pPr>
          </w:p>
          <w:p w14:paraId="3C71C8BE" w14:textId="49522258" w:rsidR="00AB53A1" w:rsidRDefault="00091068" w:rsidP="00AB53A1">
            <w:r w:rsidRPr="008B2247">
              <w:rPr>
                <w:rFonts w:ascii="Calibri" w:hAnsi="Calibri"/>
                <w:color w:val="767171" w:themeColor="background2" w:themeShade="80"/>
                <w:sz w:val="18"/>
                <w:szCs w:val="18"/>
              </w:rPr>
              <w:t xml:space="preserve">Use the enlargement transformation to explain similarity and develop the conditions for triangles to be similar </w:t>
            </w:r>
            <w:hyperlink r:id="rId20" w:tgtFrame="_blank" w:history="1">
              <w:r w:rsidR="00AB53A1" w:rsidRPr="00AB53A1">
                <w:rPr>
                  <w:rStyle w:val="Hyperlink"/>
                  <w:rFonts w:cstheme="minorHAnsi"/>
                  <w:color w:val="215986"/>
                  <w:sz w:val="18"/>
                  <w:szCs w:val="18"/>
                </w:rPr>
                <w:t>(ACMMG220)</w:t>
              </w:r>
            </w:hyperlink>
          </w:p>
          <w:p w14:paraId="6E4F95FC" w14:textId="742EFAA3" w:rsidR="00091068" w:rsidRPr="00091068" w:rsidRDefault="00091068" w:rsidP="004D727E">
            <w:pPr>
              <w:rPr>
                <w:rFonts w:ascii="Calibri" w:hAnsi="Calibri"/>
                <w:color w:val="0070C0"/>
                <w:sz w:val="18"/>
                <w:szCs w:val="18"/>
              </w:rPr>
            </w:pPr>
          </w:p>
        </w:tc>
        <w:tc>
          <w:tcPr>
            <w:tcW w:w="1748" w:type="dxa"/>
            <w:tcBorders>
              <w:bottom w:val="single" w:sz="4" w:space="0" w:color="auto"/>
            </w:tcBorders>
            <w:shd w:val="clear" w:color="auto" w:fill="FFFF00"/>
          </w:tcPr>
          <w:p w14:paraId="7E39E904" w14:textId="77777777" w:rsidR="004D727E" w:rsidRDefault="004D727E" w:rsidP="004D727E">
            <w:pPr>
              <w:jc w:val="center"/>
              <w:rPr>
                <w:b/>
                <w:color w:val="000000" w:themeColor="text1"/>
              </w:rPr>
            </w:pPr>
          </w:p>
          <w:p w14:paraId="3392F12E" w14:textId="45261065" w:rsidR="004D727E" w:rsidRDefault="004D727E" w:rsidP="004D727E">
            <w:pPr>
              <w:jc w:val="center"/>
              <w:rPr>
                <w:b/>
                <w:color w:val="000000" w:themeColor="text1"/>
                <w:sz w:val="28"/>
                <w:szCs w:val="28"/>
              </w:rPr>
            </w:pPr>
            <w:r w:rsidRPr="00791354">
              <w:rPr>
                <w:b/>
                <w:color w:val="000000" w:themeColor="text1"/>
                <w:sz w:val="28"/>
                <w:szCs w:val="28"/>
              </w:rPr>
              <w:t>WA D</w:t>
            </w:r>
            <w:r>
              <w:rPr>
                <w:b/>
                <w:color w:val="000000" w:themeColor="text1"/>
                <w:sz w:val="28"/>
                <w:szCs w:val="28"/>
              </w:rPr>
              <w:t>ay</w:t>
            </w:r>
          </w:p>
          <w:p w14:paraId="28187B78" w14:textId="08A31435" w:rsidR="004D727E" w:rsidRPr="00791354" w:rsidRDefault="004D727E" w:rsidP="004D727E">
            <w:pPr>
              <w:jc w:val="center"/>
              <w:rPr>
                <w:b/>
                <w:color w:val="000000" w:themeColor="text1"/>
                <w:sz w:val="28"/>
                <w:szCs w:val="28"/>
              </w:rPr>
            </w:pPr>
            <w:r>
              <w:rPr>
                <w:b/>
                <w:color w:val="000000" w:themeColor="text1"/>
                <w:sz w:val="28"/>
                <w:szCs w:val="28"/>
              </w:rPr>
              <w:t>(Monday)</w:t>
            </w:r>
          </w:p>
        </w:tc>
        <w:tc>
          <w:tcPr>
            <w:tcW w:w="1746" w:type="dxa"/>
            <w:shd w:val="clear" w:color="auto" w:fill="auto"/>
          </w:tcPr>
          <w:p w14:paraId="58B7AD5F" w14:textId="77777777" w:rsidR="004D727E" w:rsidRDefault="004D727E" w:rsidP="004D727E">
            <w:pPr>
              <w:jc w:val="center"/>
              <w:rPr>
                <w:color w:val="000000" w:themeColor="text1"/>
              </w:rPr>
            </w:pPr>
          </w:p>
          <w:p w14:paraId="1982F0A1" w14:textId="303CA23F" w:rsidR="004D727E" w:rsidRPr="008255BA" w:rsidRDefault="007379AC" w:rsidP="004D727E">
            <w:pPr>
              <w:jc w:val="center"/>
              <w:rPr>
                <w:color w:val="000000" w:themeColor="text1"/>
              </w:rPr>
            </w:pPr>
            <w:r>
              <w:rPr>
                <w:color w:val="000000" w:themeColor="text1"/>
              </w:rPr>
              <w:t>Catch up Lesson</w:t>
            </w:r>
          </w:p>
        </w:tc>
        <w:tc>
          <w:tcPr>
            <w:tcW w:w="1739" w:type="dxa"/>
            <w:shd w:val="clear" w:color="auto" w:fill="auto"/>
          </w:tcPr>
          <w:p w14:paraId="4F55FF2B" w14:textId="339C2286" w:rsidR="004D727E" w:rsidRPr="00374CC6" w:rsidRDefault="004D727E" w:rsidP="004D727E">
            <w:pPr>
              <w:rPr>
                <w:color w:val="000000" w:themeColor="text1"/>
              </w:rPr>
            </w:pPr>
          </w:p>
          <w:p w14:paraId="312AF4AE" w14:textId="2E61C068" w:rsidR="004D727E" w:rsidRPr="00374CC6" w:rsidRDefault="004D727E" w:rsidP="004D727E">
            <w:pPr>
              <w:jc w:val="center"/>
              <w:rPr>
                <w:color w:val="000000" w:themeColor="text1"/>
              </w:rPr>
            </w:pPr>
            <w:r>
              <w:rPr>
                <w:color w:val="000000" w:themeColor="text1"/>
              </w:rPr>
              <w:t>Review</w:t>
            </w:r>
          </w:p>
          <w:p w14:paraId="57F98BCE" w14:textId="77777777" w:rsidR="004D727E" w:rsidRPr="008255BA" w:rsidRDefault="004D727E" w:rsidP="004D727E">
            <w:pPr>
              <w:jc w:val="center"/>
              <w:rPr>
                <w:color w:val="000000" w:themeColor="text1"/>
              </w:rPr>
            </w:pPr>
          </w:p>
        </w:tc>
        <w:tc>
          <w:tcPr>
            <w:tcW w:w="1739" w:type="dxa"/>
            <w:shd w:val="clear" w:color="auto" w:fill="FBE4D5" w:themeFill="accent2" w:themeFillTint="33"/>
          </w:tcPr>
          <w:p w14:paraId="1B753A73" w14:textId="754783CA" w:rsidR="004D727E" w:rsidRPr="00D74F7F" w:rsidRDefault="004D727E" w:rsidP="004D727E">
            <w:pPr>
              <w:jc w:val="center"/>
              <w:rPr>
                <w:b/>
                <w:color w:val="000000" w:themeColor="text1"/>
                <w:sz w:val="24"/>
                <w:szCs w:val="24"/>
              </w:rPr>
            </w:pPr>
            <w:r w:rsidRPr="00D74F7F">
              <w:rPr>
                <w:b/>
                <w:color w:val="000000" w:themeColor="text1"/>
                <w:sz w:val="24"/>
                <w:szCs w:val="24"/>
              </w:rPr>
              <w:t>Test 3</w:t>
            </w:r>
          </w:p>
          <w:p w14:paraId="7B5014BB" w14:textId="77777777" w:rsidR="004D727E" w:rsidRPr="00D74F7F" w:rsidRDefault="004D727E" w:rsidP="004D727E">
            <w:pPr>
              <w:jc w:val="center"/>
              <w:rPr>
                <w:b/>
                <w:color w:val="000000" w:themeColor="text1"/>
                <w:sz w:val="24"/>
                <w:szCs w:val="24"/>
              </w:rPr>
            </w:pPr>
          </w:p>
          <w:p w14:paraId="6C9511A1" w14:textId="07C7D37D" w:rsidR="004D727E" w:rsidRPr="00D74F7F" w:rsidRDefault="004D727E" w:rsidP="004D727E">
            <w:pPr>
              <w:jc w:val="center"/>
              <w:rPr>
                <w:b/>
                <w:color w:val="000000" w:themeColor="text1"/>
                <w:sz w:val="24"/>
                <w:szCs w:val="24"/>
              </w:rPr>
            </w:pPr>
            <w:r w:rsidRPr="00D74F7F">
              <w:rPr>
                <w:b/>
                <w:color w:val="000000" w:themeColor="text1"/>
                <w:sz w:val="24"/>
                <w:szCs w:val="24"/>
              </w:rPr>
              <w:t>Trig</w:t>
            </w:r>
          </w:p>
          <w:p w14:paraId="2DD23E55" w14:textId="1809185C" w:rsidR="004D727E" w:rsidRPr="008255BA" w:rsidRDefault="004D727E" w:rsidP="004D727E">
            <w:pPr>
              <w:jc w:val="center"/>
              <w:rPr>
                <w:color w:val="000000" w:themeColor="text1"/>
              </w:rPr>
            </w:pPr>
          </w:p>
        </w:tc>
      </w:tr>
      <w:tr w:rsidR="004D727E" w:rsidRPr="00CD3F07" w14:paraId="36F6EBEF" w14:textId="77777777" w:rsidTr="001D0C9E">
        <w:trPr>
          <w:trHeight w:val="247"/>
          <w:jc w:val="center"/>
        </w:trPr>
        <w:tc>
          <w:tcPr>
            <w:tcW w:w="843" w:type="dxa"/>
            <w:vAlign w:val="center"/>
          </w:tcPr>
          <w:p w14:paraId="31012E01" w14:textId="77777777" w:rsidR="004D727E" w:rsidRPr="00B13203" w:rsidRDefault="004D727E" w:rsidP="004D727E">
            <w:pPr>
              <w:jc w:val="center"/>
              <w:rPr>
                <w:b/>
                <w:sz w:val="36"/>
              </w:rPr>
            </w:pPr>
            <w:r w:rsidRPr="00B13203">
              <w:rPr>
                <w:b/>
                <w:sz w:val="36"/>
              </w:rPr>
              <w:t>7</w:t>
            </w:r>
          </w:p>
        </w:tc>
        <w:tc>
          <w:tcPr>
            <w:tcW w:w="3263" w:type="dxa"/>
            <w:vMerge/>
            <w:shd w:val="clear" w:color="auto" w:fill="auto"/>
          </w:tcPr>
          <w:p w14:paraId="154EA26D" w14:textId="77777777" w:rsidR="004D727E" w:rsidRPr="00605A30" w:rsidRDefault="004D727E" w:rsidP="004D727E"/>
        </w:tc>
        <w:tc>
          <w:tcPr>
            <w:tcW w:w="1748" w:type="dxa"/>
            <w:shd w:val="clear" w:color="auto" w:fill="auto"/>
          </w:tcPr>
          <w:p w14:paraId="026357BB" w14:textId="77777777" w:rsidR="004D727E" w:rsidRDefault="004D727E" w:rsidP="004D727E">
            <w:pPr>
              <w:jc w:val="center"/>
              <w:rPr>
                <w:b/>
                <w:color w:val="000000" w:themeColor="text1"/>
              </w:rPr>
            </w:pPr>
          </w:p>
          <w:p w14:paraId="49675674" w14:textId="77777777" w:rsidR="004D727E" w:rsidRDefault="004D727E" w:rsidP="004D727E">
            <w:pPr>
              <w:jc w:val="center"/>
              <w:rPr>
                <w:color w:val="000000" w:themeColor="text1"/>
              </w:rPr>
            </w:pPr>
            <w:r>
              <w:rPr>
                <w:color w:val="000000" w:themeColor="text1"/>
              </w:rPr>
              <w:t>Intro to similar triangles</w:t>
            </w:r>
          </w:p>
          <w:p w14:paraId="46EBD3EB" w14:textId="318EABF3" w:rsidR="004D727E" w:rsidRPr="00374CC6" w:rsidRDefault="004D727E" w:rsidP="004D727E">
            <w:pPr>
              <w:rPr>
                <w:b/>
                <w:color w:val="000000" w:themeColor="text1"/>
              </w:rPr>
            </w:pPr>
          </w:p>
        </w:tc>
        <w:tc>
          <w:tcPr>
            <w:tcW w:w="1746" w:type="dxa"/>
            <w:shd w:val="clear" w:color="auto" w:fill="auto"/>
          </w:tcPr>
          <w:p w14:paraId="602DCA6B" w14:textId="7EF59E7B" w:rsidR="004D727E" w:rsidRDefault="004D727E" w:rsidP="004D727E">
            <w:pPr>
              <w:rPr>
                <w:color w:val="000000" w:themeColor="text1"/>
              </w:rPr>
            </w:pPr>
          </w:p>
          <w:p w14:paraId="76FAA8EA" w14:textId="77777777" w:rsidR="004D727E" w:rsidRPr="00374CC6" w:rsidRDefault="004D727E" w:rsidP="004D727E">
            <w:pPr>
              <w:jc w:val="center"/>
              <w:rPr>
                <w:color w:val="000000" w:themeColor="text1"/>
              </w:rPr>
            </w:pPr>
            <w:r>
              <w:rPr>
                <w:color w:val="000000" w:themeColor="text1"/>
              </w:rPr>
              <w:t>Conditions</w:t>
            </w:r>
          </w:p>
          <w:p w14:paraId="57BB41DD" w14:textId="071A7784" w:rsidR="004D727E" w:rsidRPr="007766F8" w:rsidRDefault="004D727E" w:rsidP="004D727E">
            <w:pPr>
              <w:jc w:val="center"/>
              <w:rPr>
                <w:color w:val="000000" w:themeColor="text1"/>
              </w:rPr>
            </w:pPr>
          </w:p>
        </w:tc>
        <w:tc>
          <w:tcPr>
            <w:tcW w:w="1739" w:type="dxa"/>
            <w:shd w:val="clear" w:color="auto" w:fill="auto"/>
          </w:tcPr>
          <w:p w14:paraId="025135DA" w14:textId="77777777" w:rsidR="004D727E" w:rsidRDefault="004D727E" w:rsidP="004D727E">
            <w:pPr>
              <w:jc w:val="center"/>
              <w:rPr>
                <w:b/>
                <w:color w:val="00B0F0"/>
              </w:rPr>
            </w:pPr>
          </w:p>
          <w:p w14:paraId="0731DB74" w14:textId="7D5CFBCF" w:rsidR="004D727E" w:rsidRPr="007766F8" w:rsidRDefault="004D727E" w:rsidP="004D727E">
            <w:pPr>
              <w:jc w:val="center"/>
              <w:rPr>
                <w:color w:val="000000" w:themeColor="text1"/>
              </w:rPr>
            </w:pPr>
            <w:r>
              <w:rPr>
                <w:color w:val="000000" w:themeColor="text1"/>
              </w:rPr>
              <w:t>Solving Problems</w:t>
            </w:r>
          </w:p>
        </w:tc>
        <w:tc>
          <w:tcPr>
            <w:tcW w:w="1739" w:type="dxa"/>
            <w:shd w:val="clear" w:color="auto" w:fill="auto"/>
          </w:tcPr>
          <w:p w14:paraId="1EBCA96A" w14:textId="42DF270E" w:rsidR="004D727E" w:rsidRDefault="004D727E" w:rsidP="004D727E">
            <w:pPr>
              <w:rPr>
                <w:color w:val="000000" w:themeColor="text1"/>
              </w:rPr>
            </w:pPr>
          </w:p>
          <w:p w14:paraId="6CF4F071" w14:textId="77777777" w:rsidR="004D727E" w:rsidRPr="004622B2" w:rsidRDefault="004D727E" w:rsidP="004D727E">
            <w:pPr>
              <w:jc w:val="center"/>
              <w:rPr>
                <w:rFonts w:ascii="Calibri" w:hAnsi="Calibri"/>
                <w:bCs/>
              </w:rPr>
            </w:pPr>
            <w:r>
              <w:rPr>
                <w:rFonts w:ascii="Calibri" w:hAnsi="Calibri"/>
                <w:bCs/>
              </w:rPr>
              <w:t>Ratio and Enlargement</w:t>
            </w:r>
          </w:p>
          <w:p w14:paraId="46BC0ACB" w14:textId="6FBE94BD" w:rsidR="004D727E" w:rsidRPr="008255BA" w:rsidRDefault="004D727E" w:rsidP="004D727E">
            <w:pPr>
              <w:jc w:val="center"/>
              <w:rPr>
                <w:color w:val="000000" w:themeColor="text1"/>
              </w:rPr>
            </w:pPr>
          </w:p>
        </w:tc>
      </w:tr>
      <w:tr w:rsidR="004D727E" w:rsidRPr="000D7DE5" w14:paraId="0CCB7A9A" w14:textId="77777777" w:rsidTr="001D0C9E">
        <w:trPr>
          <w:trHeight w:val="241"/>
          <w:jc w:val="center"/>
        </w:trPr>
        <w:tc>
          <w:tcPr>
            <w:tcW w:w="843" w:type="dxa"/>
            <w:vAlign w:val="center"/>
          </w:tcPr>
          <w:p w14:paraId="39C5EFAA" w14:textId="77777777" w:rsidR="004D727E" w:rsidRPr="00B13203" w:rsidRDefault="004D727E" w:rsidP="004D727E">
            <w:pPr>
              <w:jc w:val="center"/>
              <w:rPr>
                <w:b/>
                <w:sz w:val="36"/>
              </w:rPr>
            </w:pPr>
            <w:r w:rsidRPr="00B13203">
              <w:rPr>
                <w:b/>
                <w:sz w:val="36"/>
              </w:rPr>
              <w:t>8</w:t>
            </w:r>
          </w:p>
        </w:tc>
        <w:tc>
          <w:tcPr>
            <w:tcW w:w="3263" w:type="dxa"/>
            <w:vMerge w:val="restart"/>
            <w:shd w:val="clear" w:color="auto" w:fill="auto"/>
          </w:tcPr>
          <w:p w14:paraId="48DFFC69" w14:textId="77777777" w:rsidR="00091068" w:rsidRDefault="00091068" w:rsidP="00091068">
            <w:pPr>
              <w:rPr>
                <w:rFonts w:ascii="Calibri" w:hAnsi="Calibri"/>
                <w:color w:val="0070C0"/>
                <w:sz w:val="18"/>
                <w:szCs w:val="18"/>
              </w:rPr>
            </w:pPr>
          </w:p>
          <w:p w14:paraId="5C55BEE9" w14:textId="77777777" w:rsidR="00AB53A1" w:rsidRDefault="00091068" w:rsidP="00AB53A1">
            <w:r>
              <w:rPr>
                <w:rFonts w:ascii="Calibri" w:hAnsi="Calibri"/>
                <w:color w:val="767171" w:themeColor="background2" w:themeShade="80"/>
                <w:sz w:val="18"/>
                <w:szCs w:val="18"/>
              </w:rPr>
              <w:t>Solve problems using ratio and scale factors in similar figures</w:t>
            </w:r>
            <w:r w:rsidRPr="008B2247">
              <w:rPr>
                <w:rFonts w:ascii="Calibri" w:hAnsi="Calibri"/>
                <w:color w:val="767171" w:themeColor="background2" w:themeShade="80"/>
                <w:sz w:val="18"/>
                <w:szCs w:val="18"/>
              </w:rPr>
              <w:t xml:space="preserve"> </w:t>
            </w:r>
            <w:hyperlink r:id="rId21" w:tgtFrame="_blank" w:history="1">
              <w:r w:rsidR="00AB53A1" w:rsidRPr="00AB53A1">
                <w:rPr>
                  <w:rStyle w:val="Hyperlink"/>
                  <w:rFonts w:cstheme="minorHAnsi"/>
                  <w:color w:val="215986"/>
                  <w:sz w:val="18"/>
                  <w:szCs w:val="18"/>
                </w:rPr>
                <w:t>(ACMMG221)</w:t>
              </w:r>
            </w:hyperlink>
          </w:p>
          <w:p w14:paraId="130BC8B4" w14:textId="6089D7E5" w:rsidR="00091068" w:rsidRDefault="00091068" w:rsidP="00091068">
            <w:pPr>
              <w:rPr>
                <w:rFonts w:ascii="Calibri" w:hAnsi="Calibri"/>
                <w:color w:val="0070C0"/>
                <w:sz w:val="18"/>
                <w:szCs w:val="18"/>
              </w:rPr>
            </w:pPr>
          </w:p>
          <w:p w14:paraId="1805DFCA" w14:textId="77777777" w:rsidR="002759EC" w:rsidRPr="008B2247" w:rsidRDefault="002759EC" w:rsidP="004D727E">
            <w:pPr>
              <w:rPr>
                <w:rFonts w:ascii="Calibri" w:hAnsi="Calibri"/>
                <w:color w:val="767171" w:themeColor="background2" w:themeShade="80"/>
                <w:sz w:val="18"/>
                <w:szCs w:val="18"/>
              </w:rPr>
            </w:pPr>
          </w:p>
          <w:p w14:paraId="6A6A57D7" w14:textId="77777777" w:rsidR="004D727E" w:rsidRDefault="004D727E" w:rsidP="004D727E">
            <w:pPr>
              <w:pStyle w:val="ListParagraph"/>
              <w:ind w:left="0"/>
              <w:rPr>
                <w:rFonts w:ascii="Calibri" w:hAnsi="Calibri"/>
                <w:color w:val="767171" w:themeColor="background2" w:themeShade="80"/>
                <w:sz w:val="18"/>
                <w:szCs w:val="18"/>
              </w:rPr>
            </w:pPr>
          </w:p>
          <w:p w14:paraId="63FC4704" w14:textId="77777777" w:rsidR="00AB53A1" w:rsidRDefault="004D727E" w:rsidP="00AB53A1">
            <w:r w:rsidRPr="008B2247">
              <w:rPr>
                <w:rFonts w:ascii="Calibri" w:hAnsi="Calibri"/>
                <w:color w:val="767171" w:themeColor="background2" w:themeShade="80"/>
                <w:sz w:val="18"/>
                <w:szCs w:val="18"/>
              </w:rPr>
              <w:t xml:space="preserve">Solve problems </w:t>
            </w:r>
            <w:r>
              <w:rPr>
                <w:rFonts w:ascii="Calibri" w:hAnsi="Calibri"/>
                <w:color w:val="767171" w:themeColor="background2" w:themeShade="80"/>
                <w:sz w:val="18"/>
                <w:szCs w:val="18"/>
              </w:rPr>
              <w:t>involving the surface area and volume of right prisms</w:t>
            </w:r>
            <w:r w:rsidRPr="008B2247">
              <w:rPr>
                <w:rFonts w:ascii="Calibri" w:hAnsi="Calibri"/>
                <w:color w:val="767171" w:themeColor="background2" w:themeShade="80"/>
                <w:sz w:val="18"/>
                <w:szCs w:val="18"/>
              </w:rPr>
              <w:t xml:space="preserve"> </w:t>
            </w:r>
            <w:hyperlink r:id="rId22" w:tgtFrame="_blank" w:history="1">
              <w:r w:rsidR="00AB53A1" w:rsidRPr="00AB53A1">
                <w:rPr>
                  <w:rStyle w:val="Hyperlink"/>
                  <w:rFonts w:cstheme="minorHAnsi"/>
                  <w:color w:val="215986"/>
                  <w:sz w:val="18"/>
                  <w:szCs w:val="18"/>
                </w:rPr>
                <w:t>(ACMMG218)</w:t>
              </w:r>
            </w:hyperlink>
          </w:p>
          <w:p w14:paraId="75D91D4A" w14:textId="603D4196" w:rsidR="004D727E" w:rsidRPr="00A56223" w:rsidRDefault="004D727E" w:rsidP="004D727E">
            <w:pPr>
              <w:pStyle w:val="ListParagraph"/>
              <w:ind w:left="0"/>
              <w:rPr>
                <w:rFonts w:ascii="Calibri" w:hAnsi="Calibri"/>
                <w:u w:val="single"/>
              </w:rPr>
            </w:pPr>
          </w:p>
        </w:tc>
        <w:tc>
          <w:tcPr>
            <w:tcW w:w="1748" w:type="dxa"/>
            <w:shd w:val="clear" w:color="auto" w:fill="auto"/>
          </w:tcPr>
          <w:p w14:paraId="77276B42" w14:textId="650D4278" w:rsidR="004D727E" w:rsidRDefault="004D727E" w:rsidP="004D727E">
            <w:pPr>
              <w:rPr>
                <w:rFonts w:ascii="Calibri" w:hAnsi="Calibri"/>
                <w:b/>
              </w:rPr>
            </w:pPr>
          </w:p>
          <w:p w14:paraId="78C3D5A8" w14:textId="77777777" w:rsidR="004D727E" w:rsidRPr="00E226A7" w:rsidRDefault="004D727E" w:rsidP="004D727E">
            <w:pPr>
              <w:jc w:val="center"/>
              <w:rPr>
                <w:rFonts w:ascii="Calibri" w:hAnsi="Calibri"/>
              </w:rPr>
            </w:pPr>
            <w:r>
              <w:rPr>
                <w:rFonts w:ascii="Calibri" w:hAnsi="Calibri"/>
              </w:rPr>
              <w:t>Proof</w:t>
            </w:r>
          </w:p>
          <w:p w14:paraId="3E4AC281" w14:textId="77777777" w:rsidR="004D727E" w:rsidRPr="007766F8" w:rsidRDefault="004D727E" w:rsidP="004D727E">
            <w:pPr>
              <w:jc w:val="center"/>
              <w:rPr>
                <w:color w:val="000000" w:themeColor="text1"/>
              </w:rPr>
            </w:pPr>
          </w:p>
        </w:tc>
        <w:tc>
          <w:tcPr>
            <w:tcW w:w="1746" w:type="dxa"/>
            <w:shd w:val="clear" w:color="auto" w:fill="auto"/>
          </w:tcPr>
          <w:p w14:paraId="7391465F" w14:textId="77777777" w:rsidR="004D727E" w:rsidRDefault="004D727E" w:rsidP="004D727E">
            <w:pPr>
              <w:jc w:val="center"/>
              <w:rPr>
                <w:color w:val="000000" w:themeColor="text1"/>
              </w:rPr>
            </w:pPr>
          </w:p>
          <w:p w14:paraId="3BE6FD75" w14:textId="2E438382" w:rsidR="004D727E" w:rsidRPr="007766F8" w:rsidRDefault="004D727E" w:rsidP="004D727E">
            <w:pPr>
              <w:jc w:val="center"/>
              <w:rPr>
                <w:color w:val="000000" w:themeColor="text1"/>
              </w:rPr>
            </w:pPr>
            <w:r>
              <w:rPr>
                <w:color w:val="000000" w:themeColor="text1"/>
              </w:rPr>
              <w:t>Similar Triangle Catch Up</w:t>
            </w:r>
          </w:p>
        </w:tc>
        <w:tc>
          <w:tcPr>
            <w:tcW w:w="1739" w:type="dxa"/>
            <w:shd w:val="clear" w:color="auto" w:fill="auto"/>
          </w:tcPr>
          <w:p w14:paraId="784A8C8D" w14:textId="77777777" w:rsidR="004D727E" w:rsidRDefault="004D727E" w:rsidP="004D727E">
            <w:pPr>
              <w:jc w:val="center"/>
              <w:rPr>
                <w:rFonts w:ascii="Calibri" w:hAnsi="Calibri"/>
              </w:rPr>
            </w:pPr>
          </w:p>
          <w:p w14:paraId="6EE9DD58" w14:textId="2E67DFC0" w:rsidR="004D727E" w:rsidRPr="00A84F09" w:rsidRDefault="004D727E" w:rsidP="004D727E">
            <w:pPr>
              <w:jc w:val="center"/>
              <w:rPr>
                <w:rFonts w:ascii="Calibri" w:hAnsi="Calibri"/>
              </w:rPr>
            </w:pPr>
            <w:r>
              <w:rPr>
                <w:rFonts w:ascii="Calibri" w:hAnsi="Calibri"/>
              </w:rPr>
              <w:t>Revision of volume/units</w:t>
            </w:r>
          </w:p>
          <w:p w14:paraId="4BAD3C29" w14:textId="77777777" w:rsidR="004D727E" w:rsidRPr="007766F8" w:rsidRDefault="004D727E" w:rsidP="004D727E">
            <w:pPr>
              <w:jc w:val="center"/>
              <w:rPr>
                <w:color w:val="000000" w:themeColor="text1"/>
              </w:rPr>
            </w:pPr>
          </w:p>
        </w:tc>
        <w:tc>
          <w:tcPr>
            <w:tcW w:w="1739" w:type="dxa"/>
            <w:shd w:val="clear" w:color="auto" w:fill="auto"/>
          </w:tcPr>
          <w:p w14:paraId="4FE9CE2E" w14:textId="11011915" w:rsidR="004D727E" w:rsidRDefault="004D727E" w:rsidP="004D727E">
            <w:pPr>
              <w:rPr>
                <w:color w:val="000000" w:themeColor="text1"/>
              </w:rPr>
            </w:pPr>
          </w:p>
          <w:p w14:paraId="6DFC8D74" w14:textId="7C8D51F6" w:rsidR="004D727E" w:rsidRPr="000D7DE5" w:rsidRDefault="004D727E" w:rsidP="004D727E">
            <w:pPr>
              <w:jc w:val="center"/>
              <w:rPr>
                <w:color w:val="000000" w:themeColor="text1"/>
              </w:rPr>
            </w:pPr>
            <w:r>
              <w:rPr>
                <w:color w:val="000000" w:themeColor="text1"/>
              </w:rPr>
              <w:t>Volume and SA of rectangular prisms</w:t>
            </w:r>
          </w:p>
        </w:tc>
      </w:tr>
      <w:tr w:rsidR="004D727E" w:rsidRPr="00CD3F07" w14:paraId="7F1950C6" w14:textId="77777777" w:rsidTr="001D0C9E">
        <w:trPr>
          <w:trHeight w:val="247"/>
          <w:jc w:val="center"/>
        </w:trPr>
        <w:tc>
          <w:tcPr>
            <w:tcW w:w="843" w:type="dxa"/>
            <w:vAlign w:val="center"/>
          </w:tcPr>
          <w:p w14:paraId="752B294E" w14:textId="77777777" w:rsidR="004D727E" w:rsidRPr="00B13203" w:rsidRDefault="004D727E" w:rsidP="004D727E">
            <w:pPr>
              <w:jc w:val="center"/>
              <w:rPr>
                <w:b/>
                <w:sz w:val="36"/>
              </w:rPr>
            </w:pPr>
            <w:r>
              <w:rPr>
                <w:b/>
                <w:sz w:val="36"/>
              </w:rPr>
              <w:t>9</w:t>
            </w:r>
          </w:p>
        </w:tc>
        <w:tc>
          <w:tcPr>
            <w:tcW w:w="3263" w:type="dxa"/>
            <w:vMerge/>
            <w:shd w:val="clear" w:color="auto" w:fill="auto"/>
          </w:tcPr>
          <w:p w14:paraId="13DC7A7E" w14:textId="77777777" w:rsidR="004D727E" w:rsidRPr="000D7DE5" w:rsidRDefault="004D727E" w:rsidP="004D727E">
            <w:pPr>
              <w:pStyle w:val="ListParagraph"/>
              <w:ind w:left="0"/>
              <w:rPr>
                <w:rFonts w:ascii="Calibri" w:hAnsi="Calibri"/>
              </w:rPr>
            </w:pPr>
          </w:p>
        </w:tc>
        <w:tc>
          <w:tcPr>
            <w:tcW w:w="1748" w:type="dxa"/>
            <w:tcBorders>
              <w:bottom w:val="single" w:sz="4" w:space="0" w:color="auto"/>
            </w:tcBorders>
            <w:shd w:val="clear" w:color="auto" w:fill="auto"/>
          </w:tcPr>
          <w:p w14:paraId="0B1D4571" w14:textId="2C4FE57B" w:rsidR="004D727E" w:rsidRPr="000D7DE5" w:rsidRDefault="004D727E" w:rsidP="004D727E">
            <w:pPr>
              <w:jc w:val="center"/>
              <w:rPr>
                <w:color w:val="000000" w:themeColor="text1"/>
              </w:rPr>
            </w:pPr>
            <w:r>
              <w:rPr>
                <w:color w:val="000000" w:themeColor="text1"/>
              </w:rPr>
              <w:t>Volume and SA of rectangular prisms</w:t>
            </w:r>
          </w:p>
        </w:tc>
        <w:tc>
          <w:tcPr>
            <w:tcW w:w="1746" w:type="dxa"/>
            <w:tcBorders>
              <w:bottom w:val="single" w:sz="4" w:space="0" w:color="auto"/>
            </w:tcBorders>
            <w:shd w:val="clear" w:color="auto" w:fill="auto"/>
          </w:tcPr>
          <w:p w14:paraId="465FCAD8" w14:textId="77777777" w:rsidR="004D727E" w:rsidRDefault="004D727E" w:rsidP="004D727E">
            <w:pPr>
              <w:jc w:val="center"/>
              <w:rPr>
                <w:color w:val="000000" w:themeColor="text1"/>
              </w:rPr>
            </w:pPr>
            <w:r>
              <w:rPr>
                <w:color w:val="000000" w:themeColor="text1"/>
              </w:rPr>
              <w:t>Volume of prisms</w:t>
            </w:r>
          </w:p>
          <w:p w14:paraId="7CFDB1E0" w14:textId="63F5A7F1" w:rsidR="004D727E" w:rsidRPr="000D7DE5" w:rsidRDefault="004D727E" w:rsidP="004D727E">
            <w:pPr>
              <w:jc w:val="center"/>
              <w:rPr>
                <w:color w:val="000000" w:themeColor="text1"/>
              </w:rPr>
            </w:pPr>
            <w:r>
              <w:rPr>
                <w:color w:val="000000" w:themeColor="text1"/>
              </w:rPr>
              <w:lastRenderedPageBreak/>
              <w:t>Compound shape cross-section</w:t>
            </w:r>
          </w:p>
        </w:tc>
        <w:tc>
          <w:tcPr>
            <w:tcW w:w="1739" w:type="dxa"/>
            <w:tcBorders>
              <w:bottom w:val="single" w:sz="4" w:space="0" w:color="auto"/>
            </w:tcBorders>
            <w:shd w:val="clear" w:color="auto" w:fill="auto"/>
          </w:tcPr>
          <w:p w14:paraId="2E73651D" w14:textId="77777777" w:rsidR="004D727E" w:rsidRDefault="004D727E" w:rsidP="004D727E">
            <w:pPr>
              <w:jc w:val="center"/>
              <w:rPr>
                <w:color w:val="000000" w:themeColor="text1"/>
              </w:rPr>
            </w:pPr>
            <w:r>
              <w:rPr>
                <w:color w:val="000000" w:themeColor="text1"/>
              </w:rPr>
              <w:lastRenderedPageBreak/>
              <w:t>Volume of prisms</w:t>
            </w:r>
          </w:p>
          <w:p w14:paraId="2B9DD690" w14:textId="1BFAE613" w:rsidR="004D727E" w:rsidRPr="007766F8" w:rsidRDefault="004D727E" w:rsidP="004D727E">
            <w:pPr>
              <w:jc w:val="center"/>
              <w:rPr>
                <w:color w:val="000000" w:themeColor="text1"/>
              </w:rPr>
            </w:pPr>
            <w:r>
              <w:rPr>
                <w:color w:val="000000" w:themeColor="text1"/>
              </w:rPr>
              <w:lastRenderedPageBreak/>
              <w:t>Compound shape cross-section</w:t>
            </w:r>
          </w:p>
        </w:tc>
        <w:tc>
          <w:tcPr>
            <w:tcW w:w="1739" w:type="dxa"/>
            <w:tcBorders>
              <w:bottom w:val="single" w:sz="4" w:space="0" w:color="auto"/>
            </w:tcBorders>
            <w:shd w:val="clear" w:color="auto" w:fill="auto"/>
          </w:tcPr>
          <w:p w14:paraId="1D3C5D84" w14:textId="77777777" w:rsidR="004D727E" w:rsidRDefault="004D727E" w:rsidP="004D727E">
            <w:pPr>
              <w:jc w:val="center"/>
              <w:rPr>
                <w:color w:val="000000" w:themeColor="text1"/>
              </w:rPr>
            </w:pPr>
            <w:r>
              <w:rPr>
                <w:color w:val="000000" w:themeColor="text1"/>
              </w:rPr>
              <w:lastRenderedPageBreak/>
              <w:t>Revision</w:t>
            </w:r>
          </w:p>
          <w:p w14:paraId="613D1346" w14:textId="2FDC4255" w:rsidR="004D727E" w:rsidRPr="000D7DE5" w:rsidRDefault="004D727E" w:rsidP="004D727E">
            <w:pPr>
              <w:jc w:val="center"/>
              <w:rPr>
                <w:color w:val="000000" w:themeColor="text1"/>
              </w:rPr>
            </w:pPr>
            <w:r>
              <w:rPr>
                <w:color w:val="000000" w:themeColor="text1"/>
              </w:rPr>
              <w:t>Measurement</w:t>
            </w:r>
          </w:p>
        </w:tc>
      </w:tr>
      <w:tr w:rsidR="004D727E" w:rsidRPr="00CD3F07" w14:paraId="5C43AACA" w14:textId="77777777" w:rsidTr="001D0C9E">
        <w:trPr>
          <w:trHeight w:val="267"/>
          <w:jc w:val="center"/>
        </w:trPr>
        <w:tc>
          <w:tcPr>
            <w:tcW w:w="843" w:type="dxa"/>
            <w:vAlign w:val="center"/>
          </w:tcPr>
          <w:p w14:paraId="093CAECC" w14:textId="77777777" w:rsidR="004D727E" w:rsidRPr="00605A30" w:rsidRDefault="004D727E" w:rsidP="004D727E">
            <w:pPr>
              <w:jc w:val="center"/>
              <w:rPr>
                <w:b/>
                <w:sz w:val="36"/>
              </w:rPr>
            </w:pPr>
            <w:r>
              <w:rPr>
                <w:b/>
                <w:sz w:val="36"/>
              </w:rPr>
              <w:t>10</w:t>
            </w:r>
          </w:p>
        </w:tc>
        <w:tc>
          <w:tcPr>
            <w:tcW w:w="3263" w:type="dxa"/>
            <w:shd w:val="clear" w:color="auto" w:fill="auto"/>
          </w:tcPr>
          <w:p w14:paraId="780A8D1E" w14:textId="27844876" w:rsidR="004D727E" w:rsidRPr="00605A30" w:rsidRDefault="004D727E" w:rsidP="004D727E">
            <w:r w:rsidRPr="008B2247">
              <w:rPr>
                <w:rFonts w:ascii="Calibri" w:hAnsi="Calibri"/>
                <w:color w:val="767171" w:themeColor="background2" w:themeShade="80"/>
                <w:sz w:val="18"/>
                <w:szCs w:val="18"/>
              </w:rPr>
              <w:t xml:space="preserve">Calculate </w:t>
            </w:r>
            <w:r>
              <w:rPr>
                <w:rFonts w:ascii="Calibri" w:hAnsi="Calibri"/>
                <w:color w:val="767171" w:themeColor="background2" w:themeShade="80"/>
                <w:sz w:val="18"/>
                <w:szCs w:val="18"/>
              </w:rPr>
              <w:t>the surface area and volume of cylinders and solve related problems</w:t>
            </w:r>
            <w:r w:rsidRPr="008B2247">
              <w:rPr>
                <w:rFonts w:ascii="Calibri" w:hAnsi="Calibri"/>
                <w:color w:val="767171" w:themeColor="background2" w:themeShade="80"/>
                <w:sz w:val="18"/>
                <w:szCs w:val="18"/>
              </w:rPr>
              <w:t xml:space="preserve"> </w:t>
            </w:r>
            <w:hyperlink r:id="rId23" w:tgtFrame="_blank" w:history="1">
              <w:r w:rsidR="00AB53A1" w:rsidRPr="00AB53A1">
                <w:rPr>
                  <w:rStyle w:val="Hyperlink"/>
                  <w:rFonts w:cstheme="minorHAnsi"/>
                  <w:color w:val="215986"/>
                  <w:sz w:val="18"/>
                  <w:szCs w:val="18"/>
                </w:rPr>
                <w:t>(ACMMG217)</w:t>
              </w:r>
            </w:hyperlink>
          </w:p>
        </w:tc>
        <w:tc>
          <w:tcPr>
            <w:tcW w:w="1748" w:type="dxa"/>
            <w:shd w:val="clear" w:color="auto" w:fill="FBE4D5" w:themeFill="accent2" w:themeFillTint="33"/>
          </w:tcPr>
          <w:p w14:paraId="47D49CE7" w14:textId="2DD8E02C" w:rsidR="004D727E" w:rsidRPr="002E49AC" w:rsidRDefault="004D727E" w:rsidP="004D727E">
            <w:pPr>
              <w:jc w:val="center"/>
              <w:rPr>
                <w:b/>
                <w:bCs/>
                <w:color w:val="000000" w:themeColor="text1"/>
                <w:sz w:val="24"/>
                <w:szCs w:val="24"/>
              </w:rPr>
            </w:pPr>
            <w:r w:rsidRPr="002E49AC">
              <w:rPr>
                <w:b/>
                <w:bCs/>
                <w:color w:val="000000" w:themeColor="text1"/>
                <w:sz w:val="24"/>
                <w:szCs w:val="24"/>
              </w:rPr>
              <w:t>Test 4 - Measurement</w:t>
            </w:r>
          </w:p>
        </w:tc>
        <w:tc>
          <w:tcPr>
            <w:tcW w:w="1746" w:type="dxa"/>
            <w:shd w:val="clear" w:color="auto" w:fill="auto"/>
          </w:tcPr>
          <w:p w14:paraId="42941E10" w14:textId="1C953C60" w:rsidR="004D727E" w:rsidRPr="007766F8" w:rsidRDefault="004D727E" w:rsidP="004D727E">
            <w:pPr>
              <w:jc w:val="center"/>
              <w:rPr>
                <w:color w:val="000000" w:themeColor="text1"/>
              </w:rPr>
            </w:pPr>
            <w:r>
              <w:rPr>
                <w:color w:val="000000" w:themeColor="text1"/>
              </w:rPr>
              <w:t>Surface Area of a Cylinder</w:t>
            </w:r>
          </w:p>
        </w:tc>
        <w:tc>
          <w:tcPr>
            <w:tcW w:w="1739" w:type="dxa"/>
            <w:shd w:val="clear" w:color="auto" w:fill="00B0F0"/>
          </w:tcPr>
          <w:p w14:paraId="475224FA" w14:textId="54C6DFCE" w:rsidR="004D727E" w:rsidRPr="002E49AC" w:rsidRDefault="004D727E" w:rsidP="004D727E">
            <w:pPr>
              <w:jc w:val="center"/>
              <w:rPr>
                <w:b/>
                <w:bCs/>
                <w:color w:val="000000" w:themeColor="text1"/>
                <w:sz w:val="24"/>
                <w:szCs w:val="24"/>
              </w:rPr>
            </w:pPr>
            <w:r w:rsidRPr="002E49AC">
              <w:rPr>
                <w:b/>
                <w:bCs/>
                <w:color w:val="000000" w:themeColor="text1"/>
                <w:sz w:val="24"/>
                <w:szCs w:val="24"/>
              </w:rPr>
              <w:t>Parent Teacher Interviews</w:t>
            </w:r>
          </w:p>
        </w:tc>
        <w:tc>
          <w:tcPr>
            <w:tcW w:w="1739" w:type="dxa"/>
            <w:shd w:val="clear" w:color="auto" w:fill="auto"/>
          </w:tcPr>
          <w:p w14:paraId="27289E0A" w14:textId="5C7E6414" w:rsidR="004D727E" w:rsidRPr="00A70AA7" w:rsidRDefault="004D727E" w:rsidP="00A70AA7">
            <w:pPr>
              <w:jc w:val="center"/>
              <w:rPr>
                <w:bCs/>
                <w:color w:val="000000" w:themeColor="text1"/>
              </w:rPr>
            </w:pPr>
            <w:r w:rsidRPr="002E49AC">
              <w:rPr>
                <w:bCs/>
                <w:color w:val="000000" w:themeColor="text1"/>
              </w:rPr>
              <w:t>Surface Area of Solid Sectors</w:t>
            </w:r>
          </w:p>
        </w:tc>
      </w:tr>
    </w:tbl>
    <w:p w14:paraId="2AFBFA53" w14:textId="5EB35C13" w:rsidR="00A23EAC" w:rsidRDefault="00A23EAC" w:rsidP="00A23EAC"/>
    <w:p w14:paraId="1FBF0E0F" w14:textId="4CAB456A" w:rsidR="00A23EAC" w:rsidRDefault="00A23EAC" w:rsidP="00A23EAC"/>
    <w:p w14:paraId="27820643" w14:textId="471E4D66" w:rsidR="00A23EAC" w:rsidRPr="009835D4" w:rsidRDefault="00A23EAC" w:rsidP="00A23EAC">
      <w:pPr>
        <w:spacing w:after="0"/>
        <w:jc w:val="center"/>
        <w:rPr>
          <w:b/>
          <w:sz w:val="44"/>
        </w:rPr>
      </w:pPr>
      <w:r w:rsidRPr="00696AD6">
        <w:rPr>
          <w:rFonts w:ascii="Arial" w:hAnsi="Arial" w:cs="Arial"/>
          <w:noProof/>
          <w:sz w:val="20"/>
          <w:lang w:val="en-GB"/>
        </w:rPr>
        <w:drawing>
          <wp:anchor distT="0" distB="0" distL="114300" distR="114300" simplePos="0" relativeHeight="251664384" behindDoc="0" locked="0" layoutInCell="1" allowOverlap="1" wp14:anchorId="70268B80" wp14:editId="11C2A144">
            <wp:simplePos x="0" y="0"/>
            <wp:positionH relativeFrom="column">
              <wp:posOffset>319405</wp:posOffset>
            </wp:positionH>
            <wp:positionV relativeFrom="paragraph">
              <wp:posOffset>-231866</wp:posOffset>
            </wp:positionV>
            <wp:extent cx="882650" cy="918845"/>
            <wp:effectExtent l="0" t="0" r="0" b="0"/>
            <wp:wrapNone/>
            <wp:docPr id="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82650" cy="9188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96AD6">
        <w:rPr>
          <w:b/>
          <w:sz w:val="32"/>
        </w:rPr>
        <w:t>20</w:t>
      </w:r>
      <w:r>
        <w:rPr>
          <w:b/>
          <w:sz w:val="32"/>
        </w:rPr>
        <w:t>20</w:t>
      </w:r>
      <w:r w:rsidRPr="00696AD6">
        <w:rPr>
          <w:b/>
          <w:sz w:val="32"/>
        </w:rPr>
        <w:t xml:space="preserve"> MATH</w:t>
      </w:r>
      <w:r>
        <w:rPr>
          <w:b/>
          <w:sz w:val="32"/>
        </w:rPr>
        <w:t>E</w:t>
      </w:r>
      <w:r w:rsidRPr="00696AD6">
        <w:rPr>
          <w:b/>
          <w:sz w:val="32"/>
        </w:rPr>
        <w:t>MATICS</w:t>
      </w:r>
    </w:p>
    <w:p w14:paraId="4237043E" w14:textId="77777777" w:rsidR="00A23EAC" w:rsidRPr="00696AD6" w:rsidRDefault="00A23EAC" w:rsidP="00A23EAC">
      <w:pPr>
        <w:spacing w:after="0"/>
        <w:jc w:val="center"/>
        <w:rPr>
          <w:b/>
          <w:sz w:val="32"/>
        </w:rPr>
      </w:pPr>
      <w:r w:rsidRPr="00696AD6">
        <w:rPr>
          <w:b/>
          <w:sz w:val="32"/>
        </w:rPr>
        <w:t>Lesson Schedule</w:t>
      </w:r>
    </w:p>
    <w:p w14:paraId="52A6D954" w14:textId="2213DDA2" w:rsidR="00A23EAC" w:rsidRDefault="00A23EAC" w:rsidP="00A23EAC">
      <w:pPr>
        <w:spacing w:after="0"/>
        <w:jc w:val="center"/>
        <w:rPr>
          <w:b/>
          <w:sz w:val="32"/>
        </w:rPr>
      </w:pPr>
      <w:r>
        <w:rPr>
          <w:b/>
          <w:sz w:val="32"/>
        </w:rPr>
        <w:t>Year 9 - Term 3</w:t>
      </w:r>
    </w:p>
    <w:p w14:paraId="6F2A5741" w14:textId="77777777" w:rsidR="00A23EAC" w:rsidRPr="00A23EAC" w:rsidRDefault="00A23EAC" w:rsidP="00A23EAC">
      <w:pPr>
        <w:spacing w:after="0"/>
        <w:jc w:val="center"/>
        <w:rPr>
          <w:b/>
          <w:sz w:val="32"/>
        </w:rPr>
      </w:pPr>
    </w:p>
    <w:tbl>
      <w:tblPr>
        <w:tblStyle w:val="TableGrid"/>
        <w:tblW w:w="11078" w:type="dxa"/>
        <w:jc w:val="center"/>
        <w:tblLook w:val="04A0" w:firstRow="1" w:lastRow="0" w:firstColumn="1" w:lastColumn="0" w:noHBand="0" w:noVBand="1"/>
      </w:tblPr>
      <w:tblGrid>
        <w:gridCol w:w="924"/>
        <w:gridCol w:w="3268"/>
        <w:gridCol w:w="1733"/>
        <w:gridCol w:w="1713"/>
        <w:gridCol w:w="1718"/>
        <w:gridCol w:w="1722"/>
      </w:tblGrid>
      <w:tr w:rsidR="00A23EAC" w:rsidRPr="00CD3F07" w14:paraId="5094F4B6" w14:textId="77777777" w:rsidTr="00576E3C">
        <w:trPr>
          <w:trHeight w:val="241"/>
          <w:jc w:val="center"/>
        </w:trPr>
        <w:tc>
          <w:tcPr>
            <w:tcW w:w="924" w:type="dxa"/>
            <w:shd w:val="clear" w:color="auto" w:fill="FF7C80"/>
          </w:tcPr>
          <w:p w14:paraId="65EC40C8" w14:textId="77777777" w:rsidR="00A23EAC" w:rsidRPr="00CD3F07" w:rsidRDefault="00A23EAC" w:rsidP="00576E3C">
            <w:pPr>
              <w:jc w:val="center"/>
              <w:rPr>
                <w:b/>
              </w:rPr>
            </w:pPr>
            <w:r w:rsidRPr="00CD3F07">
              <w:rPr>
                <w:b/>
              </w:rPr>
              <w:t>Week</w:t>
            </w:r>
          </w:p>
        </w:tc>
        <w:tc>
          <w:tcPr>
            <w:tcW w:w="3268" w:type="dxa"/>
            <w:shd w:val="clear" w:color="auto" w:fill="FF7C80"/>
          </w:tcPr>
          <w:p w14:paraId="337E2D9F" w14:textId="77777777" w:rsidR="00A23EAC" w:rsidRPr="00CD3F07" w:rsidRDefault="00A23EAC" w:rsidP="00576E3C">
            <w:pPr>
              <w:jc w:val="center"/>
              <w:rPr>
                <w:b/>
              </w:rPr>
            </w:pPr>
            <w:r w:rsidRPr="00CD3F07">
              <w:rPr>
                <w:b/>
              </w:rPr>
              <w:t>Topic</w:t>
            </w:r>
          </w:p>
        </w:tc>
        <w:tc>
          <w:tcPr>
            <w:tcW w:w="1733" w:type="dxa"/>
            <w:shd w:val="clear" w:color="auto" w:fill="FF7C80"/>
          </w:tcPr>
          <w:p w14:paraId="0AA8F4FF" w14:textId="77777777" w:rsidR="00A23EAC" w:rsidRPr="00CD3F07" w:rsidRDefault="00A23EAC" w:rsidP="00576E3C">
            <w:pPr>
              <w:jc w:val="center"/>
              <w:rPr>
                <w:b/>
              </w:rPr>
            </w:pPr>
            <w:r w:rsidRPr="00CD3F07">
              <w:rPr>
                <w:b/>
              </w:rPr>
              <w:t>Lesson 1</w:t>
            </w:r>
          </w:p>
        </w:tc>
        <w:tc>
          <w:tcPr>
            <w:tcW w:w="1713" w:type="dxa"/>
            <w:shd w:val="clear" w:color="auto" w:fill="FF7C80"/>
          </w:tcPr>
          <w:p w14:paraId="0ECB9203" w14:textId="77777777" w:rsidR="00A23EAC" w:rsidRPr="00CD3F07" w:rsidRDefault="00A23EAC" w:rsidP="00576E3C">
            <w:pPr>
              <w:jc w:val="center"/>
              <w:rPr>
                <w:b/>
              </w:rPr>
            </w:pPr>
            <w:r w:rsidRPr="00CD3F07">
              <w:rPr>
                <w:b/>
              </w:rPr>
              <w:t>Lesson 2</w:t>
            </w:r>
          </w:p>
        </w:tc>
        <w:tc>
          <w:tcPr>
            <w:tcW w:w="1718" w:type="dxa"/>
            <w:shd w:val="clear" w:color="auto" w:fill="FF7C80"/>
          </w:tcPr>
          <w:p w14:paraId="32AD397C" w14:textId="77777777" w:rsidR="00A23EAC" w:rsidRPr="00CD3F07" w:rsidRDefault="00A23EAC" w:rsidP="00576E3C">
            <w:pPr>
              <w:jc w:val="center"/>
              <w:rPr>
                <w:b/>
              </w:rPr>
            </w:pPr>
            <w:r w:rsidRPr="00CD3F07">
              <w:rPr>
                <w:b/>
              </w:rPr>
              <w:t>Lesson 3</w:t>
            </w:r>
          </w:p>
        </w:tc>
        <w:tc>
          <w:tcPr>
            <w:tcW w:w="1722" w:type="dxa"/>
            <w:shd w:val="clear" w:color="auto" w:fill="FF7C80"/>
          </w:tcPr>
          <w:p w14:paraId="3A830CF5" w14:textId="77777777" w:rsidR="00A23EAC" w:rsidRPr="00CD3F07" w:rsidRDefault="00A23EAC" w:rsidP="00576E3C">
            <w:pPr>
              <w:jc w:val="center"/>
              <w:rPr>
                <w:b/>
              </w:rPr>
            </w:pPr>
            <w:r w:rsidRPr="00CD3F07">
              <w:rPr>
                <w:b/>
              </w:rPr>
              <w:t>Lesson 4</w:t>
            </w:r>
          </w:p>
        </w:tc>
      </w:tr>
      <w:tr w:rsidR="00A23EAC" w:rsidRPr="00CD3F07" w14:paraId="7653FB52" w14:textId="77777777" w:rsidTr="00576E3C">
        <w:trPr>
          <w:trHeight w:val="247"/>
          <w:jc w:val="center"/>
        </w:trPr>
        <w:tc>
          <w:tcPr>
            <w:tcW w:w="924" w:type="dxa"/>
            <w:vAlign w:val="center"/>
          </w:tcPr>
          <w:p w14:paraId="7D7CBE8F" w14:textId="77777777" w:rsidR="00A23EAC" w:rsidRPr="00765038" w:rsidRDefault="00A23EAC" w:rsidP="00576E3C">
            <w:pPr>
              <w:jc w:val="center"/>
              <w:rPr>
                <w:rFonts w:cstheme="minorHAnsi"/>
                <w:b/>
                <w:sz w:val="36"/>
              </w:rPr>
            </w:pPr>
            <w:r w:rsidRPr="00765038">
              <w:rPr>
                <w:rFonts w:cstheme="minorHAnsi"/>
                <w:b/>
                <w:sz w:val="36"/>
              </w:rPr>
              <w:t>1</w:t>
            </w:r>
          </w:p>
        </w:tc>
        <w:tc>
          <w:tcPr>
            <w:tcW w:w="3268" w:type="dxa"/>
            <w:vMerge w:val="restart"/>
            <w:shd w:val="clear" w:color="auto" w:fill="auto"/>
          </w:tcPr>
          <w:p w14:paraId="72738142" w14:textId="77777777" w:rsidR="00A23EAC" w:rsidRPr="00765038" w:rsidRDefault="00A23EAC" w:rsidP="00576E3C">
            <w:pPr>
              <w:rPr>
                <w:rFonts w:cstheme="minorHAnsi"/>
                <w:sz w:val="18"/>
                <w:szCs w:val="18"/>
              </w:rPr>
            </w:pPr>
            <w:r w:rsidRPr="00765038">
              <w:rPr>
                <w:rFonts w:cstheme="minorHAnsi"/>
                <w:color w:val="565656"/>
                <w:sz w:val="18"/>
                <w:szCs w:val="18"/>
                <w:shd w:val="clear" w:color="auto" w:fill="FEFEFE"/>
              </w:rPr>
              <w:t>List all outcomes for two-step chance experiments, both with and without replacement using tree diagrams or arrays. Assign probabilities to outcomes and determine probabilities for events </w:t>
            </w:r>
            <w:hyperlink r:id="rId24" w:tgtFrame="_blank" w:history="1">
              <w:r w:rsidRPr="00765038">
                <w:rPr>
                  <w:rStyle w:val="Hyperlink"/>
                  <w:rFonts w:cstheme="minorHAnsi"/>
                  <w:color w:val="215986"/>
                  <w:sz w:val="18"/>
                  <w:szCs w:val="18"/>
                  <w:shd w:val="clear" w:color="auto" w:fill="FEFEFE"/>
                </w:rPr>
                <w:t>(ACMSP225)</w:t>
              </w:r>
            </w:hyperlink>
          </w:p>
          <w:p w14:paraId="5316C3AB" w14:textId="77777777" w:rsidR="00576E3C" w:rsidRDefault="00576E3C" w:rsidP="00576E3C">
            <w:pPr>
              <w:rPr>
                <w:rFonts w:cstheme="minorHAnsi"/>
                <w:color w:val="565656"/>
                <w:sz w:val="18"/>
                <w:szCs w:val="18"/>
                <w:shd w:val="clear" w:color="auto" w:fill="FEFEFE"/>
              </w:rPr>
            </w:pPr>
          </w:p>
          <w:p w14:paraId="5432A887" w14:textId="0287B75F" w:rsidR="00A23EAC" w:rsidRPr="00765038" w:rsidRDefault="00A23EAC" w:rsidP="00576E3C">
            <w:pPr>
              <w:rPr>
                <w:rFonts w:cstheme="minorHAnsi"/>
                <w:sz w:val="18"/>
                <w:szCs w:val="18"/>
              </w:rPr>
            </w:pPr>
            <w:r w:rsidRPr="00765038">
              <w:rPr>
                <w:rFonts w:cstheme="minorHAnsi"/>
                <w:color w:val="565656"/>
                <w:sz w:val="18"/>
                <w:szCs w:val="18"/>
                <w:shd w:val="clear" w:color="auto" w:fill="FEFEFE"/>
              </w:rPr>
              <w:t>Calculate relative </w:t>
            </w:r>
            <w:hyperlink r:id="rId25" w:tooltip="Display the glossary entry for Frequencies" w:history="1">
              <w:r w:rsidRPr="00765038">
                <w:rPr>
                  <w:rStyle w:val="Hyperlink"/>
                  <w:rFonts w:cstheme="minorHAnsi"/>
                  <w:color w:val="215986"/>
                  <w:sz w:val="18"/>
                  <w:szCs w:val="18"/>
                  <w:shd w:val="clear" w:color="auto" w:fill="FEFEFE"/>
                </w:rPr>
                <w:t>frequencies</w:t>
              </w:r>
            </w:hyperlink>
            <w:r w:rsidRPr="00765038">
              <w:rPr>
                <w:rFonts w:cstheme="minorHAnsi"/>
                <w:color w:val="565656"/>
                <w:sz w:val="18"/>
                <w:szCs w:val="18"/>
                <w:shd w:val="clear" w:color="auto" w:fill="FEFEFE"/>
              </w:rPr>
              <w:t> from given or</w:t>
            </w:r>
            <w:r w:rsidR="00576E3C">
              <w:rPr>
                <w:rFonts w:cstheme="minorHAnsi"/>
                <w:color w:val="565656"/>
                <w:sz w:val="18"/>
                <w:szCs w:val="18"/>
                <w:shd w:val="clear" w:color="auto" w:fill="FEFEFE"/>
              </w:rPr>
              <w:t xml:space="preserve">  </w:t>
            </w:r>
            <w:r w:rsidRPr="00765038">
              <w:rPr>
                <w:rFonts w:cstheme="minorHAnsi"/>
                <w:color w:val="565656"/>
                <w:sz w:val="18"/>
                <w:szCs w:val="18"/>
                <w:shd w:val="clear" w:color="auto" w:fill="FEFEFE"/>
              </w:rPr>
              <w:t>collected </w:t>
            </w:r>
            <w:hyperlink r:id="rId26" w:tooltip="Display the glossary entry for Data" w:history="1">
              <w:r w:rsidRPr="00765038">
                <w:rPr>
                  <w:rStyle w:val="Hyperlink"/>
                  <w:rFonts w:cstheme="minorHAnsi"/>
                  <w:color w:val="215986"/>
                  <w:sz w:val="18"/>
                  <w:szCs w:val="18"/>
                  <w:shd w:val="clear" w:color="auto" w:fill="FEFEFE"/>
                </w:rPr>
                <w:t>data</w:t>
              </w:r>
            </w:hyperlink>
            <w:r w:rsidRPr="00765038">
              <w:rPr>
                <w:rFonts w:cstheme="minorHAnsi"/>
                <w:color w:val="565656"/>
                <w:sz w:val="18"/>
                <w:szCs w:val="18"/>
                <w:shd w:val="clear" w:color="auto" w:fill="FEFEFE"/>
              </w:rPr>
              <w:t> to </w:t>
            </w:r>
            <w:hyperlink r:id="rId27" w:tooltip="Display the glossary entry for Estimate" w:history="1">
              <w:r w:rsidRPr="00765038">
                <w:rPr>
                  <w:rStyle w:val="Hyperlink"/>
                  <w:rFonts w:cstheme="minorHAnsi"/>
                  <w:color w:val="215986"/>
                  <w:sz w:val="18"/>
                  <w:szCs w:val="18"/>
                  <w:shd w:val="clear" w:color="auto" w:fill="FEFEFE"/>
                </w:rPr>
                <w:t>estimate</w:t>
              </w:r>
            </w:hyperlink>
            <w:r w:rsidRPr="00765038">
              <w:rPr>
                <w:rFonts w:cstheme="minorHAnsi"/>
                <w:color w:val="565656"/>
                <w:sz w:val="18"/>
                <w:szCs w:val="18"/>
                <w:shd w:val="clear" w:color="auto" w:fill="FEFEFE"/>
              </w:rPr>
              <w:t> probabilities of events involving 'and' or 'or' </w:t>
            </w:r>
            <w:hyperlink r:id="rId28" w:tgtFrame="_blank" w:history="1">
              <w:r w:rsidRPr="00765038">
                <w:rPr>
                  <w:rStyle w:val="Hyperlink"/>
                  <w:rFonts w:cstheme="minorHAnsi"/>
                  <w:color w:val="215986"/>
                  <w:sz w:val="18"/>
                  <w:szCs w:val="18"/>
                  <w:shd w:val="clear" w:color="auto" w:fill="FEFEFE"/>
                </w:rPr>
                <w:t>(ACMSP226)</w:t>
              </w:r>
            </w:hyperlink>
          </w:p>
          <w:p w14:paraId="395EB7DB" w14:textId="77777777" w:rsidR="00576E3C" w:rsidRDefault="00576E3C" w:rsidP="00576E3C">
            <w:pPr>
              <w:rPr>
                <w:rFonts w:cstheme="minorHAnsi"/>
                <w:color w:val="565656"/>
                <w:sz w:val="18"/>
                <w:szCs w:val="18"/>
                <w:shd w:val="clear" w:color="auto" w:fill="FEFEFE"/>
              </w:rPr>
            </w:pPr>
          </w:p>
          <w:p w14:paraId="36781E15" w14:textId="2B5D67AA" w:rsidR="00A23EAC" w:rsidRPr="00765038" w:rsidRDefault="00A23EAC" w:rsidP="00576E3C">
            <w:pPr>
              <w:rPr>
                <w:rFonts w:cstheme="minorHAnsi"/>
                <w:sz w:val="18"/>
                <w:szCs w:val="18"/>
              </w:rPr>
            </w:pPr>
            <w:r w:rsidRPr="00765038">
              <w:rPr>
                <w:rFonts w:cstheme="minorHAnsi"/>
                <w:color w:val="565656"/>
                <w:sz w:val="18"/>
                <w:szCs w:val="18"/>
                <w:shd w:val="clear" w:color="auto" w:fill="FEFEFE"/>
              </w:rPr>
              <w:t>Identify everyday questions and issues involving at least one numerical and at least one </w:t>
            </w:r>
            <w:hyperlink r:id="rId29" w:tooltip="Display the glossary entry for Categorical variable" w:history="1">
              <w:r w:rsidRPr="00765038">
                <w:rPr>
                  <w:rStyle w:val="Hyperlink"/>
                  <w:rFonts w:cstheme="minorHAnsi"/>
                  <w:color w:val="215986"/>
                  <w:sz w:val="18"/>
                  <w:szCs w:val="18"/>
                  <w:shd w:val="clear" w:color="auto" w:fill="FEFEFE"/>
                </w:rPr>
                <w:t>categorical variable</w:t>
              </w:r>
            </w:hyperlink>
            <w:r w:rsidRPr="00765038">
              <w:rPr>
                <w:rFonts w:cstheme="minorHAnsi"/>
                <w:color w:val="565656"/>
                <w:sz w:val="18"/>
                <w:szCs w:val="18"/>
                <w:shd w:val="clear" w:color="auto" w:fill="FEFEFE"/>
              </w:rPr>
              <w:t>, and collect </w:t>
            </w:r>
            <w:hyperlink r:id="rId30" w:tooltip="Display the glossary entry for Data" w:history="1">
              <w:r w:rsidRPr="00765038">
                <w:rPr>
                  <w:rStyle w:val="Hyperlink"/>
                  <w:rFonts w:cstheme="minorHAnsi"/>
                  <w:color w:val="215986"/>
                  <w:sz w:val="18"/>
                  <w:szCs w:val="18"/>
                  <w:shd w:val="clear" w:color="auto" w:fill="FEFEFE"/>
                </w:rPr>
                <w:t>data</w:t>
              </w:r>
            </w:hyperlink>
            <w:r w:rsidRPr="00765038">
              <w:rPr>
                <w:rFonts w:cstheme="minorHAnsi"/>
                <w:color w:val="565656"/>
                <w:sz w:val="18"/>
                <w:szCs w:val="18"/>
                <w:shd w:val="clear" w:color="auto" w:fill="FEFEFE"/>
              </w:rPr>
              <w:t> directly and from secondary sources </w:t>
            </w:r>
            <w:hyperlink r:id="rId31" w:tgtFrame="_blank" w:history="1">
              <w:r w:rsidRPr="00765038">
                <w:rPr>
                  <w:rStyle w:val="Hyperlink"/>
                  <w:rFonts w:cstheme="minorHAnsi"/>
                  <w:color w:val="215986"/>
                  <w:sz w:val="18"/>
                  <w:szCs w:val="18"/>
                  <w:shd w:val="clear" w:color="auto" w:fill="FEFEFE"/>
                </w:rPr>
                <w:t>(ACMSP228)</w:t>
              </w:r>
            </w:hyperlink>
          </w:p>
          <w:p w14:paraId="78343D9C" w14:textId="77777777" w:rsidR="00576E3C" w:rsidRDefault="00576E3C" w:rsidP="00576E3C">
            <w:pPr>
              <w:rPr>
                <w:rFonts w:cstheme="minorHAnsi"/>
                <w:color w:val="565656"/>
                <w:sz w:val="18"/>
                <w:szCs w:val="18"/>
                <w:shd w:val="clear" w:color="auto" w:fill="FEFEFE"/>
              </w:rPr>
            </w:pPr>
          </w:p>
          <w:p w14:paraId="3926D9B4" w14:textId="5271F0EB" w:rsidR="00A23EAC" w:rsidRPr="00765038" w:rsidRDefault="00A23EAC" w:rsidP="00576E3C">
            <w:pPr>
              <w:rPr>
                <w:rFonts w:cstheme="minorHAnsi"/>
                <w:sz w:val="18"/>
                <w:szCs w:val="18"/>
              </w:rPr>
            </w:pPr>
            <w:r w:rsidRPr="00765038">
              <w:rPr>
                <w:rFonts w:cstheme="minorHAnsi"/>
                <w:color w:val="565656"/>
                <w:sz w:val="18"/>
                <w:szCs w:val="18"/>
                <w:shd w:val="clear" w:color="auto" w:fill="FEFEFE"/>
              </w:rPr>
              <w:t>Compare </w:t>
            </w:r>
            <w:hyperlink r:id="rId32" w:tooltip="Display the glossary entry for Data" w:history="1">
              <w:r w:rsidRPr="00765038">
                <w:rPr>
                  <w:rStyle w:val="Hyperlink"/>
                  <w:rFonts w:cstheme="minorHAnsi"/>
                  <w:color w:val="215986"/>
                  <w:sz w:val="18"/>
                  <w:szCs w:val="18"/>
                  <w:shd w:val="clear" w:color="auto" w:fill="FEFEFE"/>
                </w:rPr>
                <w:t>data</w:t>
              </w:r>
            </w:hyperlink>
            <w:r w:rsidRPr="00765038">
              <w:rPr>
                <w:rFonts w:cstheme="minorHAnsi"/>
                <w:color w:val="565656"/>
                <w:sz w:val="18"/>
                <w:szCs w:val="18"/>
                <w:shd w:val="clear" w:color="auto" w:fill="FEFEFE"/>
              </w:rPr>
              <w:t> displays using </w:t>
            </w:r>
            <w:hyperlink r:id="rId33" w:tooltip="Display the glossary entry for Mean" w:history="1">
              <w:r w:rsidRPr="00765038">
                <w:rPr>
                  <w:rStyle w:val="Hyperlink"/>
                  <w:rFonts w:cstheme="minorHAnsi"/>
                  <w:color w:val="215986"/>
                  <w:sz w:val="18"/>
                  <w:szCs w:val="18"/>
                  <w:shd w:val="clear" w:color="auto" w:fill="FEFEFE"/>
                </w:rPr>
                <w:t>mean</w:t>
              </w:r>
            </w:hyperlink>
            <w:r w:rsidRPr="00765038">
              <w:rPr>
                <w:rFonts w:cstheme="minorHAnsi"/>
                <w:color w:val="565656"/>
                <w:sz w:val="18"/>
                <w:szCs w:val="18"/>
                <w:shd w:val="clear" w:color="auto" w:fill="FEFEFE"/>
              </w:rPr>
              <w:t>, </w:t>
            </w:r>
            <w:hyperlink r:id="rId34" w:tooltip="Display the glossary entry for Median" w:history="1">
              <w:r w:rsidRPr="00765038">
                <w:rPr>
                  <w:rStyle w:val="Hyperlink"/>
                  <w:rFonts w:cstheme="minorHAnsi"/>
                  <w:color w:val="215986"/>
                  <w:sz w:val="18"/>
                  <w:szCs w:val="18"/>
                  <w:shd w:val="clear" w:color="auto" w:fill="FEFEFE"/>
                </w:rPr>
                <w:t>median</w:t>
              </w:r>
            </w:hyperlink>
            <w:r w:rsidRPr="00765038">
              <w:rPr>
                <w:rFonts w:cstheme="minorHAnsi"/>
                <w:color w:val="565656"/>
                <w:sz w:val="18"/>
                <w:szCs w:val="18"/>
                <w:shd w:val="clear" w:color="auto" w:fill="FEFEFE"/>
              </w:rPr>
              <w:t> and range to describe and interpret numerical </w:t>
            </w:r>
            <w:hyperlink r:id="rId35" w:tooltip="Display the glossary entry for Data" w:history="1">
              <w:r w:rsidRPr="00765038">
                <w:rPr>
                  <w:rStyle w:val="Hyperlink"/>
                  <w:rFonts w:cstheme="minorHAnsi"/>
                  <w:color w:val="215986"/>
                  <w:sz w:val="18"/>
                  <w:szCs w:val="18"/>
                  <w:shd w:val="clear" w:color="auto" w:fill="FEFEFE"/>
                </w:rPr>
                <w:t>data</w:t>
              </w:r>
            </w:hyperlink>
            <w:r w:rsidRPr="00765038">
              <w:rPr>
                <w:rFonts w:cstheme="minorHAnsi"/>
                <w:color w:val="565656"/>
                <w:sz w:val="18"/>
                <w:szCs w:val="18"/>
                <w:shd w:val="clear" w:color="auto" w:fill="FEFEFE"/>
              </w:rPr>
              <w:t> sets in terms of location (centre) and spread </w:t>
            </w:r>
            <w:hyperlink r:id="rId36" w:tgtFrame="_blank" w:history="1">
              <w:r w:rsidRPr="00765038">
                <w:rPr>
                  <w:rStyle w:val="Hyperlink"/>
                  <w:rFonts w:cstheme="minorHAnsi"/>
                  <w:color w:val="215986"/>
                  <w:sz w:val="18"/>
                  <w:szCs w:val="18"/>
                  <w:shd w:val="clear" w:color="auto" w:fill="FEFEFE"/>
                </w:rPr>
                <w:t>(ACMSP283)</w:t>
              </w:r>
            </w:hyperlink>
          </w:p>
          <w:p w14:paraId="58215F42" w14:textId="77777777" w:rsidR="00A23EAC" w:rsidRPr="00765038" w:rsidRDefault="00A23EAC" w:rsidP="00576E3C">
            <w:pPr>
              <w:pStyle w:val="ListParagraph"/>
              <w:ind w:left="0"/>
              <w:rPr>
                <w:rFonts w:cstheme="minorHAnsi"/>
                <w:sz w:val="18"/>
                <w:szCs w:val="18"/>
                <w:shd w:val="clear" w:color="auto" w:fill="FEFEFE"/>
              </w:rPr>
            </w:pPr>
          </w:p>
        </w:tc>
        <w:tc>
          <w:tcPr>
            <w:tcW w:w="1733" w:type="dxa"/>
            <w:shd w:val="clear" w:color="auto" w:fill="B4C6E7" w:themeFill="accent1" w:themeFillTint="66"/>
          </w:tcPr>
          <w:p w14:paraId="1350471D" w14:textId="77777777" w:rsidR="00A23EAC" w:rsidRPr="00D95EC2" w:rsidRDefault="00A23EAC" w:rsidP="00576E3C">
            <w:pPr>
              <w:jc w:val="center"/>
              <w:rPr>
                <w:rFonts w:cstheme="minorHAnsi"/>
                <w:b/>
                <w:bCs/>
                <w:color w:val="000000" w:themeColor="text1"/>
              </w:rPr>
            </w:pPr>
            <w:r w:rsidRPr="00D95EC2">
              <w:rPr>
                <w:rFonts w:cstheme="minorHAnsi"/>
                <w:b/>
                <w:bCs/>
                <w:color w:val="000000" w:themeColor="text1"/>
              </w:rPr>
              <w:t>AVID PD</w:t>
            </w:r>
          </w:p>
        </w:tc>
        <w:tc>
          <w:tcPr>
            <w:tcW w:w="1713" w:type="dxa"/>
            <w:shd w:val="clear" w:color="auto" w:fill="B4C6E7" w:themeFill="accent1" w:themeFillTint="66"/>
          </w:tcPr>
          <w:p w14:paraId="09C4D8BD" w14:textId="77777777" w:rsidR="00A23EAC" w:rsidRPr="00D95EC2" w:rsidRDefault="00A23EAC" w:rsidP="00576E3C">
            <w:pPr>
              <w:jc w:val="center"/>
              <w:rPr>
                <w:rFonts w:cstheme="minorHAnsi"/>
                <w:b/>
                <w:bCs/>
                <w:color w:val="000000" w:themeColor="text1"/>
              </w:rPr>
            </w:pPr>
            <w:r w:rsidRPr="00D95EC2">
              <w:rPr>
                <w:rFonts w:cstheme="minorHAnsi"/>
                <w:b/>
                <w:bCs/>
                <w:color w:val="000000" w:themeColor="text1"/>
              </w:rPr>
              <w:t>AVID PD</w:t>
            </w:r>
          </w:p>
        </w:tc>
        <w:tc>
          <w:tcPr>
            <w:tcW w:w="1718" w:type="dxa"/>
            <w:shd w:val="clear" w:color="auto" w:fill="auto"/>
          </w:tcPr>
          <w:p w14:paraId="5FBB7CC9" w14:textId="77777777" w:rsidR="00A23EAC" w:rsidRPr="00D95EC2" w:rsidRDefault="00A23EAC" w:rsidP="00576E3C">
            <w:pPr>
              <w:jc w:val="center"/>
              <w:rPr>
                <w:rFonts w:cstheme="minorHAnsi"/>
                <w:b/>
                <w:bCs/>
                <w:color w:val="000000" w:themeColor="text1"/>
              </w:rPr>
            </w:pPr>
            <w:r w:rsidRPr="00D95EC2">
              <w:rPr>
                <w:rFonts w:cstheme="minorHAnsi"/>
                <w:b/>
                <w:bCs/>
                <w:color w:val="000000" w:themeColor="text1"/>
              </w:rPr>
              <w:t>Probability Review</w:t>
            </w:r>
          </w:p>
        </w:tc>
        <w:tc>
          <w:tcPr>
            <w:tcW w:w="1722" w:type="dxa"/>
            <w:shd w:val="clear" w:color="auto" w:fill="auto"/>
          </w:tcPr>
          <w:p w14:paraId="36AF18B7" w14:textId="77777777" w:rsidR="00A23EAC" w:rsidRPr="00D95EC2" w:rsidRDefault="00A23EAC" w:rsidP="00576E3C">
            <w:pPr>
              <w:jc w:val="center"/>
              <w:rPr>
                <w:rFonts w:cstheme="minorHAnsi"/>
                <w:b/>
                <w:bCs/>
                <w:color w:val="000000" w:themeColor="text1"/>
              </w:rPr>
            </w:pPr>
            <w:r w:rsidRPr="00D95EC2">
              <w:rPr>
                <w:rFonts w:cstheme="minorHAnsi"/>
                <w:b/>
                <w:bCs/>
                <w:color w:val="000000" w:themeColor="text1"/>
              </w:rPr>
              <w:t>Two Step problems with Replacement</w:t>
            </w:r>
          </w:p>
        </w:tc>
      </w:tr>
      <w:tr w:rsidR="00A23EAC" w:rsidRPr="00CD3F07" w14:paraId="1BA8D919" w14:textId="77777777" w:rsidTr="00576E3C">
        <w:trPr>
          <w:trHeight w:val="241"/>
          <w:jc w:val="center"/>
        </w:trPr>
        <w:tc>
          <w:tcPr>
            <w:tcW w:w="924" w:type="dxa"/>
            <w:vAlign w:val="center"/>
          </w:tcPr>
          <w:p w14:paraId="0EDD66A3" w14:textId="77777777" w:rsidR="00A23EAC" w:rsidRPr="00765038" w:rsidRDefault="00A23EAC" w:rsidP="00576E3C">
            <w:pPr>
              <w:jc w:val="center"/>
              <w:rPr>
                <w:rFonts w:cstheme="minorHAnsi"/>
                <w:b/>
                <w:sz w:val="36"/>
              </w:rPr>
            </w:pPr>
            <w:r w:rsidRPr="00765038">
              <w:rPr>
                <w:rFonts w:cstheme="minorHAnsi"/>
                <w:b/>
                <w:sz w:val="36"/>
              </w:rPr>
              <w:t>2</w:t>
            </w:r>
          </w:p>
        </w:tc>
        <w:tc>
          <w:tcPr>
            <w:tcW w:w="3268" w:type="dxa"/>
            <w:vMerge/>
            <w:shd w:val="clear" w:color="auto" w:fill="auto"/>
          </w:tcPr>
          <w:p w14:paraId="5EB739C7" w14:textId="77777777" w:rsidR="00A23EAC" w:rsidRPr="00765038" w:rsidRDefault="00A23EAC" w:rsidP="00576E3C">
            <w:pPr>
              <w:rPr>
                <w:rFonts w:cstheme="minorHAnsi"/>
                <w:sz w:val="18"/>
                <w:szCs w:val="18"/>
                <w:u w:val="single"/>
              </w:rPr>
            </w:pPr>
          </w:p>
        </w:tc>
        <w:tc>
          <w:tcPr>
            <w:tcW w:w="1733" w:type="dxa"/>
            <w:shd w:val="clear" w:color="auto" w:fill="auto"/>
          </w:tcPr>
          <w:p w14:paraId="36307AD5" w14:textId="77777777" w:rsidR="00A23EAC" w:rsidRPr="00D95EC2" w:rsidRDefault="00A23EAC" w:rsidP="00576E3C">
            <w:pPr>
              <w:jc w:val="center"/>
              <w:rPr>
                <w:rFonts w:cstheme="minorHAnsi"/>
                <w:b/>
                <w:bCs/>
                <w:color w:val="000000" w:themeColor="text1"/>
              </w:rPr>
            </w:pPr>
            <w:r w:rsidRPr="00D95EC2">
              <w:rPr>
                <w:rFonts w:cstheme="minorHAnsi"/>
                <w:b/>
                <w:bCs/>
                <w:color w:val="000000" w:themeColor="text1"/>
              </w:rPr>
              <w:t>Two step w/o Replacement</w:t>
            </w:r>
          </w:p>
        </w:tc>
        <w:tc>
          <w:tcPr>
            <w:tcW w:w="1713" w:type="dxa"/>
            <w:shd w:val="clear" w:color="auto" w:fill="auto"/>
          </w:tcPr>
          <w:p w14:paraId="7CE51AA9" w14:textId="77777777" w:rsidR="00A23EAC" w:rsidRPr="00D95EC2" w:rsidRDefault="00A23EAC" w:rsidP="00576E3C">
            <w:pPr>
              <w:jc w:val="center"/>
              <w:rPr>
                <w:rFonts w:cstheme="minorHAnsi"/>
                <w:b/>
                <w:bCs/>
                <w:color w:val="000000" w:themeColor="text1"/>
              </w:rPr>
            </w:pPr>
            <w:r w:rsidRPr="00D95EC2">
              <w:rPr>
                <w:rFonts w:cstheme="minorHAnsi"/>
                <w:b/>
                <w:bCs/>
                <w:color w:val="000000" w:themeColor="text1"/>
              </w:rPr>
              <w:t>Tree diagrams w/ Replacement</w:t>
            </w:r>
          </w:p>
        </w:tc>
        <w:tc>
          <w:tcPr>
            <w:tcW w:w="1718" w:type="dxa"/>
            <w:shd w:val="clear" w:color="auto" w:fill="auto"/>
          </w:tcPr>
          <w:p w14:paraId="7C3CCB10" w14:textId="77777777" w:rsidR="00A23EAC" w:rsidRPr="00D95EC2" w:rsidRDefault="00A23EAC" w:rsidP="00576E3C">
            <w:pPr>
              <w:jc w:val="center"/>
              <w:rPr>
                <w:rFonts w:cstheme="minorHAnsi"/>
                <w:b/>
                <w:bCs/>
                <w:color w:val="000000" w:themeColor="text1"/>
              </w:rPr>
            </w:pPr>
            <w:r w:rsidRPr="00D95EC2">
              <w:rPr>
                <w:rFonts w:cstheme="minorHAnsi"/>
                <w:b/>
                <w:bCs/>
                <w:color w:val="000000" w:themeColor="text1"/>
              </w:rPr>
              <w:t>Tree diagrams w/o replacement</w:t>
            </w:r>
          </w:p>
        </w:tc>
        <w:tc>
          <w:tcPr>
            <w:tcW w:w="1722" w:type="dxa"/>
            <w:shd w:val="clear" w:color="auto" w:fill="auto"/>
          </w:tcPr>
          <w:p w14:paraId="434726D0" w14:textId="77777777" w:rsidR="00A23EAC" w:rsidRPr="00D95EC2" w:rsidRDefault="00A23EAC" w:rsidP="00576E3C">
            <w:pPr>
              <w:jc w:val="center"/>
              <w:rPr>
                <w:rFonts w:cstheme="minorHAnsi"/>
                <w:b/>
                <w:bCs/>
                <w:color w:val="000000" w:themeColor="text1"/>
              </w:rPr>
            </w:pPr>
            <w:r w:rsidRPr="00D95EC2">
              <w:rPr>
                <w:rFonts w:cstheme="minorHAnsi"/>
                <w:b/>
                <w:bCs/>
                <w:color w:val="000000" w:themeColor="text1"/>
              </w:rPr>
              <w:t>Relative Frequencies</w:t>
            </w:r>
          </w:p>
        </w:tc>
      </w:tr>
      <w:tr w:rsidR="00A23EAC" w:rsidRPr="00CD3F07" w14:paraId="24006A1A" w14:textId="77777777" w:rsidTr="00576E3C">
        <w:trPr>
          <w:trHeight w:val="247"/>
          <w:jc w:val="center"/>
        </w:trPr>
        <w:tc>
          <w:tcPr>
            <w:tcW w:w="924" w:type="dxa"/>
            <w:vAlign w:val="center"/>
          </w:tcPr>
          <w:p w14:paraId="379D5E43" w14:textId="77777777" w:rsidR="00A23EAC" w:rsidRPr="00765038" w:rsidRDefault="00A23EAC" w:rsidP="00576E3C">
            <w:pPr>
              <w:jc w:val="center"/>
              <w:rPr>
                <w:rFonts w:cstheme="minorHAnsi"/>
                <w:b/>
                <w:sz w:val="36"/>
              </w:rPr>
            </w:pPr>
            <w:r w:rsidRPr="00765038">
              <w:rPr>
                <w:rFonts w:cstheme="minorHAnsi"/>
                <w:b/>
                <w:sz w:val="36"/>
              </w:rPr>
              <w:t>3</w:t>
            </w:r>
          </w:p>
        </w:tc>
        <w:tc>
          <w:tcPr>
            <w:tcW w:w="3268" w:type="dxa"/>
            <w:vMerge/>
            <w:shd w:val="clear" w:color="auto" w:fill="auto"/>
          </w:tcPr>
          <w:p w14:paraId="2B360370" w14:textId="77777777" w:rsidR="00A23EAC" w:rsidRPr="00765038" w:rsidRDefault="00A23EAC" w:rsidP="00576E3C">
            <w:pPr>
              <w:pStyle w:val="ListParagraph"/>
              <w:ind w:left="0"/>
              <w:rPr>
                <w:rFonts w:cstheme="minorHAnsi"/>
                <w:sz w:val="18"/>
                <w:szCs w:val="18"/>
                <w:u w:val="single"/>
              </w:rPr>
            </w:pPr>
          </w:p>
        </w:tc>
        <w:tc>
          <w:tcPr>
            <w:tcW w:w="1733" w:type="dxa"/>
            <w:shd w:val="clear" w:color="auto" w:fill="auto"/>
          </w:tcPr>
          <w:p w14:paraId="522EA405" w14:textId="77777777" w:rsidR="00A23EAC" w:rsidRPr="00D95EC2" w:rsidRDefault="00A23EAC" w:rsidP="00576E3C">
            <w:pPr>
              <w:jc w:val="center"/>
              <w:rPr>
                <w:rFonts w:cstheme="minorHAnsi"/>
                <w:b/>
                <w:bCs/>
                <w:color w:val="000000" w:themeColor="text1"/>
              </w:rPr>
            </w:pPr>
            <w:r w:rsidRPr="00D95EC2">
              <w:rPr>
                <w:rFonts w:cstheme="minorHAnsi"/>
                <w:b/>
                <w:bCs/>
                <w:color w:val="000000" w:themeColor="text1"/>
              </w:rPr>
              <w:t>Probability Recap</w:t>
            </w:r>
          </w:p>
          <w:p w14:paraId="625746D4" w14:textId="77777777" w:rsidR="00A23EAC" w:rsidRPr="00D95EC2" w:rsidRDefault="00A23EAC" w:rsidP="00576E3C">
            <w:pPr>
              <w:jc w:val="center"/>
              <w:rPr>
                <w:rFonts w:cstheme="minorHAnsi"/>
                <w:b/>
                <w:bCs/>
                <w:color w:val="000000" w:themeColor="text1"/>
              </w:rPr>
            </w:pPr>
          </w:p>
        </w:tc>
        <w:tc>
          <w:tcPr>
            <w:tcW w:w="1713" w:type="dxa"/>
            <w:shd w:val="clear" w:color="auto" w:fill="auto"/>
          </w:tcPr>
          <w:p w14:paraId="49452C40" w14:textId="77777777" w:rsidR="00A23EAC" w:rsidRPr="00D95EC2" w:rsidRDefault="00A23EAC" w:rsidP="00576E3C">
            <w:pPr>
              <w:jc w:val="center"/>
              <w:rPr>
                <w:rFonts w:cstheme="minorHAnsi"/>
                <w:b/>
                <w:bCs/>
                <w:color w:val="000000" w:themeColor="text1"/>
              </w:rPr>
            </w:pPr>
            <w:r w:rsidRPr="00D95EC2">
              <w:rPr>
                <w:rFonts w:cstheme="minorHAnsi"/>
                <w:b/>
                <w:bCs/>
                <w:color w:val="000000" w:themeColor="text1"/>
              </w:rPr>
              <w:t>Statistics:</w:t>
            </w:r>
          </w:p>
          <w:p w14:paraId="7DBF690A" w14:textId="77777777" w:rsidR="00A23EAC" w:rsidRPr="00D95EC2" w:rsidRDefault="00A23EAC" w:rsidP="00576E3C">
            <w:pPr>
              <w:jc w:val="center"/>
              <w:rPr>
                <w:rFonts w:cstheme="minorHAnsi"/>
                <w:b/>
                <w:bCs/>
                <w:color w:val="000000" w:themeColor="text1"/>
              </w:rPr>
            </w:pPr>
            <w:r w:rsidRPr="00D95EC2">
              <w:rPr>
                <w:rFonts w:cstheme="minorHAnsi"/>
                <w:b/>
                <w:bCs/>
                <w:color w:val="000000" w:themeColor="text1"/>
              </w:rPr>
              <w:t>Measures of centre/spread</w:t>
            </w:r>
          </w:p>
        </w:tc>
        <w:tc>
          <w:tcPr>
            <w:tcW w:w="1718" w:type="dxa"/>
            <w:shd w:val="clear" w:color="auto" w:fill="auto"/>
          </w:tcPr>
          <w:p w14:paraId="332DA403" w14:textId="77777777" w:rsidR="00A23EAC" w:rsidRPr="00D95EC2" w:rsidRDefault="00A23EAC" w:rsidP="00576E3C">
            <w:pPr>
              <w:jc w:val="center"/>
              <w:rPr>
                <w:rFonts w:cstheme="minorHAnsi"/>
                <w:b/>
                <w:bCs/>
                <w:color w:val="000000" w:themeColor="text1"/>
              </w:rPr>
            </w:pPr>
            <w:r w:rsidRPr="00D95EC2">
              <w:rPr>
                <w:rFonts w:cstheme="minorHAnsi"/>
                <w:b/>
                <w:bCs/>
                <w:color w:val="000000" w:themeColor="text1"/>
              </w:rPr>
              <w:t>Comparing data with measures of spread</w:t>
            </w:r>
          </w:p>
        </w:tc>
        <w:tc>
          <w:tcPr>
            <w:tcW w:w="1722" w:type="dxa"/>
            <w:shd w:val="clear" w:color="auto" w:fill="auto"/>
          </w:tcPr>
          <w:p w14:paraId="78F9D8D5" w14:textId="77777777" w:rsidR="00A23EAC" w:rsidRPr="00D95EC2" w:rsidRDefault="00A23EAC" w:rsidP="00576E3C">
            <w:pPr>
              <w:jc w:val="center"/>
              <w:rPr>
                <w:rFonts w:cstheme="minorHAnsi"/>
                <w:b/>
                <w:bCs/>
                <w:color w:val="000000" w:themeColor="text1"/>
              </w:rPr>
            </w:pPr>
            <w:r w:rsidRPr="00D95EC2">
              <w:rPr>
                <w:rFonts w:cstheme="minorHAnsi"/>
                <w:b/>
                <w:bCs/>
                <w:color w:val="000000" w:themeColor="text1"/>
              </w:rPr>
              <w:t>Stem and leaf plots</w:t>
            </w:r>
          </w:p>
        </w:tc>
      </w:tr>
      <w:tr w:rsidR="00A23EAC" w:rsidRPr="00CD3F07" w14:paraId="0202B564" w14:textId="77777777" w:rsidTr="00576E3C">
        <w:trPr>
          <w:trHeight w:val="241"/>
          <w:jc w:val="center"/>
        </w:trPr>
        <w:tc>
          <w:tcPr>
            <w:tcW w:w="924" w:type="dxa"/>
            <w:vAlign w:val="center"/>
          </w:tcPr>
          <w:p w14:paraId="3EF331B3" w14:textId="77777777" w:rsidR="00A23EAC" w:rsidRPr="00765038" w:rsidRDefault="00A23EAC" w:rsidP="00576E3C">
            <w:pPr>
              <w:jc w:val="center"/>
              <w:rPr>
                <w:rFonts w:cstheme="minorHAnsi"/>
                <w:b/>
                <w:sz w:val="36"/>
              </w:rPr>
            </w:pPr>
            <w:r w:rsidRPr="00765038">
              <w:rPr>
                <w:rFonts w:cstheme="minorHAnsi"/>
                <w:b/>
                <w:sz w:val="36"/>
              </w:rPr>
              <w:t>4</w:t>
            </w:r>
          </w:p>
        </w:tc>
        <w:tc>
          <w:tcPr>
            <w:tcW w:w="3268" w:type="dxa"/>
            <w:vMerge/>
            <w:shd w:val="clear" w:color="auto" w:fill="auto"/>
          </w:tcPr>
          <w:p w14:paraId="12C67A18" w14:textId="77777777" w:rsidR="00A23EAC" w:rsidRPr="00765038" w:rsidRDefault="00A23EAC" w:rsidP="00576E3C">
            <w:pPr>
              <w:rPr>
                <w:rFonts w:cstheme="minorHAnsi"/>
                <w:sz w:val="18"/>
                <w:szCs w:val="18"/>
              </w:rPr>
            </w:pPr>
          </w:p>
        </w:tc>
        <w:tc>
          <w:tcPr>
            <w:tcW w:w="1733" w:type="dxa"/>
            <w:shd w:val="clear" w:color="auto" w:fill="auto"/>
          </w:tcPr>
          <w:p w14:paraId="6346AAEE" w14:textId="77777777" w:rsidR="00A23EAC" w:rsidRPr="00D95EC2" w:rsidRDefault="00A23EAC" w:rsidP="00576E3C">
            <w:pPr>
              <w:jc w:val="center"/>
              <w:rPr>
                <w:rFonts w:cstheme="minorHAnsi"/>
                <w:b/>
                <w:bCs/>
                <w:color w:val="000000" w:themeColor="text1"/>
              </w:rPr>
            </w:pPr>
            <w:r w:rsidRPr="00D95EC2">
              <w:rPr>
                <w:rFonts w:cstheme="minorHAnsi"/>
                <w:b/>
                <w:bCs/>
                <w:color w:val="000000" w:themeColor="text1"/>
              </w:rPr>
              <w:t>Back to back stem and leaf plots</w:t>
            </w:r>
          </w:p>
        </w:tc>
        <w:tc>
          <w:tcPr>
            <w:tcW w:w="1713" w:type="dxa"/>
            <w:shd w:val="clear" w:color="auto" w:fill="auto"/>
          </w:tcPr>
          <w:p w14:paraId="29185FDA" w14:textId="77777777" w:rsidR="00A23EAC" w:rsidRPr="00D95EC2" w:rsidRDefault="00A23EAC" w:rsidP="00576E3C">
            <w:pPr>
              <w:jc w:val="center"/>
              <w:rPr>
                <w:rFonts w:cstheme="minorHAnsi"/>
                <w:b/>
                <w:bCs/>
                <w:color w:val="000000" w:themeColor="text1"/>
              </w:rPr>
            </w:pPr>
          </w:p>
          <w:p w14:paraId="2721FD8C" w14:textId="77777777" w:rsidR="00A23EAC" w:rsidRPr="00D95EC2" w:rsidRDefault="00A23EAC" w:rsidP="00576E3C">
            <w:pPr>
              <w:jc w:val="center"/>
              <w:rPr>
                <w:rFonts w:cstheme="minorHAnsi"/>
                <w:b/>
                <w:bCs/>
                <w:color w:val="000000" w:themeColor="text1"/>
              </w:rPr>
            </w:pPr>
            <w:r w:rsidRPr="00D95EC2">
              <w:rPr>
                <w:rFonts w:cstheme="minorHAnsi"/>
                <w:b/>
                <w:bCs/>
                <w:color w:val="000000" w:themeColor="text1"/>
              </w:rPr>
              <w:t>Histograms</w:t>
            </w:r>
          </w:p>
        </w:tc>
        <w:tc>
          <w:tcPr>
            <w:tcW w:w="1718" w:type="dxa"/>
            <w:shd w:val="clear" w:color="auto" w:fill="auto"/>
          </w:tcPr>
          <w:p w14:paraId="5E08A50C" w14:textId="77777777" w:rsidR="00A23EAC" w:rsidRPr="00D95EC2" w:rsidRDefault="00A23EAC" w:rsidP="00576E3C">
            <w:pPr>
              <w:jc w:val="center"/>
              <w:rPr>
                <w:rFonts w:cstheme="minorHAnsi"/>
                <w:b/>
                <w:bCs/>
                <w:color w:val="000000" w:themeColor="text1"/>
              </w:rPr>
            </w:pPr>
            <w:r w:rsidRPr="00D95EC2">
              <w:rPr>
                <w:rFonts w:cstheme="minorHAnsi"/>
                <w:b/>
                <w:bCs/>
                <w:color w:val="000000" w:themeColor="text1"/>
              </w:rPr>
              <w:t>Collecting Data and Sampling</w:t>
            </w:r>
          </w:p>
        </w:tc>
        <w:tc>
          <w:tcPr>
            <w:tcW w:w="1722" w:type="dxa"/>
            <w:shd w:val="clear" w:color="auto" w:fill="D0CECE" w:themeFill="background2" w:themeFillShade="E6"/>
          </w:tcPr>
          <w:p w14:paraId="0CB09840" w14:textId="77777777" w:rsidR="00A23EAC" w:rsidRPr="00D95EC2" w:rsidRDefault="00A23EAC" w:rsidP="00576E3C">
            <w:pPr>
              <w:shd w:val="clear" w:color="auto" w:fill="D0CECE" w:themeFill="background2" w:themeFillShade="E6"/>
              <w:jc w:val="center"/>
              <w:rPr>
                <w:rFonts w:cstheme="minorHAnsi"/>
                <w:b/>
                <w:bCs/>
                <w:color w:val="000000" w:themeColor="text1"/>
              </w:rPr>
            </w:pPr>
            <w:r w:rsidRPr="00D95EC2">
              <w:rPr>
                <w:rFonts w:cstheme="minorHAnsi"/>
                <w:b/>
                <w:bCs/>
                <w:color w:val="000000" w:themeColor="text1"/>
              </w:rPr>
              <w:t>TEST 5</w:t>
            </w:r>
          </w:p>
          <w:p w14:paraId="6DCD8F63" w14:textId="77777777" w:rsidR="00A23EAC" w:rsidRPr="00D95EC2" w:rsidRDefault="00A23EAC" w:rsidP="00576E3C">
            <w:pPr>
              <w:shd w:val="clear" w:color="auto" w:fill="D0CECE" w:themeFill="background2" w:themeFillShade="E6"/>
              <w:jc w:val="center"/>
              <w:rPr>
                <w:rFonts w:cstheme="minorHAnsi"/>
                <w:b/>
                <w:bCs/>
                <w:color w:val="000000" w:themeColor="text1"/>
              </w:rPr>
            </w:pPr>
            <w:r w:rsidRPr="00D95EC2">
              <w:rPr>
                <w:rFonts w:cstheme="minorHAnsi"/>
                <w:b/>
                <w:bCs/>
                <w:color w:val="000000" w:themeColor="text1"/>
              </w:rPr>
              <w:t>Probability and Stats</w:t>
            </w:r>
          </w:p>
        </w:tc>
      </w:tr>
      <w:tr w:rsidR="00A23EAC" w:rsidRPr="00CD3F07" w14:paraId="5E8BA5AB" w14:textId="77777777" w:rsidTr="00576E3C">
        <w:trPr>
          <w:trHeight w:val="247"/>
          <w:jc w:val="center"/>
        </w:trPr>
        <w:tc>
          <w:tcPr>
            <w:tcW w:w="924" w:type="dxa"/>
            <w:vAlign w:val="center"/>
          </w:tcPr>
          <w:p w14:paraId="3CF56A83" w14:textId="77777777" w:rsidR="00A23EAC" w:rsidRPr="00765038" w:rsidRDefault="00A23EAC" w:rsidP="00576E3C">
            <w:pPr>
              <w:jc w:val="center"/>
              <w:rPr>
                <w:rFonts w:cstheme="minorHAnsi"/>
                <w:b/>
                <w:sz w:val="36"/>
              </w:rPr>
            </w:pPr>
            <w:r w:rsidRPr="00765038">
              <w:rPr>
                <w:rFonts w:cstheme="minorHAnsi"/>
                <w:b/>
                <w:sz w:val="36"/>
              </w:rPr>
              <w:t>5</w:t>
            </w:r>
          </w:p>
        </w:tc>
        <w:tc>
          <w:tcPr>
            <w:tcW w:w="3268" w:type="dxa"/>
            <w:vMerge/>
            <w:shd w:val="clear" w:color="auto" w:fill="auto"/>
          </w:tcPr>
          <w:p w14:paraId="2E03EB60" w14:textId="77777777" w:rsidR="00A23EAC" w:rsidRPr="00765038" w:rsidRDefault="00A23EAC" w:rsidP="00576E3C">
            <w:pPr>
              <w:pStyle w:val="ListParagraph"/>
              <w:ind w:left="0"/>
              <w:rPr>
                <w:rFonts w:cstheme="minorHAnsi"/>
                <w:sz w:val="18"/>
                <w:szCs w:val="18"/>
                <w:shd w:val="clear" w:color="auto" w:fill="FEFEFE"/>
              </w:rPr>
            </w:pPr>
          </w:p>
        </w:tc>
        <w:tc>
          <w:tcPr>
            <w:tcW w:w="1733" w:type="dxa"/>
            <w:shd w:val="clear" w:color="auto" w:fill="F7CAAC" w:themeFill="accent2" w:themeFillTint="66"/>
          </w:tcPr>
          <w:p w14:paraId="67698CCD" w14:textId="77777777" w:rsidR="00A23EAC" w:rsidRPr="00D95EC2" w:rsidRDefault="00A23EAC" w:rsidP="00576E3C">
            <w:pPr>
              <w:jc w:val="center"/>
              <w:rPr>
                <w:rFonts w:cstheme="minorHAnsi"/>
                <w:b/>
                <w:bCs/>
                <w:color w:val="000000" w:themeColor="text1"/>
              </w:rPr>
            </w:pPr>
            <w:r w:rsidRPr="00D95EC2">
              <w:rPr>
                <w:rFonts w:cstheme="minorHAnsi"/>
                <w:b/>
                <w:bCs/>
                <w:color w:val="000000" w:themeColor="text1"/>
              </w:rPr>
              <w:t>Stats posters</w:t>
            </w:r>
          </w:p>
        </w:tc>
        <w:tc>
          <w:tcPr>
            <w:tcW w:w="1713" w:type="dxa"/>
            <w:shd w:val="clear" w:color="auto" w:fill="F7CAAC" w:themeFill="accent2" w:themeFillTint="66"/>
          </w:tcPr>
          <w:p w14:paraId="574B86E3" w14:textId="77777777" w:rsidR="00A23EAC" w:rsidRPr="00D95EC2" w:rsidRDefault="00A23EAC" w:rsidP="00576E3C">
            <w:pPr>
              <w:jc w:val="center"/>
              <w:rPr>
                <w:rFonts w:cstheme="minorHAnsi"/>
                <w:b/>
                <w:bCs/>
                <w:color w:val="000000" w:themeColor="text1"/>
              </w:rPr>
            </w:pPr>
            <w:r w:rsidRPr="00D95EC2">
              <w:rPr>
                <w:rFonts w:cstheme="minorHAnsi"/>
                <w:b/>
                <w:bCs/>
                <w:color w:val="000000" w:themeColor="text1"/>
              </w:rPr>
              <w:t>Stats posters</w:t>
            </w:r>
          </w:p>
        </w:tc>
        <w:tc>
          <w:tcPr>
            <w:tcW w:w="1718" w:type="dxa"/>
            <w:shd w:val="clear" w:color="auto" w:fill="F7CAAC" w:themeFill="accent2" w:themeFillTint="66"/>
          </w:tcPr>
          <w:p w14:paraId="07829A52" w14:textId="77777777" w:rsidR="00A23EAC" w:rsidRPr="00D95EC2" w:rsidRDefault="00A23EAC" w:rsidP="00576E3C">
            <w:pPr>
              <w:jc w:val="center"/>
              <w:rPr>
                <w:rFonts w:cstheme="minorHAnsi"/>
                <w:b/>
                <w:bCs/>
                <w:color w:val="000000" w:themeColor="text1"/>
              </w:rPr>
            </w:pPr>
            <w:r w:rsidRPr="00D95EC2">
              <w:rPr>
                <w:rFonts w:cstheme="minorHAnsi"/>
                <w:b/>
                <w:bCs/>
                <w:color w:val="000000" w:themeColor="text1"/>
              </w:rPr>
              <w:t>Stats posters</w:t>
            </w:r>
          </w:p>
        </w:tc>
        <w:tc>
          <w:tcPr>
            <w:tcW w:w="1722" w:type="dxa"/>
            <w:shd w:val="clear" w:color="auto" w:fill="F7CAAC" w:themeFill="accent2" w:themeFillTint="66"/>
          </w:tcPr>
          <w:p w14:paraId="3866E5D3" w14:textId="77777777" w:rsidR="00A23EAC" w:rsidRPr="00D95EC2" w:rsidRDefault="00A23EAC" w:rsidP="00576E3C">
            <w:pPr>
              <w:jc w:val="center"/>
              <w:rPr>
                <w:rFonts w:cstheme="minorHAnsi"/>
                <w:b/>
                <w:bCs/>
                <w:color w:val="000000" w:themeColor="text1"/>
              </w:rPr>
            </w:pPr>
            <w:r w:rsidRPr="00D95EC2">
              <w:rPr>
                <w:rFonts w:cstheme="minorHAnsi"/>
                <w:b/>
                <w:bCs/>
                <w:color w:val="000000" w:themeColor="text1"/>
              </w:rPr>
              <w:t>Stats posters</w:t>
            </w:r>
          </w:p>
        </w:tc>
      </w:tr>
      <w:tr w:rsidR="00A23EAC" w:rsidRPr="00CD3F07" w14:paraId="7D754EDD" w14:textId="77777777" w:rsidTr="00576E3C">
        <w:trPr>
          <w:trHeight w:val="241"/>
          <w:jc w:val="center"/>
        </w:trPr>
        <w:tc>
          <w:tcPr>
            <w:tcW w:w="924" w:type="dxa"/>
            <w:vAlign w:val="center"/>
          </w:tcPr>
          <w:p w14:paraId="2E5F7F0B" w14:textId="77777777" w:rsidR="00A23EAC" w:rsidRPr="00765038" w:rsidRDefault="00A23EAC" w:rsidP="00576E3C">
            <w:pPr>
              <w:jc w:val="center"/>
              <w:rPr>
                <w:rFonts w:cstheme="minorHAnsi"/>
                <w:b/>
                <w:sz w:val="36"/>
              </w:rPr>
            </w:pPr>
            <w:r w:rsidRPr="00765038">
              <w:rPr>
                <w:rFonts w:cstheme="minorHAnsi"/>
                <w:b/>
                <w:sz w:val="36"/>
              </w:rPr>
              <w:t>6</w:t>
            </w:r>
          </w:p>
        </w:tc>
        <w:tc>
          <w:tcPr>
            <w:tcW w:w="3268" w:type="dxa"/>
            <w:shd w:val="clear" w:color="auto" w:fill="auto"/>
          </w:tcPr>
          <w:p w14:paraId="3C2F766A" w14:textId="77777777" w:rsidR="000540F2" w:rsidRPr="000540F2" w:rsidRDefault="000540F2" w:rsidP="000540F2">
            <w:pPr>
              <w:rPr>
                <w:rFonts w:cstheme="minorHAnsi"/>
                <w:sz w:val="18"/>
                <w:szCs w:val="18"/>
              </w:rPr>
            </w:pPr>
            <w:r w:rsidRPr="000540F2">
              <w:rPr>
                <w:rFonts w:cstheme="minorHAnsi"/>
                <w:color w:val="565656"/>
                <w:sz w:val="18"/>
                <w:szCs w:val="18"/>
                <w:shd w:val="clear" w:color="auto" w:fill="FEFEFE"/>
              </w:rPr>
              <w:t>Construct back-to-back stem-and-leaf plots and histograms and describe</w:t>
            </w:r>
            <w:r w:rsidRPr="000540F2">
              <w:rPr>
                <w:rStyle w:val="apple-converted-space"/>
                <w:rFonts w:cstheme="minorHAnsi"/>
                <w:color w:val="565656"/>
                <w:sz w:val="18"/>
                <w:szCs w:val="18"/>
                <w:shd w:val="clear" w:color="auto" w:fill="FEFEFE"/>
              </w:rPr>
              <w:t> </w:t>
            </w:r>
            <w:hyperlink r:id="rId37" w:tooltip="Display the glossary entry for Data" w:history="1">
              <w:r w:rsidRPr="000540F2">
                <w:rPr>
                  <w:rStyle w:val="Hyperlink"/>
                  <w:rFonts w:cstheme="minorHAnsi"/>
                  <w:color w:val="215986"/>
                  <w:sz w:val="18"/>
                  <w:szCs w:val="18"/>
                </w:rPr>
                <w:t>data</w:t>
              </w:r>
            </w:hyperlink>
            <w:r w:rsidRPr="000540F2">
              <w:rPr>
                <w:rFonts w:cstheme="minorHAnsi"/>
                <w:color w:val="565656"/>
                <w:sz w:val="18"/>
                <w:szCs w:val="18"/>
                <w:shd w:val="clear" w:color="auto" w:fill="FEFEFE"/>
              </w:rPr>
              <w:t>, using terms including ‘skewed’, ‘symmetric’ and ‘bi modal’</w:t>
            </w:r>
            <w:r w:rsidRPr="000540F2">
              <w:rPr>
                <w:rStyle w:val="apple-converted-space"/>
                <w:rFonts w:cstheme="minorHAnsi"/>
                <w:color w:val="565656"/>
                <w:sz w:val="18"/>
                <w:szCs w:val="18"/>
                <w:shd w:val="clear" w:color="auto" w:fill="FEFEFE"/>
              </w:rPr>
              <w:t> </w:t>
            </w:r>
            <w:hyperlink r:id="rId38" w:tgtFrame="_blank" w:history="1">
              <w:r w:rsidRPr="000540F2">
                <w:rPr>
                  <w:rStyle w:val="Hyperlink"/>
                  <w:rFonts w:cstheme="minorHAnsi"/>
                  <w:color w:val="215986"/>
                  <w:sz w:val="18"/>
                  <w:szCs w:val="18"/>
                </w:rPr>
                <w:t>(ACMSP282)</w:t>
              </w:r>
            </w:hyperlink>
          </w:p>
          <w:p w14:paraId="53A852FB" w14:textId="77777777" w:rsidR="000540F2" w:rsidRDefault="000540F2" w:rsidP="000540F2">
            <w:pPr>
              <w:rPr>
                <w:rFonts w:cstheme="minorHAnsi"/>
                <w:color w:val="565656"/>
                <w:sz w:val="18"/>
                <w:szCs w:val="18"/>
                <w:shd w:val="clear" w:color="auto" w:fill="FEFEFE"/>
              </w:rPr>
            </w:pPr>
          </w:p>
          <w:p w14:paraId="1FE12543" w14:textId="77777777" w:rsidR="000540F2" w:rsidRDefault="000540F2" w:rsidP="000540F2">
            <w:pPr>
              <w:rPr>
                <w:rFonts w:cstheme="minorHAnsi"/>
                <w:color w:val="565656"/>
                <w:sz w:val="18"/>
                <w:szCs w:val="18"/>
                <w:shd w:val="clear" w:color="auto" w:fill="FEFEFE"/>
              </w:rPr>
            </w:pPr>
          </w:p>
          <w:p w14:paraId="325F2D51" w14:textId="7B845C98" w:rsidR="000540F2" w:rsidRDefault="00A23EAC" w:rsidP="000540F2">
            <w:r w:rsidRPr="00765038">
              <w:rPr>
                <w:rFonts w:cstheme="minorHAnsi"/>
                <w:color w:val="565656"/>
                <w:sz w:val="18"/>
                <w:szCs w:val="18"/>
                <w:shd w:val="clear" w:color="auto" w:fill="FEFEFE"/>
              </w:rPr>
              <w:t>Investigate reports of surveys in digital media and elsewhere for information on how </w:t>
            </w:r>
            <w:hyperlink r:id="rId39" w:tooltip="Display the glossary entry for Data" w:history="1">
              <w:r w:rsidRPr="00765038">
                <w:rPr>
                  <w:rStyle w:val="Hyperlink"/>
                  <w:rFonts w:cstheme="minorHAnsi"/>
                  <w:color w:val="215986"/>
                  <w:sz w:val="18"/>
                  <w:szCs w:val="18"/>
                  <w:shd w:val="clear" w:color="auto" w:fill="FEFEFE"/>
                </w:rPr>
                <w:t>data</w:t>
              </w:r>
            </w:hyperlink>
            <w:r w:rsidRPr="00765038">
              <w:rPr>
                <w:rFonts w:cstheme="minorHAnsi"/>
                <w:color w:val="565656"/>
                <w:sz w:val="18"/>
                <w:szCs w:val="18"/>
                <w:shd w:val="clear" w:color="auto" w:fill="FEFEFE"/>
              </w:rPr>
              <w:t> were obtained to </w:t>
            </w:r>
            <w:hyperlink r:id="rId40" w:tooltip="Display the glossary entry for Estimate" w:history="1">
              <w:r w:rsidRPr="00765038">
                <w:rPr>
                  <w:rStyle w:val="Hyperlink"/>
                  <w:rFonts w:cstheme="minorHAnsi"/>
                  <w:color w:val="215986"/>
                  <w:sz w:val="18"/>
                  <w:szCs w:val="18"/>
                  <w:shd w:val="clear" w:color="auto" w:fill="FEFEFE"/>
                </w:rPr>
                <w:t>estimate</w:t>
              </w:r>
            </w:hyperlink>
            <w:r w:rsidRPr="00765038">
              <w:rPr>
                <w:rFonts w:cstheme="minorHAnsi"/>
                <w:color w:val="565656"/>
                <w:sz w:val="18"/>
                <w:szCs w:val="18"/>
                <w:shd w:val="clear" w:color="auto" w:fill="FEFEFE"/>
              </w:rPr>
              <w:t> </w:t>
            </w:r>
            <w:hyperlink r:id="rId41" w:tooltip="Display the glossary entry for Population" w:history="1">
              <w:r w:rsidRPr="00765038">
                <w:rPr>
                  <w:rStyle w:val="Hyperlink"/>
                  <w:rFonts w:cstheme="minorHAnsi"/>
                  <w:color w:val="215986"/>
                  <w:sz w:val="18"/>
                  <w:szCs w:val="18"/>
                  <w:shd w:val="clear" w:color="auto" w:fill="FEFEFE"/>
                </w:rPr>
                <w:t>population</w:t>
              </w:r>
            </w:hyperlink>
            <w:r w:rsidRPr="00765038">
              <w:rPr>
                <w:rFonts w:cstheme="minorHAnsi"/>
                <w:color w:val="565656"/>
                <w:sz w:val="18"/>
                <w:szCs w:val="18"/>
                <w:shd w:val="clear" w:color="auto" w:fill="FEFEFE"/>
              </w:rPr>
              <w:t xml:space="preserve"> means and </w:t>
            </w:r>
            <w:r w:rsidRPr="00432098">
              <w:rPr>
                <w:rFonts w:cstheme="minorHAnsi"/>
                <w:color w:val="565656"/>
                <w:sz w:val="18"/>
                <w:szCs w:val="18"/>
                <w:shd w:val="clear" w:color="auto" w:fill="FEFEFE"/>
              </w:rPr>
              <w:t>medians </w:t>
            </w:r>
            <w:hyperlink r:id="rId42" w:tgtFrame="_blank" w:history="1">
              <w:r w:rsidR="000540F2" w:rsidRPr="000540F2">
                <w:rPr>
                  <w:rStyle w:val="Hyperlink"/>
                  <w:rFonts w:cstheme="minorHAnsi"/>
                  <w:color w:val="215986"/>
                  <w:sz w:val="18"/>
                  <w:szCs w:val="18"/>
                </w:rPr>
                <w:t>(ACMSP227)</w:t>
              </w:r>
            </w:hyperlink>
          </w:p>
          <w:p w14:paraId="3DF800B8" w14:textId="0A75F9DB" w:rsidR="00A23EAC" w:rsidRPr="00765038" w:rsidRDefault="000540F2" w:rsidP="00576E3C">
            <w:pPr>
              <w:rPr>
                <w:rFonts w:cstheme="minorHAnsi"/>
                <w:sz w:val="18"/>
                <w:szCs w:val="18"/>
              </w:rPr>
            </w:pPr>
            <w:r w:rsidRPr="00765038">
              <w:rPr>
                <w:rFonts w:cstheme="minorHAnsi"/>
                <w:sz w:val="18"/>
                <w:szCs w:val="18"/>
              </w:rPr>
              <w:t xml:space="preserve"> </w:t>
            </w:r>
          </w:p>
        </w:tc>
        <w:tc>
          <w:tcPr>
            <w:tcW w:w="1733" w:type="dxa"/>
            <w:shd w:val="clear" w:color="auto" w:fill="F7CAAC" w:themeFill="accent2" w:themeFillTint="66"/>
          </w:tcPr>
          <w:p w14:paraId="6E4078BE" w14:textId="77777777" w:rsidR="00A23EAC" w:rsidRPr="00D95EC2" w:rsidRDefault="00A23EAC" w:rsidP="00576E3C">
            <w:pPr>
              <w:jc w:val="center"/>
              <w:rPr>
                <w:rFonts w:cstheme="minorHAnsi"/>
                <w:b/>
                <w:bCs/>
                <w:color w:val="000000" w:themeColor="text1"/>
              </w:rPr>
            </w:pPr>
            <w:r w:rsidRPr="00D95EC2">
              <w:rPr>
                <w:rFonts w:cstheme="minorHAnsi"/>
                <w:b/>
                <w:bCs/>
                <w:color w:val="000000" w:themeColor="text1"/>
              </w:rPr>
              <w:t>Stats posters</w:t>
            </w:r>
          </w:p>
        </w:tc>
        <w:tc>
          <w:tcPr>
            <w:tcW w:w="1713" w:type="dxa"/>
            <w:shd w:val="clear" w:color="auto" w:fill="F7CAAC" w:themeFill="accent2" w:themeFillTint="66"/>
          </w:tcPr>
          <w:p w14:paraId="3A65126D" w14:textId="77777777" w:rsidR="00A23EAC" w:rsidRPr="00D95EC2" w:rsidRDefault="00A23EAC" w:rsidP="00576E3C">
            <w:pPr>
              <w:jc w:val="center"/>
              <w:rPr>
                <w:rFonts w:cstheme="minorHAnsi"/>
                <w:b/>
                <w:bCs/>
                <w:color w:val="000000" w:themeColor="text1"/>
              </w:rPr>
            </w:pPr>
            <w:r w:rsidRPr="00D95EC2">
              <w:rPr>
                <w:rFonts w:cstheme="minorHAnsi"/>
                <w:b/>
                <w:bCs/>
                <w:color w:val="000000" w:themeColor="text1"/>
              </w:rPr>
              <w:t>Stats posters</w:t>
            </w:r>
          </w:p>
        </w:tc>
        <w:tc>
          <w:tcPr>
            <w:tcW w:w="1718" w:type="dxa"/>
            <w:shd w:val="clear" w:color="auto" w:fill="F7CAAC" w:themeFill="accent2" w:themeFillTint="66"/>
          </w:tcPr>
          <w:p w14:paraId="5280ADBF" w14:textId="77777777" w:rsidR="00A23EAC" w:rsidRPr="00D95EC2" w:rsidRDefault="00A23EAC" w:rsidP="00576E3C">
            <w:pPr>
              <w:jc w:val="center"/>
              <w:rPr>
                <w:rFonts w:cstheme="minorHAnsi"/>
                <w:b/>
                <w:bCs/>
                <w:color w:val="000000" w:themeColor="text1"/>
              </w:rPr>
            </w:pPr>
            <w:r w:rsidRPr="00D95EC2">
              <w:rPr>
                <w:rFonts w:cstheme="minorHAnsi"/>
                <w:b/>
                <w:bCs/>
                <w:color w:val="000000" w:themeColor="text1"/>
              </w:rPr>
              <w:t>Stats posters</w:t>
            </w:r>
          </w:p>
        </w:tc>
        <w:tc>
          <w:tcPr>
            <w:tcW w:w="1722" w:type="dxa"/>
            <w:shd w:val="clear" w:color="auto" w:fill="F7CAAC" w:themeFill="accent2" w:themeFillTint="66"/>
          </w:tcPr>
          <w:p w14:paraId="2D966389" w14:textId="77777777" w:rsidR="00A23EAC" w:rsidRPr="00D95EC2" w:rsidRDefault="00A23EAC" w:rsidP="00576E3C">
            <w:pPr>
              <w:jc w:val="center"/>
              <w:rPr>
                <w:rFonts w:cstheme="minorHAnsi"/>
                <w:b/>
                <w:bCs/>
                <w:color w:val="000000" w:themeColor="text1"/>
              </w:rPr>
            </w:pPr>
            <w:r w:rsidRPr="00D95EC2">
              <w:rPr>
                <w:rFonts w:cstheme="minorHAnsi"/>
                <w:b/>
                <w:bCs/>
                <w:color w:val="000000" w:themeColor="text1"/>
              </w:rPr>
              <w:t>Stats posters</w:t>
            </w:r>
          </w:p>
        </w:tc>
      </w:tr>
      <w:tr w:rsidR="00A23EAC" w:rsidRPr="00CD3F07" w14:paraId="06F2C634" w14:textId="77777777" w:rsidTr="00576E3C">
        <w:trPr>
          <w:trHeight w:val="247"/>
          <w:jc w:val="center"/>
        </w:trPr>
        <w:tc>
          <w:tcPr>
            <w:tcW w:w="924" w:type="dxa"/>
            <w:vAlign w:val="center"/>
          </w:tcPr>
          <w:p w14:paraId="185F7B29" w14:textId="77777777" w:rsidR="00A23EAC" w:rsidRPr="00B13203" w:rsidRDefault="00A23EAC" w:rsidP="00576E3C">
            <w:pPr>
              <w:jc w:val="center"/>
              <w:rPr>
                <w:b/>
                <w:sz w:val="36"/>
              </w:rPr>
            </w:pPr>
            <w:r w:rsidRPr="00B13203">
              <w:rPr>
                <w:b/>
                <w:sz w:val="36"/>
              </w:rPr>
              <w:t>7</w:t>
            </w:r>
          </w:p>
        </w:tc>
        <w:tc>
          <w:tcPr>
            <w:tcW w:w="3268" w:type="dxa"/>
            <w:vMerge w:val="restart"/>
            <w:shd w:val="clear" w:color="auto" w:fill="auto"/>
          </w:tcPr>
          <w:p w14:paraId="7595D15C" w14:textId="0F8D9CDA" w:rsidR="005C7AC8" w:rsidRPr="005C7AC8" w:rsidRDefault="005C7AC8" w:rsidP="005C7AC8">
            <w:pPr>
              <w:rPr>
                <w:rFonts w:cstheme="minorHAnsi"/>
                <w:sz w:val="18"/>
                <w:szCs w:val="18"/>
              </w:rPr>
            </w:pPr>
            <w:r w:rsidRPr="005C7AC8">
              <w:rPr>
                <w:rFonts w:cstheme="minorHAnsi"/>
                <w:color w:val="565656"/>
                <w:sz w:val="18"/>
                <w:szCs w:val="18"/>
                <w:shd w:val="clear" w:color="auto" w:fill="FEFEFE"/>
              </w:rPr>
              <w:t>Solve problems involving direct</w:t>
            </w:r>
            <w:r w:rsidRPr="005C7AC8">
              <w:rPr>
                <w:rStyle w:val="apple-converted-space"/>
                <w:rFonts w:cstheme="minorHAnsi"/>
                <w:color w:val="565656"/>
                <w:sz w:val="18"/>
                <w:szCs w:val="18"/>
                <w:shd w:val="clear" w:color="auto" w:fill="FEFEFE"/>
              </w:rPr>
              <w:t> </w:t>
            </w:r>
            <w:hyperlink r:id="rId43" w:tooltip="Display the glossary entry for Proportion" w:history="1">
              <w:r w:rsidRPr="005C7AC8">
                <w:rPr>
                  <w:rStyle w:val="Hyperlink"/>
                  <w:rFonts w:cstheme="minorHAnsi"/>
                  <w:color w:val="215986"/>
                  <w:sz w:val="18"/>
                  <w:szCs w:val="18"/>
                </w:rPr>
                <w:t>proportion</w:t>
              </w:r>
            </w:hyperlink>
            <w:r w:rsidRPr="005C7AC8">
              <w:rPr>
                <w:rFonts w:cstheme="minorHAnsi"/>
                <w:color w:val="565656"/>
                <w:sz w:val="18"/>
                <w:szCs w:val="18"/>
                <w:shd w:val="clear" w:color="auto" w:fill="FEFEFE"/>
              </w:rPr>
              <w:t>. Explore the relationship between graphs and equations corresponding to simple</w:t>
            </w:r>
            <w:r w:rsidRPr="005C7AC8">
              <w:rPr>
                <w:rStyle w:val="apple-converted-space"/>
                <w:rFonts w:cstheme="minorHAnsi"/>
                <w:color w:val="565656"/>
                <w:sz w:val="18"/>
                <w:szCs w:val="18"/>
                <w:shd w:val="clear" w:color="auto" w:fill="FEFEFE"/>
              </w:rPr>
              <w:t> </w:t>
            </w:r>
            <w:hyperlink r:id="rId44" w:tooltip="Display the glossary entry for Rate" w:history="1">
              <w:r w:rsidRPr="005C7AC8">
                <w:rPr>
                  <w:rStyle w:val="Hyperlink"/>
                  <w:rFonts w:cstheme="minorHAnsi"/>
                  <w:color w:val="215986"/>
                  <w:sz w:val="18"/>
                  <w:szCs w:val="18"/>
                </w:rPr>
                <w:t>rate</w:t>
              </w:r>
            </w:hyperlink>
            <w:r w:rsidRPr="005C7AC8">
              <w:rPr>
                <w:rFonts w:cstheme="minorHAnsi"/>
                <w:sz w:val="18"/>
                <w:szCs w:val="18"/>
              </w:rPr>
              <w:t xml:space="preserve"> </w:t>
            </w:r>
            <w:r w:rsidRPr="005C7AC8">
              <w:rPr>
                <w:rFonts w:cstheme="minorHAnsi"/>
                <w:color w:val="565656"/>
                <w:sz w:val="18"/>
                <w:szCs w:val="18"/>
                <w:shd w:val="clear" w:color="auto" w:fill="FEFEFE"/>
              </w:rPr>
              <w:t>problems</w:t>
            </w:r>
            <w:r w:rsidRPr="005C7AC8">
              <w:rPr>
                <w:rStyle w:val="apple-converted-space"/>
                <w:rFonts w:cstheme="minorHAnsi"/>
                <w:color w:val="565656"/>
                <w:sz w:val="18"/>
                <w:szCs w:val="18"/>
                <w:shd w:val="clear" w:color="auto" w:fill="FEFEFE"/>
              </w:rPr>
              <w:t> </w:t>
            </w:r>
            <w:hyperlink r:id="rId45" w:tgtFrame="_blank" w:history="1">
              <w:r w:rsidRPr="005C7AC8">
                <w:rPr>
                  <w:rStyle w:val="Hyperlink"/>
                  <w:rFonts w:cstheme="minorHAnsi"/>
                  <w:color w:val="215986"/>
                  <w:sz w:val="18"/>
                  <w:szCs w:val="18"/>
                </w:rPr>
                <w:t>(ACMNA208)</w:t>
              </w:r>
            </w:hyperlink>
          </w:p>
          <w:p w14:paraId="22048593" w14:textId="77777777" w:rsidR="00A23EAC" w:rsidRPr="00B24F4D" w:rsidRDefault="00A23EAC" w:rsidP="00576E3C"/>
        </w:tc>
        <w:tc>
          <w:tcPr>
            <w:tcW w:w="1733" w:type="dxa"/>
            <w:shd w:val="clear" w:color="auto" w:fill="auto"/>
          </w:tcPr>
          <w:p w14:paraId="22851C4A" w14:textId="77777777" w:rsidR="00A23EAC" w:rsidRPr="00614005" w:rsidRDefault="00A23EAC" w:rsidP="00576E3C">
            <w:pPr>
              <w:jc w:val="center"/>
              <w:rPr>
                <w:rFonts w:cstheme="minorHAnsi"/>
                <w:b/>
                <w:bCs/>
                <w:color w:val="000000" w:themeColor="text1"/>
              </w:rPr>
            </w:pPr>
            <w:r w:rsidRPr="00614005">
              <w:rPr>
                <w:rFonts w:cstheme="minorHAnsi"/>
                <w:b/>
                <w:bCs/>
                <w:color w:val="000000" w:themeColor="text1"/>
              </w:rPr>
              <w:t>Direct Proportions</w:t>
            </w:r>
          </w:p>
        </w:tc>
        <w:tc>
          <w:tcPr>
            <w:tcW w:w="1713" w:type="dxa"/>
            <w:shd w:val="clear" w:color="auto" w:fill="auto"/>
          </w:tcPr>
          <w:p w14:paraId="679B0C16" w14:textId="77777777" w:rsidR="00A23EAC" w:rsidRPr="00614005" w:rsidRDefault="00A23EAC" w:rsidP="00576E3C">
            <w:pPr>
              <w:jc w:val="center"/>
              <w:rPr>
                <w:rFonts w:cstheme="minorHAnsi"/>
                <w:b/>
                <w:bCs/>
                <w:color w:val="000000" w:themeColor="text1"/>
              </w:rPr>
            </w:pPr>
            <w:r w:rsidRPr="00614005">
              <w:rPr>
                <w:rFonts w:cstheme="minorHAnsi"/>
                <w:b/>
                <w:bCs/>
                <w:color w:val="000000" w:themeColor="text1"/>
              </w:rPr>
              <w:t>Inverse proportions</w:t>
            </w:r>
          </w:p>
        </w:tc>
        <w:tc>
          <w:tcPr>
            <w:tcW w:w="1718" w:type="dxa"/>
            <w:shd w:val="clear" w:color="auto" w:fill="auto"/>
          </w:tcPr>
          <w:p w14:paraId="422B9397" w14:textId="77777777" w:rsidR="00A23EAC" w:rsidRPr="00614005" w:rsidRDefault="00A23EAC" w:rsidP="00576E3C">
            <w:pPr>
              <w:jc w:val="center"/>
              <w:rPr>
                <w:rFonts w:cstheme="minorHAnsi"/>
                <w:b/>
                <w:bCs/>
                <w:color w:val="000000" w:themeColor="text1"/>
              </w:rPr>
            </w:pPr>
            <w:r w:rsidRPr="00614005">
              <w:rPr>
                <w:rFonts w:cstheme="minorHAnsi"/>
                <w:b/>
                <w:bCs/>
                <w:color w:val="000000" w:themeColor="text1"/>
              </w:rPr>
              <w:t>Ratios</w:t>
            </w:r>
          </w:p>
        </w:tc>
        <w:tc>
          <w:tcPr>
            <w:tcW w:w="1722" w:type="dxa"/>
            <w:shd w:val="clear" w:color="auto" w:fill="auto"/>
          </w:tcPr>
          <w:p w14:paraId="1CC9DB67" w14:textId="77777777" w:rsidR="00A23EAC" w:rsidRPr="00614005" w:rsidRDefault="00A23EAC" w:rsidP="00576E3C">
            <w:pPr>
              <w:jc w:val="center"/>
              <w:rPr>
                <w:rFonts w:cstheme="minorHAnsi"/>
                <w:b/>
                <w:bCs/>
                <w:color w:val="000000" w:themeColor="text1"/>
              </w:rPr>
            </w:pPr>
            <w:r w:rsidRPr="00614005">
              <w:rPr>
                <w:rFonts w:cstheme="minorHAnsi"/>
                <w:b/>
                <w:bCs/>
                <w:color w:val="000000" w:themeColor="text1"/>
              </w:rPr>
              <w:t>Rates</w:t>
            </w:r>
          </w:p>
        </w:tc>
      </w:tr>
      <w:tr w:rsidR="00A23EAC" w:rsidRPr="000D7DE5" w14:paraId="42635222" w14:textId="77777777" w:rsidTr="00576E3C">
        <w:trPr>
          <w:trHeight w:val="241"/>
          <w:jc w:val="center"/>
        </w:trPr>
        <w:tc>
          <w:tcPr>
            <w:tcW w:w="924" w:type="dxa"/>
            <w:vAlign w:val="center"/>
          </w:tcPr>
          <w:p w14:paraId="2AAA6CD1" w14:textId="77777777" w:rsidR="00A23EAC" w:rsidRPr="00B13203" w:rsidRDefault="00A23EAC" w:rsidP="00576E3C">
            <w:pPr>
              <w:jc w:val="center"/>
              <w:rPr>
                <w:b/>
                <w:sz w:val="36"/>
              </w:rPr>
            </w:pPr>
            <w:r w:rsidRPr="00B13203">
              <w:rPr>
                <w:b/>
                <w:sz w:val="36"/>
              </w:rPr>
              <w:t>8</w:t>
            </w:r>
          </w:p>
        </w:tc>
        <w:tc>
          <w:tcPr>
            <w:tcW w:w="3268" w:type="dxa"/>
            <w:vMerge/>
            <w:shd w:val="clear" w:color="auto" w:fill="auto"/>
          </w:tcPr>
          <w:p w14:paraId="671D630B" w14:textId="77777777" w:rsidR="00A23EAC" w:rsidRPr="00B24F4D" w:rsidRDefault="00A23EAC" w:rsidP="00576E3C">
            <w:pPr>
              <w:pStyle w:val="ListParagraph"/>
              <w:ind w:left="0"/>
              <w:rPr>
                <w:rFonts w:ascii="Calibri" w:hAnsi="Calibri"/>
                <w:u w:val="single"/>
              </w:rPr>
            </w:pPr>
          </w:p>
        </w:tc>
        <w:tc>
          <w:tcPr>
            <w:tcW w:w="1733" w:type="dxa"/>
            <w:shd w:val="clear" w:color="auto" w:fill="auto"/>
          </w:tcPr>
          <w:p w14:paraId="6D6D8405" w14:textId="77777777" w:rsidR="00A23EAC" w:rsidRPr="00614005" w:rsidRDefault="00A23EAC" w:rsidP="00576E3C">
            <w:pPr>
              <w:jc w:val="center"/>
              <w:rPr>
                <w:rFonts w:cstheme="minorHAnsi"/>
                <w:b/>
                <w:bCs/>
                <w:color w:val="000000" w:themeColor="text1"/>
                <w:u w:val="single"/>
              </w:rPr>
            </w:pPr>
            <w:r w:rsidRPr="00614005">
              <w:rPr>
                <w:rFonts w:cstheme="minorHAnsi"/>
                <w:b/>
                <w:bCs/>
                <w:color w:val="000000" w:themeColor="text1"/>
                <w:u w:val="single"/>
              </w:rPr>
              <w:t>Graphing rates</w:t>
            </w:r>
          </w:p>
        </w:tc>
        <w:tc>
          <w:tcPr>
            <w:tcW w:w="1713" w:type="dxa"/>
            <w:shd w:val="clear" w:color="auto" w:fill="auto"/>
          </w:tcPr>
          <w:p w14:paraId="1D6EAAA8" w14:textId="77777777" w:rsidR="00A23EAC" w:rsidRPr="00614005" w:rsidRDefault="00A23EAC" w:rsidP="00576E3C">
            <w:pPr>
              <w:jc w:val="center"/>
              <w:rPr>
                <w:rFonts w:cstheme="minorHAnsi"/>
                <w:b/>
                <w:bCs/>
                <w:color w:val="000000" w:themeColor="text1"/>
                <w:u w:val="single"/>
              </w:rPr>
            </w:pPr>
            <w:r w:rsidRPr="00614005">
              <w:rPr>
                <w:rFonts w:cstheme="minorHAnsi"/>
                <w:b/>
                <w:bCs/>
                <w:color w:val="000000" w:themeColor="text1"/>
                <w:u w:val="single"/>
              </w:rPr>
              <w:t>Practical Rates</w:t>
            </w:r>
          </w:p>
        </w:tc>
        <w:tc>
          <w:tcPr>
            <w:tcW w:w="1718" w:type="dxa"/>
            <w:shd w:val="clear" w:color="auto" w:fill="auto"/>
          </w:tcPr>
          <w:p w14:paraId="3995A5CE" w14:textId="77777777" w:rsidR="00A23EAC" w:rsidRPr="00614005" w:rsidRDefault="00A23EAC" w:rsidP="00576E3C">
            <w:pPr>
              <w:jc w:val="center"/>
              <w:rPr>
                <w:rFonts w:cstheme="minorHAnsi"/>
                <w:b/>
                <w:bCs/>
                <w:color w:val="000000" w:themeColor="text1"/>
                <w:u w:val="single"/>
              </w:rPr>
            </w:pPr>
            <w:r w:rsidRPr="00614005">
              <w:rPr>
                <w:rFonts w:cstheme="minorHAnsi"/>
                <w:b/>
                <w:bCs/>
                <w:color w:val="000000" w:themeColor="text1"/>
                <w:u w:val="single"/>
              </w:rPr>
              <w:t>Linear Equations – Solving for x</w:t>
            </w:r>
          </w:p>
        </w:tc>
        <w:tc>
          <w:tcPr>
            <w:tcW w:w="1722" w:type="dxa"/>
            <w:shd w:val="clear" w:color="auto" w:fill="auto"/>
          </w:tcPr>
          <w:p w14:paraId="3D06A135" w14:textId="77777777" w:rsidR="00A23EAC" w:rsidRPr="00614005" w:rsidRDefault="00A23EAC" w:rsidP="00576E3C">
            <w:pPr>
              <w:jc w:val="center"/>
              <w:rPr>
                <w:rFonts w:cstheme="minorHAnsi"/>
                <w:b/>
                <w:bCs/>
                <w:color w:val="000000" w:themeColor="text1"/>
              </w:rPr>
            </w:pPr>
            <w:r w:rsidRPr="00614005">
              <w:rPr>
                <w:rFonts w:cstheme="minorHAnsi"/>
                <w:b/>
                <w:bCs/>
                <w:color w:val="000000" w:themeColor="text1"/>
              </w:rPr>
              <w:t>Re-arranging an equation</w:t>
            </w:r>
          </w:p>
        </w:tc>
      </w:tr>
      <w:tr w:rsidR="00A23EAC" w:rsidRPr="00CD3F07" w14:paraId="00B6AE3A" w14:textId="77777777" w:rsidTr="00576E3C">
        <w:trPr>
          <w:trHeight w:val="247"/>
          <w:jc w:val="center"/>
        </w:trPr>
        <w:tc>
          <w:tcPr>
            <w:tcW w:w="924" w:type="dxa"/>
            <w:vAlign w:val="center"/>
          </w:tcPr>
          <w:p w14:paraId="7752C10F" w14:textId="77777777" w:rsidR="00A23EAC" w:rsidRPr="00B13203" w:rsidRDefault="00A23EAC" w:rsidP="00576E3C">
            <w:pPr>
              <w:jc w:val="center"/>
              <w:rPr>
                <w:b/>
                <w:sz w:val="36"/>
              </w:rPr>
            </w:pPr>
            <w:r>
              <w:rPr>
                <w:b/>
                <w:sz w:val="36"/>
              </w:rPr>
              <w:t>9</w:t>
            </w:r>
          </w:p>
        </w:tc>
        <w:tc>
          <w:tcPr>
            <w:tcW w:w="3268" w:type="dxa"/>
            <w:vMerge w:val="restart"/>
            <w:shd w:val="clear" w:color="auto" w:fill="auto"/>
          </w:tcPr>
          <w:p w14:paraId="0162C12E" w14:textId="77777777" w:rsidR="000540F2" w:rsidRPr="000540F2" w:rsidRDefault="000540F2" w:rsidP="000540F2">
            <w:pPr>
              <w:rPr>
                <w:rFonts w:cstheme="minorHAnsi"/>
                <w:sz w:val="18"/>
                <w:szCs w:val="18"/>
              </w:rPr>
            </w:pPr>
            <w:r w:rsidRPr="000540F2">
              <w:rPr>
                <w:rFonts w:cstheme="minorHAnsi"/>
                <w:color w:val="565656"/>
                <w:sz w:val="18"/>
                <w:szCs w:val="18"/>
                <w:shd w:val="clear" w:color="auto" w:fill="FEFEFE"/>
              </w:rPr>
              <w:t>Sketch linear graphs using the coordinates of two points and solve linear equations</w:t>
            </w:r>
            <w:r w:rsidRPr="000540F2">
              <w:rPr>
                <w:rStyle w:val="apple-converted-space"/>
                <w:rFonts w:cstheme="minorHAnsi"/>
                <w:color w:val="565656"/>
                <w:sz w:val="18"/>
                <w:szCs w:val="18"/>
                <w:shd w:val="clear" w:color="auto" w:fill="FEFEFE"/>
              </w:rPr>
              <w:t> </w:t>
            </w:r>
            <w:hyperlink r:id="rId46" w:tgtFrame="_blank" w:history="1">
              <w:r w:rsidRPr="000540F2">
                <w:rPr>
                  <w:rStyle w:val="Hyperlink"/>
                  <w:rFonts w:cstheme="minorHAnsi"/>
                  <w:color w:val="215986"/>
                  <w:sz w:val="18"/>
                  <w:szCs w:val="18"/>
                </w:rPr>
                <w:t>(ACMNA215)</w:t>
              </w:r>
            </w:hyperlink>
          </w:p>
          <w:p w14:paraId="3CC54D11" w14:textId="77777777" w:rsidR="00A23EAC" w:rsidRPr="00B24F4D" w:rsidRDefault="00A23EAC" w:rsidP="00576E3C">
            <w:pPr>
              <w:pStyle w:val="ListParagraph"/>
              <w:ind w:left="0"/>
              <w:rPr>
                <w:rFonts w:ascii="Calibri" w:hAnsi="Calibri"/>
              </w:rPr>
            </w:pPr>
          </w:p>
        </w:tc>
        <w:tc>
          <w:tcPr>
            <w:tcW w:w="1733" w:type="dxa"/>
            <w:shd w:val="clear" w:color="auto" w:fill="auto"/>
          </w:tcPr>
          <w:p w14:paraId="782A5F50" w14:textId="77777777" w:rsidR="00A23EAC" w:rsidRPr="00614005" w:rsidRDefault="00A23EAC" w:rsidP="00576E3C">
            <w:pPr>
              <w:jc w:val="center"/>
              <w:rPr>
                <w:rFonts w:cstheme="minorHAnsi"/>
                <w:b/>
                <w:bCs/>
                <w:color w:val="000000" w:themeColor="text1"/>
              </w:rPr>
            </w:pPr>
            <w:r w:rsidRPr="00614005">
              <w:rPr>
                <w:rFonts w:cstheme="minorHAnsi"/>
                <w:b/>
                <w:bCs/>
                <w:color w:val="000000" w:themeColor="text1"/>
              </w:rPr>
              <w:t>Gradient  = Rise / run</w:t>
            </w:r>
          </w:p>
        </w:tc>
        <w:tc>
          <w:tcPr>
            <w:tcW w:w="1713" w:type="dxa"/>
            <w:shd w:val="clear" w:color="auto" w:fill="auto"/>
          </w:tcPr>
          <w:p w14:paraId="0C976D9C" w14:textId="77777777" w:rsidR="00A23EAC" w:rsidRPr="00614005" w:rsidRDefault="00A23EAC" w:rsidP="00576E3C">
            <w:pPr>
              <w:jc w:val="center"/>
              <w:rPr>
                <w:rFonts w:cstheme="minorHAnsi"/>
                <w:b/>
                <w:bCs/>
                <w:color w:val="000000" w:themeColor="text1"/>
              </w:rPr>
            </w:pPr>
            <w:r w:rsidRPr="00614005">
              <w:rPr>
                <w:rFonts w:cstheme="minorHAnsi"/>
                <w:b/>
                <w:bCs/>
                <w:color w:val="000000" w:themeColor="text1"/>
              </w:rPr>
              <w:t>Y-intercept; x=0</w:t>
            </w:r>
          </w:p>
        </w:tc>
        <w:tc>
          <w:tcPr>
            <w:tcW w:w="1718" w:type="dxa"/>
            <w:shd w:val="clear" w:color="auto" w:fill="auto"/>
          </w:tcPr>
          <w:p w14:paraId="2854C2BB" w14:textId="77777777" w:rsidR="00A23EAC" w:rsidRPr="00614005" w:rsidRDefault="00A23EAC" w:rsidP="00576E3C">
            <w:pPr>
              <w:jc w:val="center"/>
              <w:rPr>
                <w:rFonts w:cstheme="minorHAnsi"/>
                <w:b/>
                <w:bCs/>
                <w:color w:val="000000" w:themeColor="text1"/>
              </w:rPr>
            </w:pPr>
            <w:r w:rsidRPr="00614005">
              <w:rPr>
                <w:rFonts w:cstheme="minorHAnsi"/>
                <w:b/>
                <w:bCs/>
                <w:color w:val="000000" w:themeColor="text1"/>
              </w:rPr>
              <w:t>Graphing a line with y=mx</w:t>
            </w:r>
          </w:p>
        </w:tc>
        <w:tc>
          <w:tcPr>
            <w:tcW w:w="1722" w:type="dxa"/>
            <w:shd w:val="clear" w:color="auto" w:fill="auto"/>
          </w:tcPr>
          <w:p w14:paraId="56BF373B" w14:textId="77777777" w:rsidR="00A23EAC" w:rsidRPr="00614005" w:rsidRDefault="00A23EAC" w:rsidP="00576E3C">
            <w:pPr>
              <w:jc w:val="center"/>
              <w:rPr>
                <w:rFonts w:cstheme="minorHAnsi"/>
                <w:b/>
                <w:bCs/>
                <w:color w:val="000000" w:themeColor="text1"/>
              </w:rPr>
            </w:pPr>
            <w:r w:rsidRPr="00614005">
              <w:rPr>
                <w:rFonts w:cstheme="minorHAnsi"/>
                <w:b/>
                <w:bCs/>
                <w:color w:val="000000" w:themeColor="text1"/>
              </w:rPr>
              <w:t>Creating table of values</w:t>
            </w:r>
          </w:p>
        </w:tc>
      </w:tr>
      <w:tr w:rsidR="00A23EAC" w:rsidRPr="00CD3F07" w14:paraId="440FDF58" w14:textId="77777777" w:rsidTr="00576E3C">
        <w:trPr>
          <w:trHeight w:val="247"/>
          <w:jc w:val="center"/>
        </w:trPr>
        <w:tc>
          <w:tcPr>
            <w:tcW w:w="924" w:type="dxa"/>
            <w:vAlign w:val="center"/>
          </w:tcPr>
          <w:p w14:paraId="7B4687BC" w14:textId="77777777" w:rsidR="00A23EAC" w:rsidRPr="00605A30" w:rsidRDefault="00A23EAC" w:rsidP="00576E3C">
            <w:pPr>
              <w:jc w:val="center"/>
              <w:rPr>
                <w:b/>
                <w:sz w:val="36"/>
              </w:rPr>
            </w:pPr>
            <w:r>
              <w:rPr>
                <w:b/>
                <w:sz w:val="36"/>
              </w:rPr>
              <w:t>10</w:t>
            </w:r>
          </w:p>
        </w:tc>
        <w:tc>
          <w:tcPr>
            <w:tcW w:w="3268" w:type="dxa"/>
            <w:vMerge/>
            <w:shd w:val="clear" w:color="auto" w:fill="auto"/>
          </w:tcPr>
          <w:p w14:paraId="5BD23EFE" w14:textId="77777777" w:rsidR="00A23EAC" w:rsidRPr="00B24F4D" w:rsidRDefault="00A23EAC" w:rsidP="00576E3C"/>
        </w:tc>
        <w:tc>
          <w:tcPr>
            <w:tcW w:w="1733" w:type="dxa"/>
            <w:shd w:val="clear" w:color="auto" w:fill="auto"/>
          </w:tcPr>
          <w:p w14:paraId="2BC779DB" w14:textId="77777777" w:rsidR="00A23EAC" w:rsidRPr="00614005" w:rsidRDefault="00A23EAC" w:rsidP="00576E3C">
            <w:pPr>
              <w:jc w:val="center"/>
              <w:rPr>
                <w:rFonts w:cstheme="minorHAnsi"/>
                <w:b/>
                <w:bCs/>
                <w:color w:val="000000" w:themeColor="text1"/>
              </w:rPr>
            </w:pPr>
            <w:r>
              <w:rPr>
                <w:rFonts w:cstheme="minorHAnsi"/>
                <w:b/>
                <w:bCs/>
                <w:color w:val="000000" w:themeColor="text1"/>
              </w:rPr>
              <w:t>Catch up</w:t>
            </w:r>
          </w:p>
        </w:tc>
        <w:tc>
          <w:tcPr>
            <w:tcW w:w="1713" w:type="dxa"/>
            <w:shd w:val="clear" w:color="auto" w:fill="auto"/>
          </w:tcPr>
          <w:p w14:paraId="1E9A8966" w14:textId="77777777" w:rsidR="00A23EAC" w:rsidRPr="00614005" w:rsidRDefault="00A23EAC" w:rsidP="00576E3C">
            <w:pPr>
              <w:jc w:val="center"/>
              <w:rPr>
                <w:rFonts w:cstheme="minorHAnsi"/>
                <w:b/>
                <w:bCs/>
                <w:color w:val="000000" w:themeColor="text1"/>
              </w:rPr>
            </w:pPr>
            <w:r>
              <w:rPr>
                <w:rFonts w:cstheme="minorHAnsi"/>
                <w:b/>
                <w:bCs/>
                <w:color w:val="000000" w:themeColor="text1"/>
              </w:rPr>
              <w:t>Catch up</w:t>
            </w:r>
          </w:p>
        </w:tc>
        <w:tc>
          <w:tcPr>
            <w:tcW w:w="1718" w:type="dxa"/>
            <w:shd w:val="clear" w:color="auto" w:fill="auto"/>
          </w:tcPr>
          <w:p w14:paraId="2995C26E" w14:textId="77777777" w:rsidR="00A23EAC" w:rsidRPr="00614005" w:rsidRDefault="00A23EAC" w:rsidP="00576E3C">
            <w:pPr>
              <w:jc w:val="center"/>
              <w:rPr>
                <w:rFonts w:cstheme="minorHAnsi"/>
                <w:b/>
                <w:bCs/>
                <w:color w:val="000000" w:themeColor="text1"/>
              </w:rPr>
            </w:pPr>
            <w:r>
              <w:rPr>
                <w:rFonts w:cstheme="minorHAnsi"/>
                <w:b/>
                <w:bCs/>
                <w:color w:val="000000" w:themeColor="text1"/>
              </w:rPr>
              <w:t>Catch up</w:t>
            </w:r>
          </w:p>
        </w:tc>
        <w:tc>
          <w:tcPr>
            <w:tcW w:w="1722" w:type="dxa"/>
            <w:shd w:val="clear" w:color="auto" w:fill="auto"/>
          </w:tcPr>
          <w:p w14:paraId="7150CE86" w14:textId="77777777" w:rsidR="00A23EAC" w:rsidRPr="00614005" w:rsidRDefault="00A23EAC" w:rsidP="00576E3C">
            <w:pPr>
              <w:jc w:val="center"/>
              <w:rPr>
                <w:rFonts w:cstheme="minorHAnsi"/>
                <w:b/>
                <w:bCs/>
                <w:color w:val="000000" w:themeColor="text1"/>
              </w:rPr>
            </w:pPr>
            <w:r>
              <w:rPr>
                <w:rFonts w:cstheme="minorHAnsi"/>
                <w:b/>
                <w:bCs/>
                <w:color w:val="000000" w:themeColor="text1"/>
              </w:rPr>
              <w:t>Catch up</w:t>
            </w:r>
          </w:p>
        </w:tc>
      </w:tr>
    </w:tbl>
    <w:p w14:paraId="2FF805C4" w14:textId="77777777" w:rsidR="00A23EAC" w:rsidRDefault="00A23EAC" w:rsidP="00A23EAC"/>
    <w:p w14:paraId="5901FF07" w14:textId="77777777" w:rsidR="00A23EAC" w:rsidRDefault="00A23EAC" w:rsidP="00A23EAC"/>
    <w:p w14:paraId="3CA18CAE" w14:textId="77777777" w:rsidR="00A23EAC" w:rsidRDefault="00A23EAC" w:rsidP="00A23EAC"/>
    <w:p w14:paraId="1C9EC096" w14:textId="77777777" w:rsidR="00A23EAC" w:rsidRDefault="00A23EAC" w:rsidP="00A23EAC"/>
    <w:p w14:paraId="114EF803" w14:textId="2396D81F" w:rsidR="00A23EAC" w:rsidRDefault="00A23EAC" w:rsidP="00A23EAC"/>
    <w:p w14:paraId="76B4199C" w14:textId="77777777" w:rsidR="00A23EAC" w:rsidRDefault="00A23EAC" w:rsidP="00A23EAC"/>
    <w:p w14:paraId="55BAE7F2" w14:textId="77777777" w:rsidR="00A23EAC" w:rsidRDefault="00A23EAC" w:rsidP="00A23EAC"/>
    <w:p w14:paraId="7E6123B9" w14:textId="77CE7B1E" w:rsidR="00A23EAC" w:rsidRPr="009835D4" w:rsidRDefault="00A23EAC" w:rsidP="00A23EAC">
      <w:pPr>
        <w:spacing w:after="0"/>
        <w:jc w:val="center"/>
        <w:rPr>
          <w:b/>
          <w:sz w:val="44"/>
        </w:rPr>
      </w:pPr>
      <w:r w:rsidRPr="00696AD6">
        <w:rPr>
          <w:rFonts w:ascii="Arial" w:hAnsi="Arial" w:cs="Arial"/>
          <w:noProof/>
          <w:sz w:val="20"/>
          <w:lang w:val="en-GB"/>
        </w:rPr>
        <w:drawing>
          <wp:anchor distT="0" distB="0" distL="114300" distR="114300" simplePos="0" relativeHeight="251665408" behindDoc="0" locked="0" layoutInCell="1" allowOverlap="1" wp14:anchorId="72B1799A" wp14:editId="1D93093A">
            <wp:simplePos x="0" y="0"/>
            <wp:positionH relativeFrom="column">
              <wp:posOffset>319405</wp:posOffset>
            </wp:positionH>
            <wp:positionV relativeFrom="paragraph">
              <wp:posOffset>-231866</wp:posOffset>
            </wp:positionV>
            <wp:extent cx="882650" cy="918845"/>
            <wp:effectExtent l="0" t="0" r="0" b="0"/>
            <wp:wrapNone/>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82650" cy="9188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96AD6">
        <w:rPr>
          <w:b/>
          <w:sz w:val="32"/>
        </w:rPr>
        <w:t>20</w:t>
      </w:r>
      <w:r>
        <w:rPr>
          <w:b/>
          <w:sz w:val="32"/>
        </w:rPr>
        <w:t>20</w:t>
      </w:r>
      <w:r w:rsidRPr="00696AD6">
        <w:rPr>
          <w:b/>
          <w:sz w:val="32"/>
        </w:rPr>
        <w:t xml:space="preserve"> MATH</w:t>
      </w:r>
      <w:r>
        <w:rPr>
          <w:b/>
          <w:sz w:val="32"/>
        </w:rPr>
        <w:t>E</w:t>
      </w:r>
      <w:r w:rsidRPr="00696AD6">
        <w:rPr>
          <w:b/>
          <w:sz w:val="32"/>
        </w:rPr>
        <w:t>MATICS</w:t>
      </w:r>
    </w:p>
    <w:p w14:paraId="6FA4773A" w14:textId="77777777" w:rsidR="00A23EAC" w:rsidRPr="00696AD6" w:rsidRDefault="00A23EAC" w:rsidP="00A23EAC">
      <w:pPr>
        <w:spacing w:after="0"/>
        <w:jc w:val="center"/>
        <w:rPr>
          <w:b/>
          <w:sz w:val="32"/>
        </w:rPr>
      </w:pPr>
      <w:r w:rsidRPr="00696AD6">
        <w:rPr>
          <w:b/>
          <w:sz w:val="32"/>
        </w:rPr>
        <w:t>Lesson Schedule</w:t>
      </w:r>
    </w:p>
    <w:p w14:paraId="137ED233" w14:textId="59E44C3A" w:rsidR="00A23EAC" w:rsidRDefault="00A23EAC" w:rsidP="00A23EAC">
      <w:pPr>
        <w:spacing w:after="0"/>
        <w:jc w:val="center"/>
        <w:rPr>
          <w:b/>
          <w:sz w:val="32"/>
        </w:rPr>
      </w:pPr>
      <w:r>
        <w:rPr>
          <w:b/>
          <w:sz w:val="32"/>
        </w:rPr>
        <w:t>Year 9 - Term 4</w:t>
      </w:r>
    </w:p>
    <w:p w14:paraId="264D2D35" w14:textId="77777777" w:rsidR="00A23EAC" w:rsidRDefault="00A23EAC" w:rsidP="00A23EAC">
      <w:pPr>
        <w:spacing w:after="0"/>
        <w:jc w:val="center"/>
        <w:rPr>
          <w:b/>
          <w:sz w:val="32"/>
        </w:rPr>
      </w:pPr>
    </w:p>
    <w:tbl>
      <w:tblPr>
        <w:tblStyle w:val="TableGrid"/>
        <w:tblW w:w="11078" w:type="dxa"/>
        <w:jc w:val="center"/>
        <w:tblLook w:val="04A0" w:firstRow="1" w:lastRow="0" w:firstColumn="1" w:lastColumn="0" w:noHBand="0" w:noVBand="1"/>
      </w:tblPr>
      <w:tblGrid>
        <w:gridCol w:w="936"/>
        <w:gridCol w:w="3036"/>
        <w:gridCol w:w="1863"/>
        <w:gridCol w:w="1738"/>
        <w:gridCol w:w="1752"/>
        <w:gridCol w:w="1753"/>
      </w:tblGrid>
      <w:tr w:rsidR="00A23EAC" w:rsidRPr="00CD3F07" w14:paraId="5D8D064F" w14:textId="77777777" w:rsidTr="00576E3C">
        <w:trPr>
          <w:trHeight w:val="241"/>
          <w:jc w:val="center"/>
        </w:trPr>
        <w:tc>
          <w:tcPr>
            <w:tcW w:w="936" w:type="dxa"/>
            <w:shd w:val="clear" w:color="auto" w:fill="FF7C80"/>
          </w:tcPr>
          <w:p w14:paraId="0352B830" w14:textId="77777777" w:rsidR="00A23EAC" w:rsidRPr="00CD3F07" w:rsidRDefault="00A23EAC" w:rsidP="00576E3C">
            <w:pPr>
              <w:jc w:val="center"/>
              <w:rPr>
                <w:b/>
              </w:rPr>
            </w:pPr>
            <w:r w:rsidRPr="00CD3F07">
              <w:rPr>
                <w:b/>
              </w:rPr>
              <w:t>Week</w:t>
            </w:r>
          </w:p>
        </w:tc>
        <w:tc>
          <w:tcPr>
            <w:tcW w:w="3036" w:type="dxa"/>
            <w:shd w:val="clear" w:color="auto" w:fill="FF7C80"/>
          </w:tcPr>
          <w:p w14:paraId="1770ABC2" w14:textId="77777777" w:rsidR="00A23EAC" w:rsidRPr="00CD3F07" w:rsidRDefault="00A23EAC" w:rsidP="00576E3C">
            <w:pPr>
              <w:jc w:val="center"/>
              <w:rPr>
                <w:b/>
              </w:rPr>
            </w:pPr>
            <w:r w:rsidRPr="00CD3F07">
              <w:rPr>
                <w:b/>
              </w:rPr>
              <w:t>Topic</w:t>
            </w:r>
          </w:p>
        </w:tc>
        <w:tc>
          <w:tcPr>
            <w:tcW w:w="1863" w:type="dxa"/>
            <w:shd w:val="clear" w:color="auto" w:fill="FF7C80"/>
          </w:tcPr>
          <w:p w14:paraId="5879EC4C" w14:textId="77777777" w:rsidR="00A23EAC" w:rsidRPr="00CD3F07" w:rsidRDefault="00A23EAC" w:rsidP="00576E3C">
            <w:pPr>
              <w:jc w:val="center"/>
              <w:rPr>
                <w:b/>
              </w:rPr>
            </w:pPr>
            <w:r w:rsidRPr="00CD3F07">
              <w:rPr>
                <w:b/>
              </w:rPr>
              <w:t>Lesson 1</w:t>
            </w:r>
          </w:p>
        </w:tc>
        <w:tc>
          <w:tcPr>
            <w:tcW w:w="1738" w:type="dxa"/>
            <w:shd w:val="clear" w:color="auto" w:fill="FF7C80"/>
          </w:tcPr>
          <w:p w14:paraId="586B00A4" w14:textId="77777777" w:rsidR="00A23EAC" w:rsidRPr="00CD3F07" w:rsidRDefault="00A23EAC" w:rsidP="00576E3C">
            <w:pPr>
              <w:jc w:val="center"/>
              <w:rPr>
                <w:b/>
              </w:rPr>
            </w:pPr>
            <w:r w:rsidRPr="00CD3F07">
              <w:rPr>
                <w:b/>
              </w:rPr>
              <w:t>Lesson 2</w:t>
            </w:r>
          </w:p>
        </w:tc>
        <w:tc>
          <w:tcPr>
            <w:tcW w:w="1752" w:type="dxa"/>
            <w:shd w:val="clear" w:color="auto" w:fill="FF7C80"/>
          </w:tcPr>
          <w:p w14:paraId="1C047609" w14:textId="77777777" w:rsidR="00A23EAC" w:rsidRPr="00CD3F07" w:rsidRDefault="00A23EAC" w:rsidP="00576E3C">
            <w:pPr>
              <w:jc w:val="center"/>
              <w:rPr>
                <w:b/>
              </w:rPr>
            </w:pPr>
            <w:r w:rsidRPr="00CD3F07">
              <w:rPr>
                <w:b/>
              </w:rPr>
              <w:t>Lesson 3</w:t>
            </w:r>
          </w:p>
        </w:tc>
        <w:tc>
          <w:tcPr>
            <w:tcW w:w="1753" w:type="dxa"/>
            <w:shd w:val="clear" w:color="auto" w:fill="FF7C80"/>
          </w:tcPr>
          <w:p w14:paraId="723104AB" w14:textId="77777777" w:rsidR="00A23EAC" w:rsidRPr="00CD3F07" w:rsidRDefault="00A23EAC" w:rsidP="00576E3C">
            <w:pPr>
              <w:jc w:val="center"/>
              <w:rPr>
                <w:b/>
              </w:rPr>
            </w:pPr>
            <w:r w:rsidRPr="00CD3F07">
              <w:rPr>
                <w:b/>
              </w:rPr>
              <w:t>Lesson 4</w:t>
            </w:r>
          </w:p>
        </w:tc>
      </w:tr>
      <w:tr w:rsidR="00A23EAC" w:rsidRPr="00B24F4D" w14:paraId="1EE9B86F" w14:textId="77777777" w:rsidTr="00576E3C">
        <w:trPr>
          <w:trHeight w:val="247"/>
          <w:jc w:val="center"/>
        </w:trPr>
        <w:tc>
          <w:tcPr>
            <w:tcW w:w="936" w:type="dxa"/>
            <w:vAlign w:val="center"/>
          </w:tcPr>
          <w:p w14:paraId="0637FE03" w14:textId="77777777" w:rsidR="00A23EAC" w:rsidRPr="00B13203" w:rsidRDefault="00A23EAC" w:rsidP="00576E3C">
            <w:pPr>
              <w:jc w:val="center"/>
              <w:rPr>
                <w:b/>
                <w:sz w:val="36"/>
              </w:rPr>
            </w:pPr>
            <w:r w:rsidRPr="00B13203">
              <w:rPr>
                <w:b/>
                <w:sz w:val="36"/>
              </w:rPr>
              <w:t>1</w:t>
            </w:r>
          </w:p>
        </w:tc>
        <w:tc>
          <w:tcPr>
            <w:tcW w:w="3036" w:type="dxa"/>
            <w:vMerge w:val="restart"/>
            <w:shd w:val="clear" w:color="auto" w:fill="auto"/>
          </w:tcPr>
          <w:p w14:paraId="2D186F7D" w14:textId="7100B1D1" w:rsidR="00A23EAC" w:rsidRPr="00B24F4D" w:rsidRDefault="00432098" w:rsidP="00576E3C">
            <w:pPr>
              <w:rPr>
                <w:rFonts w:cstheme="minorHAnsi"/>
                <w:shd w:val="clear" w:color="auto" w:fill="FEFEFE"/>
              </w:rPr>
            </w:pPr>
            <w:r w:rsidRPr="00432098">
              <w:rPr>
                <w:rFonts w:cstheme="minorHAnsi"/>
                <w:color w:val="767171" w:themeColor="background2" w:themeShade="80"/>
                <w:sz w:val="18"/>
                <w:szCs w:val="18"/>
              </w:rPr>
              <w:t xml:space="preserve">Find the midpoint and gradient of a line segment (interval) on the Cartesian plane using a range of strategies, including graphing software </w:t>
            </w:r>
            <w:hyperlink r:id="rId47" w:tgtFrame="_blank" w:history="1">
              <w:r w:rsidR="00674CAD" w:rsidRPr="00C23C71">
                <w:rPr>
                  <w:rStyle w:val="Hyperlink"/>
                  <w:rFonts w:cstheme="minorHAnsi"/>
                  <w:color w:val="215986"/>
                  <w:sz w:val="20"/>
                  <w:szCs w:val="20"/>
                </w:rPr>
                <w:t>(ACMNA294)</w:t>
              </w:r>
            </w:hyperlink>
          </w:p>
          <w:p w14:paraId="02485E20" w14:textId="6279B02F" w:rsidR="00A23EAC" w:rsidRDefault="00432098" w:rsidP="00576E3C">
            <w:pPr>
              <w:pStyle w:val="ListParagraph"/>
              <w:ind w:left="0"/>
              <w:rPr>
                <w:rFonts w:cstheme="minorHAnsi"/>
                <w:color w:val="00B0F0"/>
                <w:sz w:val="18"/>
                <w:szCs w:val="18"/>
              </w:rPr>
            </w:pPr>
            <w:r w:rsidRPr="00432098">
              <w:rPr>
                <w:rFonts w:cstheme="minorHAnsi"/>
                <w:color w:val="767171" w:themeColor="background2" w:themeShade="80"/>
                <w:sz w:val="18"/>
                <w:szCs w:val="18"/>
              </w:rPr>
              <w:t xml:space="preserve">Find the distance between two points located on the Cartesian plane using a range of strategies, including graphing software </w:t>
            </w:r>
            <w:hyperlink r:id="rId48" w:tgtFrame="_blank" w:history="1">
              <w:r w:rsidR="00674CAD" w:rsidRPr="00C23C71">
                <w:rPr>
                  <w:rStyle w:val="Hyperlink"/>
                  <w:rFonts w:cstheme="minorHAnsi"/>
                  <w:color w:val="215986"/>
                  <w:sz w:val="20"/>
                  <w:szCs w:val="20"/>
                </w:rPr>
                <w:t>(ACMNA214)</w:t>
              </w:r>
            </w:hyperlink>
          </w:p>
          <w:p w14:paraId="62D40FBF" w14:textId="77777777" w:rsidR="00432098" w:rsidRDefault="00432098" w:rsidP="00576E3C">
            <w:pPr>
              <w:pStyle w:val="ListParagraph"/>
              <w:ind w:left="0"/>
              <w:rPr>
                <w:rFonts w:cstheme="minorHAnsi"/>
                <w:color w:val="00B0F0"/>
                <w:sz w:val="18"/>
                <w:szCs w:val="18"/>
                <w:shd w:val="clear" w:color="auto" w:fill="FEFEFE"/>
              </w:rPr>
            </w:pPr>
          </w:p>
          <w:p w14:paraId="0DABB490" w14:textId="77777777" w:rsidR="00C26972" w:rsidRDefault="00432098" w:rsidP="00C26972">
            <w:r>
              <w:rPr>
                <w:rFonts w:cstheme="minorHAnsi"/>
                <w:color w:val="767171" w:themeColor="background2" w:themeShade="80"/>
                <w:sz w:val="18"/>
                <w:szCs w:val="18"/>
              </w:rPr>
              <w:t>Apply the distributive law to the expansion of algebraic expressions, including binomials, and collect like terms where appropriate</w:t>
            </w:r>
            <w:r w:rsidRPr="00432098">
              <w:rPr>
                <w:rFonts w:cstheme="minorHAnsi"/>
                <w:color w:val="767171" w:themeColor="background2" w:themeShade="80"/>
                <w:sz w:val="18"/>
                <w:szCs w:val="18"/>
              </w:rPr>
              <w:t xml:space="preserve"> </w:t>
            </w:r>
            <w:hyperlink r:id="rId49" w:tgtFrame="_blank" w:history="1">
              <w:r w:rsidR="00C26972" w:rsidRPr="00C26972">
                <w:rPr>
                  <w:rStyle w:val="Hyperlink"/>
                  <w:rFonts w:cstheme="minorHAnsi"/>
                  <w:color w:val="215986"/>
                  <w:sz w:val="18"/>
                  <w:szCs w:val="18"/>
                </w:rPr>
                <w:t>(ACMNA213)</w:t>
              </w:r>
            </w:hyperlink>
          </w:p>
          <w:p w14:paraId="1D79E34E" w14:textId="0F3ABE13" w:rsidR="00432098" w:rsidRPr="00B24F4D" w:rsidRDefault="00432098" w:rsidP="00576E3C">
            <w:pPr>
              <w:pStyle w:val="ListParagraph"/>
              <w:ind w:left="0"/>
              <w:rPr>
                <w:rFonts w:cstheme="minorHAnsi"/>
                <w:shd w:val="clear" w:color="auto" w:fill="FEFEFE"/>
              </w:rPr>
            </w:pPr>
          </w:p>
        </w:tc>
        <w:tc>
          <w:tcPr>
            <w:tcW w:w="1863" w:type="dxa"/>
            <w:shd w:val="clear" w:color="auto" w:fill="AEAAAA" w:themeFill="background2" w:themeFillShade="BF"/>
          </w:tcPr>
          <w:p w14:paraId="6811F975" w14:textId="77777777" w:rsidR="00A23EAC" w:rsidRPr="00622F83" w:rsidRDefault="00A23EAC" w:rsidP="00576E3C">
            <w:pPr>
              <w:jc w:val="center"/>
              <w:rPr>
                <w:rFonts w:cstheme="minorHAnsi"/>
                <w:b/>
                <w:bCs/>
                <w:color w:val="000000" w:themeColor="text1"/>
              </w:rPr>
            </w:pPr>
          </w:p>
        </w:tc>
        <w:tc>
          <w:tcPr>
            <w:tcW w:w="1738" w:type="dxa"/>
            <w:shd w:val="clear" w:color="auto" w:fill="auto"/>
          </w:tcPr>
          <w:p w14:paraId="149BDA58" w14:textId="77777777" w:rsidR="00A23EAC" w:rsidRPr="00622F83" w:rsidRDefault="00A23EAC" w:rsidP="00576E3C">
            <w:pPr>
              <w:jc w:val="center"/>
              <w:rPr>
                <w:rFonts w:cstheme="minorHAnsi"/>
                <w:b/>
                <w:bCs/>
                <w:color w:val="000000" w:themeColor="text1"/>
              </w:rPr>
            </w:pPr>
            <w:r w:rsidRPr="00622F83">
              <w:rPr>
                <w:rFonts w:cstheme="minorHAnsi"/>
                <w:b/>
                <w:bCs/>
                <w:color w:val="000000" w:themeColor="text1"/>
              </w:rPr>
              <w:t>Find the gradient of a line graphically</w:t>
            </w:r>
          </w:p>
        </w:tc>
        <w:tc>
          <w:tcPr>
            <w:tcW w:w="1752" w:type="dxa"/>
            <w:shd w:val="clear" w:color="auto" w:fill="auto"/>
          </w:tcPr>
          <w:p w14:paraId="3A141778" w14:textId="77777777" w:rsidR="00A23EAC" w:rsidRPr="00622F83" w:rsidRDefault="00A23EAC" w:rsidP="00576E3C">
            <w:pPr>
              <w:jc w:val="center"/>
              <w:rPr>
                <w:rFonts w:cstheme="minorHAnsi"/>
                <w:b/>
                <w:bCs/>
                <w:color w:val="000000" w:themeColor="text1"/>
              </w:rPr>
            </w:pPr>
            <w:r w:rsidRPr="00622F83">
              <w:rPr>
                <w:rFonts w:cstheme="minorHAnsi"/>
                <w:b/>
                <w:bCs/>
                <w:color w:val="000000" w:themeColor="text1"/>
              </w:rPr>
              <w:t>Find the gradient of a line segment; Algebraic</w:t>
            </w:r>
          </w:p>
        </w:tc>
        <w:tc>
          <w:tcPr>
            <w:tcW w:w="1753" w:type="dxa"/>
            <w:shd w:val="clear" w:color="auto" w:fill="auto"/>
          </w:tcPr>
          <w:p w14:paraId="2FD52498" w14:textId="77777777" w:rsidR="00A23EAC" w:rsidRPr="00622F83" w:rsidRDefault="00A23EAC" w:rsidP="00576E3C">
            <w:pPr>
              <w:jc w:val="center"/>
              <w:rPr>
                <w:rFonts w:cstheme="minorHAnsi"/>
                <w:b/>
                <w:bCs/>
                <w:color w:val="000000" w:themeColor="text1"/>
              </w:rPr>
            </w:pPr>
            <w:r w:rsidRPr="00622F83">
              <w:rPr>
                <w:rFonts w:cstheme="minorHAnsi"/>
                <w:b/>
                <w:bCs/>
                <w:color w:val="000000" w:themeColor="text1"/>
              </w:rPr>
              <w:t>Sketching a line given y=mx+c</w:t>
            </w:r>
          </w:p>
        </w:tc>
      </w:tr>
      <w:tr w:rsidR="00A23EAC" w:rsidRPr="00B24F4D" w14:paraId="41449665" w14:textId="77777777" w:rsidTr="00576E3C">
        <w:trPr>
          <w:trHeight w:val="241"/>
          <w:jc w:val="center"/>
        </w:trPr>
        <w:tc>
          <w:tcPr>
            <w:tcW w:w="936" w:type="dxa"/>
            <w:vAlign w:val="center"/>
          </w:tcPr>
          <w:p w14:paraId="07552C4E" w14:textId="77777777" w:rsidR="00A23EAC" w:rsidRPr="00B13203" w:rsidRDefault="00A23EAC" w:rsidP="00576E3C">
            <w:pPr>
              <w:jc w:val="center"/>
              <w:rPr>
                <w:b/>
                <w:sz w:val="36"/>
              </w:rPr>
            </w:pPr>
            <w:r w:rsidRPr="00B13203">
              <w:rPr>
                <w:b/>
                <w:sz w:val="36"/>
              </w:rPr>
              <w:t>2</w:t>
            </w:r>
          </w:p>
        </w:tc>
        <w:tc>
          <w:tcPr>
            <w:tcW w:w="3036" w:type="dxa"/>
            <w:vMerge/>
            <w:shd w:val="clear" w:color="auto" w:fill="auto"/>
          </w:tcPr>
          <w:p w14:paraId="699165BB" w14:textId="77777777" w:rsidR="00A23EAC" w:rsidRPr="00B24F4D" w:rsidRDefault="00A23EAC" w:rsidP="00576E3C">
            <w:pPr>
              <w:rPr>
                <w:rFonts w:ascii="Calibri" w:hAnsi="Calibri"/>
                <w:u w:val="single"/>
              </w:rPr>
            </w:pPr>
          </w:p>
        </w:tc>
        <w:tc>
          <w:tcPr>
            <w:tcW w:w="1863" w:type="dxa"/>
            <w:shd w:val="clear" w:color="auto" w:fill="auto"/>
          </w:tcPr>
          <w:p w14:paraId="09F89605" w14:textId="77777777" w:rsidR="00A23EAC" w:rsidRPr="00622F83" w:rsidRDefault="00A23EAC" w:rsidP="00576E3C">
            <w:pPr>
              <w:jc w:val="center"/>
              <w:rPr>
                <w:rFonts w:cstheme="minorHAnsi"/>
                <w:b/>
                <w:bCs/>
                <w:color w:val="000000" w:themeColor="text1"/>
              </w:rPr>
            </w:pPr>
            <w:r w:rsidRPr="00622F83">
              <w:rPr>
                <w:rFonts w:cstheme="minorHAnsi"/>
                <w:b/>
                <w:bCs/>
                <w:color w:val="000000" w:themeColor="text1"/>
              </w:rPr>
              <w:t>Finding the distance between two points: Graphically</w:t>
            </w:r>
          </w:p>
        </w:tc>
        <w:tc>
          <w:tcPr>
            <w:tcW w:w="1738" w:type="dxa"/>
            <w:shd w:val="clear" w:color="auto" w:fill="auto"/>
          </w:tcPr>
          <w:p w14:paraId="20A0048D" w14:textId="77777777" w:rsidR="00A23EAC" w:rsidRPr="00622F83" w:rsidRDefault="00A23EAC" w:rsidP="00576E3C">
            <w:pPr>
              <w:jc w:val="center"/>
              <w:rPr>
                <w:rFonts w:cstheme="minorHAnsi"/>
                <w:b/>
                <w:bCs/>
                <w:color w:val="000000" w:themeColor="text1"/>
              </w:rPr>
            </w:pPr>
            <w:r w:rsidRPr="00622F83">
              <w:rPr>
                <w:rFonts w:cstheme="minorHAnsi"/>
                <w:b/>
                <w:bCs/>
                <w:color w:val="000000" w:themeColor="text1"/>
              </w:rPr>
              <w:t>Finding the distance between two points:</w:t>
            </w:r>
          </w:p>
          <w:p w14:paraId="35DB5AAF" w14:textId="77777777" w:rsidR="00A23EAC" w:rsidRPr="00622F83" w:rsidRDefault="00A23EAC" w:rsidP="00576E3C">
            <w:pPr>
              <w:jc w:val="center"/>
              <w:rPr>
                <w:rFonts w:cstheme="minorHAnsi"/>
                <w:b/>
                <w:bCs/>
                <w:color w:val="000000" w:themeColor="text1"/>
              </w:rPr>
            </w:pPr>
            <w:r w:rsidRPr="00622F83">
              <w:rPr>
                <w:rFonts w:cstheme="minorHAnsi"/>
                <w:b/>
                <w:bCs/>
                <w:color w:val="000000" w:themeColor="text1"/>
              </w:rPr>
              <w:t>Formula</w:t>
            </w:r>
          </w:p>
        </w:tc>
        <w:tc>
          <w:tcPr>
            <w:tcW w:w="1752" w:type="dxa"/>
            <w:shd w:val="clear" w:color="auto" w:fill="auto"/>
          </w:tcPr>
          <w:p w14:paraId="3B32ADA9" w14:textId="77777777" w:rsidR="00A23EAC" w:rsidRPr="00622F83" w:rsidRDefault="00A23EAC" w:rsidP="00576E3C">
            <w:pPr>
              <w:jc w:val="center"/>
              <w:rPr>
                <w:rFonts w:cstheme="minorHAnsi"/>
                <w:b/>
                <w:bCs/>
                <w:color w:val="000000" w:themeColor="text1"/>
              </w:rPr>
            </w:pPr>
            <w:r w:rsidRPr="00622F83">
              <w:rPr>
                <w:rFonts w:cstheme="minorHAnsi"/>
                <w:b/>
                <w:bCs/>
                <w:color w:val="000000" w:themeColor="text1"/>
              </w:rPr>
              <w:t>Midpoint: Graphically</w:t>
            </w:r>
          </w:p>
        </w:tc>
        <w:tc>
          <w:tcPr>
            <w:tcW w:w="1753" w:type="dxa"/>
            <w:shd w:val="clear" w:color="auto" w:fill="auto"/>
          </w:tcPr>
          <w:p w14:paraId="223D0E2E" w14:textId="77777777" w:rsidR="00A23EAC" w:rsidRPr="00622F83" w:rsidRDefault="00A23EAC" w:rsidP="00576E3C">
            <w:pPr>
              <w:jc w:val="center"/>
              <w:rPr>
                <w:rFonts w:cstheme="minorHAnsi"/>
                <w:b/>
                <w:bCs/>
                <w:color w:val="000000" w:themeColor="text1"/>
              </w:rPr>
            </w:pPr>
            <w:r w:rsidRPr="00622F83">
              <w:rPr>
                <w:rFonts w:cstheme="minorHAnsi"/>
                <w:b/>
                <w:bCs/>
                <w:color w:val="000000" w:themeColor="text1"/>
              </w:rPr>
              <w:t xml:space="preserve">Midpoint: </w:t>
            </w:r>
          </w:p>
          <w:p w14:paraId="1B55AFC3" w14:textId="77777777" w:rsidR="00A23EAC" w:rsidRPr="00622F83" w:rsidRDefault="00A23EAC" w:rsidP="00576E3C">
            <w:pPr>
              <w:jc w:val="center"/>
              <w:rPr>
                <w:rFonts w:cstheme="minorHAnsi"/>
                <w:b/>
                <w:bCs/>
                <w:color w:val="000000" w:themeColor="text1"/>
              </w:rPr>
            </w:pPr>
            <w:r w:rsidRPr="00622F83">
              <w:rPr>
                <w:rFonts w:cstheme="minorHAnsi"/>
                <w:b/>
                <w:bCs/>
                <w:color w:val="000000" w:themeColor="text1"/>
              </w:rPr>
              <w:t>Algebraically</w:t>
            </w:r>
          </w:p>
        </w:tc>
      </w:tr>
      <w:tr w:rsidR="00A23EAC" w:rsidRPr="00B24F4D" w14:paraId="4ED581BC" w14:textId="77777777" w:rsidTr="00576E3C">
        <w:trPr>
          <w:trHeight w:val="247"/>
          <w:jc w:val="center"/>
        </w:trPr>
        <w:tc>
          <w:tcPr>
            <w:tcW w:w="936" w:type="dxa"/>
            <w:vAlign w:val="center"/>
          </w:tcPr>
          <w:p w14:paraId="7F4A7043" w14:textId="77777777" w:rsidR="00A23EAC" w:rsidRPr="00B13203" w:rsidRDefault="00A23EAC" w:rsidP="00576E3C">
            <w:pPr>
              <w:jc w:val="center"/>
              <w:rPr>
                <w:b/>
                <w:sz w:val="36"/>
              </w:rPr>
            </w:pPr>
            <w:r w:rsidRPr="00B13203">
              <w:rPr>
                <w:b/>
                <w:sz w:val="36"/>
              </w:rPr>
              <w:t>3</w:t>
            </w:r>
          </w:p>
        </w:tc>
        <w:tc>
          <w:tcPr>
            <w:tcW w:w="3036" w:type="dxa"/>
            <w:vMerge/>
            <w:shd w:val="clear" w:color="auto" w:fill="auto"/>
          </w:tcPr>
          <w:p w14:paraId="65C1B6CB" w14:textId="77777777" w:rsidR="00A23EAC" w:rsidRPr="00B24F4D" w:rsidRDefault="00A23EAC" w:rsidP="00576E3C">
            <w:pPr>
              <w:pStyle w:val="ListParagraph"/>
              <w:ind w:left="0"/>
              <w:rPr>
                <w:rFonts w:ascii="Calibri" w:hAnsi="Calibri"/>
                <w:u w:val="single"/>
              </w:rPr>
            </w:pPr>
          </w:p>
        </w:tc>
        <w:tc>
          <w:tcPr>
            <w:tcW w:w="1863" w:type="dxa"/>
            <w:shd w:val="clear" w:color="auto" w:fill="AEAAAA" w:themeFill="background2" w:themeFillShade="BF"/>
          </w:tcPr>
          <w:p w14:paraId="538E7EB5" w14:textId="77777777" w:rsidR="00A23EAC" w:rsidRPr="00622F83" w:rsidRDefault="00A23EAC" w:rsidP="00576E3C">
            <w:pPr>
              <w:jc w:val="center"/>
              <w:rPr>
                <w:rFonts w:cstheme="minorHAnsi"/>
                <w:b/>
                <w:bCs/>
                <w:color w:val="000000" w:themeColor="text1"/>
              </w:rPr>
            </w:pPr>
            <w:r w:rsidRPr="00622F83">
              <w:rPr>
                <w:rFonts w:cstheme="minorHAnsi"/>
                <w:b/>
                <w:bCs/>
                <w:color w:val="000000" w:themeColor="text1"/>
              </w:rPr>
              <w:t>Linear test</w:t>
            </w:r>
          </w:p>
        </w:tc>
        <w:tc>
          <w:tcPr>
            <w:tcW w:w="1738" w:type="dxa"/>
            <w:shd w:val="clear" w:color="auto" w:fill="auto"/>
          </w:tcPr>
          <w:p w14:paraId="1C9FD45A" w14:textId="77777777" w:rsidR="00A23EAC" w:rsidRPr="00622F83" w:rsidRDefault="00A23EAC" w:rsidP="00576E3C">
            <w:pPr>
              <w:jc w:val="center"/>
              <w:rPr>
                <w:rFonts w:cstheme="minorHAnsi"/>
                <w:b/>
                <w:bCs/>
                <w:color w:val="000000" w:themeColor="text1"/>
              </w:rPr>
            </w:pPr>
            <w:r w:rsidRPr="00622F83">
              <w:rPr>
                <w:rFonts w:cstheme="minorHAnsi"/>
                <w:b/>
                <w:bCs/>
                <w:color w:val="000000" w:themeColor="text1"/>
              </w:rPr>
              <w:t>Basic Algebra Revision</w:t>
            </w:r>
          </w:p>
        </w:tc>
        <w:tc>
          <w:tcPr>
            <w:tcW w:w="1752" w:type="dxa"/>
            <w:shd w:val="clear" w:color="auto" w:fill="auto"/>
          </w:tcPr>
          <w:p w14:paraId="3AA23811" w14:textId="77777777" w:rsidR="00A23EAC" w:rsidRPr="00622F83" w:rsidRDefault="00A23EAC" w:rsidP="00576E3C">
            <w:pPr>
              <w:jc w:val="center"/>
              <w:rPr>
                <w:rFonts w:cstheme="minorHAnsi"/>
                <w:b/>
                <w:bCs/>
                <w:color w:val="000000" w:themeColor="text1"/>
              </w:rPr>
            </w:pPr>
            <w:r w:rsidRPr="00622F83">
              <w:rPr>
                <w:rFonts w:cstheme="minorHAnsi"/>
                <w:b/>
                <w:bCs/>
                <w:color w:val="000000" w:themeColor="text1"/>
              </w:rPr>
              <w:t>Distribution: single bracket</w:t>
            </w:r>
          </w:p>
        </w:tc>
        <w:tc>
          <w:tcPr>
            <w:tcW w:w="1753" w:type="dxa"/>
            <w:shd w:val="clear" w:color="auto" w:fill="auto"/>
          </w:tcPr>
          <w:p w14:paraId="7C4DC6EE" w14:textId="77777777" w:rsidR="00A23EAC" w:rsidRPr="00622F83" w:rsidRDefault="00A23EAC" w:rsidP="00576E3C">
            <w:pPr>
              <w:jc w:val="center"/>
              <w:rPr>
                <w:rFonts w:cstheme="minorHAnsi"/>
                <w:b/>
                <w:bCs/>
                <w:color w:val="000000" w:themeColor="text1"/>
              </w:rPr>
            </w:pPr>
            <w:r w:rsidRPr="00622F83">
              <w:rPr>
                <w:rFonts w:cstheme="minorHAnsi"/>
                <w:b/>
                <w:bCs/>
                <w:color w:val="000000" w:themeColor="text1"/>
              </w:rPr>
              <w:t>Factorising</w:t>
            </w:r>
          </w:p>
        </w:tc>
      </w:tr>
      <w:tr w:rsidR="00A23EAC" w:rsidRPr="00B24F4D" w14:paraId="104E3621" w14:textId="77777777" w:rsidTr="00576E3C">
        <w:trPr>
          <w:trHeight w:val="241"/>
          <w:jc w:val="center"/>
        </w:trPr>
        <w:tc>
          <w:tcPr>
            <w:tcW w:w="936" w:type="dxa"/>
            <w:vAlign w:val="center"/>
          </w:tcPr>
          <w:p w14:paraId="6FDEEB13" w14:textId="77777777" w:rsidR="00A23EAC" w:rsidRPr="00B13203" w:rsidRDefault="00A23EAC" w:rsidP="00576E3C">
            <w:pPr>
              <w:jc w:val="center"/>
              <w:rPr>
                <w:b/>
                <w:sz w:val="36"/>
              </w:rPr>
            </w:pPr>
            <w:r w:rsidRPr="00B13203">
              <w:rPr>
                <w:b/>
                <w:sz w:val="36"/>
              </w:rPr>
              <w:t>4</w:t>
            </w:r>
          </w:p>
        </w:tc>
        <w:tc>
          <w:tcPr>
            <w:tcW w:w="3036" w:type="dxa"/>
            <w:vMerge w:val="restart"/>
            <w:shd w:val="clear" w:color="auto" w:fill="auto"/>
          </w:tcPr>
          <w:p w14:paraId="4A29E6F9" w14:textId="77777777" w:rsidR="00A23EAC" w:rsidRDefault="00A23EAC" w:rsidP="00576E3C">
            <w:pPr>
              <w:rPr>
                <w:rFonts w:ascii="Calibri" w:hAnsi="Calibri"/>
              </w:rPr>
            </w:pPr>
          </w:p>
          <w:p w14:paraId="31D991F0" w14:textId="77777777" w:rsidR="00674CAD" w:rsidRDefault="00674CAD" w:rsidP="00576E3C">
            <w:pPr>
              <w:rPr>
                <w:rFonts w:ascii="Calibri" w:hAnsi="Calibri"/>
              </w:rPr>
            </w:pPr>
          </w:p>
          <w:p w14:paraId="2CDAEDC9" w14:textId="77777777" w:rsidR="00674CAD" w:rsidRDefault="00674CAD" w:rsidP="00576E3C">
            <w:pPr>
              <w:rPr>
                <w:rFonts w:ascii="Calibri" w:hAnsi="Calibri"/>
              </w:rPr>
            </w:pPr>
          </w:p>
          <w:p w14:paraId="55ED39AD" w14:textId="65E10F76" w:rsidR="00674CAD" w:rsidRPr="00B24F4D" w:rsidRDefault="00674CAD" w:rsidP="00576E3C">
            <w:pPr>
              <w:rPr>
                <w:rFonts w:ascii="Calibri" w:hAnsi="Calibri"/>
              </w:rPr>
            </w:pPr>
            <w:r w:rsidRPr="00485FB2">
              <w:rPr>
                <w:color w:val="565656"/>
                <w:sz w:val="20"/>
                <w:szCs w:val="20"/>
                <w:shd w:val="clear" w:color="auto" w:fill="FEFEFE"/>
              </w:rPr>
              <w:t>Graph simple non-linear relations with and without the use of digital technologies and solve simple related eq</w:t>
            </w:r>
            <w:r>
              <w:rPr>
                <w:color w:val="565656"/>
                <w:sz w:val="20"/>
                <w:szCs w:val="20"/>
                <w:shd w:val="clear" w:color="auto" w:fill="FEFEFE"/>
              </w:rPr>
              <w:t>u</w:t>
            </w:r>
            <w:r w:rsidRPr="00485FB2">
              <w:rPr>
                <w:color w:val="565656"/>
                <w:sz w:val="20"/>
                <w:szCs w:val="20"/>
                <w:shd w:val="clear" w:color="auto" w:fill="FEFEFE"/>
              </w:rPr>
              <w:t>ations</w:t>
            </w:r>
            <w:r w:rsidRPr="00485FB2">
              <w:rPr>
                <w:rStyle w:val="apple-converted-space"/>
                <w:color w:val="565656"/>
                <w:sz w:val="20"/>
                <w:szCs w:val="20"/>
                <w:shd w:val="clear" w:color="auto" w:fill="FEFEFE"/>
              </w:rPr>
              <w:t> </w:t>
            </w:r>
            <w:hyperlink r:id="rId50" w:tgtFrame="_blank" w:history="1">
              <w:r w:rsidRPr="00485FB2">
                <w:rPr>
                  <w:rStyle w:val="Hyperlink"/>
                  <w:color w:val="215986"/>
                  <w:sz w:val="20"/>
                  <w:szCs w:val="20"/>
                </w:rPr>
                <w:t>(ACMNA296)</w:t>
              </w:r>
            </w:hyperlink>
          </w:p>
        </w:tc>
        <w:tc>
          <w:tcPr>
            <w:tcW w:w="1863" w:type="dxa"/>
            <w:shd w:val="clear" w:color="auto" w:fill="auto"/>
          </w:tcPr>
          <w:p w14:paraId="08CA92C5" w14:textId="77777777" w:rsidR="00A23EAC" w:rsidRPr="00622F83" w:rsidRDefault="00A23EAC" w:rsidP="00576E3C">
            <w:pPr>
              <w:jc w:val="center"/>
              <w:rPr>
                <w:rFonts w:cstheme="minorHAnsi"/>
                <w:b/>
                <w:bCs/>
                <w:color w:val="000000" w:themeColor="text1"/>
              </w:rPr>
            </w:pPr>
            <w:r w:rsidRPr="00622F83">
              <w:rPr>
                <w:rFonts w:cstheme="minorHAnsi"/>
                <w:b/>
                <w:bCs/>
                <w:color w:val="000000" w:themeColor="text1"/>
              </w:rPr>
              <w:t>Expanding Binomials</w:t>
            </w:r>
          </w:p>
        </w:tc>
        <w:tc>
          <w:tcPr>
            <w:tcW w:w="1738" w:type="dxa"/>
            <w:shd w:val="clear" w:color="auto" w:fill="auto"/>
          </w:tcPr>
          <w:p w14:paraId="5E6D38C7" w14:textId="77777777" w:rsidR="00A23EAC" w:rsidRPr="00622F83" w:rsidRDefault="00A23EAC" w:rsidP="00576E3C">
            <w:pPr>
              <w:rPr>
                <w:rFonts w:cstheme="minorHAnsi"/>
                <w:b/>
                <w:bCs/>
                <w:color w:val="000000" w:themeColor="text1"/>
              </w:rPr>
            </w:pPr>
            <w:r>
              <w:rPr>
                <w:rFonts w:cstheme="minorHAnsi"/>
                <w:b/>
                <w:bCs/>
                <w:color w:val="000000" w:themeColor="text1"/>
              </w:rPr>
              <w:t>Expand Binomials</w:t>
            </w:r>
          </w:p>
        </w:tc>
        <w:tc>
          <w:tcPr>
            <w:tcW w:w="1752" w:type="dxa"/>
            <w:shd w:val="clear" w:color="auto" w:fill="auto"/>
          </w:tcPr>
          <w:p w14:paraId="1F280063" w14:textId="77777777" w:rsidR="00A23EAC" w:rsidRPr="00622F83" w:rsidRDefault="00A23EAC" w:rsidP="00576E3C">
            <w:pPr>
              <w:jc w:val="center"/>
              <w:rPr>
                <w:rFonts w:cstheme="minorHAnsi"/>
                <w:b/>
                <w:bCs/>
                <w:color w:val="000000" w:themeColor="text1"/>
              </w:rPr>
            </w:pPr>
            <w:r>
              <w:rPr>
                <w:rFonts w:cstheme="minorHAnsi"/>
                <w:b/>
                <w:bCs/>
                <w:color w:val="000000" w:themeColor="text1"/>
              </w:rPr>
              <w:t>Factorising binomials- common term</w:t>
            </w:r>
          </w:p>
        </w:tc>
        <w:tc>
          <w:tcPr>
            <w:tcW w:w="1753" w:type="dxa"/>
            <w:shd w:val="clear" w:color="auto" w:fill="auto"/>
          </w:tcPr>
          <w:p w14:paraId="5CA3A47D" w14:textId="77777777" w:rsidR="00A23EAC" w:rsidRDefault="00A23EAC" w:rsidP="00576E3C">
            <w:pPr>
              <w:jc w:val="center"/>
              <w:rPr>
                <w:rFonts w:cstheme="minorHAnsi"/>
                <w:b/>
                <w:bCs/>
                <w:color w:val="000000" w:themeColor="text1"/>
              </w:rPr>
            </w:pPr>
            <w:r>
              <w:rPr>
                <w:rFonts w:cstheme="minorHAnsi"/>
                <w:b/>
                <w:bCs/>
                <w:color w:val="000000" w:themeColor="text1"/>
              </w:rPr>
              <w:t>Factorising Binomials:</w:t>
            </w:r>
          </w:p>
          <w:p w14:paraId="0CEA370A" w14:textId="77777777" w:rsidR="00A23EAC" w:rsidRPr="00622F83" w:rsidRDefault="00A23EAC" w:rsidP="00576E3C">
            <w:pPr>
              <w:jc w:val="center"/>
              <w:rPr>
                <w:rFonts w:cstheme="minorHAnsi"/>
                <w:b/>
                <w:bCs/>
                <w:color w:val="000000" w:themeColor="text1"/>
              </w:rPr>
            </w:pPr>
            <w:r>
              <w:rPr>
                <w:rFonts w:cstheme="minorHAnsi"/>
                <w:b/>
                <w:bCs/>
                <w:color w:val="000000" w:themeColor="text1"/>
              </w:rPr>
              <w:t>Sum Product</w:t>
            </w:r>
          </w:p>
        </w:tc>
      </w:tr>
      <w:tr w:rsidR="00A23EAC" w:rsidRPr="00B24F4D" w14:paraId="16AEB442" w14:textId="77777777" w:rsidTr="00576E3C">
        <w:trPr>
          <w:trHeight w:val="247"/>
          <w:jc w:val="center"/>
        </w:trPr>
        <w:tc>
          <w:tcPr>
            <w:tcW w:w="936" w:type="dxa"/>
            <w:vAlign w:val="center"/>
          </w:tcPr>
          <w:p w14:paraId="237F4C02" w14:textId="77777777" w:rsidR="00A23EAC" w:rsidRPr="00B13203" w:rsidRDefault="00A23EAC" w:rsidP="00576E3C">
            <w:pPr>
              <w:jc w:val="center"/>
              <w:rPr>
                <w:b/>
                <w:sz w:val="36"/>
              </w:rPr>
            </w:pPr>
            <w:r w:rsidRPr="00B13203">
              <w:rPr>
                <w:b/>
                <w:sz w:val="36"/>
              </w:rPr>
              <w:t>5</w:t>
            </w:r>
          </w:p>
        </w:tc>
        <w:tc>
          <w:tcPr>
            <w:tcW w:w="3036" w:type="dxa"/>
            <w:vMerge/>
            <w:shd w:val="clear" w:color="auto" w:fill="auto"/>
          </w:tcPr>
          <w:p w14:paraId="6593AF28" w14:textId="77777777" w:rsidR="00A23EAC" w:rsidRPr="00B24F4D" w:rsidRDefault="00A23EAC" w:rsidP="00576E3C">
            <w:pPr>
              <w:pStyle w:val="ListParagraph"/>
              <w:ind w:left="0"/>
              <w:rPr>
                <w:rFonts w:cstheme="minorHAnsi"/>
                <w:shd w:val="clear" w:color="auto" w:fill="FEFEFE"/>
              </w:rPr>
            </w:pPr>
          </w:p>
        </w:tc>
        <w:tc>
          <w:tcPr>
            <w:tcW w:w="1863" w:type="dxa"/>
            <w:shd w:val="clear" w:color="auto" w:fill="auto"/>
          </w:tcPr>
          <w:p w14:paraId="6DB387D7" w14:textId="77777777" w:rsidR="00A23EAC" w:rsidRPr="00622F83" w:rsidRDefault="00A23EAC" w:rsidP="00576E3C">
            <w:pPr>
              <w:jc w:val="center"/>
              <w:rPr>
                <w:rFonts w:cstheme="minorHAnsi"/>
                <w:b/>
                <w:bCs/>
                <w:color w:val="000000" w:themeColor="text1"/>
              </w:rPr>
            </w:pPr>
            <w:r>
              <w:rPr>
                <w:rFonts w:cstheme="minorHAnsi"/>
                <w:b/>
                <w:bCs/>
                <w:color w:val="000000" w:themeColor="text1"/>
              </w:rPr>
              <w:t>Transformations of y=x</w:t>
            </w:r>
            <w:r w:rsidRPr="005A5285">
              <w:rPr>
                <w:rFonts w:cstheme="minorHAnsi"/>
                <w:b/>
                <w:bCs/>
                <w:color w:val="000000" w:themeColor="text1"/>
                <w:vertAlign w:val="superscript"/>
              </w:rPr>
              <w:t>2</w:t>
            </w:r>
          </w:p>
        </w:tc>
        <w:tc>
          <w:tcPr>
            <w:tcW w:w="1738" w:type="dxa"/>
            <w:shd w:val="clear" w:color="auto" w:fill="auto"/>
          </w:tcPr>
          <w:p w14:paraId="1B6F3C0B" w14:textId="77777777" w:rsidR="00A23EAC" w:rsidRPr="00622F83" w:rsidRDefault="00A23EAC" w:rsidP="00576E3C">
            <w:pPr>
              <w:jc w:val="center"/>
              <w:rPr>
                <w:rFonts w:cstheme="minorHAnsi"/>
                <w:b/>
                <w:bCs/>
                <w:color w:val="000000" w:themeColor="text1"/>
              </w:rPr>
            </w:pPr>
            <w:r>
              <w:rPr>
                <w:rFonts w:cstheme="minorHAnsi"/>
                <w:b/>
                <w:bCs/>
                <w:color w:val="000000" w:themeColor="text1"/>
              </w:rPr>
              <w:t>Factorising y=ax</w:t>
            </w:r>
            <w:r w:rsidRPr="005A5285">
              <w:rPr>
                <w:rFonts w:cstheme="minorHAnsi"/>
                <w:b/>
                <w:bCs/>
                <w:color w:val="000000" w:themeColor="text1"/>
                <w:vertAlign w:val="superscript"/>
              </w:rPr>
              <w:t>2</w:t>
            </w:r>
            <w:r>
              <w:rPr>
                <w:rFonts w:cstheme="minorHAnsi"/>
                <w:b/>
                <w:bCs/>
                <w:color w:val="000000" w:themeColor="text1"/>
              </w:rPr>
              <w:t>+bx+c</w:t>
            </w:r>
          </w:p>
        </w:tc>
        <w:tc>
          <w:tcPr>
            <w:tcW w:w="1752" w:type="dxa"/>
            <w:shd w:val="clear" w:color="auto" w:fill="auto"/>
          </w:tcPr>
          <w:p w14:paraId="155F2C12" w14:textId="77777777" w:rsidR="00A23EAC" w:rsidRPr="00622F83" w:rsidRDefault="00A23EAC" w:rsidP="00576E3C">
            <w:pPr>
              <w:jc w:val="center"/>
              <w:rPr>
                <w:rFonts w:cstheme="minorHAnsi"/>
                <w:b/>
                <w:bCs/>
                <w:color w:val="000000" w:themeColor="text1"/>
              </w:rPr>
            </w:pPr>
            <w:r>
              <w:rPr>
                <w:rFonts w:cstheme="minorHAnsi"/>
                <w:b/>
                <w:bCs/>
                <w:color w:val="000000" w:themeColor="text1"/>
              </w:rPr>
              <w:t>Factorising y=ax</w:t>
            </w:r>
            <w:r w:rsidRPr="005A5285">
              <w:rPr>
                <w:rFonts w:cstheme="minorHAnsi"/>
                <w:b/>
                <w:bCs/>
                <w:color w:val="000000" w:themeColor="text1"/>
                <w:vertAlign w:val="superscript"/>
              </w:rPr>
              <w:t>2</w:t>
            </w:r>
            <w:r>
              <w:rPr>
                <w:rFonts w:cstheme="minorHAnsi"/>
                <w:b/>
                <w:bCs/>
                <w:color w:val="000000" w:themeColor="text1"/>
              </w:rPr>
              <w:t>+bx+c Null factor</w:t>
            </w:r>
          </w:p>
        </w:tc>
        <w:tc>
          <w:tcPr>
            <w:tcW w:w="1753" w:type="dxa"/>
            <w:shd w:val="clear" w:color="auto" w:fill="auto"/>
          </w:tcPr>
          <w:p w14:paraId="7F2A593F" w14:textId="77777777" w:rsidR="00A23EAC" w:rsidRPr="00622F83" w:rsidRDefault="00A23EAC" w:rsidP="00576E3C">
            <w:pPr>
              <w:jc w:val="center"/>
              <w:rPr>
                <w:rFonts w:cstheme="minorHAnsi"/>
                <w:b/>
                <w:bCs/>
                <w:color w:val="000000" w:themeColor="text1"/>
              </w:rPr>
            </w:pPr>
            <w:r>
              <w:rPr>
                <w:rFonts w:cstheme="minorHAnsi"/>
                <w:b/>
                <w:bCs/>
                <w:color w:val="000000" w:themeColor="text1"/>
              </w:rPr>
              <w:t>Graphing Quadratics</w:t>
            </w:r>
          </w:p>
        </w:tc>
      </w:tr>
      <w:tr w:rsidR="00A23EAC" w:rsidRPr="00B24F4D" w14:paraId="68D2DFEE" w14:textId="77777777" w:rsidTr="00576E3C">
        <w:trPr>
          <w:trHeight w:val="241"/>
          <w:jc w:val="center"/>
        </w:trPr>
        <w:tc>
          <w:tcPr>
            <w:tcW w:w="936" w:type="dxa"/>
            <w:vAlign w:val="center"/>
          </w:tcPr>
          <w:p w14:paraId="474610E2" w14:textId="77777777" w:rsidR="00A23EAC" w:rsidRPr="00B13203" w:rsidRDefault="00A23EAC" w:rsidP="00576E3C">
            <w:pPr>
              <w:jc w:val="center"/>
              <w:rPr>
                <w:b/>
                <w:sz w:val="36"/>
              </w:rPr>
            </w:pPr>
            <w:r w:rsidRPr="00B13203">
              <w:rPr>
                <w:b/>
                <w:sz w:val="36"/>
              </w:rPr>
              <w:t>6</w:t>
            </w:r>
          </w:p>
        </w:tc>
        <w:tc>
          <w:tcPr>
            <w:tcW w:w="3036" w:type="dxa"/>
            <w:shd w:val="clear" w:color="auto" w:fill="auto"/>
          </w:tcPr>
          <w:p w14:paraId="66027DD3" w14:textId="77777777" w:rsidR="00A23EAC" w:rsidRPr="00B24F4D" w:rsidRDefault="00A23EAC" w:rsidP="00576E3C">
            <w:pPr>
              <w:rPr>
                <w:rFonts w:ascii="Calibri" w:hAnsi="Calibri"/>
              </w:rPr>
            </w:pPr>
          </w:p>
        </w:tc>
        <w:tc>
          <w:tcPr>
            <w:tcW w:w="5353" w:type="dxa"/>
            <w:gridSpan w:val="3"/>
            <w:shd w:val="clear" w:color="auto" w:fill="auto"/>
          </w:tcPr>
          <w:p w14:paraId="08A1EBAF" w14:textId="77777777" w:rsidR="00A23EAC" w:rsidRPr="00622F83" w:rsidRDefault="00A23EAC" w:rsidP="00576E3C">
            <w:pPr>
              <w:jc w:val="center"/>
              <w:rPr>
                <w:rFonts w:cstheme="minorHAnsi"/>
                <w:b/>
                <w:bCs/>
                <w:color w:val="000000" w:themeColor="text1"/>
              </w:rPr>
            </w:pPr>
            <w:r>
              <w:rPr>
                <w:rFonts w:cstheme="minorHAnsi"/>
                <w:b/>
                <w:bCs/>
                <w:color w:val="000000" w:themeColor="text1"/>
              </w:rPr>
              <w:t>PAT TESTING</w:t>
            </w:r>
          </w:p>
        </w:tc>
        <w:tc>
          <w:tcPr>
            <w:tcW w:w="1753" w:type="dxa"/>
            <w:shd w:val="clear" w:color="auto" w:fill="AEAAAA" w:themeFill="background2" w:themeFillShade="BF"/>
          </w:tcPr>
          <w:p w14:paraId="46DB5EDB" w14:textId="77777777" w:rsidR="00A23EAC" w:rsidRPr="00622F83" w:rsidRDefault="00A23EAC" w:rsidP="00576E3C">
            <w:pPr>
              <w:jc w:val="center"/>
              <w:rPr>
                <w:rFonts w:cstheme="minorHAnsi"/>
                <w:b/>
                <w:bCs/>
                <w:color w:val="000000" w:themeColor="text1"/>
              </w:rPr>
            </w:pPr>
            <w:r>
              <w:rPr>
                <w:rFonts w:cstheme="minorHAnsi"/>
                <w:b/>
                <w:bCs/>
                <w:color w:val="000000" w:themeColor="text1"/>
              </w:rPr>
              <w:t>Quadratics Test</w:t>
            </w:r>
          </w:p>
        </w:tc>
      </w:tr>
      <w:tr w:rsidR="00A23EAC" w:rsidRPr="00B24F4D" w14:paraId="4FEB6AE0" w14:textId="77777777" w:rsidTr="00576E3C">
        <w:trPr>
          <w:trHeight w:val="247"/>
          <w:jc w:val="center"/>
        </w:trPr>
        <w:tc>
          <w:tcPr>
            <w:tcW w:w="936" w:type="dxa"/>
            <w:vAlign w:val="center"/>
          </w:tcPr>
          <w:p w14:paraId="7CE5AEA2" w14:textId="77777777" w:rsidR="00A23EAC" w:rsidRPr="00B13203" w:rsidRDefault="00A23EAC" w:rsidP="00576E3C">
            <w:pPr>
              <w:jc w:val="center"/>
              <w:rPr>
                <w:b/>
                <w:sz w:val="36"/>
              </w:rPr>
            </w:pPr>
            <w:r w:rsidRPr="00B13203">
              <w:rPr>
                <w:b/>
                <w:sz w:val="36"/>
              </w:rPr>
              <w:t>7</w:t>
            </w:r>
          </w:p>
        </w:tc>
        <w:tc>
          <w:tcPr>
            <w:tcW w:w="3036" w:type="dxa"/>
            <w:vMerge w:val="restart"/>
            <w:shd w:val="clear" w:color="auto" w:fill="auto"/>
          </w:tcPr>
          <w:p w14:paraId="452CA9C0" w14:textId="77777777" w:rsidR="00674CAD" w:rsidRPr="009172C5" w:rsidRDefault="00674CAD" w:rsidP="00674CAD">
            <w:pPr>
              <w:rPr>
                <w:sz w:val="20"/>
                <w:szCs w:val="20"/>
              </w:rPr>
            </w:pPr>
            <w:r w:rsidRPr="009172C5">
              <w:rPr>
                <w:rStyle w:val="Strong"/>
                <w:color w:val="565656"/>
                <w:sz w:val="20"/>
                <w:szCs w:val="20"/>
              </w:rPr>
              <w:t>Elaborations</w:t>
            </w:r>
            <w:r w:rsidRPr="009172C5">
              <w:rPr>
                <w:rStyle w:val="apple-converted-space"/>
                <w:b/>
                <w:bCs/>
                <w:color w:val="565656"/>
                <w:sz w:val="20"/>
                <w:szCs w:val="20"/>
              </w:rPr>
              <w:t> </w:t>
            </w:r>
          </w:p>
          <w:p w14:paraId="126982C0" w14:textId="5D78F6F3" w:rsidR="00A23EAC" w:rsidRPr="00B24F4D" w:rsidRDefault="00674CAD" w:rsidP="00674CAD">
            <w:r w:rsidRPr="00485FB2">
              <w:rPr>
                <w:color w:val="565656"/>
                <w:sz w:val="20"/>
                <w:szCs w:val="20"/>
              </w:rPr>
              <w:t>graphing parabolas, and circles connecting x-intercepts of a graph to a related equatio</w:t>
            </w:r>
            <w:r>
              <w:rPr>
                <w:color w:val="565656"/>
                <w:sz w:val="20"/>
                <w:szCs w:val="20"/>
              </w:rPr>
              <w:t>n</w:t>
            </w:r>
          </w:p>
        </w:tc>
        <w:tc>
          <w:tcPr>
            <w:tcW w:w="1863" w:type="dxa"/>
            <w:shd w:val="clear" w:color="auto" w:fill="auto"/>
          </w:tcPr>
          <w:p w14:paraId="74C9CA00" w14:textId="77777777" w:rsidR="00A23EAC" w:rsidRPr="00622F83" w:rsidRDefault="00A23EAC" w:rsidP="00576E3C">
            <w:pPr>
              <w:jc w:val="center"/>
              <w:rPr>
                <w:rFonts w:cstheme="minorHAnsi"/>
                <w:b/>
                <w:bCs/>
                <w:color w:val="000000" w:themeColor="text1"/>
              </w:rPr>
            </w:pPr>
            <w:r>
              <w:rPr>
                <w:rFonts w:cstheme="minorHAnsi"/>
                <w:b/>
                <w:bCs/>
                <w:color w:val="000000" w:themeColor="text1"/>
              </w:rPr>
              <w:t>Surds</w:t>
            </w:r>
          </w:p>
        </w:tc>
        <w:tc>
          <w:tcPr>
            <w:tcW w:w="1738" w:type="dxa"/>
            <w:shd w:val="clear" w:color="auto" w:fill="auto"/>
          </w:tcPr>
          <w:p w14:paraId="7C57626C" w14:textId="77777777" w:rsidR="00A23EAC" w:rsidRPr="00622F83" w:rsidRDefault="00A23EAC" w:rsidP="00576E3C">
            <w:pPr>
              <w:jc w:val="center"/>
              <w:rPr>
                <w:rFonts w:cstheme="minorHAnsi"/>
                <w:b/>
                <w:bCs/>
                <w:color w:val="000000" w:themeColor="text1"/>
              </w:rPr>
            </w:pPr>
            <w:r>
              <w:rPr>
                <w:rFonts w:cstheme="minorHAnsi"/>
                <w:b/>
                <w:bCs/>
                <w:color w:val="000000" w:themeColor="text1"/>
              </w:rPr>
              <w:t>Surds</w:t>
            </w:r>
          </w:p>
        </w:tc>
        <w:tc>
          <w:tcPr>
            <w:tcW w:w="1752" w:type="dxa"/>
            <w:shd w:val="clear" w:color="auto" w:fill="auto"/>
          </w:tcPr>
          <w:p w14:paraId="3F67D653" w14:textId="77777777" w:rsidR="00A23EAC" w:rsidRPr="00622F83" w:rsidRDefault="00A23EAC" w:rsidP="00576E3C">
            <w:pPr>
              <w:jc w:val="center"/>
              <w:rPr>
                <w:rFonts w:cstheme="minorHAnsi"/>
                <w:b/>
                <w:bCs/>
                <w:color w:val="000000" w:themeColor="text1"/>
              </w:rPr>
            </w:pPr>
            <w:r>
              <w:rPr>
                <w:rFonts w:cstheme="minorHAnsi"/>
                <w:b/>
                <w:bCs/>
                <w:color w:val="000000" w:themeColor="text1"/>
              </w:rPr>
              <w:t>DOPS</w:t>
            </w:r>
          </w:p>
        </w:tc>
        <w:tc>
          <w:tcPr>
            <w:tcW w:w="1753" w:type="dxa"/>
            <w:shd w:val="clear" w:color="auto" w:fill="auto"/>
          </w:tcPr>
          <w:p w14:paraId="0D960932" w14:textId="77777777" w:rsidR="00A23EAC" w:rsidRPr="00622F83" w:rsidRDefault="00A23EAC" w:rsidP="00576E3C">
            <w:pPr>
              <w:jc w:val="center"/>
              <w:rPr>
                <w:rFonts w:cstheme="minorHAnsi"/>
                <w:b/>
                <w:bCs/>
                <w:color w:val="000000" w:themeColor="text1"/>
              </w:rPr>
            </w:pPr>
            <w:r>
              <w:rPr>
                <w:rFonts w:cstheme="minorHAnsi"/>
                <w:b/>
                <w:bCs/>
                <w:color w:val="000000" w:themeColor="text1"/>
              </w:rPr>
              <w:t>DOPS w/ Surds</w:t>
            </w:r>
          </w:p>
        </w:tc>
      </w:tr>
      <w:tr w:rsidR="00A23EAC" w:rsidRPr="00B24F4D" w14:paraId="0745D34F" w14:textId="77777777" w:rsidTr="00576E3C">
        <w:trPr>
          <w:trHeight w:val="241"/>
          <w:jc w:val="center"/>
        </w:trPr>
        <w:tc>
          <w:tcPr>
            <w:tcW w:w="936" w:type="dxa"/>
            <w:vAlign w:val="center"/>
          </w:tcPr>
          <w:p w14:paraId="156FF78F" w14:textId="77777777" w:rsidR="00A23EAC" w:rsidRPr="00B13203" w:rsidRDefault="00A23EAC" w:rsidP="00576E3C">
            <w:pPr>
              <w:jc w:val="center"/>
              <w:rPr>
                <w:b/>
                <w:sz w:val="36"/>
              </w:rPr>
            </w:pPr>
            <w:r w:rsidRPr="00B13203">
              <w:rPr>
                <w:b/>
                <w:sz w:val="36"/>
              </w:rPr>
              <w:t>8</w:t>
            </w:r>
          </w:p>
        </w:tc>
        <w:tc>
          <w:tcPr>
            <w:tcW w:w="3036" w:type="dxa"/>
            <w:vMerge/>
            <w:shd w:val="clear" w:color="auto" w:fill="auto"/>
          </w:tcPr>
          <w:p w14:paraId="0378D6CF" w14:textId="77777777" w:rsidR="00A23EAC" w:rsidRPr="00B24F4D" w:rsidRDefault="00A23EAC" w:rsidP="00576E3C">
            <w:pPr>
              <w:pStyle w:val="ListParagraph"/>
              <w:ind w:left="0"/>
              <w:rPr>
                <w:rFonts w:ascii="Calibri" w:hAnsi="Calibri"/>
                <w:u w:val="single"/>
              </w:rPr>
            </w:pPr>
          </w:p>
        </w:tc>
        <w:tc>
          <w:tcPr>
            <w:tcW w:w="1863" w:type="dxa"/>
            <w:shd w:val="clear" w:color="auto" w:fill="auto"/>
          </w:tcPr>
          <w:p w14:paraId="4DD57CF8" w14:textId="77777777" w:rsidR="00A23EAC" w:rsidRPr="00622F83" w:rsidRDefault="00A23EAC" w:rsidP="00576E3C">
            <w:pPr>
              <w:jc w:val="center"/>
              <w:rPr>
                <w:rFonts w:cstheme="minorHAnsi"/>
                <w:b/>
                <w:bCs/>
                <w:color w:val="000000" w:themeColor="text1"/>
                <w:u w:val="single"/>
              </w:rPr>
            </w:pPr>
            <w:r>
              <w:rPr>
                <w:rFonts w:cstheme="minorHAnsi"/>
                <w:b/>
                <w:bCs/>
                <w:color w:val="000000" w:themeColor="text1"/>
              </w:rPr>
              <w:t>Exponential Graphs - Growth</w:t>
            </w:r>
          </w:p>
        </w:tc>
        <w:tc>
          <w:tcPr>
            <w:tcW w:w="1738" w:type="dxa"/>
            <w:shd w:val="clear" w:color="auto" w:fill="auto"/>
          </w:tcPr>
          <w:p w14:paraId="122811A9" w14:textId="77777777" w:rsidR="00A23EAC" w:rsidRDefault="00A23EAC" w:rsidP="00576E3C">
            <w:pPr>
              <w:jc w:val="center"/>
              <w:rPr>
                <w:rFonts w:cstheme="minorHAnsi"/>
                <w:b/>
                <w:bCs/>
                <w:color w:val="000000" w:themeColor="text1"/>
              </w:rPr>
            </w:pPr>
            <w:r>
              <w:rPr>
                <w:rFonts w:cstheme="minorHAnsi"/>
                <w:b/>
                <w:bCs/>
                <w:color w:val="000000" w:themeColor="text1"/>
              </w:rPr>
              <w:t>Exponential</w:t>
            </w:r>
          </w:p>
          <w:p w14:paraId="263A3286" w14:textId="77777777" w:rsidR="00A23EAC" w:rsidRPr="00622F83" w:rsidRDefault="00A23EAC" w:rsidP="00576E3C">
            <w:pPr>
              <w:jc w:val="center"/>
              <w:rPr>
                <w:rFonts w:cstheme="minorHAnsi"/>
                <w:b/>
                <w:bCs/>
                <w:color w:val="000000" w:themeColor="text1"/>
                <w:u w:val="single"/>
              </w:rPr>
            </w:pPr>
            <w:r>
              <w:rPr>
                <w:rFonts w:cstheme="minorHAnsi"/>
                <w:b/>
                <w:bCs/>
                <w:color w:val="000000" w:themeColor="text1"/>
              </w:rPr>
              <w:t>Graphs - Decay</w:t>
            </w:r>
          </w:p>
        </w:tc>
        <w:tc>
          <w:tcPr>
            <w:tcW w:w="1752" w:type="dxa"/>
            <w:shd w:val="clear" w:color="auto" w:fill="auto"/>
          </w:tcPr>
          <w:p w14:paraId="21B10603" w14:textId="77777777" w:rsidR="00A23EAC" w:rsidRPr="00622F83" w:rsidRDefault="00A23EAC" w:rsidP="00576E3C">
            <w:pPr>
              <w:jc w:val="center"/>
              <w:rPr>
                <w:rFonts w:cstheme="minorHAnsi"/>
                <w:b/>
                <w:bCs/>
                <w:color w:val="000000" w:themeColor="text1"/>
                <w:u w:val="single"/>
              </w:rPr>
            </w:pPr>
            <w:r>
              <w:rPr>
                <w:rFonts w:cstheme="minorHAnsi"/>
                <w:b/>
                <w:bCs/>
                <w:color w:val="000000" w:themeColor="text1"/>
              </w:rPr>
              <w:t>Exponential graphs – y=-a</w:t>
            </w:r>
            <w:r w:rsidRPr="005A5285">
              <w:rPr>
                <w:rFonts w:cstheme="minorHAnsi"/>
                <w:b/>
                <w:bCs/>
                <w:color w:val="000000" w:themeColor="text1"/>
                <w:vertAlign w:val="superscript"/>
              </w:rPr>
              <w:t>x</w:t>
            </w:r>
          </w:p>
        </w:tc>
        <w:tc>
          <w:tcPr>
            <w:tcW w:w="1753" w:type="dxa"/>
            <w:shd w:val="clear" w:color="auto" w:fill="auto"/>
          </w:tcPr>
          <w:p w14:paraId="1F4077EF" w14:textId="77777777" w:rsidR="00A23EAC" w:rsidRPr="00622F83" w:rsidRDefault="00A23EAC" w:rsidP="00576E3C">
            <w:pPr>
              <w:rPr>
                <w:rFonts w:cstheme="minorHAnsi"/>
                <w:b/>
                <w:bCs/>
                <w:color w:val="000000" w:themeColor="text1"/>
              </w:rPr>
            </w:pPr>
            <w:r>
              <w:rPr>
                <w:rFonts w:cstheme="minorHAnsi"/>
                <w:b/>
                <w:bCs/>
                <w:color w:val="000000" w:themeColor="text1"/>
              </w:rPr>
              <w:t>Circle graphs</w:t>
            </w:r>
          </w:p>
        </w:tc>
      </w:tr>
      <w:tr w:rsidR="00A23EAC" w:rsidRPr="00B24F4D" w14:paraId="6768634F" w14:textId="77777777" w:rsidTr="00576E3C">
        <w:trPr>
          <w:trHeight w:val="247"/>
          <w:jc w:val="center"/>
        </w:trPr>
        <w:tc>
          <w:tcPr>
            <w:tcW w:w="936" w:type="dxa"/>
            <w:vAlign w:val="center"/>
          </w:tcPr>
          <w:p w14:paraId="1CC83C1E" w14:textId="77777777" w:rsidR="00A23EAC" w:rsidRPr="00B13203" w:rsidRDefault="00A23EAC" w:rsidP="00576E3C">
            <w:pPr>
              <w:jc w:val="center"/>
              <w:rPr>
                <w:b/>
                <w:sz w:val="36"/>
              </w:rPr>
            </w:pPr>
            <w:r>
              <w:rPr>
                <w:b/>
                <w:sz w:val="36"/>
              </w:rPr>
              <w:t>9</w:t>
            </w:r>
          </w:p>
        </w:tc>
        <w:tc>
          <w:tcPr>
            <w:tcW w:w="3036" w:type="dxa"/>
            <w:vMerge w:val="restart"/>
            <w:shd w:val="clear" w:color="auto" w:fill="auto"/>
          </w:tcPr>
          <w:p w14:paraId="48B70A23" w14:textId="77777777" w:rsidR="00A23EAC" w:rsidRPr="00B24F4D" w:rsidRDefault="00A23EAC" w:rsidP="00576E3C">
            <w:pPr>
              <w:pStyle w:val="ListParagraph"/>
              <w:ind w:left="0"/>
              <w:rPr>
                <w:rFonts w:ascii="Calibri" w:hAnsi="Calibri"/>
              </w:rPr>
            </w:pPr>
          </w:p>
        </w:tc>
        <w:tc>
          <w:tcPr>
            <w:tcW w:w="7106" w:type="dxa"/>
            <w:gridSpan w:val="4"/>
            <w:vMerge w:val="restart"/>
            <w:shd w:val="clear" w:color="auto" w:fill="AEAAAA" w:themeFill="background2" w:themeFillShade="BF"/>
          </w:tcPr>
          <w:p w14:paraId="310CC63E" w14:textId="77777777" w:rsidR="00A23EAC" w:rsidRPr="00622F83" w:rsidRDefault="00A23EAC" w:rsidP="00576E3C">
            <w:pPr>
              <w:jc w:val="center"/>
              <w:rPr>
                <w:rFonts w:cstheme="minorHAnsi"/>
                <w:b/>
                <w:bCs/>
                <w:color w:val="000000" w:themeColor="text1"/>
              </w:rPr>
            </w:pPr>
          </w:p>
          <w:p w14:paraId="521E1715" w14:textId="77777777" w:rsidR="00A23EAC" w:rsidRPr="00622F83" w:rsidRDefault="00A23EAC" w:rsidP="00576E3C">
            <w:pPr>
              <w:jc w:val="center"/>
              <w:rPr>
                <w:rFonts w:cstheme="minorHAnsi"/>
                <w:b/>
                <w:bCs/>
                <w:color w:val="000000" w:themeColor="text1"/>
              </w:rPr>
            </w:pPr>
            <w:r>
              <w:rPr>
                <w:rFonts w:cstheme="minorHAnsi"/>
                <w:b/>
                <w:bCs/>
                <w:color w:val="000000" w:themeColor="text1"/>
              </w:rPr>
              <w:t>Not assessed time period</w:t>
            </w:r>
          </w:p>
        </w:tc>
      </w:tr>
      <w:tr w:rsidR="00A23EAC" w:rsidRPr="00B24F4D" w14:paraId="620FB835" w14:textId="77777777" w:rsidTr="00576E3C">
        <w:trPr>
          <w:trHeight w:val="247"/>
          <w:jc w:val="center"/>
        </w:trPr>
        <w:tc>
          <w:tcPr>
            <w:tcW w:w="936" w:type="dxa"/>
            <w:vAlign w:val="center"/>
          </w:tcPr>
          <w:p w14:paraId="2AB6B002" w14:textId="77777777" w:rsidR="00A23EAC" w:rsidRPr="00605A30" w:rsidRDefault="00A23EAC" w:rsidP="00576E3C">
            <w:pPr>
              <w:jc w:val="center"/>
              <w:rPr>
                <w:b/>
                <w:sz w:val="36"/>
              </w:rPr>
            </w:pPr>
            <w:r>
              <w:rPr>
                <w:b/>
                <w:sz w:val="36"/>
              </w:rPr>
              <w:t>10</w:t>
            </w:r>
          </w:p>
        </w:tc>
        <w:tc>
          <w:tcPr>
            <w:tcW w:w="3036" w:type="dxa"/>
            <w:vMerge/>
            <w:shd w:val="clear" w:color="auto" w:fill="auto"/>
          </w:tcPr>
          <w:p w14:paraId="3D8AFC31" w14:textId="77777777" w:rsidR="00A23EAC" w:rsidRPr="00B24F4D" w:rsidRDefault="00A23EAC" w:rsidP="00576E3C"/>
        </w:tc>
        <w:tc>
          <w:tcPr>
            <w:tcW w:w="7106" w:type="dxa"/>
            <w:gridSpan w:val="4"/>
            <w:vMerge/>
            <w:shd w:val="clear" w:color="auto" w:fill="AEAAAA" w:themeFill="background2" w:themeFillShade="BF"/>
          </w:tcPr>
          <w:p w14:paraId="17F9B7E0" w14:textId="77777777" w:rsidR="00A23EAC" w:rsidRPr="00622F83" w:rsidRDefault="00A23EAC" w:rsidP="00576E3C">
            <w:pPr>
              <w:jc w:val="center"/>
              <w:rPr>
                <w:rFonts w:cstheme="minorHAnsi"/>
                <w:b/>
                <w:bCs/>
                <w:color w:val="000000" w:themeColor="text1"/>
              </w:rPr>
            </w:pPr>
          </w:p>
        </w:tc>
      </w:tr>
    </w:tbl>
    <w:p w14:paraId="590A2D04" w14:textId="77777777" w:rsidR="00A23EAC" w:rsidRDefault="00A23EAC" w:rsidP="00576E3C"/>
    <w:p w14:paraId="1B9BE384" w14:textId="77777777" w:rsidR="00A23EAC" w:rsidRDefault="00A23EAC" w:rsidP="00576E3C"/>
    <w:p w14:paraId="4673F56D" w14:textId="77777777" w:rsidR="00A23EAC" w:rsidRDefault="00A23EAC" w:rsidP="00A23EAC">
      <w:pPr>
        <w:jc w:val="center"/>
      </w:pPr>
    </w:p>
    <w:p w14:paraId="699B3275" w14:textId="77777777" w:rsidR="00A23EAC" w:rsidRPr="00F64D77" w:rsidRDefault="00A23EAC" w:rsidP="00A23EAC">
      <w:pPr>
        <w:jc w:val="center"/>
        <w:rPr>
          <w:rFonts w:cstheme="minorHAnsi"/>
          <w:b/>
          <w:bCs/>
        </w:rPr>
      </w:pPr>
      <w:r w:rsidRPr="00F64D77">
        <w:rPr>
          <w:rFonts w:cstheme="minorHAnsi"/>
          <w:b/>
          <w:bCs/>
        </w:rPr>
        <w:t>Assessment outline:</w:t>
      </w:r>
    </w:p>
    <w:tbl>
      <w:tblPr>
        <w:tblStyle w:val="TableGrid"/>
        <w:tblW w:w="0" w:type="auto"/>
        <w:tblInd w:w="-289" w:type="dxa"/>
        <w:tblLook w:val="04A0" w:firstRow="1" w:lastRow="0" w:firstColumn="1" w:lastColumn="0" w:noHBand="0" w:noVBand="1"/>
      </w:tblPr>
      <w:tblGrid>
        <w:gridCol w:w="750"/>
        <w:gridCol w:w="5113"/>
        <w:gridCol w:w="2603"/>
        <w:gridCol w:w="2279"/>
      </w:tblGrid>
      <w:tr w:rsidR="00A5798A" w:rsidRPr="00A5798A" w14:paraId="1BF59377" w14:textId="77777777" w:rsidTr="00A5798A">
        <w:tc>
          <w:tcPr>
            <w:tcW w:w="710" w:type="dxa"/>
            <w:shd w:val="clear" w:color="auto" w:fill="FF0000"/>
          </w:tcPr>
          <w:p w14:paraId="01EBA6DF" w14:textId="77777777" w:rsidR="00A23EAC" w:rsidRPr="00A5798A" w:rsidRDefault="00A23EAC" w:rsidP="00576E3C">
            <w:pPr>
              <w:rPr>
                <w:rFonts w:cstheme="minorHAnsi"/>
                <w:b/>
                <w:bCs/>
                <w:color w:val="000000" w:themeColor="text1"/>
              </w:rPr>
            </w:pPr>
            <w:r w:rsidRPr="00A5798A">
              <w:rPr>
                <w:rFonts w:cstheme="minorHAnsi"/>
                <w:b/>
                <w:bCs/>
                <w:color w:val="000000" w:themeColor="text1"/>
              </w:rPr>
              <w:t>Order</w:t>
            </w:r>
          </w:p>
        </w:tc>
        <w:tc>
          <w:tcPr>
            <w:tcW w:w="5135" w:type="dxa"/>
            <w:shd w:val="clear" w:color="auto" w:fill="FF0000"/>
          </w:tcPr>
          <w:p w14:paraId="486D6FDC" w14:textId="77777777" w:rsidR="00A23EAC" w:rsidRPr="00A5798A" w:rsidRDefault="00A23EAC" w:rsidP="00576E3C">
            <w:pPr>
              <w:rPr>
                <w:rFonts w:cstheme="minorHAnsi"/>
                <w:b/>
                <w:bCs/>
                <w:color w:val="000000" w:themeColor="text1"/>
              </w:rPr>
            </w:pPr>
            <w:r w:rsidRPr="00A5798A">
              <w:rPr>
                <w:rFonts w:cstheme="minorHAnsi"/>
                <w:b/>
                <w:bCs/>
                <w:color w:val="000000" w:themeColor="text1"/>
              </w:rPr>
              <w:t>Description</w:t>
            </w:r>
          </w:p>
        </w:tc>
        <w:tc>
          <w:tcPr>
            <w:tcW w:w="2612" w:type="dxa"/>
            <w:shd w:val="clear" w:color="auto" w:fill="FF0000"/>
          </w:tcPr>
          <w:p w14:paraId="29692344" w14:textId="77777777" w:rsidR="00A23EAC" w:rsidRPr="00A5798A" w:rsidRDefault="00A23EAC" w:rsidP="00576E3C">
            <w:pPr>
              <w:rPr>
                <w:rFonts w:cstheme="minorHAnsi"/>
                <w:b/>
                <w:bCs/>
                <w:color w:val="000000" w:themeColor="text1"/>
              </w:rPr>
            </w:pPr>
            <w:r w:rsidRPr="00A5798A">
              <w:rPr>
                <w:rFonts w:cstheme="minorHAnsi"/>
                <w:b/>
                <w:bCs/>
                <w:color w:val="000000" w:themeColor="text1"/>
              </w:rPr>
              <w:t>Weighting</w:t>
            </w:r>
          </w:p>
        </w:tc>
        <w:tc>
          <w:tcPr>
            <w:tcW w:w="2288" w:type="dxa"/>
            <w:shd w:val="clear" w:color="auto" w:fill="FF0000"/>
          </w:tcPr>
          <w:p w14:paraId="417AB81A" w14:textId="77777777" w:rsidR="00A23EAC" w:rsidRPr="00A5798A" w:rsidRDefault="00A23EAC" w:rsidP="00576E3C">
            <w:pPr>
              <w:rPr>
                <w:rFonts w:cstheme="minorHAnsi"/>
                <w:b/>
                <w:bCs/>
                <w:color w:val="000000" w:themeColor="text1"/>
              </w:rPr>
            </w:pPr>
            <w:r w:rsidRPr="00A5798A">
              <w:rPr>
                <w:rFonts w:cstheme="minorHAnsi"/>
                <w:b/>
                <w:bCs/>
                <w:color w:val="000000" w:themeColor="text1"/>
              </w:rPr>
              <w:t>Rough time</w:t>
            </w:r>
          </w:p>
        </w:tc>
      </w:tr>
      <w:tr w:rsidR="00A23EAC" w:rsidRPr="00F64D77" w14:paraId="0B142B3B" w14:textId="77777777" w:rsidTr="00576E3C">
        <w:tc>
          <w:tcPr>
            <w:tcW w:w="710" w:type="dxa"/>
          </w:tcPr>
          <w:p w14:paraId="372703CA" w14:textId="77777777" w:rsidR="00A23EAC" w:rsidRPr="00F64D77" w:rsidRDefault="00A23EAC" w:rsidP="00576E3C">
            <w:pPr>
              <w:jc w:val="center"/>
              <w:rPr>
                <w:rFonts w:cstheme="minorHAnsi"/>
                <w:b/>
                <w:bCs/>
              </w:rPr>
            </w:pPr>
            <w:r w:rsidRPr="00F64D77">
              <w:rPr>
                <w:rFonts w:cstheme="minorHAnsi"/>
                <w:b/>
                <w:bCs/>
              </w:rPr>
              <w:t>1</w:t>
            </w:r>
          </w:p>
        </w:tc>
        <w:tc>
          <w:tcPr>
            <w:tcW w:w="5135" w:type="dxa"/>
          </w:tcPr>
          <w:p w14:paraId="6EC921C4" w14:textId="77777777" w:rsidR="00A23EAC" w:rsidRPr="00F64D77" w:rsidRDefault="00A23EAC" w:rsidP="00576E3C">
            <w:pPr>
              <w:jc w:val="center"/>
              <w:rPr>
                <w:rFonts w:cstheme="minorHAnsi"/>
                <w:b/>
                <w:bCs/>
              </w:rPr>
            </w:pPr>
            <w:r w:rsidRPr="00F64D77">
              <w:rPr>
                <w:rFonts w:cstheme="minorHAnsi"/>
                <w:b/>
                <w:bCs/>
              </w:rPr>
              <w:t>T1- Algebra Skills</w:t>
            </w:r>
          </w:p>
        </w:tc>
        <w:tc>
          <w:tcPr>
            <w:tcW w:w="2612" w:type="dxa"/>
          </w:tcPr>
          <w:p w14:paraId="35213DB0" w14:textId="77777777" w:rsidR="00A23EAC" w:rsidRPr="00F64D77" w:rsidRDefault="00A23EAC" w:rsidP="00576E3C">
            <w:pPr>
              <w:jc w:val="center"/>
              <w:rPr>
                <w:rFonts w:cstheme="minorHAnsi"/>
                <w:b/>
                <w:bCs/>
              </w:rPr>
            </w:pPr>
            <w:r w:rsidRPr="00F64D77">
              <w:rPr>
                <w:rFonts w:cstheme="minorHAnsi"/>
                <w:b/>
                <w:bCs/>
              </w:rPr>
              <w:t>8%</w:t>
            </w:r>
          </w:p>
        </w:tc>
        <w:tc>
          <w:tcPr>
            <w:tcW w:w="2288" w:type="dxa"/>
          </w:tcPr>
          <w:p w14:paraId="5748488D" w14:textId="77777777" w:rsidR="00A23EAC" w:rsidRPr="00F64D77" w:rsidRDefault="00A23EAC" w:rsidP="00576E3C">
            <w:pPr>
              <w:jc w:val="center"/>
              <w:rPr>
                <w:rFonts w:cstheme="minorHAnsi"/>
                <w:b/>
                <w:bCs/>
              </w:rPr>
            </w:pPr>
          </w:p>
        </w:tc>
      </w:tr>
      <w:tr w:rsidR="00A23EAC" w:rsidRPr="00F64D77" w14:paraId="212AA79F" w14:textId="77777777" w:rsidTr="00576E3C">
        <w:tc>
          <w:tcPr>
            <w:tcW w:w="710" w:type="dxa"/>
          </w:tcPr>
          <w:p w14:paraId="1FCB4064" w14:textId="77777777" w:rsidR="00A23EAC" w:rsidRPr="00F64D77" w:rsidRDefault="00A23EAC" w:rsidP="00576E3C">
            <w:pPr>
              <w:jc w:val="center"/>
              <w:rPr>
                <w:rFonts w:cstheme="minorHAnsi"/>
                <w:b/>
                <w:bCs/>
              </w:rPr>
            </w:pPr>
            <w:r w:rsidRPr="00F64D77">
              <w:rPr>
                <w:rFonts w:cstheme="minorHAnsi"/>
                <w:b/>
                <w:bCs/>
              </w:rPr>
              <w:t>2</w:t>
            </w:r>
          </w:p>
        </w:tc>
        <w:tc>
          <w:tcPr>
            <w:tcW w:w="5135" w:type="dxa"/>
          </w:tcPr>
          <w:p w14:paraId="5371FA85" w14:textId="77777777" w:rsidR="00A23EAC" w:rsidRPr="00F64D77" w:rsidRDefault="00A23EAC" w:rsidP="00576E3C">
            <w:pPr>
              <w:jc w:val="center"/>
              <w:rPr>
                <w:rFonts w:cstheme="minorHAnsi"/>
                <w:b/>
                <w:bCs/>
              </w:rPr>
            </w:pPr>
            <w:r w:rsidRPr="00F64D77">
              <w:rPr>
                <w:rFonts w:cstheme="minorHAnsi"/>
                <w:b/>
                <w:bCs/>
              </w:rPr>
              <w:t>I1- Scientific notation</w:t>
            </w:r>
          </w:p>
        </w:tc>
        <w:tc>
          <w:tcPr>
            <w:tcW w:w="2612" w:type="dxa"/>
          </w:tcPr>
          <w:p w14:paraId="56A49103" w14:textId="77777777" w:rsidR="00A23EAC" w:rsidRPr="00F64D77" w:rsidRDefault="00A23EAC" w:rsidP="00576E3C">
            <w:pPr>
              <w:jc w:val="center"/>
              <w:rPr>
                <w:rFonts w:cstheme="minorHAnsi"/>
                <w:b/>
                <w:bCs/>
              </w:rPr>
            </w:pPr>
            <w:r w:rsidRPr="00F64D77">
              <w:rPr>
                <w:rFonts w:cstheme="minorHAnsi"/>
                <w:b/>
                <w:bCs/>
              </w:rPr>
              <w:t>10%</w:t>
            </w:r>
          </w:p>
        </w:tc>
        <w:tc>
          <w:tcPr>
            <w:tcW w:w="2288" w:type="dxa"/>
          </w:tcPr>
          <w:p w14:paraId="025C11FC" w14:textId="77777777" w:rsidR="00A23EAC" w:rsidRPr="00F64D77" w:rsidRDefault="00A23EAC" w:rsidP="00576E3C">
            <w:pPr>
              <w:jc w:val="center"/>
              <w:rPr>
                <w:rFonts w:cstheme="minorHAnsi"/>
                <w:b/>
                <w:bCs/>
              </w:rPr>
            </w:pPr>
          </w:p>
        </w:tc>
      </w:tr>
      <w:tr w:rsidR="00A23EAC" w:rsidRPr="00F64D77" w14:paraId="6C0EF051" w14:textId="77777777" w:rsidTr="00576E3C">
        <w:tc>
          <w:tcPr>
            <w:tcW w:w="710" w:type="dxa"/>
          </w:tcPr>
          <w:p w14:paraId="7C6D45A5" w14:textId="77777777" w:rsidR="00A23EAC" w:rsidRPr="00F64D77" w:rsidRDefault="00A23EAC" w:rsidP="00576E3C">
            <w:pPr>
              <w:jc w:val="center"/>
              <w:rPr>
                <w:rFonts w:cstheme="minorHAnsi"/>
                <w:b/>
                <w:bCs/>
              </w:rPr>
            </w:pPr>
            <w:r w:rsidRPr="00F64D77">
              <w:rPr>
                <w:rFonts w:cstheme="minorHAnsi"/>
                <w:b/>
                <w:bCs/>
              </w:rPr>
              <w:t>3</w:t>
            </w:r>
          </w:p>
        </w:tc>
        <w:tc>
          <w:tcPr>
            <w:tcW w:w="5135" w:type="dxa"/>
          </w:tcPr>
          <w:p w14:paraId="0715B558" w14:textId="77777777" w:rsidR="00A23EAC" w:rsidRPr="00F64D77" w:rsidRDefault="00A23EAC" w:rsidP="00576E3C">
            <w:pPr>
              <w:jc w:val="center"/>
              <w:rPr>
                <w:rFonts w:cstheme="minorHAnsi"/>
                <w:b/>
                <w:bCs/>
              </w:rPr>
            </w:pPr>
            <w:r w:rsidRPr="00F64D77">
              <w:rPr>
                <w:rFonts w:cstheme="minorHAnsi"/>
                <w:b/>
                <w:bCs/>
              </w:rPr>
              <w:t>T2- Scientific notation and Finance</w:t>
            </w:r>
          </w:p>
        </w:tc>
        <w:tc>
          <w:tcPr>
            <w:tcW w:w="2612" w:type="dxa"/>
          </w:tcPr>
          <w:p w14:paraId="66DAA1BF" w14:textId="77777777" w:rsidR="00A23EAC" w:rsidRPr="00F64D77" w:rsidRDefault="00A23EAC" w:rsidP="00576E3C">
            <w:pPr>
              <w:jc w:val="center"/>
              <w:rPr>
                <w:rFonts w:cstheme="minorHAnsi"/>
                <w:b/>
                <w:bCs/>
              </w:rPr>
            </w:pPr>
            <w:r w:rsidRPr="00F64D77">
              <w:rPr>
                <w:rFonts w:cstheme="minorHAnsi"/>
                <w:b/>
                <w:bCs/>
              </w:rPr>
              <w:t>7%</w:t>
            </w:r>
          </w:p>
        </w:tc>
        <w:tc>
          <w:tcPr>
            <w:tcW w:w="2288" w:type="dxa"/>
          </w:tcPr>
          <w:p w14:paraId="6C7BFFBD" w14:textId="77777777" w:rsidR="00A23EAC" w:rsidRPr="00F64D77" w:rsidRDefault="00A23EAC" w:rsidP="00576E3C">
            <w:pPr>
              <w:jc w:val="center"/>
              <w:rPr>
                <w:rFonts w:cstheme="minorHAnsi"/>
                <w:b/>
                <w:bCs/>
              </w:rPr>
            </w:pPr>
          </w:p>
        </w:tc>
      </w:tr>
      <w:tr w:rsidR="00A23EAC" w:rsidRPr="00F64D77" w14:paraId="3957AF19" w14:textId="77777777" w:rsidTr="00576E3C">
        <w:tc>
          <w:tcPr>
            <w:tcW w:w="710" w:type="dxa"/>
          </w:tcPr>
          <w:p w14:paraId="14263A9B" w14:textId="77777777" w:rsidR="00A23EAC" w:rsidRPr="00F64D77" w:rsidRDefault="00A23EAC" w:rsidP="00576E3C">
            <w:pPr>
              <w:jc w:val="center"/>
              <w:rPr>
                <w:rFonts w:cstheme="minorHAnsi"/>
                <w:b/>
                <w:bCs/>
              </w:rPr>
            </w:pPr>
            <w:r w:rsidRPr="00F64D77">
              <w:rPr>
                <w:rFonts w:cstheme="minorHAnsi"/>
                <w:b/>
                <w:bCs/>
              </w:rPr>
              <w:lastRenderedPageBreak/>
              <w:t>4</w:t>
            </w:r>
          </w:p>
        </w:tc>
        <w:tc>
          <w:tcPr>
            <w:tcW w:w="5135" w:type="dxa"/>
          </w:tcPr>
          <w:p w14:paraId="19A3046F" w14:textId="77777777" w:rsidR="00A23EAC" w:rsidRPr="00F64D77" w:rsidRDefault="00A23EAC" w:rsidP="00576E3C">
            <w:pPr>
              <w:jc w:val="center"/>
              <w:rPr>
                <w:rFonts w:cstheme="minorHAnsi"/>
                <w:b/>
                <w:bCs/>
              </w:rPr>
            </w:pPr>
            <w:r w:rsidRPr="00F64D77">
              <w:rPr>
                <w:rFonts w:cstheme="minorHAnsi"/>
                <w:b/>
                <w:bCs/>
              </w:rPr>
              <w:t xml:space="preserve">I2 - Pythag Rollercoaster </w:t>
            </w:r>
          </w:p>
        </w:tc>
        <w:tc>
          <w:tcPr>
            <w:tcW w:w="2612" w:type="dxa"/>
          </w:tcPr>
          <w:p w14:paraId="1DEDCBAD" w14:textId="77777777" w:rsidR="00A23EAC" w:rsidRPr="00F64D77" w:rsidRDefault="00A23EAC" w:rsidP="00576E3C">
            <w:pPr>
              <w:jc w:val="center"/>
              <w:rPr>
                <w:rFonts w:cstheme="minorHAnsi"/>
                <w:b/>
                <w:bCs/>
              </w:rPr>
            </w:pPr>
            <w:r w:rsidRPr="00F64D77">
              <w:rPr>
                <w:rFonts w:cstheme="minorHAnsi"/>
                <w:b/>
                <w:bCs/>
              </w:rPr>
              <w:t>8%</w:t>
            </w:r>
          </w:p>
        </w:tc>
        <w:tc>
          <w:tcPr>
            <w:tcW w:w="2288" w:type="dxa"/>
          </w:tcPr>
          <w:p w14:paraId="46AB6BE9" w14:textId="77777777" w:rsidR="00A23EAC" w:rsidRPr="00F64D77" w:rsidRDefault="00A23EAC" w:rsidP="00576E3C">
            <w:pPr>
              <w:jc w:val="center"/>
              <w:rPr>
                <w:rFonts w:cstheme="minorHAnsi"/>
                <w:b/>
                <w:bCs/>
              </w:rPr>
            </w:pPr>
          </w:p>
        </w:tc>
      </w:tr>
      <w:tr w:rsidR="00A23EAC" w:rsidRPr="00F64D77" w14:paraId="3FBFE173" w14:textId="77777777" w:rsidTr="00576E3C">
        <w:tc>
          <w:tcPr>
            <w:tcW w:w="710" w:type="dxa"/>
          </w:tcPr>
          <w:p w14:paraId="73E529AC" w14:textId="77777777" w:rsidR="00A23EAC" w:rsidRPr="00F64D77" w:rsidRDefault="00A23EAC" w:rsidP="00576E3C">
            <w:pPr>
              <w:jc w:val="center"/>
              <w:rPr>
                <w:rFonts w:cstheme="minorHAnsi"/>
                <w:b/>
                <w:bCs/>
              </w:rPr>
            </w:pPr>
            <w:r w:rsidRPr="00F64D77">
              <w:rPr>
                <w:rFonts w:cstheme="minorHAnsi"/>
                <w:b/>
                <w:bCs/>
              </w:rPr>
              <w:t>5</w:t>
            </w:r>
          </w:p>
        </w:tc>
        <w:tc>
          <w:tcPr>
            <w:tcW w:w="5135" w:type="dxa"/>
          </w:tcPr>
          <w:p w14:paraId="397C9249" w14:textId="77777777" w:rsidR="00A23EAC" w:rsidRPr="00F64D77" w:rsidRDefault="00A23EAC" w:rsidP="00576E3C">
            <w:pPr>
              <w:jc w:val="center"/>
              <w:rPr>
                <w:rFonts w:cstheme="minorHAnsi"/>
                <w:b/>
                <w:bCs/>
              </w:rPr>
            </w:pPr>
            <w:r w:rsidRPr="00F64D77">
              <w:rPr>
                <w:rFonts w:cstheme="minorHAnsi"/>
                <w:b/>
                <w:bCs/>
              </w:rPr>
              <w:t>T3 - Trigonometry</w:t>
            </w:r>
          </w:p>
        </w:tc>
        <w:tc>
          <w:tcPr>
            <w:tcW w:w="2612" w:type="dxa"/>
          </w:tcPr>
          <w:p w14:paraId="7B04DC73" w14:textId="77777777" w:rsidR="00A23EAC" w:rsidRPr="00F64D77" w:rsidRDefault="00A23EAC" w:rsidP="00576E3C">
            <w:pPr>
              <w:jc w:val="center"/>
              <w:rPr>
                <w:rFonts w:cstheme="minorHAnsi"/>
                <w:b/>
                <w:bCs/>
              </w:rPr>
            </w:pPr>
            <w:r w:rsidRPr="00F64D77">
              <w:rPr>
                <w:rFonts w:cstheme="minorHAnsi"/>
                <w:b/>
                <w:bCs/>
              </w:rPr>
              <w:t>10%</w:t>
            </w:r>
          </w:p>
        </w:tc>
        <w:tc>
          <w:tcPr>
            <w:tcW w:w="2288" w:type="dxa"/>
          </w:tcPr>
          <w:p w14:paraId="048A1121" w14:textId="77777777" w:rsidR="00A23EAC" w:rsidRPr="00F64D77" w:rsidRDefault="00A23EAC" w:rsidP="00576E3C">
            <w:pPr>
              <w:jc w:val="center"/>
              <w:rPr>
                <w:rFonts w:cstheme="minorHAnsi"/>
                <w:b/>
                <w:bCs/>
              </w:rPr>
            </w:pPr>
          </w:p>
        </w:tc>
      </w:tr>
      <w:tr w:rsidR="00A23EAC" w:rsidRPr="00F64D77" w14:paraId="14478D77" w14:textId="77777777" w:rsidTr="00576E3C">
        <w:tc>
          <w:tcPr>
            <w:tcW w:w="710" w:type="dxa"/>
          </w:tcPr>
          <w:p w14:paraId="3F38D70A" w14:textId="77777777" w:rsidR="00A23EAC" w:rsidRPr="00F64D77" w:rsidRDefault="00A23EAC" w:rsidP="00576E3C">
            <w:pPr>
              <w:jc w:val="center"/>
              <w:rPr>
                <w:rFonts w:cstheme="minorHAnsi"/>
                <w:b/>
                <w:bCs/>
              </w:rPr>
            </w:pPr>
            <w:r w:rsidRPr="00F64D77">
              <w:rPr>
                <w:rFonts w:cstheme="minorHAnsi"/>
                <w:b/>
                <w:bCs/>
              </w:rPr>
              <w:t>6</w:t>
            </w:r>
          </w:p>
        </w:tc>
        <w:tc>
          <w:tcPr>
            <w:tcW w:w="5135" w:type="dxa"/>
          </w:tcPr>
          <w:p w14:paraId="029E6172" w14:textId="77777777" w:rsidR="00A23EAC" w:rsidRPr="00F64D77" w:rsidRDefault="00A23EAC" w:rsidP="00576E3C">
            <w:pPr>
              <w:jc w:val="center"/>
              <w:rPr>
                <w:rFonts w:cstheme="minorHAnsi"/>
                <w:b/>
                <w:bCs/>
              </w:rPr>
            </w:pPr>
            <w:r w:rsidRPr="00F64D77">
              <w:rPr>
                <w:rFonts w:cstheme="minorHAnsi"/>
                <w:b/>
                <w:bCs/>
              </w:rPr>
              <w:t>T4- Measurement</w:t>
            </w:r>
          </w:p>
        </w:tc>
        <w:tc>
          <w:tcPr>
            <w:tcW w:w="2612" w:type="dxa"/>
          </w:tcPr>
          <w:p w14:paraId="110CF87B" w14:textId="77777777" w:rsidR="00A23EAC" w:rsidRPr="00F64D77" w:rsidRDefault="00A23EAC" w:rsidP="00576E3C">
            <w:pPr>
              <w:jc w:val="center"/>
              <w:rPr>
                <w:rFonts w:cstheme="minorHAnsi"/>
                <w:b/>
                <w:bCs/>
              </w:rPr>
            </w:pPr>
            <w:r w:rsidRPr="00F64D77">
              <w:rPr>
                <w:rFonts w:cstheme="minorHAnsi"/>
                <w:b/>
                <w:bCs/>
              </w:rPr>
              <w:t>10%</w:t>
            </w:r>
          </w:p>
        </w:tc>
        <w:tc>
          <w:tcPr>
            <w:tcW w:w="2288" w:type="dxa"/>
          </w:tcPr>
          <w:p w14:paraId="39A544A7" w14:textId="77777777" w:rsidR="00A23EAC" w:rsidRPr="00F64D77" w:rsidRDefault="00A23EAC" w:rsidP="00576E3C">
            <w:pPr>
              <w:jc w:val="center"/>
              <w:rPr>
                <w:rFonts w:cstheme="minorHAnsi"/>
                <w:b/>
                <w:bCs/>
              </w:rPr>
            </w:pPr>
          </w:p>
        </w:tc>
      </w:tr>
      <w:tr w:rsidR="00A23EAC" w:rsidRPr="00F64D77" w14:paraId="118517F8" w14:textId="77777777" w:rsidTr="00576E3C">
        <w:tc>
          <w:tcPr>
            <w:tcW w:w="710" w:type="dxa"/>
          </w:tcPr>
          <w:p w14:paraId="180ADD0F" w14:textId="77777777" w:rsidR="00A23EAC" w:rsidRPr="00F64D77" w:rsidRDefault="00A23EAC" w:rsidP="00576E3C">
            <w:pPr>
              <w:jc w:val="center"/>
              <w:rPr>
                <w:rFonts w:cstheme="minorHAnsi"/>
                <w:b/>
                <w:bCs/>
              </w:rPr>
            </w:pPr>
            <w:r w:rsidRPr="00F64D77">
              <w:rPr>
                <w:rFonts w:cstheme="minorHAnsi"/>
                <w:b/>
                <w:bCs/>
              </w:rPr>
              <w:t>7</w:t>
            </w:r>
          </w:p>
        </w:tc>
        <w:tc>
          <w:tcPr>
            <w:tcW w:w="5135" w:type="dxa"/>
          </w:tcPr>
          <w:p w14:paraId="73CF3F38" w14:textId="77777777" w:rsidR="00A23EAC" w:rsidRPr="00F64D77" w:rsidRDefault="00A23EAC" w:rsidP="00576E3C">
            <w:pPr>
              <w:jc w:val="center"/>
              <w:rPr>
                <w:rFonts w:cstheme="minorHAnsi"/>
                <w:b/>
                <w:bCs/>
              </w:rPr>
            </w:pPr>
            <w:r w:rsidRPr="00F64D77">
              <w:rPr>
                <w:rFonts w:cstheme="minorHAnsi"/>
                <w:b/>
                <w:bCs/>
              </w:rPr>
              <w:t>T5 – Probability and Statistics</w:t>
            </w:r>
          </w:p>
        </w:tc>
        <w:tc>
          <w:tcPr>
            <w:tcW w:w="2612" w:type="dxa"/>
          </w:tcPr>
          <w:p w14:paraId="70B93F14" w14:textId="77777777" w:rsidR="00A23EAC" w:rsidRPr="00F64D77" w:rsidRDefault="00A23EAC" w:rsidP="00576E3C">
            <w:pPr>
              <w:jc w:val="center"/>
              <w:rPr>
                <w:rFonts w:cstheme="minorHAnsi"/>
                <w:b/>
                <w:bCs/>
              </w:rPr>
            </w:pPr>
            <w:r w:rsidRPr="00F64D77">
              <w:rPr>
                <w:rFonts w:cstheme="minorHAnsi"/>
                <w:b/>
                <w:bCs/>
              </w:rPr>
              <w:t>10%</w:t>
            </w:r>
          </w:p>
        </w:tc>
        <w:tc>
          <w:tcPr>
            <w:tcW w:w="2288" w:type="dxa"/>
          </w:tcPr>
          <w:p w14:paraId="0DB5C64C" w14:textId="77777777" w:rsidR="00A23EAC" w:rsidRPr="00F64D77" w:rsidRDefault="00A23EAC" w:rsidP="00576E3C">
            <w:pPr>
              <w:jc w:val="center"/>
              <w:rPr>
                <w:rFonts w:cstheme="minorHAnsi"/>
                <w:b/>
                <w:bCs/>
              </w:rPr>
            </w:pPr>
            <w:r>
              <w:rPr>
                <w:rFonts w:cstheme="minorHAnsi"/>
                <w:b/>
                <w:bCs/>
              </w:rPr>
              <w:t>Week 5 T3</w:t>
            </w:r>
          </w:p>
        </w:tc>
      </w:tr>
      <w:tr w:rsidR="00A23EAC" w:rsidRPr="00F64D77" w14:paraId="14DBAECC" w14:textId="77777777" w:rsidTr="00576E3C">
        <w:tc>
          <w:tcPr>
            <w:tcW w:w="710" w:type="dxa"/>
          </w:tcPr>
          <w:p w14:paraId="39F54E13" w14:textId="77777777" w:rsidR="00A23EAC" w:rsidRPr="00F64D77" w:rsidRDefault="00A23EAC" w:rsidP="00576E3C">
            <w:pPr>
              <w:jc w:val="center"/>
              <w:rPr>
                <w:rFonts w:cstheme="minorHAnsi"/>
                <w:b/>
                <w:bCs/>
              </w:rPr>
            </w:pPr>
            <w:r w:rsidRPr="00F64D77">
              <w:rPr>
                <w:rFonts w:cstheme="minorHAnsi"/>
                <w:b/>
                <w:bCs/>
              </w:rPr>
              <w:t>8</w:t>
            </w:r>
          </w:p>
        </w:tc>
        <w:tc>
          <w:tcPr>
            <w:tcW w:w="5135" w:type="dxa"/>
          </w:tcPr>
          <w:p w14:paraId="12C10599" w14:textId="77777777" w:rsidR="00A23EAC" w:rsidRPr="00F64D77" w:rsidRDefault="00A23EAC" w:rsidP="00576E3C">
            <w:pPr>
              <w:jc w:val="center"/>
              <w:rPr>
                <w:rFonts w:cstheme="minorHAnsi"/>
                <w:b/>
                <w:bCs/>
              </w:rPr>
            </w:pPr>
            <w:r w:rsidRPr="00F64D77">
              <w:rPr>
                <w:rFonts w:cstheme="minorHAnsi"/>
                <w:b/>
                <w:bCs/>
              </w:rPr>
              <w:t xml:space="preserve">I3 -  Statistics Poster </w:t>
            </w:r>
          </w:p>
        </w:tc>
        <w:tc>
          <w:tcPr>
            <w:tcW w:w="2612" w:type="dxa"/>
          </w:tcPr>
          <w:p w14:paraId="12007821" w14:textId="77777777" w:rsidR="00A23EAC" w:rsidRPr="00F64D77" w:rsidRDefault="00A23EAC" w:rsidP="00576E3C">
            <w:pPr>
              <w:jc w:val="center"/>
              <w:rPr>
                <w:rFonts w:cstheme="minorHAnsi"/>
                <w:b/>
                <w:bCs/>
              </w:rPr>
            </w:pPr>
            <w:r w:rsidRPr="00F64D77">
              <w:rPr>
                <w:rFonts w:cstheme="minorHAnsi"/>
                <w:b/>
                <w:bCs/>
              </w:rPr>
              <w:t>12%</w:t>
            </w:r>
          </w:p>
        </w:tc>
        <w:tc>
          <w:tcPr>
            <w:tcW w:w="2288" w:type="dxa"/>
          </w:tcPr>
          <w:p w14:paraId="370D50A6" w14:textId="77777777" w:rsidR="00A23EAC" w:rsidRPr="00F64D77" w:rsidRDefault="00A23EAC" w:rsidP="00576E3C">
            <w:pPr>
              <w:jc w:val="center"/>
              <w:rPr>
                <w:rFonts w:cstheme="minorHAnsi"/>
                <w:b/>
                <w:bCs/>
              </w:rPr>
            </w:pPr>
            <w:r>
              <w:rPr>
                <w:rFonts w:cstheme="minorHAnsi"/>
                <w:b/>
                <w:bCs/>
              </w:rPr>
              <w:t>Week 6/7 T3</w:t>
            </w:r>
          </w:p>
        </w:tc>
      </w:tr>
      <w:tr w:rsidR="00A23EAC" w:rsidRPr="00F64D77" w14:paraId="25A1E069" w14:textId="77777777" w:rsidTr="00576E3C">
        <w:tc>
          <w:tcPr>
            <w:tcW w:w="710" w:type="dxa"/>
          </w:tcPr>
          <w:p w14:paraId="4ACD8E51" w14:textId="77777777" w:rsidR="00A23EAC" w:rsidRPr="00F64D77" w:rsidRDefault="00A23EAC" w:rsidP="00576E3C">
            <w:pPr>
              <w:jc w:val="center"/>
              <w:rPr>
                <w:rFonts w:cstheme="minorHAnsi"/>
                <w:b/>
                <w:bCs/>
              </w:rPr>
            </w:pPr>
            <w:r w:rsidRPr="00F64D77">
              <w:rPr>
                <w:rFonts w:cstheme="minorHAnsi"/>
                <w:b/>
                <w:bCs/>
              </w:rPr>
              <w:t>9</w:t>
            </w:r>
          </w:p>
        </w:tc>
        <w:tc>
          <w:tcPr>
            <w:tcW w:w="5135" w:type="dxa"/>
          </w:tcPr>
          <w:p w14:paraId="4AD99AD5" w14:textId="77777777" w:rsidR="00A23EAC" w:rsidRPr="00F64D77" w:rsidRDefault="00A23EAC" w:rsidP="00576E3C">
            <w:pPr>
              <w:jc w:val="center"/>
              <w:rPr>
                <w:rFonts w:cstheme="minorHAnsi"/>
                <w:b/>
                <w:bCs/>
              </w:rPr>
            </w:pPr>
            <w:r w:rsidRPr="00F64D77">
              <w:rPr>
                <w:rFonts w:cstheme="minorHAnsi"/>
                <w:b/>
                <w:bCs/>
              </w:rPr>
              <w:t>T6 – Linear Equations</w:t>
            </w:r>
          </w:p>
        </w:tc>
        <w:tc>
          <w:tcPr>
            <w:tcW w:w="2612" w:type="dxa"/>
          </w:tcPr>
          <w:p w14:paraId="1915BC51" w14:textId="77777777" w:rsidR="00A23EAC" w:rsidRPr="00F64D77" w:rsidRDefault="00A23EAC" w:rsidP="00576E3C">
            <w:pPr>
              <w:jc w:val="center"/>
              <w:rPr>
                <w:rFonts w:cstheme="minorHAnsi"/>
                <w:b/>
                <w:bCs/>
              </w:rPr>
            </w:pPr>
            <w:r w:rsidRPr="00F64D77">
              <w:rPr>
                <w:rFonts w:cstheme="minorHAnsi"/>
                <w:b/>
                <w:bCs/>
              </w:rPr>
              <w:t>10%</w:t>
            </w:r>
          </w:p>
        </w:tc>
        <w:tc>
          <w:tcPr>
            <w:tcW w:w="2288" w:type="dxa"/>
          </w:tcPr>
          <w:p w14:paraId="71E62838" w14:textId="77777777" w:rsidR="00A23EAC" w:rsidRPr="00F64D77" w:rsidRDefault="00A23EAC" w:rsidP="00576E3C">
            <w:pPr>
              <w:jc w:val="center"/>
              <w:rPr>
                <w:rFonts w:cstheme="minorHAnsi"/>
                <w:b/>
                <w:bCs/>
              </w:rPr>
            </w:pPr>
            <w:r>
              <w:rPr>
                <w:rFonts w:cstheme="minorHAnsi"/>
                <w:b/>
                <w:bCs/>
              </w:rPr>
              <w:t>Week 3 T4</w:t>
            </w:r>
          </w:p>
        </w:tc>
      </w:tr>
      <w:tr w:rsidR="00A23EAC" w:rsidRPr="00F64D77" w14:paraId="270D434B" w14:textId="77777777" w:rsidTr="00576E3C">
        <w:tc>
          <w:tcPr>
            <w:tcW w:w="710" w:type="dxa"/>
          </w:tcPr>
          <w:p w14:paraId="4E2ADD8E" w14:textId="77777777" w:rsidR="00A23EAC" w:rsidRPr="00F64D77" w:rsidRDefault="00A23EAC" w:rsidP="00576E3C">
            <w:pPr>
              <w:jc w:val="center"/>
              <w:rPr>
                <w:rFonts w:cstheme="minorHAnsi"/>
                <w:b/>
                <w:bCs/>
              </w:rPr>
            </w:pPr>
            <w:r w:rsidRPr="00F64D77">
              <w:rPr>
                <w:rFonts w:cstheme="minorHAnsi"/>
                <w:b/>
                <w:bCs/>
              </w:rPr>
              <w:t>10</w:t>
            </w:r>
          </w:p>
        </w:tc>
        <w:tc>
          <w:tcPr>
            <w:tcW w:w="5135" w:type="dxa"/>
          </w:tcPr>
          <w:p w14:paraId="5D828061" w14:textId="77777777" w:rsidR="00A23EAC" w:rsidRPr="00F64D77" w:rsidRDefault="00A23EAC" w:rsidP="00576E3C">
            <w:pPr>
              <w:jc w:val="center"/>
              <w:rPr>
                <w:rFonts w:cstheme="minorHAnsi"/>
                <w:b/>
                <w:bCs/>
              </w:rPr>
            </w:pPr>
            <w:r w:rsidRPr="00F64D77">
              <w:rPr>
                <w:rFonts w:cstheme="minorHAnsi"/>
                <w:b/>
                <w:bCs/>
              </w:rPr>
              <w:t>T7 – Non-Linear Equations</w:t>
            </w:r>
          </w:p>
        </w:tc>
        <w:tc>
          <w:tcPr>
            <w:tcW w:w="2612" w:type="dxa"/>
          </w:tcPr>
          <w:p w14:paraId="7283E360" w14:textId="77777777" w:rsidR="00A23EAC" w:rsidRPr="00F64D77" w:rsidRDefault="00A23EAC" w:rsidP="00576E3C">
            <w:pPr>
              <w:jc w:val="center"/>
              <w:rPr>
                <w:rFonts w:cstheme="minorHAnsi"/>
                <w:b/>
                <w:bCs/>
              </w:rPr>
            </w:pPr>
            <w:r w:rsidRPr="00F64D77">
              <w:rPr>
                <w:rFonts w:cstheme="minorHAnsi"/>
                <w:b/>
                <w:bCs/>
              </w:rPr>
              <w:t>5%</w:t>
            </w:r>
          </w:p>
        </w:tc>
        <w:tc>
          <w:tcPr>
            <w:tcW w:w="2288" w:type="dxa"/>
          </w:tcPr>
          <w:p w14:paraId="48B6C76C" w14:textId="77777777" w:rsidR="00A23EAC" w:rsidRPr="00F64D77" w:rsidRDefault="00A23EAC" w:rsidP="00576E3C">
            <w:pPr>
              <w:jc w:val="center"/>
              <w:rPr>
                <w:rFonts w:cstheme="minorHAnsi"/>
                <w:b/>
                <w:bCs/>
              </w:rPr>
            </w:pPr>
            <w:r>
              <w:rPr>
                <w:rFonts w:cstheme="minorHAnsi"/>
                <w:b/>
                <w:bCs/>
              </w:rPr>
              <w:t>Week 6 T4</w:t>
            </w:r>
          </w:p>
        </w:tc>
      </w:tr>
      <w:tr w:rsidR="00A23EAC" w:rsidRPr="00F64D77" w14:paraId="6CE0338D" w14:textId="77777777" w:rsidTr="00576E3C">
        <w:tc>
          <w:tcPr>
            <w:tcW w:w="710" w:type="dxa"/>
          </w:tcPr>
          <w:p w14:paraId="42DB4B8B" w14:textId="77777777" w:rsidR="00A23EAC" w:rsidRPr="00F64D77" w:rsidRDefault="00A23EAC" w:rsidP="00576E3C">
            <w:pPr>
              <w:jc w:val="center"/>
              <w:rPr>
                <w:rFonts w:cstheme="minorHAnsi"/>
                <w:b/>
                <w:bCs/>
              </w:rPr>
            </w:pPr>
            <w:r w:rsidRPr="00F64D77">
              <w:rPr>
                <w:rFonts w:cstheme="minorHAnsi"/>
                <w:b/>
                <w:bCs/>
              </w:rPr>
              <w:t>11</w:t>
            </w:r>
          </w:p>
        </w:tc>
        <w:tc>
          <w:tcPr>
            <w:tcW w:w="5135" w:type="dxa"/>
          </w:tcPr>
          <w:p w14:paraId="71EDEF48" w14:textId="77777777" w:rsidR="00A23EAC" w:rsidRPr="00F64D77" w:rsidRDefault="00A23EAC" w:rsidP="00576E3C">
            <w:pPr>
              <w:jc w:val="center"/>
              <w:rPr>
                <w:rFonts w:cstheme="minorHAnsi"/>
                <w:b/>
                <w:bCs/>
              </w:rPr>
            </w:pPr>
            <w:r w:rsidRPr="00F64D77">
              <w:rPr>
                <w:rFonts w:cstheme="minorHAnsi"/>
                <w:b/>
                <w:bCs/>
              </w:rPr>
              <w:t>I4 – Exponential Equations</w:t>
            </w:r>
          </w:p>
        </w:tc>
        <w:tc>
          <w:tcPr>
            <w:tcW w:w="2612" w:type="dxa"/>
          </w:tcPr>
          <w:p w14:paraId="50018A8D" w14:textId="77777777" w:rsidR="00A23EAC" w:rsidRPr="00F64D77" w:rsidRDefault="00A23EAC" w:rsidP="00576E3C">
            <w:pPr>
              <w:jc w:val="center"/>
              <w:rPr>
                <w:rFonts w:cstheme="minorHAnsi"/>
                <w:b/>
                <w:bCs/>
              </w:rPr>
            </w:pPr>
            <w:r w:rsidRPr="00F64D77">
              <w:rPr>
                <w:rFonts w:cstheme="minorHAnsi"/>
                <w:b/>
                <w:bCs/>
              </w:rPr>
              <w:t>10%</w:t>
            </w:r>
          </w:p>
        </w:tc>
        <w:tc>
          <w:tcPr>
            <w:tcW w:w="2288" w:type="dxa"/>
          </w:tcPr>
          <w:p w14:paraId="662D248D" w14:textId="77777777" w:rsidR="00A23EAC" w:rsidRPr="00F64D77" w:rsidRDefault="00A23EAC" w:rsidP="00576E3C">
            <w:pPr>
              <w:jc w:val="center"/>
              <w:rPr>
                <w:rFonts w:cstheme="minorHAnsi"/>
                <w:b/>
                <w:bCs/>
              </w:rPr>
            </w:pPr>
            <w:r>
              <w:rPr>
                <w:rFonts w:cstheme="minorHAnsi"/>
                <w:b/>
                <w:bCs/>
              </w:rPr>
              <w:t>Week 7 T4</w:t>
            </w:r>
          </w:p>
        </w:tc>
      </w:tr>
    </w:tbl>
    <w:p w14:paraId="33387E57" w14:textId="77777777" w:rsidR="00A23EAC" w:rsidRDefault="00A23EAC" w:rsidP="002537E2"/>
    <w:sectPr w:rsidR="00A23EAC" w:rsidSect="00B90CD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Bebas Neue">
    <w:altName w:val="Arial"/>
    <w:panose1 w:val="020B0604020202020204"/>
    <w:charset w:val="00"/>
    <w:family w:val="swiss"/>
    <w:notTrueType/>
    <w:pitch w:val="variable"/>
    <w:sig w:usb0="00000001" w:usb1="0000004B" w:usb2="00000000" w:usb3="00000000" w:csb0="00000093"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8F2D06"/>
    <w:multiLevelType w:val="hybridMultilevel"/>
    <w:tmpl w:val="EF1E12D4"/>
    <w:lvl w:ilvl="0" w:tplc="492C9EF8">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abstractNum w:abstractNumId="2" w15:restartNumberingAfterBreak="0">
    <w:nsid w:val="1C261B1F"/>
    <w:multiLevelType w:val="hybridMultilevel"/>
    <w:tmpl w:val="67C66C96"/>
    <w:lvl w:ilvl="0" w:tplc="492C9EF8">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1C5D50AE"/>
    <w:multiLevelType w:val="hybridMultilevel"/>
    <w:tmpl w:val="BD6ECBA6"/>
    <w:lvl w:ilvl="0" w:tplc="492C9EF8">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4FBF080D"/>
    <w:multiLevelType w:val="hybridMultilevel"/>
    <w:tmpl w:val="2C4E226E"/>
    <w:lvl w:ilvl="0" w:tplc="492C9EF8">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7E2"/>
    <w:rsid w:val="000540F2"/>
    <w:rsid w:val="00056592"/>
    <w:rsid w:val="00091068"/>
    <w:rsid w:val="000D7DE5"/>
    <w:rsid w:val="000E67A6"/>
    <w:rsid w:val="00136D78"/>
    <w:rsid w:val="0015682B"/>
    <w:rsid w:val="001B2783"/>
    <w:rsid w:val="001D0C9E"/>
    <w:rsid w:val="002537E2"/>
    <w:rsid w:val="002552C3"/>
    <w:rsid w:val="002759EC"/>
    <w:rsid w:val="00280904"/>
    <w:rsid w:val="002B0E3C"/>
    <w:rsid w:val="002E49AC"/>
    <w:rsid w:val="00305CA7"/>
    <w:rsid w:val="00383A7E"/>
    <w:rsid w:val="003A1C72"/>
    <w:rsid w:val="003D03D8"/>
    <w:rsid w:val="0041164B"/>
    <w:rsid w:val="00432098"/>
    <w:rsid w:val="004622B2"/>
    <w:rsid w:val="00485008"/>
    <w:rsid w:val="004D727E"/>
    <w:rsid w:val="0056448B"/>
    <w:rsid w:val="00576E3C"/>
    <w:rsid w:val="00595C2C"/>
    <w:rsid w:val="005C7AC8"/>
    <w:rsid w:val="005D49B6"/>
    <w:rsid w:val="0061491A"/>
    <w:rsid w:val="00632D81"/>
    <w:rsid w:val="00641D36"/>
    <w:rsid w:val="00674CAD"/>
    <w:rsid w:val="00683214"/>
    <w:rsid w:val="0069506F"/>
    <w:rsid w:val="00721195"/>
    <w:rsid w:val="007262B6"/>
    <w:rsid w:val="007379AC"/>
    <w:rsid w:val="0075005C"/>
    <w:rsid w:val="00791354"/>
    <w:rsid w:val="00805221"/>
    <w:rsid w:val="008255BA"/>
    <w:rsid w:val="0088261B"/>
    <w:rsid w:val="008B2247"/>
    <w:rsid w:val="008D0D6C"/>
    <w:rsid w:val="00910003"/>
    <w:rsid w:val="0096000C"/>
    <w:rsid w:val="009B5EFD"/>
    <w:rsid w:val="00A23EAC"/>
    <w:rsid w:val="00A51617"/>
    <w:rsid w:val="00A5798A"/>
    <w:rsid w:val="00A70AA7"/>
    <w:rsid w:val="00A86E88"/>
    <w:rsid w:val="00A87C00"/>
    <w:rsid w:val="00A94B81"/>
    <w:rsid w:val="00AB53A1"/>
    <w:rsid w:val="00B337C9"/>
    <w:rsid w:val="00B90CDB"/>
    <w:rsid w:val="00BF56FD"/>
    <w:rsid w:val="00BF7BAC"/>
    <w:rsid w:val="00C26972"/>
    <w:rsid w:val="00C80677"/>
    <w:rsid w:val="00CD67B9"/>
    <w:rsid w:val="00CF3776"/>
    <w:rsid w:val="00D12BC0"/>
    <w:rsid w:val="00D50175"/>
    <w:rsid w:val="00D67DD3"/>
    <w:rsid w:val="00D74F7F"/>
    <w:rsid w:val="00DE7652"/>
    <w:rsid w:val="00E825D4"/>
    <w:rsid w:val="00F01083"/>
    <w:rsid w:val="00F84CA0"/>
    <w:rsid w:val="00FB4DD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7CA60"/>
  <w15:chartTrackingRefBased/>
  <w15:docId w15:val="{8A4866A0-8E0E-401E-9396-B637E2A89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7E2"/>
  </w:style>
  <w:style w:type="paragraph" w:styleId="Heading4">
    <w:name w:val="heading 4"/>
    <w:basedOn w:val="Normal"/>
    <w:next w:val="Normal"/>
    <w:link w:val="Heading4Char"/>
    <w:qFormat/>
    <w:rsid w:val="008255BA"/>
    <w:pPr>
      <w:keepNext/>
      <w:spacing w:before="240" w:after="60" w:line="240" w:lineRule="auto"/>
      <w:outlineLvl w:val="3"/>
    </w:pPr>
    <w:rPr>
      <w:rFonts w:ascii="Times New Roman" w:eastAsia="Times New Roman" w:hAnsi="Times New Roman" w:cs="Times New Roman"/>
      <w:b/>
      <w:bCs/>
      <w:sz w:val="28"/>
      <w:szCs w:val="2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2537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537E2"/>
    <w:pPr>
      <w:ind w:left="720"/>
      <w:contextualSpacing/>
    </w:pPr>
  </w:style>
  <w:style w:type="character" w:styleId="Hyperlink">
    <w:name w:val="Hyperlink"/>
    <w:basedOn w:val="DefaultParagraphFont"/>
    <w:uiPriority w:val="99"/>
    <w:rsid w:val="002537E2"/>
    <w:rPr>
      <w:strike w:val="0"/>
      <w:dstrike w:val="0"/>
      <w:color w:val="005D8B"/>
      <w:sz w:val="24"/>
      <w:szCs w:val="24"/>
      <w:u w:val="none"/>
      <w:effect w:val="none"/>
      <w:bdr w:val="none" w:sz="0" w:space="0" w:color="auto" w:frame="1"/>
      <w:shd w:val="clear" w:color="auto" w:fill="auto"/>
      <w:vertAlign w:val="baseline"/>
    </w:rPr>
  </w:style>
  <w:style w:type="character" w:customStyle="1" w:styleId="Heading4Char">
    <w:name w:val="Heading 4 Char"/>
    <w:basedOn w:val="DefaultParagraphFont"/>
    <w:link w:val="Heading4"/>
    <w:rsid w:val="008255BA"/>
    <w:rPr>
      <w:rFonts w:ascii="Times New Roman" w:eastAsia="Times New Roman" w:hAnsi="Times New Roman" w:cs="Times New Roman"/>
      <w:b/>
      <w:bCs/>
      <w:sz w:val="28"/>
      <w:szCs w:val="28"/>
      <w:lang w:eastAsia="en-AU"/>
    </w:rPr>
  </w:style>
  <w:style w:type="character" w:styleId="FollowedHyperlink">
    <w:name w:val="FollowedHyperlink"/>
    <w:basedOn w:val="DefaultParagraphFont"/>
    <w:uiPriority w:val="99"/>
    <w:semiHidden/>
    <w:unhideWhenUsed/>
    <w:rsid w:val="00432098"/>
    <w:rPr>
      <w:color w:val="954F72" w:themeColor="followedHyperlink"/>
      <w:u w:val="single"/>
    </w:rPr>
  </w:style>
  <w:style w:type="character" w:customStyle="1" w:styleId="apple-converted-space">
    <w:name w:val="apple-converted-space"/>
    <w:basedOn w:val="DefaultParagraphFont"/>
    <w:rsid w:val="00674CAD"/>
  </w:style>
  <w:style w:type="character" w:styleId="Strong">
    <w:name w:val="Strong"/>
    <w:basedOn w:val="DefaultParagraphFont"/>
    <w:uiPriority w:val="22"/>
    <w:qFormat/>
    <w:rsid w:val="00674CAD"/>
    <w:rPr>
      <w:b/>
      <w:bCs/>
    </w:rPr>
  </w:style>
  <w:style w:type="table" w:customStyle="1" w:styleId="AssesmentPointerMovement7">
    <w:name w:val="Assesment_Pointer_Movement7"/>
    <w:basedOn w:val="TableNormal"/>
    <w:next w:val="TableGrid"/>
    <w:uiPriority w:val="59"/>
    <w:rsid w:val="00A86E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7">
    <w:name w:val="Style17"/>
    <w:basedOn w:val="TableNormal"/>
    <w:uiPriority w:val="99"/>
    <w:rsid w:val="00A86E88"/>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8">
    <w:name w:val="Assesment_Pointer_Movement8"/>
    <w:basedOn w:val="TableNormal"/>
    <w:next w:val="TableGrid"/>
    <w:uiPriority w:val="59"/>
    <w:rsid w:val="00A86E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8">
    <w:name w:val="Style18"/>
    <w:basedOn w:val="TableNormal"/>
    <w:uiPriority w:val="99"/>
    <w:rsid w:val="00A86E88"/>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9">
    <w:name w:val="Assesment_Pointer_Movement9"/>
    <w:basedOn w:val="TableNormal"/>
    <w:next w:val="TableGrid"/>
    <w:uiPriority w:val="59"/>
    <w:rsid w:val="00A86E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9">
    <w:name w:val="Style19"/>
    <w:basedOn w:val="TableNormal"/>
    <w:uiPriority w:val="99"/>
    <w:rsid w:val="00A86E88"/>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0">
    <w:name w:val="Assesment_Pointer_Movement10"/>
    <w:basedOn w:val="TableNormal"/>
    <w:next w:val="TableGrid"/>
    <w:uiPriority w:val="59"/>
    <w:rsid w:val="00A86E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0">
    <w:name w:val="Style110"/>
    <w:basedOn w:val="TableNormal"/>
    <w:uiPriority w:val="99"/>
    <w:rsid w:val="00A86E88"/>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1">
    <w:name w:val="Assesment_Pointer_Movement11"/>
    <w:basedOn w:val="TableNormal"/>
    <w:next w:val="TableGrid"/>
    <w:uiPriority w:val="59"/>
    <w:rsid w:val="00A86E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1">
    <w:name w:val="Style111"/>
    <w:basedOn w:val="TableNormal"/>
    <w:uiPriority w:val="99"/>
    <w:rsid w:val="00A86E88"/>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2">
    <w:name w:val="Assesment_Pointer_Movement12"/>
    <w:basedOn w:val="TableNormal"/>
    <w:next w:val="TableGrid"/>
    <w:uiPriority w:val="59"/>
    <w:rsid w:val="00A86E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2">
    <w:name w:val="Style112"/>
    <w:basedOn w:val="TableNormal"/>
    <w:uiPriority w:val="99"/>
    <w:rsid w:val="00A86E88"/>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13">
    <w:name w:val="Assesment_Pointer_Movement13"/>
    <w:basedOn w:val="TableNormal"/>
    <w:next w:val="TableGrid"/>
    <w:uiPriority w:val="59"/>
    <w:rsid w:val="00A86E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3">
    <w:name w:val="Style113"/>
    <w:basedOn w:val="TableNormal"/>
    <w:uiPriority w:val="99"/>
    <w:rsid w:val="00A86E88"/>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120096">
      <w:bodyDiv w:val="1"/>
      <w:marLeft w:val="0"/>
      <w:marRight w:val="0"/>
      <w:marTop w:val="0"/>
      <w:marBottom w:val="0"/>
      <w:divBdr>
        <w:top w:val="none" w:sz="0" w:space="0" w:color="auto"/>
        <w:left w:val="none" w:sz="0" w:space="0" w:color="auto"/>
        <w:bottom w:val="none" w:sz="0" w:space="0" w:color="auto"/>
        <w:right w:val="none" w:sz="0" w:space="0" w:color="auto"/>
      </w:divBdr>
    </w:div>
    <w:div w:id="233468114">
      <w:bodyDiv w:val="1"/>
      <w:marLeft w:val="0"/>
      <w:marRight w:val="0"/>
      <w:marTop w:val="0"/>
      <w:marBottom w:val="0"/>
      <w:divBdr>
        <w:top w:val="none" w:sz="0" w:space="0" w:color="auto"/>
        <w:left w:val="none" w:sz="0" w:space="0" w:color="auto"/>
        <w:bottom w:val="none" w:sz="0" w:space="0" w:color="auto"/>
        <w:right w:val="none" w:sz="0" w:space="0" w:color="auto"/>
      </w:divBdr>
    </w:div>
    <w:div w:id="307630208">
      <w:bodyDiv w:val="1"/>
      <w:marLeft w:val="0"/>
      <w:marRight w:val="0"/>
      <w:marTop w:val="0"/>
      <w:marBottom w:val="0"/>
      <w:divBdr>
        <w:top w:val="none" w:sz="0" w:space="0" w:color="auto"/>
        <w:left w:val="none" w:sz="0" w:space="0" w:color="auto"/>
        <w:bottom w:val="none" w:sz="0" w:space="0" w:color="auto"/>
        <w:right w:val="none" w:sz="0" w:space="0" w:color="auto"/>
      </w:divBdr>
    </w:div>
    <w:div w:id="484510995">
      <w:bodyDiv w:val="1"/>
      <w:marLeft w:val="0"/>
      <w:marRight w:val="0"/>
      <w:marTop w:val="0"/>
      <w:marBottom w:val="0"/>
      <w:divBdr>
        <w:top w:val="none" w:sz="0" w:space="0" w:color="auto"/>
        <w:left w:val="none" w:sz="0" w:space="0" w:color="auto"/>
        <w:bottom w:val="none" w:sz="0" w:space="0" w:color="auto"/>
        <w:right w:val="none" w:sz="0" w:space="0" w:color="auto"/>
      </w:divBdr>
    </w:div>
    <w:div w:id="544562780">
      <w:bodyDiv w:val="1"/>
      <w:marLeft w:val="0"/>
      <w:marRight w:val="0"/>
      <w:marTop w:val="0"/>
      <w:marBottom w:val="0"/>
      <w:divBdr>
        <w:top w:val="none" w:sz="0" w:space="0" w:color="auto"/>
        <w:left w:val="none" w:sz="0" w:space="0" w:color="auto"/>
        <w:bottom w:val="none" w:sz="0" w:space="0" w:color="auto"/>
        <w:right w:val="none" w:sz="0" w:space="0" w:color="auto"/>
      </w:divBdr>
    </w:div>
    <w:div w:id="584530827">
      <w:bodyDiv w:val="1"/>
      <w:marLeft w:val="0"/>
      <w:marRight w:val="0"/>
      <w:marTop w:val="0"/>
      <w:marBottom w:val="0"/>
      <w:divBdr>
        <w:top w:val="none" w:sz="0" w:space="0" w:color="auto"/>
        <w:left w:val="none" w:sz="0" w:space="0" w:color="auto"/>
        <w:bottom w:val="none" w:sz="0" w:space="0" w:color="auto"/>
        <w:right w:val="none" w:sz="0" w:space="0" w:color="auto"/>
      </w:divBdr>
    </w:div>
    <w:div w:id="611982717">
      <w:bodyDiv w:val="1"/>
      <w:marLeft w:val="0"/>
      <w:marRight w:val="0"/>
      <w:marTop w:val="0"/>
      <w:marBottom w:val="0"/>
      <w:divBdr>
        <w:top w:val="none" w:sz="0" w:space="0" w:color="auto"/>
        <w:left w:val="none" w:sz="0" w:space="0" w:color="auto"/>
        <w:bottom w:val="none" w:sz="0" w:space="0" w:color="auto"/>
        <w:right w:val="none" w:sz="0" w:space="0" w:color="auto"/>
      </w:divBdr>
    </w:div>
    <w:div w:id="784272026">
      <w:bodyDiv w:val="1"/>
      <w:marLeft w:val="0"/>
      <w:marRight w:val="0"/>
      <w:marTop w:val="0"/>
      <w:marBottom w:val="0"/>
      <w:divBdr>
        <w:top w:val="none" w:sz="0" w:space="0" w:color="auto"/>
        <w:left w:val="none" w:sz="0" w:space="0" w:color="auto"/>
        <w:bottom w:val="none" w:sz="0" w:space="0" w:color="auto"/>
        <w:right w:val="none" w:sz="0" w:space="0" w:color="auto"/>
      </w:divBdr>
    </w:div>
    <w:div w:id="806313732">
      <w:bodyDiv w:val="1"/>
      <w:marLeft w:val="0"/>
      <w:marRight w:val="0"/>
      <w:marTop w:val="0"/>
      <w:marBottom w:val="0"/>
      <w:divBdr>
        <w:top w:val="none" w:sz="0" w:space="0" w:color="auto"/>
        <w:left w:val="none" w:sz="0" w:space="0" w:color="auto"/>
        <w:bottom w:val="none" w:sz="0" w:space="0" w:color="auto"/>
        <w:right w:val="none" w:sz="0" w:space="0" w:color="auto"/>
      </w:divBdr>
    </w:div>
    <w:div w:id="849294406">
      <w:bodyDiv w:val="1"/>
      <w:marLeft w:val="0"/>
      <w:marRight w:val="0"/>
      <w:marTop w:val="0"/>
      <w:marBottom w:val="0"/>
      <w:divBdr>
        <w:top w:val="none" w:sz="0" w:space="0" w:color="auto"/>
        <w:left w:val="none" w:sz="0" w:space="0" w:color="auto"/>
        <w:bottom w:val="none" w:sz="0" w:space="0" w:color="auto"/>
        <w:right w:val="none" w:sz="0" w:space="0" w:color="auto"/>
      </w:divBdr>
    </w:div>
    <w:div w:id="874267810">
      <w:bodyDiv w:val="1"/>
      <w:marLeft w:val="0"/>
      <w:marRight w:val="0"/>
      <w:marTop w:val="0"/>
      <w:marBottom w:val="0"/>
      <w:divBdr>
        <w:top w:val="none" w:sz="0" w:space="0" w:color="auto"/>
        <w:left w:val="none" w:sz="0" w:space="0" w:color="auto"/>
        <w:bottom w:val="none" w:sz="0" w:space="0" w:color="auto"/>
        <w:right w:val="none" w:sz="0" w:space="0" w:color="auto"/>
      </w:divBdr>
    </w:div>
    <w:div w:id="895698026">
      <w:bodyDiv w:val="1"/>
      <w:marLeft w:val="0"/>
      <w:marRight w:val="0"/>
      <w:marTop w:val="0"/>
      <w:marBottom w:val="0"/>
      <w:divBdr>
        <w:top w:val="none" w:sz="0" w:space="0" w:color="auto"/>
        <w:left w:val="none" w:sz="0" w:space="0" w:color="auto"/>
        <w:bottom w:val="none" w:sz="0" w:space="0" w:color="auto"/>
        <w:right w:val="none" w:sz="0" w:space="0" w:color="auto"/>
      </w:divBdr>
    </w:div>
    <w:div w:id="925115973">
      <w:bodyDiv w:val="1"/>
      <w:marLeft w:val="0"/>
      <w:marRight w:val="0"/>
      <w:marTop w:val="0"/>
      <w:marBottom w:val="0"/>
      <w:divBdr>
        <w:top w:val="none" w:sz="0" w:space="0" w:color="auto"/>
        <w:left w:val="none" w:sz="0" w:space="0" w:color="auto"/>
        <w:bottom w:val="none" w:sz="0" w:space="0" w:color="auto"/>
        <w:right w:val="none" w:sz="0" w:space="0" w:color="auto"/>
      </w:divBdr>
    </w:div>
    <w:div w:id="986590168">
      <w:bodyDiv w:val="1"/>
      <w:marLeft w:val="0"/>
      <w:marRight w:val="0"/>
      <w:marTop w:val="0"/>
      <w:marBottom w:val="0"/>
      <w:divBdr>
        <w:top w:val="none" w:sz="0" w:space="0" w:color="auto"/>
        <w:left w:val="none" w:sz="0" w:space="0" w:color="auto"/>
        <w:bottom w:val="none" w:sz="0" w:space="0" w:color="auto"/>
        <w:right w:val="none" w:sz="0" w:space="0" w:color="auto"/>
      </w:divBdr>
    </w:div>
    <w:div w:id="996961441">
      <w:bodyDiv w:val="1"/>
      <w:marLeft w:val="0"/>
      <w:marRight w:val="0"/>
      <w:marTop w:val="0"/>
      <w:marBottom w:val="0"/>
      <w:divBdr>
        <w:top w:val="none" w:sz="0" w:space="0" w:color="auto"/>
        <w:left w:val="none" w:sz="0" w:space="0" w:color="auto"/>
        <w:bottom w:val="none" w:sz="0" w:space="0" w:color="auto"/>
        <w:right w:val="none" w:sz="0" w:space="0" w:color="auto"/>
      </w:divBdr>
    </w:div>
    <w:div w:id="1033533149">
      <w:bodyDiv w:val="1"/>
      <w:marLeft w:val="0"/>
      <w:marRight w:val="0"/>
      <w:marTop w:val="0"/>
      <w:marBottom w:val="0"/>
      <w:divBdr>
        <w:top w:val="none" w:sz="0" w:space="0" w:color="auto"/>
        <w:left w:val="none" w:sz="0" w:space="0" w:color="auto"/>
        <w:bottom w:val="none" w:sz="0" w:space="0" w:color="auto"/>
        <w:right w:val="none" w:sz="0" w:space="0" w:color="auto"/>
      </w:divBdr>
    </w:div>
    <w:div w:id="1042364010">
      <w:bodyDiv w:val="1"/>
      <w:marLeft w:val="0"/>
      <w:marRight w:val="0"/>
      <w:marTop w:val="0"/>
      <w:marBottom w:val="0"/>
      <w:divBdr>
        <w:top w:val="none" w:sz="0" w:space="0" w:color="auto"/>
        <w:left w:val="none" w:sz="0" w:space="0" w:color="auto"/>
        <w:bottom w:val="none" w:sz="0" w:space="0" w:color="auto"/>
        <w:right w:val="none" w:sz="0" w:space="0" w:color="auto"/>
      </w:divBdr>
    </w:div>
    <w:div w:id="1075667230">
      <w:bodyDiv w:val="1"/>
      <w:marLeft w:val="0"/>
      <w:marRight w:val="0"/>
      <w:marTop w:val="0"/>
      <w:marBottom w:val="0"/>
      <w:divBdr>
        <w:top w:val="none" w:sz="0" w:space="0" w:color="auto"/>
        <w:left w:val="none" w:sz="0" w:space="0" w:color="auto"/>
        <w:bottom w:val="none" w:sz="0" w:space="0" w:color="auto"/>
        <w:right w:val="none" w:sz="0" w:space="0" w:color="auto"/>
      </w:divBdr>
    </w:div>
    <w:div w:id="1144737535">
      <w:bodyDiv w:val="1"/>
      <w:marLeft w:val="0"/>
      <w:marRight w:val="0"/>
      <w:marTop w:val="0"/>
      <w:marBottom w:val="0"/>
      <w:divBdr>
        <w:top w:val="none" w:sz="0" w:space="0" w:color="auto"/>
        <w:left w:val="none" w:sz="0" w:space="0" w:color="auto"/>
        <w:bottom w:val="none" w:sz="0" w:space="0" w:color="auto"/>
        <w:right w:val="none" w:sz="0" w:space="0" w:color="auto"/>
      </w:divBdr>
    </w:div>
    <w:div w:id="1157113914">
      <w:bodyDiv w:val="1"/>
      <w:marLeft w:val="0"/>
      <w:marRight w:val="0"/>
      <w:marTop w:val="0"/>
      <w:marBottom w:val="0"/>
      <w:divBdr>
        <w:top w:val="none" w:sz="0" w:space="0" w:color="auto"/>
        <w:left w:val="none" w:sz="0" w:space="0" w:color="auto"/>
        <w:bottom w:val="none" w:sz="0" w:space="0" w:color="auto"/>
        <w:right w:val="none" w:sz="0" w:space="0" w:color="auto"/>
      </w:divBdr>
    </w:div>
    <w:div w:id="1193618323">
      <w:bodyDiv w:val="1"/>
      <w:marLeft w:val="0"/>
      <w:marRight w:val="0"/>
      <w:marTop w:val="0"/>
      <w:marBottom w:val="0"/>
      <w:divBdr>
        <w:top w:val="none" w:sz="0" w:space="0" w:color="auto"/>
        <w:left w:val="none" w:sz="0" w:space="0" w:color="auto"/>
        <w:bottom w:val="none" w:sz="0" w:space="0" w:color="auto"/>
        <w:right w:val="none" w:sz="0" w:space="0" w:color="auto"/>
      </w:divBdr>
    </w:div>
    <w:div w:id="1212225995">
      <w:bodyDiv w:val="1"/>
      <w:marLeft w:val="0"/>
      <w:marRight w:val="0"/>
      <w:marTop w:val="0"/>
      <w:marBottom w:val="0"/>
      <w:divBdr>
        <w:top w:val="none" w:sz="0" w:space="0" w:color="auto"/>
        <w:left w:val="none" w:sz="0" w:space="0" w:color="auto"/>
        <w:bottom w:val="none" w:sz="0" w:space="0" w:color="auto"/>
        <w:right w:val="none" w:sz="0" w:space="0" w:color="auto"/>
      </w:divBdr>
    </w:div>
    <w:div w:id="1418672309">
      <w:bodyDiv w:val="1"/>
      <w:marLeft w:val="0"/>
      <w:marRight w:val="0"/>
      <w:marTop w:val="0"/>
      <w:marBottom w:val="0"/>
      <w:divBdr>
        <w:top w:val="none" w:sz="0" w:space="0" w:color="auto"/>
        <w:left w:val="none" w:sz="0" w:space="0" w:color="auto"/>
        <w:bottom w:val="none" w:sz="0" w:space="0" w:color="auto"/>
        <w:right w:val="none" w:sz="0" w:space="0" w:color="auto"/>
      </w:divBdr>
    </w:div>
    <w:div w:id="1419790703">
      <w:bodyDiv w:val="1"/>
      <w:marLeft w:val="0"/>
      <w:marRight w:val="0"/>
      <w:marTop w:val="0"/>
      <w:marBottom w:val="0"/>
      <w:divBdr>
        <w:top w:val="none" w:sz="0" w:space="0" w:color="auto"/>
        <w:left w:val="none" w:sz="0" w:space="0" w:color="auto"/>
        <w:bottom w:val="none" w:sz="0" w:space="0" w:color="auto"/>
        <w:right w:val="none" w:sz="0" w:space="0" w:color="auto"/>
      </w:divBdr>
    </w:div>
    <w:div w:id="1600404714">
      <w:bodyDiv w:val="1"/>
      <w:marLeft w:val="0"/>
      <w:marRight w:val="0"/>
      <w:marTop w:val="0"/>
      <w:marBottom w:val="0"/>
      <w:divBdr>
        <w:top w:val="none" w:sz="0" w:space="0" w:color="auto"/>
        <w:left w:val="none" w:sz="0" w:space="0" w:color="auto"/>
        <w:bottom w:val="none" w:sz="0" w:space="0" w:color="auto"/>
        <w:right w:val="none" w:sz="0" w:space="0" w:color="auto"/>
      </w:divBdr>
    </w:div>
    <w:div w:id="1637757249">
      <w:bodyDiv w:val="1"/>
      <w:marLeft w:val="0"/>
      <w:marRight w:val="0"/>
      <w:marTop w:val="0"/>
      <w:marBottom w:val="0"/>
      <w:divBdr>
        <w:top w:val="none" w:sz="0" w:space="0" w:color="auto"/>
        <w:left w:val="none" w:sz="0" w:space="0" w:color="auto"/>
        <w:bottom w:val="none" w:sz="0" w:space="0" w:color="auto"/>
        <w:right w:val="none" w:sz="0" w:space="0" w:color="auto"/>
      </w:divBdr>
    </w:div>
    <w:div w:id="1702433515">
      <w:bodyDiv w:val="1"/>
      <w:marLeft w:val="0"/>
      <w:marRight w:val="0"/>
      <w:marTop w:val="0"/>
      <w:marBottom w:val="0"/>
      <w:divBdr>
        <w:top w:val="none" w:sz="0" w:space="0" w:color="auto"/>
        <w:left w:val="none" w:sz="0" w:space="0" w:color="auto"/>
        <w:bottom w:val="none" w:sz="0" w:space="0" w:color="auto"/>
        <w:right w:val="none" w:sz="0" w:space="0" w:color="auto"/>
      </w:divBdr>
    </w:div>
    <w:div w:id="1940212655">
      <w:bodyDiv w:val="1"/>
      <w:marLeft w:val="0"/>
      <w:marRight w:val="0"/>
      <w:marTop w:val="0"/>
      <w:marBottom w:val="0"/>
      <w:divBdr>
        <w:top w:val="none" w:sz="0" w:space="0" w:color="auto"/>
        <w:left w:val="none" w:sz="0" w:space="0" w:color="auto"/>
        <w:bottom w:val="none" w:sz="0" w:space="0" w:color="auto"/>
        <w:right w:val="none" w:sz="0" w:space="0" w:color="auto"/>
      </w:divBdr>
    </w:div>
    <w:div w:id="2096591081">
      <w:bodyDiv w:val="1"/>
      <w:marLeft w:val="0"/>
      <w:marRight w:val="0"/>
      <w:marTop w:val="0"/>
      <w:marBottom w:val="0"/>
      <w:divBdr>
        <w:top w:val="none" w:sz="0" w:space="0" w:color="auto"/>
        <w:left w:val="none" w:sz="0" w:space="0" w:color="auto"/>
        <w:bottom w:val="none" w:sz="0" w:space="0" w:color="auto"/>
        <w:right w:val="none" w:sz="0" w:space="0" w:color="auto"/>
      </w:divBdr>
    </w:div>
    <w:div w:id="2142455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k10outline.scsa.wa.edu.au/home/teaching/codes/mathematics/year-9/211" TargetMode="External"/><Relationship Id="rId18" Type="http://schemas.openxmlformats.org/officeDocument/2006/relationships/hyperlink" Target="https://k10outline.scsa.wa.edu.au/home/teaching/codes/mathematics/year-9/acmmg223" TargetMode="External"/><Relationship Id="rId26" Type="http://schemas.openxmlformats.org/officeDocument/2006/relationships/hyperlink" Target="https://k10outline.scsa.wa.edu.au/home/teaching/curriculum-browser/mathematics-v8/overview/glossary/data" TargetMode="External"/><Relationship Id="rId39" Type="http://schemas.openxmlformats.org/officeDocument/2006/relationships/hyperlink" Target="https://k10outline.scsa.wa.edu.au/home/teaching/curriculum-browser/mathematics-v8/overview/glossary/data" TargetMode="External"/><Relationship Id="rId21" Type="http://schemas.openxmlformats.org/officeDocument/2006/relationships/hyperlink" Target="https://k10outline.scsa.wa.edu.au/home/teaching/codes/mathematics/year-9/acmmg221" TargetMode="External"/><Relationship Id="rId34" Type="http://schemas.openxmlformats.org/officeDocument/2006/relationships/hyperlink" Target="https://k10outline.scsa.wa.edu.au/home/teaching/curriculum-browser/mathematics-v8/overview/glossary/median" TargetMode="External"/><Relationship Id="rId42" Type="http://schemas.openxmlformats.org/officeDocument/2006/relationships/hyperlink" Target="https://k10outline.scsa.wa.edu.au/home/teaching/codes/mathematics/year-9/acmsp227" TargetMode="External"/><Relationship Id="rId47" Type="http://schemas.openxmlformats.org/officeDocument/2006/relationships/hyperlink" Target="https://k10outline.scsa.wa.edu.au/home/teaching/codes/mathematics/year-9/acmna294" TargetMode="External"/><Relationship Id="rId50" Type="http://schemas.openxmlformats.org/officeDocument/2006/relationships/hyperlink" Target="https://k10outline.scsa.wa.edu.au/home/teaching/codes/mathematics/year-9/acmna296" TargetMode="External"/><Relationship Id="rId7" Type="http://schemas.openxmlformats.org/officeDocument/2006/relationships/hyperlink" Target="https://k10outline.scsa.wa.edu.au/home/teaching/codes/mathematics/year-9/acmna213" TargetMode="Externa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hyperlink" Target="https://k10outline.scsa.wa.edu.au/home/teaching/curriculum-browser/mathematics-v8/overview/glossary/categorical-variable" TargetMode="External"/><Relationship Id="rId11" Type="http://schemas.openxmlformats.org/officeDocument/2006/relationships/hyperlink" Target="https://k10outline.scsa.wa.edu.au/home/teaching/codes/mathematics/year-9/acmmg219" TargetMode="External"/><Relationship Id="rId24" Type="http://schemas.openxmlformats.org/officeDocument/2006/relationships/hyperlink" Target="https://k10outline.scsa.wa.edu.au/home/teaching/codes/mathematics/year-9/acmsp225" TargetMode="External"/><Relationship Id="rId32" Type="http://schemas.openxmlformats.org/officeDocument/2006/relationships/hyperlink" Target="https://k10outline.scsa.wa.edu.au/home/teaching/curriculum-browser/mathematics-v8/overview/glossary/data" TargetMode="External"/><Relationship Id="rId37" Type="http://schemas.openxmlformats.org/officeDocument/2006/relationships/hyperlink" Target="https://k10outline.scsa.wa.edu.au/home/teaching/curriculum-browser/mathematics-v8/overview/glossary/data" TargetMode="External"/><Relationship Id="rId40" Type="http://schemas.openxmlformats.org/officeDocument/2006/relationships/hyperlink" Target="https://k10outline.scsa.wa.edu.au/home/teaching/curriculum-browser/mathematics-v8/overview/glossary/estimate" TargetMode="External"/><Relationship Id="rId45" Type="http://schemas.openxmlformats.org/officeDocument/2006/relationships/hyperlink" Target="https://k10outline.scsa.wa.edu.au/home/teaching/codes/mathematics/year-9/acmna208" TargetMode="External"/><Relationship Id="rId5" Type="http://schemas.openxmlformats.org/officeDocument/2006/relationships/webSettings" Target="webSettings.xml"/><Relationship Id="rId15" Type="http://schemas.openxmlformats.org/officeDocument/2006/relationships/hyperlink" Target="https://creativecommons.org/licenses/by/4.0/" TargetMode="External"/><Relationship Id="rId23" Type="http://schemas.openxmlformats.org/officeDocument/2006/relationships/hyperlink" Target="https://k10outline.scsa.wa.edu.au/home/teaching/codes/mathematics/year-9/acmmg217" TargetMode="External"/><Relationship Id="rId28" Type="http://schemas.openxmlformats.org/officeDocument/2006/relationships/hyperlink" Target="https://k10outline.scsa.wa.edu.au/home/teaching/codes/mathematics/year-9/acmsp226" TargetMode="External"/><Relationship Id="rId36" Type="http://schemas.openxmlformats.org/officeDocument/2006/relationships/hyperlink" Target="https://k10outline.scsa.wa.edu.au/home/teaching/codes/mathematics/year-9/acmsp283" TargetMode="External"/><Relationship Id="rId49" Type="http://schemas.openxmlformats.org/officeDocument/2006/relationships/hyperlink" Target="https://k10outline.scsa.wa.edu.au/home/teaching/codes/mathematics/year-9/acmna213" TargetMode="External"/><Relationship Id="rId10" Type="http://schemas.openxmlformats.org/officeDocument/2006/relationships/hyperlink" Target="https://k10outline.scsa.wa.edu.au/home/teaching/codes/mathematics/year-9/acmna210" TargetMode="External"/><Relationship Id="rId19" Type="http://schemas.openxmlformats.org/officeDocument/2006/relationships/hyperlink" Target="https://k10outline.scsa.wa.edu.au/home/teaching/codes/mathematics/year-9/acmmg224" TargetMode="External"/><Relationship Id="rId31" Type="http://schemas.openxmlformats.org/officeDocument/2006/relationships/hyperlink" Target="https://k10outline.scsa.wa.edu.au/home/teaching/codes/mathematics/year-9/acmsp228" TargetMode="External"/><Relationship Id="rId44" Type="http://schemas.openxmlformats.org/officeDocument/2006/relationships/hyperlink" Target="https://k10outline.scsa.wa.edu.au/home/teaching/curriculum-browser/mathematics-v8/overview/glossary/rate"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k10outline.scsa.wa.edu.au/home/teaching/codes/mathematics/year-9/acmna212" TargetMode="External"/><Relationship Id="rId14" Type="http://schemas.openxmlformats.org/officeDocument/2006/relationships/image" Target="media/image2.png"/><Relationship Id="rId22" Type="http://schemas.openxmlformats.org/officeDocument/2006/relationships/hyperlink" Target="https://k10outline.scsa.wa.edu.au/home/teaching/codes/mathematics/year-9/acmmg218" TargetMode="External"/><Relationship Id="rId27" Type="http://schemas.openxmlformats.org/officeDocument/2006/relationships/hyperlink" Target="https://k10outline.scsa.wa.edu.au/home/teaching/curriculum-browser/mathematics-v8/overview/glossary/estimate" TargetMode="External"/><Relationship Id="rId30" Type="http://schemas.openxmlformats.org/officeDocument/2006/relationships/hyperlink" Target="https://k10outline.scsa.wa.edu.au/home/teaching/curriculum-browser/mathematics-v8/overview/glossary/data" TargetMode="External"/><Relationship Id="rId35" Type="http://schemas.openxmlformats.org/officeDocument/2006/relationships/hyperlink" Target="https://k10outline.scsa.wa.edu.au/home/teaching/curriculum-browser/mathematics-v8/overview/glossary/data" TargetMode="External"/><Relationship Id="rId43" Type="http://schemas.openxmlformats.org/officeDocument/2006/relationships/hyperlink" Target="https://k10outline.scsa.wa.edu.au/home/teaching/curriculum-browser/mathematics-v8/overview/glossary/proportion" TargetMode="External"/><Relationship Id="rId48" Type="http://schemas.openxmlformats.org/officeDocument/2006/relationships/hyperlink" Target="https://k10outline.scsa.wa.edu.au/home/teaching/codes/mathematics/year-9/acmna214" TargetMode="External"/><Relationship Id="rId8" Type="http://schemas.openxmlformats.org/officeDocument/2006/relationships/hyperlink" Target="https://k10outline.scsa.wa.edu.au/home/teaching/codes/mathematics/year-9/acmna209"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k10outline.scsa.wa.edu.au/home/teaching/codes/mathematics/year-9/acmmg216" TargetMode="External"/><Relationship Id="rId17" Type="http://schemas.openxmlformats.org/officeDocument/2006/relationships/hyperlink" Target="https://k10outline.scsa.wa.edu.au/home/teaching/codes/mathematics/year-9/acmmg222" TargetMode="External"/><Relationship Id="rId25" Type="http://schemas.openxmlformats.org/officeDocument/2006/relationships/hyperlink" Target="https://k10outline.scsa.wa.edu.au/home/teaching/curriculum-browser/mathematics-v8/overview/glossary/frequencies" TargetMode="External"/><Relationship Id="rId33" Type="http://schemas.openxmlformats.org/officeDocument/2006/relationships/hyperlink" Target="https://k10outline.scsa.wa.edu.au/home/teaching/curriculum-browser/mathematics-v8/overview/glossary/mean" TargetMode="External"/><Relationship Id="rId38" Type="http://schemas.openxmlformats.org/officeDocument/2006/relationships/hyperlink" Target="https://k10outline.scsa.wa.edu.au/home/teaching/codes/mathematics/year-9/acmsp282" TargetMode="External"/><Relationship Id="rId46" Type="http://schemas.openxmlformats.org/officeDocument/2006/relationships/hyperlink" Target="https://k10outline.scsa.wa.edu.au/home/teaching/codes/mathematics/year-9/acmna215" TargetMode="External"/><Relationship Id="rId20" Type="http://schemas.openxmlformats.org/officeDocument/2006/relationships/hyperlink" Target="https://k10outline.scsa.wa.edu.au/home/teaching/codes/mathematics/year-9/acmmg220" TargetMode="External"/><Relationship Id="rId41" Type="http://schemas.openxmlformats.org/officeDocument/2006/relationships/hyperlink" Target="https://k10outline.scsa.wa.edu.au/home/teaching/curriculum-browser/mathematics-v8/overview/glossary/population" TargetMode="External"/><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6E2B98-C844-5643-A39F-F5E7B641C2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4802</Words>
  <Characters>27372</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Nine Stretch</dc:creator>
  <cp:keywords/>
  <dc:description/>
  <cp:lastModifiedBy>POWER Travis [Baldivis Secondary College]</cp:lastModifiedBy>
  <cp:revision>2</cp:revision>
  <cp:lastPrinted>2019-12-13T04:48:00Z</cp:lastPrinted>
  <dcterms:created xsi:type="dcterms:W3CDTF">2020-04-06T04:29:00Z</dcterms:created>
  <dcterms:modified xsi:type="dcterms:W3CDTF">2020-04-06T04:29:00Z</dcterms:modified>
</cp:coreProperties>
</file>