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FEDCF" w14:textId="77777777" w:rsidR="00873285" w:rsidRPr="00774442" w:rsidRDefault="00873285" w:rsidP="00873285">
      <w:pPr>
        <w:spacing w:after="0"/>
        <w:jc w:val="center"/>
        <w:rPr>
          <w:b/>
          <w:bCs/>
          <w:sz w:val="24"/>
          <w:szCs w:val="24"/>
        </w:rPr>
      </w:pPr>
      <w:r w:rsidRPr="00774442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B6176D" wp14:editId="6AAD78D4">
            <wp:simplePos x="0" y="0"/>
            <wp:positionH relativeFrom="margin">
              <wp:align>left</wp:align>
            </wp:positionH>
            <wp:positionV relativeFrom="paragraph">
              <wp:posOffset>-280988</wp:posOffset>
            </wp:positionV>
            <wp:extent cx="962025" cy="9620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442">
        <w:rPr>
          <w:b/>
          <w:bCs/>
          <w:sz w:val="24"/>
          <w:szCs w:val="24"/>
        </w:rPr>
        <w:t>Baldivis Secondary College</w:t>
      </w:r>
    </w:p>
    <w:p w14:paraId="6AD31E53" w14:textId="77777777" w:rsidR="00873285" w:rsidRPr="00774442" w:rsidRDefault="00873285" w:rsidP="00873285">
      <w:pPr>
        <w:spacing w:after="0"/>
        <w:jc w:val="center"/>
        <w:rPr>
          <w:b/>
          <w:bCs/>
          <w:sz w:val="24"/>
          <w:szCs w:val="24"/>
        </w:rPr>
      </w:pPr>
      <w:r w:rsidRPr="00774442">
        <w:rPr>
          <w:b/>
          <w:bCs/>
          <w:sz w:val="24"/>
          <w:szCs w:val="24"/>
        </w:rPr>
        <w:t>Year 12 Essentials Mathematics</w:t>
      </w:r>
    </w:p>
    <w:p w14:paraId="403F475F" w14:textId="2D49A588" w:rsidR="00873285" w:rsidRDefault="00873285" w:rsidP="00873285">
      <w:pPr>
        <w:spacing w:after="0"/>
        <w:jc w:val="center"/>
        <w:rPr>
          <w:b/>
          <w:bCs/>
          <w:sz w:val="24"/>
          <w:szCs w:val="24"/>
        </w:rPr>
      </w:pPr>
      <w:r w:rsidRPr="00774442">
        <w:rPr>
          <w:b/>
          <w:bCs/>
          <w:sz w:val="24"/>
          <w:szCs w:val="24"/>
        </w:rPr>
        <w:t>Externally Set Task</w:t>
      </w:r>
      <w:r>
        <w:rPr>
          <w:b/>
          <w:bCs/>
          <w:sz w:val="24"/>
          <w:szCs w:val="24"/>
        </w:rPr>
        <w:t xml:space="preserve"> 2021</w:t>
      </w:r>
      <w:r w:rsidRPr="00774442">
        <w:rPr>
          <w:b/>
          <w:bCs/>
          <w:sz w:val="24"/>
          <w:szCs w:val="24"/>
        </w:rPr>
        <w:t xml:space="preserve"> – Content Tick List</w:t>
      </w:r>
    </w:p>
    <w:p w14:paraId="56A1CCAB" w14:textId="77777777" w:rsidR="00873285" w:rsidRDefault="00873285" w:rsidP="00873285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TableGrid"/>
        <w:tblW w:w="15730" w:type="dxa"/>
        <w:jc w:val="center"/>
        <w:tblLook w:val="04A0" w:firstRow="1" w:lastRow="0" w:firstColumn="1" w:lastColumn="0" w:noHBand="0" w:noVBand="1"/>
      </w:tblPr>
      <w:tblGrid>
        <w:gridCol w:w="2301"/>
        <w:gridCol w:w="5366"/>
        <w:gridCol w:w="8063"/>
      </w:tblGrid>
      <w:tr w:rsidR="00873285" w14:paraId="1F004D55" w14:textId="77777777" w:rsidTr="00873285">
        <w:trPr>
          <w:trHeight w:val="238"/>
          <w:jc w:val="center"/>
        </w:trPr>
        <w:tc>
          <w:tcPr>
            <w:tcW w:w="2301" w:type="dxa"/>
            <w:shd w:val="clear" w:color="auto" w:fill="D9D9D9" w:themeFill="background1" w:themeFillShade="D9"/>
          </w:tcPr>
          <w:p w14:paraId="3799DC31" w14:textId="77777777" w:rsidR="00873285" w:rsidRDefault="00873285" w:rsidP="00385B4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66" w:type="dxa"/>
            <w:shd w:val="clear" w:color="auto" w:fill="D9D9D9" w:themeFill="background1" w:themeFillShade="D9"/>
          </w:tcPr>
          <w:p w14:paraId="5E89C4B7" w14:textId="491B4E5B" w:rsidR="00873285" w:rsidRDefault="00873285" w:rsidP="00385B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8063" w:type="dxa"/>
            <w:shd w:val="clear" w:color="auto" w:fill="D9D9D9" w:themeFill="background1" w:themeFillShade="D9"/>
          </w:tcPr>
          <w:p w14:paraId="664C7A64" w14:textId="77777777" w:rsidR="00873285" w:rsidRDefault="00873285" w:rsidP="00385B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873285" w14:paraId="49BF3271" w14:textId="77777777" w:rsidTr="00873285">
        <w:trPr>
          <w:trHeight w:val="2828"/>
          <w:jc w:val="center"/>
        </w:trPr>
        <w:tc>
          <w:tcPr>
            <w:tcW w:w="2301" w:type="dxa"/>
            <w:vMerge w:val="restart"/>
          </w:tcPr>
          <w:p w14:paraId="43851821" w14:textId="77777777" w:rsidR="00873285" w:rsidRPr="00873285" w:rsidRDefault="00873285" w:rsidP="00873285">
            <w:pPr>
              <w:keepNext/>
              <w:spacing w:before="120"/>
              <w:rPr>
                <w:rFonts w:eastAsia="Times New Roman" w:cs="Calibri"/>
                <w:b/>
                <w:lang w:eastAsia="en-AU"/>
              </w:rPr>
            </w:pPr>
            <w:r w:rsidRPr="00873285">
              <w:rPr>
                <w:rFonts w:eastAsia="Times New Roman" w:cs="Calibri"/>
                <w:b/>
                <w:lang w:eastAsia="en-AU"/>
              </w:rPr>
              <w:t>Geometry</w:t>
            </w:r>
          </w:p>
          <w:p w14:paraId="50043BE7" w14:textId="77777777" w:rsidR="00873285" w:rsidRPr="00873285" w:rsidRDefault="00873285" w:rsidP="00873285">
            <w:pPr>
              <w:keepNext/>
              <w:spacing w:before="120"/>
              <w:rPr>
                <w:rFonts w:eastAsia="Times New Roman" w:cs="Calibri"/>
                <w:b/>
                <w:lang w:eastAsia="en-AU"/>
              </w:rPr>
            </w:pPr>
          </w:p>
        </w:tc>
        <w:tc>
          <w:tcPr>
            <w:tcW w:w="5366" w:type="dxa"/>
          </w:tcPr>
          <w:p w14:paraId="5D797E7B" w14:textId="77777777" w:rsidR="00873285" w:rsidRPr="00873285" w:rsidRDefault="00873285" w:rsidP="00873285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  <w:r w:rsidRPr="00873285">
              <w:rPr>
                <w:rFonts w:eastAsia="Times New Roman" w:cs="Calibri"/>
                <w:iCs/>
                <w:lang w:eastAsia="en-AU"/>
              </w:rPr>
              <w:t>recognise the properties of common two-dimensional geometric shapes and three-dimensional solids</w:t>
            </w:r>
          </w:p>
          <w:p w14:paraId="583D8788" w14:textId="4309E084" w:rsidR="00873285" w:rsidRPr="00873285" w:rsidRDefault="00873285" w:rsidP="00873285">
            <w:pPr>
              <w:spacing w:before="120" w:line="276" w:lineRule="auto"/>
              <w:rPr>
                <w:rFonts w:eastAsia="Times New Roman" w:cstheme="minorHAnsi"/>
                <w:iCs/>
                <w:lang w:eastAsia="en-AU"/>
              </w:rPr>
            </w:pPr>
          </w:p>
        </w:tc>
        <w:tc>
          <w:tcPr>
            <w:tcW w:w="8063" w:type="dxa"/>
          </w:tcPr>
          <w:p w14:paraId="4B855F1F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569F059F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2DA78B0A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0F8DD627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4F5D4FA3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49C50644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268E47AE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6CFA55B7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73D3C907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1ED41891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73285" w14:paraId="6EF090BC" w14:textId="77777777" w:rsidTr="00873285">
        <w:trPr>
          <w:trHeight w:val="2826"/>
          <w:jc w:val="center"/>
        </w:trPr>
        <w:tc>
          <w:tcPr>
            <w:tcW w:w="2301" w:type="dxa"/>
            <w:vMerge/>
          </w:tcPr>
          <w:p w14:paraId="7E6C5839" w14:textId="77777777" w:rsidR="00873285" w:rsidRPr="00873285" w:rsidRDefault="00873285" w:rsidP="00873285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</w:p>
        </w:tc>
        <w:tc>
          <w:tcPr>
            <w:tcW w:w="5366" w:type="dxa"/>
          </w:tcPr>
          <w:p w14:paraId="4F906130" w14:textId="4D7AE33C" w:rsidR="00873285" w:rsidRPr="00873285" w:rsidRDefault="00873285" w:rsidP="00873285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  <w:r w:rsidRPr="00873285">
              <w:rPr>
                <w:rFonts w:eastAsia="Times New Roman" w:cs="Calibri"/>
                <w:iCs/>
                <w:lang w:eastAsia="en-AU"/>
              </w:rPr>
              <w:t>interpret different forms of two-dimensional representations of three-dimensional objects, including nets and perspective diagrams</w:t>
            </w:r>
          </w:p>
          <w:p w14:paraId="15EB0BFC" w14:textId="77777777" w:rsidR="00873285" w:rsidRPr="00873285" w:rsidRDefault="00873285" w:rsidP="00873285">
            <w:pPr>
              <w:keepNext/>
              <w:spacing w:before="120"/>
              <w:rPr>
                <w:rFonts w:eastAsia="Times New Roman" w:cs="Calibri"/>
                <w:b/>
                <w:lang w:eastAsia="en-AU"/>
              </w:rPr>
            </w:pPr>
          </w:p>
        </w:tc>
        <w:tc>
          <w:tcPr>
            <w:tcW w:w="8063" w:type="dxa"/>
          </w:tcPr>
          <w:p w14:paraId="75378B86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73285" w14:paraId="5372D042" w14:textId="77777777" w:rsidTr="00873285">
        <w:trPr>
          <w:trHeight w:val="2826"/>
          <w:jc w:val="center"/>
        </w:trPr>
        <w:tc>
          <w:tcPr>
            <w:tcW w:w="2301" w:type="dxa"/>
            <w:vMerge/>
          </w:tcPr>
          <w:p w14:paraId="0CBE9403" w14:textId="77777777" w:rsidR="00873285" w:rsidRPr="00873285" w:rsidRDefault="00873285" w:rsidP="00873285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</w:p>
        </w:tc>
        <w:tc>
          <w:tcPr>
            <w:tcW w:w="5366" w:type="dxa"/>
          </w:tcPr>
          <w:p w14:paraId="6B76F5A3" w14:textId="1D818456" w:rsidR="00873285" w:rsidRPr="00873285" w:rsidRDefault="00873285" w:rsidP="00873285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  <w:r w:rsidRPr="00873285">
              <w:rPr>
                <w:rFonts w:eastAsia="Times New Roman" w:cs="Calibri"/>
                <w:iCs/>
                <w:lang w:eastAsia="en-AU"/>
              </w:rPr>
              <w:t xml:space="preserve">use terminology of geometric </w:t>
            </w:r>
            <w:proofErr w:type="gramStart"/>
            <w:r w:rsidRPr="00873285">
              <w:rPr>
                <w:rFonts w:eastAsia="Times New Roman" w:cs="Calibri"/>
                <w:iCs/>
                <w:lang w:eastAsia="en-AU"/>
              </w:rPr>
              <w:t>shapes;</w:t>
            </w:r>
            <w:proofErr w:type="gramEnd"/>
            <w:r w:rsidRPr="00873285">
              <w:rPr>
                <w:rFonts w:eastAsia="Times New Roman" w:cs="Calibri"/>
                <w:iCs/>
                <w:lang w:eastAsia="en-AU"/>
              </w:rPr>
              <w:t xml:space="preserve"> for example, point, line, angle, diagonal, edge, curve, face and vertex, parallel and perpendicular</w:t>
            </w:r>
          </w:p>
          <w:p w14:paraId="1DED5C48" w14:textId="77777777" w:rsidR="00873285" w:rsidRPr="00873285" w:rsidRDefault="00873285" w:rsidP="00873285">
            <w:pPr>
              <w:keepNext/>
              <w:spacing w:before="120"/>
              <w:rPr>
                <w:rFonts w:eastAsia="Times New Roman" w:cs="Calibri"/>
                <w:b/>
                <w:lang w:eastAsia="en-AU"/>
              </w:rPr>
            </w:pPr>
          </w:p>
        </w:tc>
        <w:tc>
          <w:tcPr>
            <w:tcW w:w="8063" w:type="dxa"/>
          </w:tcPr>
          <w:p w14:paraId="35FA03DC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73285" w14:paraId="675AB24E" w14:textId="77777777" w:rsidTr="00E063C2">
        <w:trPr>
          <w:trHeight w:val="497"/>
          <w:jc w:val="center"/>
        </w:trPr>
        <w:tc>
          <w:tcPr>
            <w:tcW w:w="2301" w:type="dxa"/>
            <w:vMerge w:val="restart"/>
          </w:tcPr>
          <w:p w14:paraId="14525B76" w14:textId="77777777" w:rsidR="00873285" w:rsidRPr="00F8244C" w:rsidRDefault="00873285" w:rsidP="00873285">
            <w:pPr>
              <w:keepNext/>
              <w:spacing w:before="120"/>
              <w:rPr>
                <w:rFonts w:eastAsia="Times New Roman" w:cs="Calibri"/>
                <w:b/>
                <w:lang w:eastAsia="en-AU"/>
              </w:rPr>
            </w:pPr>
            <w:r w:rsidRPr="00F8244C">
              <w:rPr>
                <w:rFonts w:eastAsia="Times New Roman" w:cs="Calibri"/>
                <w:b/>
                <w:lang w:eastAsia="en-AU"/>
              </w:rPr>
              <w:lastRenderedPageBreak/>
              <w:t>Three dimensional objects</w:t>
            </w:r>
          </w:p>
          <w:p w14:paraId="053C99CA" w14:textId="77777777" w:rsidR="00873285" w:rsidRPr="00F8244C" w:rsidRDefault="00873285" w:rsidP="00385B4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66" w:type="dxa"/>
          </w:tcPr>
          <w:p w14:paraId="5C9BE5AD" w14:textId="77777777" w:rsidR="00873285" w:rsidRPr="00F8244C" w:rsidRDefault="00873285" w:rsidP="00873285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  <w:r w:rsidRPr="00F8244C">
              <w:rPr>
                <w:rFonts w:eastAsia="Times New Roman" w:cs="Calibri"/>
                <w:iCs/>
                <w:lang w:eastAsia="en-AU"/>
              </w:rPr>
              <w:t>interpret plans and elevation views of models</w:t>
            </w:r>
          </w:p>
          <w:p w14:paraId="7FBFD39D" w14:textId="70EFEF75" w:rsidR="00873285" w:rsidRPr="00F8244C" w:rsidRDefault="00873285" w:rsidP="00873285">
            <w:pPr>
              <w:spacing w:before="120" w:after="120" w:line="276" w:lineRule="auto"/>
              <w:rPr>
                <w:rFonts w:eastAsia="Times New Roman" w:cstheme="minorHAnsi"/>
                <w:iCs/>
                <w:lang w:eastAsia="en-AU"/>
              </w:rPr>
            </w:pPr>
          </w:p>
        </w:tc>
        <w:tc>
          <w:tcPr>
            <w:tcW w:w="8063" w:type="dxa"/>
          </w:tcPr>
          <w:p w14:paraId="3EB0877C" w14:textId="41C7780A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1C54F8E4" w14:textId="02DD13D4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764E6D0D" w14:textId="39BA7F0A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42A88204" w14:textId="1BFAA1CB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791DA79C" w14:textId="01B3F4BA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6FC02A28" w14:textId="3A1E2F4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3308932E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2BA538CA" w14:textId="467A75CF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630658C5" w14:textId="05885DDA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5B853754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154A8846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73285" w14:paraId="2369D122" w14:textId="77777777" w:rsidTr="00432D1D">
        <w:trPr>
          <w:trHeight w:val="497"/>
          <w:jc w:val="center"/>
        </w:trPr>
        <w:tc>
          <w:tcPr>
            <w:tcW w:w="2301" w:type="dxa"/>
            <w:vMerge/>
          </w:tcPr>
          <w:p w14:paraId="78131415" w14:textId="77777777" w:rsidR="00873285" w:rsidRPr="00F8244C" w:rsidRDefault="00873285" w:rsidP="00385B4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66" w:type="dxa"/>
          </w:tcPr>
          <w:p w14:paraId="1FA781B6" w14:textId="77777777" w:rsidR="00873285" w:rsidRPr="00F8244C" w:rsidRDefault="00873285" w:rsidP="00873285">
            <w:pPr>
              <w:spacing w:before="120" w:after="120" w:line="276" w:lineRule="auto"/>
              <w:rPr>
                <w:rFonts w:eastAsia="Times New Roman" w:cs="Calibri"/>
                <w:iCs/>
                <w:lang w:eastAsia="en-AU"/>
              </w:rPr>
            </w:pPr>
            <w:r w:rsidRPr="00F8244C">
              <w:rPr>
                <w:rFonts w:eastAsia="Times New Roman" w:cs="Calibri"/>
                <w:iCs/>
                <w:lang w:eastAsia="en-AU"/>
              </w:rPr>
              <w:t>sketch elevation views of different models</w:t>
            </w:r>
          </w:p>
          <w:p w14:paraId="1EF63A2A" w14:textId="77777777" w:rsidR="00873285" w:rsidRPr="00F8244C" w:rsidRDefault="00873285" w:rsidP="00873285">
            <w:pPr>
              <w:spacing w:before="120" w:after="120" w:line="276" w:lineRule="auto"/>
              <w:rPr>
                <w:rFonts w:eastAsia="Times New Roman" w:cstheme="minorHAnsi"/>
                <w:iCs/>
                <w:lang w:eastAsia="en-AU"/>
              </w:rPr>
            </w:pPr>
          </w:p>
        </w:tc>
        <w:tc>
          <w:tcPr>
            <w:tcW w:w="8063" w:type="dxa"/>
          </w:tcPr>
          <w:p w14:paraId="6414DDC9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3E48EB5D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7E3EE1C3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25FB30E7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1A2B4121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0882C635" w14:textId="6B032420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728DC659" w14:textId="20A88821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7C7B2211" w14:textId="1AD6DC5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3FCFBA51" w14:textId="02BBE372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7D114821" w14:textId="1B09114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45E8A1F1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67222171" w14:textId="086E3F65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73285" w14:paraId="24848CCB" w14:textId="77777777" w:rsidTr="00F376EF">
        <w:trPr>
          <w:trHeight w:val="497"/>
          <w:jc w:val="center"/>
        </w:trPr>
        <w:tc>
          <w:tcPr>
            <w:tcW w:w="2301" w:type="dxa"/>
            <w:vMerge/>
          </w:tcPr>
          <w:p w14:paraId="2D88BA1A" w14:textId="77777777" w:rsidR="00873285" w:rsidRPr="00F8244C" w:rsidRDefault="00873285" w:rsidP="00385B4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66" w:type="dxa"/>
          </w:tcPr>
          <w:p w14:paraId="6DF3EE08" w14:textId="77777777" w:rsidR="00873285" w:rsidRPr="00F8244C" w:rsidRDefault="00873285" w:rsidP="00873285">
            <w:pPr>
              <w:spacing w:before="120" w:after="120" w:line="276" w:lineRule="auto"/>
              <w:rPr>
                <w:rFonts w:eastAsia="Times New Roman" w:cs="Calibri"/>
                <w:iCs/>
                <w:lang w:eastAsia="en-AU"/>
              </w:rPr>
            </w:pPr>
            <w:r w:rsidRPr="00F8244C">
              <w:rPr>
                <w:rFonts w:eastAsia="Times New Roman" w:cs="Calibri"/>
                <w:iCs/>
                <w:lang w:eastAsia="en-AU"/>
              </w:rPr>
              <w:t>interpret diagrams of three-dimensional objects</w:t>
            </w:r>
          </w:p>
          <w:p w14:paraId="637B3777" w14:textId="77777777" w:rsidR="00873285" w:rsidRPr="00F8244C" w:rsidRDefault="00873285" w:rsidP="00873285">
            <w:pPr>
              <w:spacing w:before="120" w:after="120" w:line="276" w:lineRule="auto"/>
              <w:rPr>
                <w:rFonts w:eastAsia="Times New Roman" w:cstheme="minorHAnsi"/>
                <w:iCs/>
                <w:lang w:eastAsia="en-AU"/>
              </w:rPr>
            </w:pPr>
          </w:p>
        </w:tc>
        <w:tc>
          <w:tcPr>
            <w:tcW w:w="8063" w:type="dxa"/>
          </w:tcPr>
          <w:p w14:paraId="33230B73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23AB076A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322609B6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15998271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2582E0EC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527AA78C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62A2F236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5F864AB6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49093ED2" w14:textId="77777777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  <w:p w14:paraId="090BCB57" w14:textId="3DED05EE" w:rsidR="00873285" w:rsidRDefault="00873285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244C" w14:paraId="44AD8667" w14:textId="77777777" w:rsidTr="00873285">
        <w:trPr>
          <w:trHeight w:val="1272"/>
          <w:jc w:val="center"/>
        </w:trPr>
        <w:tc>
          <w:tcPr>
            <w:tcW w:w="2301" w:type="dxa"/>
            <w:vMerge w:val="restart"/>
          </w:tcPr>
          <w:p w14:paraId="3AD1B204" w14:textId="77777777" w:rsidR="00F8244C" w:rsidRPr="00F8244C" w:rsidRDefault="00F8244C" w:rsidP="00F8244C">
            <w:pPr>
              <w:pStyle w:val="NoSpacing"/>
              <w:rPr>
                <w:b/>
                <w:bCs/>
                <w:lang w:eastAsia="en-AU"/>
              </w:rPr>
            </w:pPr>
            <w:r w:rsidRPr="00F8244C">
              <w:rPr>
                <w:b/>
                <w:bCs/>
                <w:lang w:eastAsia="en-AU"/>
              </w:rPr>
              <w:lastRenderedPageBreak/>
              <w:t>Interpret scale drawings</w:t>
            </w:r>
          </w:p>
          <w:p w14:paraId="5A9BE8AC" w14:textId="77777777" w:rsidR="00F8244C" w:rsidRP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66" w:type="dxa"/>
          </w:tcPr>
          <w:p w14:paraId="79859E54" w14:textId="77777777" w:rsidR="00F8244C" w:rsidRPr="00F8244C" w:rsidRDefault="00F8244C" w:rsidP="00F8244C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  <w:r w:rsidRPr="00F8244C">
              <w:rPr>
                <w:rFonts w:eastAsia="Times New Roman" w:cs="Calibri"/>
                <w:iCs/>
                <w:lang w:eastAsia="en-AU"/>
              </w:rPr>
              <w:t>interpret commonly used symbols and abbreviations in scale drawings</w:t>
            </w:r>
          </w:p>
          <w:p w14:paraId="09C149CE" w14:textId="1E71F3A6" w:rsidR="00F8244C" w:rsidRPr="00F8244C" w:rsidRDefault="00F8244C" w:rsidP="00385B4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</w:tc>
        <w:tc>
          <w:tcPr>
            <w:tcW w:w="8063" w:type="dxa"/>
          </w:tcPr>
          <w:p w14:paraId="57392A0B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70EC967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1D51535B" w14:textId="06A7741F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11E8DBF" w14:textId="6C30B2F9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234EEB73" w14:textId="25AB7152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3D2728C3" w14:textId="098C853B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EDFDFF4" w14:textId="1D9F8456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0BA491EA" w14:textId="437E7A1A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61F04D8" w14:textId="4F09C4A9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4CA5A57" w14:textId="21F8985E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7ABE29C3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33AE66E1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244C" w14:paraId="06198DC4" w14:textId="77777777" w:rsidTr="00F8244C">
        <w:trPr>
          <w:trHeight w:val="1391"/>
          <w:jc w:val="center"/>
        </w:trPr>
        <w:tc>
          <w:tcPr>
            <w:tcW w:w="2301" w:type="dxa"/>
            <w:vMerge/>
          </w:tcPr>
          <w:p w14:paraId="3E7CC9B0" w14:textId="77777777" w:rsidR="00F8244C" w:rsidRP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66" w:type="dxa"/>
          </w:tcPr>
          <w:p w14:paraId="2BD4691E" w14:textId="77777777" w:rsidR="00F8244C" w:rsidRPr="00F8244C" w:rsidRDefault="00F8244C" w:rsidP="00F8244C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  <w:r w:rsidRPr="00F8244C">
              <w:rPr>
                <w:rFonts w:eastAsia="Times New Roman" w:cs="Calibri"/>
                <w:iCs/>
                <w:lang w:eastAsia="en-AU"/>
              </w:rPr>
              <w:t xml:space="preserve">determine actual measurements of angle, </w:t>
            </w:r>
            <w:proofErr w:type="gramStart"/>
            <w:r w:rsidRPr="00F8244C">
              <w:rPr>
                <w:rFonts w:eastAsia="Times New Roman" w:cs="Calibri"/>
                <w:iCs/>
                <w:lang w:eastAsia="en-AU"/>
              </w:rPr>
              <w:t>perimeters</w:t>
            </w:r>
            <w:proofErr w:type="gramEnd"/>
            <w:r w:rsidRPr="00F8244C">
              <w:rPr>
                <w:rFonts w:eastAsia="Times New Roman" w:cs="Calibri"/>
                <w:iCs/>
                <w:lang w:eastAsia="en-AU"/>
              </w:rPr>
              <w:t xml:space="preserve"> and areas from scale drawings</w:t>
            </w:r>
          </w:p>
          <w:p w14:paraId="54523DA7" w14:textId="77777777" w:rsidR="00F8244C" w:rsidRPr="00F8244C" w:rsidRDefault="00F8244C" w:rsidP="00385B4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</w:tc>
        <w:tc>
          <w:tcPr>
            <w:tcW w:w="8063" w:type="dxa"/>
          </w:tcPr>
          <w:p w14:paraId="168B7379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7E951182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789D84B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3FC19B96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55D94814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57A43996" w14:textId="32715690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112ADA6" w14:textId="049CA342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082FC850" w14:textId="2C24546B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08C75EEC" w14:textId="6391333D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15DAE4E9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A0B17F3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72140BE7" w14:textId="524206C8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244C" w14:paraId="3CA137C5" w14:textId="77777777" w:rsidTr="00F8244C">
        <w:trPr>
          <w:trHeight w:val="78"/>
          <w:jc w:val="center"/>
        </w:trPr>
        <w:tc>
          <w:tcPr>
            <w:tcW w:w="2301" w:type="dxa"/>
            <w:vMerge/>
          </w:tcPr>
          <w:p w14:paraId="1D603A99" w14:textId="77777777" w:rsidR="00F8244C" w:rsidRP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66" w:type="dxa"/>
          </w:tcPr>
          <w:p w14:paraId="16EFF1F7" w14:textId="77777777" w:rsidR="00F8244C" w:rsidRPr="00F8244C" w:rsidRDefault="00F8244C" w:rsidP="00F8244C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  <w:r w:rsidRPr="00F8244C">
              <w:rPr>
                <w:rFonts w:eastAsia="Times New Roman" w:cs="Calibri"/>
                <w:iCs/>
                <w:lang w:eastAsia="en-AU"/>
              </w:rPr>
              <w:t xml:space="preserve">estimate and compare quantities, materials and costs using actual measurements from scale drawings, for example using measurements for packaging, clothes, painting, </w:t>
            </w:r>
            <w:proofErr w:type="gramStart"/>
            <w:r w:rsidRPr="00F8244C">
              <w:rPr>
                <w:rFonts w:eastAsia="Times New Roman" w:cs="Calibri"/>
                <w:iCs/>
                <w:lang w:eastAsia="en-AU"/>
              </w:rPr>
              <w:t>bricklaying</w:t>
            </w:r>
            <w:proofErr w:type="gramEnd"/>
            <w:r w:rsidRPr="00F8244C">
              <w:rPr>
                <w:rFonts w:eastAsia="Times New Roman" w:cs="Calibri"/>
                <w:iCs/>
                <w:lang w:eastAsia="en-AU"/>
              </w:rPr>
              <w:t xml:space="preserve"> and landscaping</w:t>
            </w:r>
          </w:p>
          <w:p w14:paraId="0FB4C15F" w14:textId="77777777" w:rsidR="00F8244C" w:rsidRPr="00F8244C" w:rsidRDefault="00F8244C" w:rsidP="00385B4A">
            <w:pPr>
              <w:spacing w:line="276" w:lineRule="auto"/>
              <w:rPr>
                <w:rFonts w:eastAsia="Times New Roman" w:cstheme="minorHAnsi"/>
                <w:iCs/>
                <w:lang w:eastAsia="en-AU"/>
              </w:rPr>
            </w:pPr>
          </w:p>
        </w:tc>
        <w:tc>
          <w:tcPr>
            <w:tcW w:w="8063" w:type="dxa"/>
          </w:tcPr>
          <w:p w14:paraId="45AE2B5E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528A21E0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9A734FE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1E1D3305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2ECEDEDA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5474BA4F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122EEF1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07EA954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75F4B601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74927A78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246B1F6C" w14:textId="47F74803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244C" w14:paraId="2C08CA4D" w14:textId="77777777" w:rsidTr="00355643">
        <w:trPr>
          <w:trHeight w:val="238"/>
          <w:jc w:val="center"/>
        </w:trPr>
        <w:tc>
          <w:tcPr>
            <w:tcW w:w="2301" w:type="dxa"/>
            <w:vMerge w:val="restart"/>
          </w:tcPr>
          <w:p w14:paraId="669BC68E" w14:textId="77777777" w:rsidR="00F8244C" w:rsidRPr="00F8244C" w:rsidRDefault="00F8244C" w:rsidP="00F8244C">
            <w:pPr>
              <w:pStyle w:val="NoSpacing"/>
              <w:rPr>
                <w:b/>
                <w:bCs/>
                <w:lang w:eastAsia="en-AU"/>
              </w:rPr>
            </w:pPr>
            <w:r w:rsidRPr="00F8244C">
              <w:rPr>
                <w:b/>
                <w:bCs/>
                <w:lang w:eastAsia="en-AU"/>
              </w:rPr>
              <w:lastRenderedPageBreak/>
              <w:t>Creating scale drawings</w:t>
            </w:r>
          </w:p>
          <w:p w14:paraId="0AC932D6" w14:textId="77777777" w:rsidR="00F8244C" w:rsidRP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66" w:type="dxa"/>
          </w:tcPr>
          <w:p w14:paraId="55A5DA95" w14:textId="77777777" w:rsidR="00F8244C" w:rsidRPr="00F8244C" w:rsidRDefault="00F8244C" w:rsidP="00F8244C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  <w:r w:rsidRPr="00F8244C">
              <w:rPr>
                <w:rFonts w:eastAsia="Times New Roman" w:cs="Calibri"/>
                <w:iCs/>
                <w:lang w:eastAsia="en-AU"/>
              </w:rPr>
              <w:t xml:space="preserve">understand and apply drawing conventions of scale drawings, such as scales in ratio, </w:t>
            </w:r>
            <w:proofErr w:type="gramStart"/>
            <w:r w:rsidRPr="00F8244C">
              <w:rPr>
                <w:rFonts w:eastAsia="Times New Roman" w:cs="Calibri"/>
                <w:iCs/>
                <w:lang w:eastAsia="en-AU"/>
              </w:rPr>
              <w:t>dimensions</w:t>
            </w:r>
            <w:proofErr w:type="gramEnd"/>
            <w:r w:rsidRPr="00F8244C">
              <w:rPr>
                <w:rFonts w:eastAsia="Times New Roman" w:cs="Calibri"/>
                <w:iCs/>
                <w:lang w:eastAsia="en-AU"/>
              </w:rPr>
              <w:t xml:space="preserve"> and labelling</w:t>
            </w:r>
          </w:p>
          <w:p w14:paraId="77A99087" w14:textId="5155CBDC" w:rsidR="00F8244C" w:rsidRPr="00F8244C" w:rsidRDefault="00F8244C" w:rsidP="00385B4A">
            <w:pPr>
              <w:rPr>
                <w:rFonts w:eastAsia="Times New Roman" w:cs="Calibri"/>
                <w:iCs/>
                <w:lang w:eastAsia="en-AU"/>
              </w:rPr>
            </w:pPr>
          </w:p>
        </w:tc>
        <w:tc>
          <w:tcPr>
            <w:tcW w:w="8063" w:type="dxa"/>
          </w:tcPr>
          <w:p w14:paraId="3F1A89BF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78234438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7BFCFE65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33B851D1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12792C5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26367339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11EF1B84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1CFF4736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085B9533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3C7769F1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C282707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3B6E27A3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0BF367DE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13E46659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3C372EBD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244C" w14:paraId="03C08A67" w14:textId="77777777" w:rsidTr="00F8244C">
        <w:trPr>
          <w:trHeight w:val="125"/>
          <w:jc w:val="center"/>
        </w:trPr>
        <w:tc>
          <w:tcPr>
            <w:tcW w:w="2301" w:type="dxa"/>
            <w:vMerge/>
          </w:tcPr>
          <w:p w14:paraId="6DF7DA58" w14:textId="77777777" w:rsidR="00F8244C" w:rsidRP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366" w:type="dxa"/>
          </w:tcPr>
          <w:p w14:paraId="4667427A" w14:textId="77777777" w:rsidR="00F8244C" w:rsidRPr="00F8244C" w:rsidRDefault="00F8244C" w:rsidP="00F8244C">
            <w:pPr>
              <w:spacing w:before="120" w:line="276" w:lineRule="auto"/>
              <w:rPr>
                <w:rFonts w:eastAsia="Times New Roman" w:cs="Calibri"/>
                <w:iCs/>
                <w:lang w:eastAsia="en-AU"/>
              </w:rPr>
            </w:pPr>
            <w:r w:rsidRPr="00F8244C">
              <w:rPr>
                <w:rFonts w:eastAsia="Times New Roman" w:cs="Calibri"/>
                <w:lang w:eastAsia="en-AU"/>
              </w:rPr>
              <w:t>construct scale drawings by hand and by using appropriate software/technology</w:t>
            </w:r>
          </w:p>
          <w:p w14:paraId="521DEF9E" w14:textId="163383D9" w:rsidR="00F8244C" w:rsidRPr="00F8244C" w:rsidRDefault="00F8244C" w:rsidP="00385B4A">
            <w:pPr>
              <w:spacing w:line="276" w:lineRule="auto"/>
              <w:rPr>
                <w:rFonts w:eastAsia="Times New Roman" w:cs="Calibri"/>
                <w:iCs/>
                <w:lang w:eastAsia="en-AU"/>
              </w:rPr>
            </w:pPr>
          </w:p>
        </w:tc>
        <w:tc>
          <w:tcPr>
            <w:tcW w:w="8063" w:type="dxa"/>
          </w:tcPr>
          <w:p w14:paraId="617E645A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8DCB65F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564D4702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DA9F22A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2BBC1851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9FD93FF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0237CCC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2C776BD0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7C6FCBE6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7EE1F61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3536AA93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0D3A972E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1BC68805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2A5CE629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48F66B2A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307A13E8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565A8977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A58806E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69EC2B88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  <w:p w14:paraId="244EF2AD" w14:textId="77777777" w:rsidR="00F8244C" w:rsidRDefault="00F8244C" w:rsidP="00385B4A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C8A43B3" w14:textId="77777777" w:rsidR="00873285" w:rsidRPr="00774442" w:rsidRDefault="00873285" w:rsidP="00873285">
      <w:pPr>
        <w:spacing w:after="0"/>
        <w:rPr>
          <w:b/>
          <w:bCs/>
          <w:sz w:val="24"/>
          <w:szCs w:val="24"/>
        </w:rPr>
      </w:pPr>
    </w:p>
    <w:p w14:paraId="2F53D8EF" w14:textId="77777777" w:rsidR="00873285" w:rsidRDefault="00873285" w:rsidP="00873285"/>
    <w:p w14:paraId="60A2CB80" w14:textId="77777777" w:rsidR="00092111" w:rsidRDefault="00F8244C"/>
    <w:sectPr w:rsidR="00092111" w:rsidSect="0077444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B7298"/>
    <w:multiLevelType w:val="multilevel"/>
    <w:tmpl w:val="38BCD5F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85"/>
    <w:rsid w:val="003A3341"/>
    <w:rsid w:val="00873285"/>
    <w:rsid w:val="00BA523E"/>
    <w:rsid w:val="00F8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129F"/>
  <w15:chartTrackingRefBased/>
  <w15:docId w15:val="{C4B025FB-7910-4AFA-9501-C7FECBFE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285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285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8732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873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824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JAMES Sarah [Baldivis Secondary College]</cp:lastModifiedBy>
  <cp:revision>1</cp:revision>
  <dcterms:created xsi:type="dcterms:W3CDTF">2020-12-02T05:46:00Z</dcterms:created>
  <dcterms:modified xsi:type="dcterms:W3CDTF">2020-12-02T06:02:00Z</dcterms:modified>
</cp:coreProperties>
</file>