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962B4" w:rsidRPr="004F7A63" w:rsidRDefault="004F7A63">
      <w:pPr>
        <w:rPr>
          <w:rFonts w:ascii="Comic Sans MS" w:hAnsi="Comic Sans MS"/>
          <w:sz w:val="20"/>
          <w:szCs w:val="20"/>
        </w:rPr>
      </w:pPr>
      <w:r w:rsidRPr="004F7A63">
        <w:rPr>
          <w:rFonts w:ascii="Comic Sans MS" w:hAnsi="Comic Sans MS"/>
          <w:sz w:val="20"/>
          <w:szCs w:val="20"/>
        </w:rPr>
        <w:t>NAME: ___________________________________</w:t>
      </w:r>
    </w:p>
    <w:p w:rsidR="004F7A63" w:rsidRDefault="004F7A63" w:rsidP="004F7A63">
      <w:pPr>
        <w:jc w:val="center"/>
        <w:rPr>
          <w:rFonts w:ascii="Comic Sans MS" w:hAnsi="Comic Sans MS"/>
          <w:b/>
          <w:sz w:val="24"/>
          <w:szCs w:val="24"/>
          <w:u w:val="single"/>
        </w:rPr>
      </w:pPr>
      <w:r w:rsidRPr="004F7A63">
        <w:rPr>
          <w:rFonts w:ascii="Comic Sans MS" w:hAnsi="Comic Sans MS"/>
          <w:b/>
          <w:sz w:val="24"/>
          <w:szCs w:val="24"/>
          <w:u w:val="single"/>
        </w:rPr>
        <w:t>The Black Death</w:t>
      </w:r>
    </w:p>
    <w:p w:rsidR="004F7A63" w:rsidRDefault="004F7A63" w:rsidP="004F7A63">
      <w:pPr>
        <w:rPr>
          <w:rFonts w:ascii="Comic Sans MS" w:hAnsi="Comic Sans MS"/>
          <w:sz w:val="24"/>
          <w:szCs w:val="24"/>
        </w:rPr>
      </w:pPr>
      <w:r>
        <w:rPr>
          <w:rFonts w:ascii="Comic Sans MS" w:hAnsi="Comic Sans MS"/>
          <w:sz w:val="24"/>
          <w:szCs w:val="24"/>
        </w:rPr>
        <w:t>During the mid-fourteenth century CE, a disease spread across Asia, Europe and regions of Africa. It is estimated 75 million people died.</w:t>
      </w:r>
      <w:r>
        <w:rPr>
          <w:rFonts w:ascii="Comic Sans MS" w:hAnsi="Comic Sans MS"/>
          <w:sz w:val="24"/>
          <w:szCs w:val="24"/>
        </w:rPr>
        <w:br/>
      </w:r>
      <w:r>
        <w:rPr>
          <w:rFonts w:ascii="Comic Sans MS" w:hAnsi="Comic Sans MS"/>
          <w:sz w:val="24"/>
          <w:szCs w:val="24"/>
        </w:rPr>
        <w:br/>
        <w:t xml:space="preserve">During this period European knowledge of the world was limited. Overland routes were distant and often dangerous. Sea travel could be just as hazardous, with many ships sticking to coastlines or </w:t>
      </w:r>
      <w:proofErr w:type="spellStart"/>
      <w:r>
        <w:rPr>
          <w:rFonts w:ascii="Comic Sans MS" w:hAnsi="Comic Sans MS"/>
          <w:sz w:val="24"/>
          <w:szCs w:val="24"/>
        </w:rPr>
        <w:t>well known</w:t>
      </w:r>
      <w:proofErr w:type="spellEnd"/>
      <w:r>
        <w:rPr>
          <w:rFonts w:ascii="Comic Sans MS" w:hAnsi="Comic Sans MS"/>
          <w:sz w:val="24"/>
          <w:szCs w:val="24"/>
        </w:rPr>
        <w:t xml:space="preserve"> trade routes. The known world had is boundaries around Europe, northern Africa and parts of Asia.</w:t>
      </w:r>
      <w:r>
        <w:rPr>
          <w:rFonts w:ascii="Comic Sans MS" w:hAnsi="Comic Sans MS"/>
          <w:sz w:val="24"/>
          <w:szCs w:val="24"/>
        </w:rPr>
        <w:br/>
      </w:r>
      <w:r>
        <w:rPr>
          <w:rFonts w:ascii="Comic Sans MS" w:hAnsi="Comic Sans MS"/>
          <w:sz w:val="24"/>
          <w:szCs w:val="24"/>
        </w:rPr>
        <w:br/>
        <w:t xml:space="preserve">Eighty to ninety percent of the European population were </w:t>
      </w:r>
      <w:r w:rsidRPr="004F7A63">
        <w:rPr>
          <w:rFonts w:ascii="Comic Sans MS" w:hAnsi="Comic Sans MS"/>
          <w:i/>
          <w:sz w:val="24"/>
          <w:szCs w:val="24"/>
        </w:rPr>
        <w:t>‘</w:t>
      </w:r>
      <w:proofErr w:type="spellStart"/>
      <w:r w:rsidRPr="004F7A63">
        <w:rPr>
          <w:rFonts w:ascii="Comic Sans MS" w:hAnsi="Comic Sans MS"/>
          <w:i/>
          <w:sz w:val="24"/>
          <w:szCs w:val="24"/>
        </w:rPr>
        <w:t>villeins</w:t>
      </w:r>
      <w:proofErr w:type="spellEnd"/>
      <w:r>
        <w:rPr>
          <w:rFonts w:ascii="Comic Sans MS" w:hAnsi="Comic Sans MS"/>
          <w:sz w:val="24"/>
          <w:szCs w:val="24"/>
        </w:rPr>
        <w:t xml:space="preserve">’ or </w:t>
      </w:r>
      <w:r w:rsidRPr="004F7A63">
        <w:rPr>
          <w:rFonts w:ascii="Comic Sans MS" w:hAnsi="Comic Sans MS"/>
          <w:i/>
          <w:sz w:val="24"/>
          <w:szCs w:val="24"/>
        </w:rPr>
        <w:t>‘yeomen’</w:t>
      </w:r>
      <w:r>
        <w:rPr>
          <w:rFonts w:ascii="Comic Sans MS" w:hAnsi="Comic Sans MS"/>
          <w:i/>
          <w:sz w:val="24"/>
          <w:szCs w:val="24"/>
        </w:rPr>
        <w:t xml:space="preserve">, </w:t>
      </w:r>
      <w:r w:rsidRPr="004F7A63">
        <w:rPr>
          <w:rFonts w:ascii="Comic Sans MS" w:hAnsi="Comic Sans MS"/>
          <w:sz w:val="24"/>
          <w:szCs w:val="24"/>
        </w:rPr>
        <w:t>these were the peasants who had to work for a lord</w:t>
      </w:r>
      <w:r>
        <w:rPr>
          <w:rFonts w:ascii="Comic Sans MS" w:hAnsi="Comic Sans MS"/>
          <w:sz w:val="24"/>
          <w:szCs w:val="24"/>
        </w:rPr>
        <w:t xml:space="preserve"> who controlled their lives by owning them alongside the land. Yeomen could also be farmers who were free and owned their own land.</w:t>
      </w:r>
      <w:r>
        <w:rPr>
          <w:rFonts w:ascii="Comic Sans MS" w:hAnsi="Comic Sans MS"/>
          <w:sz w:val="24"/>
          <w:szCs w:val="24"/>
        </w:rPr>
        <w:br/>
      </w:r>
      <w:r>
        <w:rPr>
          <w:rFonts w:ascii="Comic Sans MS" w:hAnsi="Comic Sans MS"/>
          <w:sz w:val="24"/>
          <w:szCs w:val="24"/>
        </w:rPr>
        <w:br/>
        <w:t>Most people lived in the countryside in a village of about 110 – 300 people. Houses were small and in winter time the animals would be brought in to the homes to keep them warm. A smaller percentage of the population lived in towns and cities.</w:t>
      </w:r>
      <w:r w:rsidR="006B3C11">
        <w:rPr>
          <w:rFonts w:ascii="Comic Sans MS" w:hAnsi="Comic Sans MS"/>
          <w:sz w:val="24"/>
          <w:szCs w:val="24"/>
        </w:rPr>
        <w:t xml:space="preserve"> London had a population of 80,000, compared to eight million </w:t>
      </w:r>
      <w:proofErr w:type="gramStart"/>
      <w:r w:rsidR="006B3C11">
        <w:rPr>
          <w:rFonts w:ascii="Comic Sans MS" w:hAnsi="Comic Sans MS"/>
          <w:sz w:val="24"/>
          <w:szCs w:val="24"/>
        </w:rPr>
        <w:t>today</w:t>
      </w:r>
      <w:proofErr w:type="gramEnd"/>
      <w:r w:rsidR="006B3C11">
        <w:rPr>
          <w:rFonts w:ascii="Comic Sans MS" w:hAnsi="Comic Sans MS"/>
          <w:sz w:val="24"/>
          <w:szCs w:val="24"/>
        </w:rPr>
        <w:t>.</w:t>
      </w:r>
    </w:p>
    <w:p w:rsidR="006B3C11" w:rsidRDefault="006B3C11" w:rsidP="004F7A63">
      <w:pPr>
        <w:rPr>
          <w:rFonts w:ascii="Comic Sans MS" w:hAnsi="Comic Sans MS"/>
          <w:sz w:val="24"/>
          <w:szCs w:val="24"/>
        </w:rPr>
      </w:pPr>
    </w:p>
    <w:p w:rsidR="006B3C11" w:rsidRDefault="006B3C11" w:rsidP="004F7A63">
      <w:pPr>
        <w:rPr>
          <w:rFonts w:ascii="Comic Sans MS" w:hAnsi="Comic Sans MS"/>
          <w:sz w:val="24"/>
          <w:szCs w:val="24"/>
        </w:rPr>
      </w:pPr>
      <w:r>
        <w:rPr>
          <w:rFonts w:ascii="Comic Sans MS" w:hAnsi="Comic Sans MS"/>
          <w:sz w:val="24"/>
          <w:szCs w:val="24"/>
        </w:rPr>
        <w:t>Most castles, towns and villages were very dirty with rubbish, filthy water from the same river that brewers and tanners used and where people dumped their waste and contents of chamber pots. Animals often roamed freely in the streets. Most of the buildings were made of wood and built closely together, making it dangerous in case of fire.</w:t>
      </w:r>
      <w:r>
        <w:rPr>
          <w:rFonts w:ascii="Comic Sans MS" w:hAnsi="Comic Sans MS"/>
          <w:sz w:val="24"/>
          <w:szCs w:val="24"/>
        </w:rPr>
        <w:br/>
      </w:r>
      <w:r>
        <w:rPr>
          <w:rFonts w:ascii="Comic Sans MS" w:hAnsi="Comic Sans MS"/>
          <w:sz w:val="24"/>
          <w:szCs w:val="24"/>
        </w:rPr>
        <w:br/>
      </w:r>
    </w:p>
    <w:p w:rsidR="006B3C11" w:rsidRPr="004F7A63" w:rsidRDefault="006B3C11" w:rsidP="004F7A63">
      <w:pPr>
        <w:rPr>
          <w:rFonts w:ascii="Comic Sans MS" w:hAnsi="Comic Sans MS"/>
          <w:sz w:val="24"/>
          <w:szCs w:val="24"/>
        </w:rPr>
      </w:pPr>
      <w:r>
        <w:rPr>
          <w:rFonts w:ascii="Comic Sans MS" w:hAnsi="Comic Sans MS"/>
          <w:sz w:val="24"/>
          <w:szCs w:val="24"/>
        </w:rPr>
        <w:t>During the thirteenth century CE populations began to move to areas beyond the established farmland and cleared other areas. This led to an increase in food production, leading to an increase in population. By 1300 CE poor weather</w:t>
      </w:r>
      <w:bookmarkStart w:id="0" w:name="_GoBack"/>
      <w:bookmarkEnd w:id="0"/>
      <w:r>
        <w:rPr>
          <w:rFonts w:ascii="Comic Sans MS" w:hAnsi="Comic Sans MS"/>
          <w:sz w:val="24"/>
          <w:szCs w:val="24"/>
        </w:rPr>
        <w:t xml:space="preserve"> had led to poorer crop production and later famine.</w:t>
      </w:r>
    </w:p>
    <w:sectPr w:rsidR="006B3C11" w:rsidRPr="004F7A63" w:rsidSect="004F7A63">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mic Sans MS">
    <w:panose1 w:val="030F0702030302020204"/>
    <w:charset w:val="00"/>
    <w:family w:val="script"/>
    <w:pitch w:val="variable"/>
    <w:sig w:usb0="00000287" w:usb1="00000013" w:usb2="00000000" w:usb3="00000000" w:csb0="0000009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F7A63"/>
    <w:rsid w:val="004B6106"/>
    <w:rsid w:val="004F7A63"/>
    <w:rsid w:val="00672418"/>
    <w:rsid w:val="006B3C11"/>
    <w:rsid w:val="00E7134B"/>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088EE9"/>
  <w15:chartTrackingRefBased/>
  <w15:docId w15:val="{1A0E7334-CEB2-467E-A490-7DA1282089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A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3603507F</Template>
  <TotalTime>18</TotalTime>
  <Pages>1</Pages>
  <Words>254</Words>
  <Characters>1451</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Department of Education Western Australia</Company>
  <LinksUpToDate>false</LinksUpToDate>
  <CharactersWithSpaces>1702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STEWART Barrie [Narrogin Senior High School]</dc:creator>
  <cp:keywords/>
  <dc:description/>
  <cp:lastModifiedBy>STEWART Barrie [Narrogin Senior High School]</cp:lastModifiedBy>
  <cp:revision>1</cp:revision>
  <dcterms:created xsi:type="dcterms:W3CDTF">2018-08-26T23:10:00Z</dcterms:created>
  <dcterms:modified xsi:type="dcterms:W3CDTF">2018-08-26T23:40:00Z</dcterms:modified>
</cp:coreProperties>
</file>