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730C" w:rsidRPr="00427E94" w:rsidRDefault="00427E94">
      <w:pPr>
        <w:rPr>
          <w:b/>
          <w:lang w:val="en-AU"/>
        </w:rPr>
      </w:pPr>
      <w:r>
        <w:rPr>
          <w:b/>
          <w:lang w:val="en-AU"/>
        </w:rPr>
        <w:t xml:space="preserve">2019 </w:t>
      </w:r>
      <w:r w:rsidR="00C5124B" w:rsidRPr="00427E94">
        <w:rPr>
          <w:b/>
          <w:lang w:val="en-AU"/>
        </w:rPr>
        <w:t>AEMAA Semester 1 Examination Checklist</w:t>
      </w:r>
    </w:p>
    <w:p w:rsidR="00C5124B" w:rsidRDefault="00C5124B">
      <w:pPr>
        <w:rPr>
          <w:lang w:val="en-AU"/>
        </w:rPr>
      </w:pPr>
    </w:p>
    <w:p w:rsidR="00C5124B" w:rsidRPr="00427E94" w:rsidRDefault="00C5124B">
      <w:pPr>
        <w:rPr>
          <w:b/>
          <w:lang w:val="en-AU"/>
        </w:rPr>
      </w:pPr>
      <w:r w:rsidRPr="00427E94">
        <w:rPr>
          <w:b/>
          <w:lang w:val="en-AU"/>
        </w:rPr>
        <w:t>ALGEBRA</w:t>
      </w:r>
    </w:p>
    <w:p w:rsidR="00C5124B" w:rsidRDefault="00C5124B">
      <w:pPr>
        <w:rPr>
          <w:lang w:val="en-AU"/>
        </w:rPr>
      </w:pPr>
    </w:p>
    <w:p w:rsidR="00C5124B" w:rsidRDefault="00C5124B">
      <w:pPr>
        <w:rPr>
          <w:lang w:val="en-AU"/>
        </w:rPr>
      </w:pPr>
      <w:r>
        <w:rPr>
          <w:lang w:val="en-AU"/>
        </w:rPr>
        <w:t>1. Substitute into algebraic expressions and then evaluate</w:t>
      </w:r>
    </w:p>
    <w:p w:rsidR="00C5124B" w:rsidRDefault="00C5124B">
      <w:pPr>
        <w:rPr>
          <w:lang w:val="en-AU"/>
        </w:rPr>
      </w:pPr>
      <w:r>
        <w:rPr>
          <w:lang w:val="en-AU"/>
        </w:rPr>
        <w:t>2. Formula substitution and then evaluate</w:t>
      </w:r>
    </w:p>
    <w:p w:rsidR="00C5124B" w:rsidRDefault="00C5124B">
      <w:pPr>
        <w:rPr>
          <w:lang w:val="en-AU"/>
        </w:rPr>
      </w:pPr>
      <w:r>
        <w:rPr>
          <w:lang w:val="en-AU"/>
        </w:rPr>
        <w:t>3. Spreadsheets (used in Consumer Arithmetic context too)</w:t>
      </w:r>
    </w:p>
    <w:p w:rsidR="00C5124B" w:rsidRDefault="00C5124B">
      <w:pPr>
        <w:rPr>
          <w:lang w:val="en-AU"/>
        </w:rPr>
      </w:pPr>
    </w:p>
    <w:p w:rsidR="00C5124B" w:rsidRPr="00427E94" w:rsidRDefault="00C5124B">
      <w:pPr>
        <w:rPr>
          <w:b/>
          <w:lang w:val="en-AU"/>
        </w:rPr>
      </w:pPr>
      <w:r w:rsidRPr="00427E94">
        <w:rPr>
          <w:b/>
          <w:lang w:val="en-AU"/>
        </w:rPr>
        <w:t>CONSUMER ARITHMETIC</w:t>
      </w:r>
    </w:p>
    <w:p w:rsidR="00C5124B" w:rsidRDefault="00C5124B">
      <w:pPr>
        <w:rPr>
          <w:lang w:val="en-AU"/>
        </w:rPr>
      </w:pPr>
    </w:p>
    <w:p w:rsidR="00C5124B" w:rsidRDefault="00C5124B">
      <w:pPr>
        <w:rPr>
          <w:lang w:val="en-AU"/>
        </w:rPr>
      </w:pPr>
      <w:r>
        <w:rPr>
          <w:lang w:val="en-AU"/>
        </w:rPr>
        <w:t>1. Percentage increase/decrease</w:t>
      </w:r>
    </w:p>
    <w:p w:rsidR="00C5124B" w:rsidRDefault="00C5124B">
      <w:pPr>
        <w:rPr>
          <w:lang w:val="en-AU"/>
        </w:rPr>
      </w:pPr>
      <w:r>
        <w:rPr>
          <w:lang w:val="en-AU"/>
        </w:rPr>
        <w:t>2. Inflation</w:t>
      </w:r>
    </w:p>
    <w:p w:rsidR="00C5124B" w:rsidRDefault="00C5124B">
      <w:pPr>
        <w:rPr>
          <w:lang w:val="en-AU"/>
        </w:rPr>
      </w:pPr>
      <w:r>
        <w:rPr>
          <w:lang w:val="en-AU"/>
        </w:rPr>
        <w:t>3. Mark ups and discounts</w:t>
      </w:r>
    </w:p>
    <w:p w:rsidR="00C5124B" w:rsidRDefault="00C5124B">
      <w:pPr>
        <w:rPr>
          <w:lang w:val="en-AU"/>
        </w:rPr>
      </w:pPr>
      <w:r>
        <w:rPr>
          <w:lang w:val="en-AU"/>
        </w:rPr>
        <w:t>4. GST</w:t>
      </w:r>
    </w:p>
    <w:p w:rsidR="00C5124B" w:rsidRDefault="00C5124B">
      <w:pPr>
        <w:rPr>
          <w:lang w:val="en-AU"/>
        </w:rPr>
      </w:pPr>
      <w:r>
        <w:rPr>
          <w:lang w:val="en-AU"/>
        </w:rPr>
        <w:t>5. Profit/loss</w:t>
      </w:r>
    </w:p>
    <w:p w:rsidR="00C5124B" w:rsidRDefault="00C5124B">
      <w:pPr>
        <w:rPr>
          <w:lang w:val="en-AU"/>
        </w:rPr>
      </w:pPr>
      <w:r>
        <w:rPr>
          <w:lang w:val="en-AU"/>
        </w:rPr>
        <w:t>6. Simple interest</w:t>
      </w:r>
    </w:p>
    <w:p w:rsidR="00C5124B" w:rsidRDefault="00C5124B">
      <w:pPr>
        <w:rPr>
          <w:lang w:val="en-AU"/>
        </w:rPr>
      </w:pPr>
      <w:r>
        <w:rPr>
          <w:lang w:val="en-AU"/>
        </w:rPr>
        <w:t>7. Compound interest</w:t>
      </w:r>
    </w:p>
    <w:p w:rsidR="00C5124B" w:rsidRDefault="00C5124B">
      <w:pPr>
        <w:rPr>
          <w:lang w:val="en-AU"/>
        </w:rPr>
      </w:pPr>
      <w:r>
        <w:rPr>
          <w:lang w:val="en-AU"/>
        </w:rPr>
        <w:t>8. Unit costs and best buy</w:t>
      </w:r>
    </w:p>
    <w:p w:rsidR="00C5124B" w:rsidRDefault="00C5124B">
      <w:pPr>
        <w:rPr>
          <w:lang w:val="en-AU"/>
        </w:rPr>
      </w:pPr>
      <w:r>
        <w:rPr>
          <w:lang w:val="en-AU"/>
        </w:rPr>
        <w:t>9. Wages and salaries</w:t>
      </w:r>
    </w:p>
    <w:p w:rsidR="00C5124B" w:rsidRDefault="00C5124B">
      <w:pPr>
        <w:rPr>
          <w:lang w:val="en-AU"/>
        </w:rPr>
      </w:pPr>
      <w:r>
        <w:rPr>
          <w:lang w:val="en-AU"/>
        </w:rPr>
        <w:t>10. Piecework</w:t>
      </w:r>
    </w:p>
    <w:p w:rsidR="00C5124B" w:rsidRDefault="00C5124B">
      <w:pPr>
        <w:rPr>
          <w:lang w:val="en-AU"/>
        </w:rPr>
      </w:pPr>
      <w:r>
        <w:rPr>
          <w:lang w:val="en-AU"/>
        </w:rPr>
        <w:t>11. Commission</w:t>
      </w:r>
    </w:p>
    <w:p w:rsidR="00C5124B" w:rsidRDefault="00C5124B">
      <w:pPr>
        <w:rPr>
          <w:lang w:val="en-AU"/>
        </w:rPr>
      </w:pPr>
      <w:r>
        <w:rPr>
          <w:lang w:val="en-AU"/>
        </w:rPr>
        <w:t>12. Government allowances and pensions</w:t>
      </w:r>
    </w:p>
    <w:p w:rsidR="00C5124B" w:rsidRDefault="00C5124B">
      <w:pPr>
        <w:rPr>
          <w:lang w:val="en-AU"/>
        </w:rPr>
      </w:pPr>
      <w:r>
        <w:rPr>
          <w:lang w:val="en-AU"/>
        </w:rPr>
        <w:t>13. Budgets</w:t>
      </w:r>
    </w:p>
    <w:p w:rsidR="00C5124B" w:rsidRDefault="00C5124B">
      <w:pPr>
        <w:rPr>
          <w:lang w:val="en-AU"/>
        </w:rPr>
      </w:pPr>
    </w:p>
    <w:p w:rsidR="00C5124B" w:rsidRPr="00427E94" w:rsidRDefault="00C5124B">
      <w:pPr>
        <w:rPr>
          <w:b/>
          <w:lang w:val="en-AU"/>
        </w:rPr>
      </w:pPr>
      <w:r w:rsidRPr="00427E94">
        <w:rPr>
          <w:b/>
          <w:lang w:val="en-AU"/>
        </w:rPr>
        <w:t>MATRICES</w:t>
      </w:r>
    </w:p>
    <w:p w:rsidR="00C5124B" w:rsidRDefault="00C5124B">
      <w:pPr>
        <w:rPr>
          <w:lang w:val="en-AU"/>
        </w:rPr>
      </w:pPr>
    </w:p>
    <w:p w:rsidR="00C5124B" w:rsidRDefault="00C5124B">
      <w:pPr>
        <w:rPr>
          <w:lang w:val="en-AU"/>
        </w:rPr>
      </w:pPr>
      <w:r>
        <w:rPr>
          <w:lang w:val="en-AU"/>
        </w:rPr>
        <w:t>1. Types of matrix, dimensions</w:t>
      </w:r>
    </w:p>
    <w:p w:rsidR="00C5124B" w:rsidRDefault="00C5124B">
      <w:pPr>
        <w:rPr>
          <w:lang w:val="en-AU"/>
        </w:rPr>
      </w:pPr>
      <w:r>
        <w:rPr>
          <w:lang w:val="en-AU"/>
        </w:rPr>
        <w:t>2. Matrix operations – add, subtract, multiply by a scalar, multiply, power of a matrix</w:t>
      </w:r>
    </w:p>
    <w:p w:rsidR="00C5124B" w:rsidRDefault="00C5124B">
      <w:pPr>
        <w:rPr>
          <w:lang w:val="en-AU"/>
        </w:rPr>
      </w:pPr>
      <w:r>
        <w:rPr>
          <w:lang w:val="en-AU"/>
        </w:rPr>
        <w:t>3. Apply matrices to word problems</w:t>
      </w:r>
    </w:p>
    <w:p w:rsidR="00C5124B" w:rsidRDefault="00C5124B">
      <w:pPr>
        <w:rPr>
          <w:lang w:val="en-AU"/>
        </w:rPr>
      </w:pPr>
      <w:r>
        <w:rPr>
          <w:lang w:val="en-AU"/>
        </w:rPr>
        <w:t>4. Use matrices to solve communication and social network problems</w:t>
      </w:r>
    </w:p>
    <w:p w:rsidR="00C5124B" w:rsidRDefault="00C5124B">
      <w:pPr>
        <w:rPr>
          <w:lang w:val="en-AU"/>
        </w:rPr>
      </w:pPr>
      <w:r>
        <w:rPr>
          <w:lang w:val="en-AU"/>
        </w:rPr>
        <w:t>5. Use matrices to solve route matrix problems</w:t>
      </w:r>
    </w:p>
    <w:p w:rsidR="00C5124B" w:rsidRDefault="00C5124B">
      <w:pPr>
        <w:rPr>
          <w:lang w:val="en-AU"/>
        </w:rPr>
      </w:pPr>
    </w:p>
    <w:p w:rsidR="00C5124B" w:rsidRPr="00427E94" w:rsidRDefault="00C5124B">
      <w:pPr>
        <w:rPr>
          <w:b/>
          <w:lang w:val="en-AU"/>
        </w:rPr>
      </w:pPr>
      <w:bookmarkStart w:id="0" w:name="_GoBack"/>
      <w:r w:rsidRPr="00427E94">
        <w:rPr>
          <w:b/>
          <w:lang w:val="en-AU"/>
        </w:rPr>
        <w:t>MEASUREMENTS – solve word problems!</w:t>
      </w:r>
    </w:p>
    <w:bookmarkEnd w:id="0"/>
    <w:p w:rsidR="00C5124B" w:rsidRDefault="00C5124B">
      <w:pPr>
        <w:rPr>
          <w:lang w:val="en-AU"/>
        </w:rPr>
      </w:pPr>
    </w:p>
    <w:p w:rsidR="00C5124B" w:rsidRDefault="00C5124B">
      <w:pPr>
        <w:rPr>
          <w:lang w:val="en-AU"/>
        </w:rPr>
      </w:pPr>
      <w:r>
        <w:rPr>
          <w:lang w:val="en-AU"/>
        </w:rPr>
        <w:t>1. Use Pythagoras’ theorem to solve 2D and 3D problems</w:t>
      </w:r>
    </w:p>
    <w:p w:rsidR="00C5124B" w:rsidRDefault="00C5124B">
      <w:pPr>
        <w:rPr>
          <w:lang w:val="en-AU"/>
        </w:rPr>
      </w:pPr>
      <w:r>
        <w:rPr>
          <w:lang w:val="en-AU"/>
        </w:rPr>
        <w:t>2. Perimeter and area of circles, sectors of circles, triangles, rectangles, parallelograms and composites.</w:t>
      </w:r>
    </w:p>
    <w:p w:rsidR="00C5124B" w:rsidRDefault="00C5124B">
      <w:pPr>
        <w:rPr>
          <w:lang w:val="en-AU"/>
        </w:rPr>
      </w:pPr>
      <w:r>
        <w:rPr>
          <w:lang w:val="en-AU"/>
        </w:rPr>
        <w:t>3. Volume of 3D objects</w:t>
      </w:r>
    </w:p>
    <w:p w:rsidR="00C5124B" w:rsidRPr="00C5124B" w:rsidRDefault="00C5124B">
      <w:pPr>
        <w:rPr>
          <w:lang w:val="en-AU"/>
        </w:rPr>
      </w:pPr>
      <w:r>
        <w:rPr>
          <w:lang w:val="en-AU"/>
        </w:rPr>
        <w:t>4. Surface are of 3D objects</w:t>
      </w:r>
    </w:p>
    <w:sectPr w:rsidR="00C5124B" w:rsidRPr="00C5124B" w:rsidSect="00DA0A3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24B"/>
    <w:rsid w:val="002644DF"/>
    <w:rsid w:val="003B2028"/>
    <w:rsid w:val="00404E84"/>
    <w:rsid w:val="00427E94"/>
    <w:rsid w:val="004F125D"/>
    <w:rsid w:val="005B5338"/>
    <w:rsid w:val="006D3455"/>
    <w:rsid w:val="00767D16"/>
    <w:rsid w:val="007F04BE"/>
    <w:rsid w:val="00823CD7"/>
    <w:rsid w:val="00AA453A"/>
    <w:rsid w:val="00B929E9"/>
    <w:rsid w:val="00BD7951"/>
    <w:rsid w:val="00C5124B"/>
    <w:rsid w:val="00C830E0"/>
    <w:rsid w:val="00D31DCA"/>
    <w:rsid w:val="00DA0A3A"/>
    <w:rsid w:val="00DF098D"/>
    <w:rsid w:val="00FA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6CE12F"/>
  <w14:defaultImageDpi w14:val="32767"/>
  <w15:chartTrackingRefBased/>
  <w15:docId w15:val="{3D057FA4-20A3-6F46-AA0E-CBFB2E9DB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 Michael [Shenton College]</dc:creator>
  <cp:keywords/>
  <dc:description/>
  <cp:lastModifiedBy>LOH Michael [Shenton College]</cp:lastModifiedBy>
  <cp:revision>2</cp:revision>
  <dcterms:created xsi:type="dcterms:W3CDTF">2019-05-06T01:50:00Z</dcterms:created>
  <dcterms:modified xsi:type="dcterms:W3CDTF">2019-05-06T01:56:00Z</dcterms:modified>
</cp:coreProperties>
</file>