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246CA1" w14:textId="7613DF4A" w:rsidR="006366C8" w:rsidRPr="00740554" w:rsidRDefault="00BC3144" w:rsidP="00740554">
      <w:pPr>
        <w:pStyle w:val="Heading1TOP"/>
        <w:tabs>
          <w:tab w:val="right" w:pos="20978"/>
        </w:tabs>
        <w:jc w:val="center"/>
        <w:rPr>
          <w:color w:val="000000"/>
          <w:sz w:val="52"/>
          <w:szCs w:val="52"/>
        </w:rPr>
      </w:pPr>
      <w:r w:rsidRPr="00740554">
        <w:rPr>
          <w:noProof/>
          <w:sz w:val="52"/>
          <w:szCs w:val="52"/>
          <w:lang w:val="en-GB" w:eastAsia="en-GB"/>
        </w:rPr>
        <w:drawing>
          <wp:anchor distT="0" distB="0" distL="114300" distR="114300" simplePos="0" relativeHeight="251656704" behindDoc="0" locked="0" layoutInCell="1" allowOverlap="1" wp14:anchorId="78240E9A" wp14:editId="692C51BC">
            <wp:simplePos x="0" y="0"/>
            <wp:positionH relativeFrom="column">
              <wp:posOffset>13579</wp:posOffset>
            </wp:positionH>
            <wp:positionV relativeFrom="paragraph">
              <wp:posOffset>-310466</wp:posOffset>
            </wp:positionV>
            <wp:extent cx="876935" cy="982980"/>
            <wp:effectExtent l="0" t="0" r="12065" b="762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76935" cy="982980"/>
                    </a:xfrm>
                    <a:prstGeom prst="rect">
                      <a:avLst/>
                    </a:prstGeom>
                    <a:noFill/>
                    <a:ln>
                      <a:noFill/>
                    </a:ln>
                  </pic:spPr>
                </pic:pic>
              </a:graphicData>
            </a:graphic>
            <wp14:sizeRelH relativeFrom="page">
              <wp14:pctWidth>0</wp14:pctWidth>
            </wp14:sizeRelH>
            <wp14:sizeRelV relativeFrom="page">
              <wp14:pctHeight>0</wp14:pctHeight>
            </wp14:sizeRelV>
          </wp:anchor>
        </w:drawing>
      </w:r>
      <w:r w:rsidR="00483526" w:rsidRPr="00740554">
        <w:rPr>
          <w:color w:val="000000"/>
          <w:sz w:val="52"/>
          <w:szCs w:val="52"/>
        </w:rPr>
        <w:t>Year 12 Mathematics Methods</w:t>
      </w:r>
      <w:r w:rsidR="003C6542" w:rsidRPr="00740554">
        <w:rPr>
          <w:color w:val="000000"/>
          <w:sz w:val="52"/>
          <w:szCs w:val="52"/>
        </w:rPr>
        <w:t xml:space="preserve"> </w:t>
      </w:r>
      <w:r w:rsidR="00483526" w:rsidRPr="00740554">
        <w:rPr>
          <w:color w:val="000000"/>
          <w:sz w:val="52"/>
          <w:szCs w:val="52"/>
        </w:rPr>
        <w:t>Units 3</w:t>
      </w:r>
      <w:r w:rsidR="00B10F50" w:rsidRPr="00740554">
        <w:rPr>
          <w:color w:val="000000"/>
          <w:sz w:val="52"/>
          <w:szCs w:val="52"/>
        </w:rPr>
        <w:t xml:space="preserve"> &amp;</w:t>
      </w:r>
      <w:r w:rsidR="00483526" w:rsidRPr="00740554">
        <w:rPr>
          <w:color w:val="000000"/>
          <w:sz w:val="52"/>
          <w:szCs w:val="52"/>
        </w:rPr>
        <w:t xml:space="preserve"> 4</w:t>
      </w:r>
    </w:p>
    <w:p w14:paraId="1BD97D3B" w14:textId="77777777" w:rsidR="00740554" w:rsidRPr="00740554" w:rsidRDefault="00740554" w:rsidP="00740554">
      <w:pPr>
        <w:rPr>
          <w:lang w:eastAsia="zh-CN"/>
        </w:rPr>
      </w:pPr>
    </w:p>
    <w:tbl>
      <w:tblPr>
        <w:tblW w:w="5000" w:type="pct"/>
        <w:jc w:val="center"/>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CellMar>
          <w:top w:w="28" w:type="dxa"/>
          <w:bottom w:w="28" w:type="dxa"/>
        </w:tblCellMar>
        <w:tblLook w:val="01E0" w:firstRow="1" w:lastRow="1" w:firstColumn="1" w:lastColumn="1" w:noHBand="0" w:noVBand="0"/>
      </w:tblPr>
      <w:tblGrid>
        <w:gridCol w:w="629"/>
        <w:gridCol w:w="1925"/>
        <w:gridCol w:w="9373"/>
        <w:gridCol w:w="3019"/>
        <w:gridCol w:w="3170"/>
        <w:gridCol w:w="2852"/>
      </w:tblGrid>
      <w:tr w:rsidR="00D573AC" w14:paraId="1A4E1E21" w14:textId="77777777" w:rsidTr="008403C0">
        <w:trPr>
          <w:trHeight w:val="1331"/>
          <w:jc w:val="center"/>
        </w:trPr>
        <w:tc>
          <w:tcPr>
            <w:tcW w:w="150" w:type="pct"/>
            <w:vMerge w:val="restart"/>
            <w:shd w:val="clear" w:color="auto" w:fill="E36C0A"/>
            <w:textDirection w:val="btLr"/>
            <w:vAlign w:val="center"/>
          </w:tcPr>
          <w:p w14:paraId="24681224" w14:textId="77777777" w:rsidR="00D573AC" w:rsidRDefault="00D573AC" w:rsidP="00881FB0">
            <w:pPr>
              <w:pStyle w:val="Tablesubhead"/>
              <w:jc w:val="center"/>
            </w:pPr>
            <w:r>
              <w:t>Identify c</w:t>
            </w:r>
            <w:r w:rsidRPr="00491FB9">
              <w:t>urriculum</w:t>
            </w:r>
          </w:p>
        </w:tc>
        <w:tc>
          <w:tcPr>
            <w:tcW w:w="459" w:type="pct"/>
            <w:shd w:val="clear" w:color="auto" w:fill="BFBFBF"/>
          </w:tcPr>
          <w:p w14:paraId="478CA4A7" w14:textId="77777777" w:rsidR="00D573AC" w:rsidRDefault="00D573AC" w:rsidP="005120C1">
            <w:pPr>
              <w:pStyle w:val="Tablesubhead"/>
              <w:spacing w:before="0" w:after="0" w:line="240" w:lineRule="auto"/>
            </w:pPr>
            <w:r>
              <w:t>Unit 1</w:t>
            </w:r>
          </w:p>
          <w:p w14:paraId="2C61113C" w14:textId="77777777" w:rsidR="00D573AC" w:rsidRPr="00294F91" w:rsidRDefault="00D573AC" w:rsidP="005120C1">
            <w:pPr>
              <w:pStyle w:val="ListItem"/>
              <w:spacing w:before="0" w:after="0" w:line="240" w:lineRule="auto"/>
              <w:ind w:left="0"/>
              <w:rPr>
                <w:rFonts w:ascii="Calibri" w:hAnsi="Calibri"/>
                <w:color w:val="auto"/>
                <w:sz w:val="18"/>
                <w:szCs w:val="18"/>
              </w:rPr>
            </w:pPr>
            <w:r w:rsidRPr="00294F91">
              <w:rPr>
                <w:rFonts w:ascii="Calibri" w:hAnsi="Calibri"/>
                <w:color w:val="auto"/>
                <w:sz w:val="18"/>
                <w:szCs w:val="18"/>
              </w:rPr>
              <w:t>Further differentiation and applications</w:t>
            </w:r>
          </w:p>
          <w:p w14:paraId="22DEFF78" w14:textId="77777777" w:rsidR="00D573AC" w:rsidRPr="00294F91" w:rsidRDefault="00D573AC" w:rsidP="005120C1">
            <w:pPr>
              <w:pStyle w:val="ListItem"/>
              <w:spacing w:before="0" w:after="0" w:line="240" w:lineRule="auto"/>
              <w:ind w:left="0"/>
              <w:rPr>
                <w:rFonts w:ascii="Calibri" w:hAnsi="Calibri"/>
                <w:color w:val="auto"/>
                <w:sz w:val="18"/>
                <w:szCs w:val="18"/>
              </w:rPr>
            </w:pPr>
            <w:r w:rsidRPr="00294F91">
              <w:rPr>
                <w:rFonts w:ascii="Calibri" w:hAnsi="Calibri"/>
                <w:color w:val="auto"/>
                <w:sz w:val="18"/>
                <w:szCs w:val="18"/>
              </w:rPr>
              <w:t>Integrals</w:t>
            </w:r>
          </w:p>
          <w:p w14:paraId="79956FA2" w14:textId="1523ACD3" w:rsidR="00D573AC" w:rsidRPr="005120C1" w:rsidRDefault="00D573AC" w:rsidP="005120C1">
            <w:pPr>
              <w:pStyle w:val="ListItem"/>
              <w:spacing w:before="0" w:after="0" w:line="240" w:lineRule="auto"/>
              <w:ind w:left="0"/>
              <w:rPr>
                <w:rFonts w:ascii="Calibri" w:eastAsiaTheme="minorEastAsia" w:hAnsi="Calibri" w:cstheme="minorBidi"/>
                <w:color w:val="auto"/>
                <w:sz w:val="18"/>
                <w:szCs w:val="18"/>
                <w:lang w:eastAsia="en-US"/>
              </w:rPr>
            </w:pPr>
            <w:r w:rsidRPr="00294F91">
              <w:rPr>
                <w:rFonts w:ascii="Calibri" w:hAnsi="Calibri"/>
                <w:color w:val="auto"/>
                <w:sz w:val="18"/>
                <w:szCs w:val="18"/>
              </w:rPr>
              <w:t>Discrete random variables.</w:t>
            </w:r>
          </w:p>
        </w:tc>
        <w:tc>
          <w:tcPr>
            <w:tcW w:w="4391" w:type="pct"/>
            <w:gridSpan w:val="4"/>
            <w:shd w:val="clear" w:color="auto" w:fill="auto"/>
            <w:vAlign w:val="center"/>
          </w:tcPr>
          <w:p w14:paraId="74E8994D" w14:textId="26C80A42" w:rsidR="00D573AC" w:rsidRPr="005120C1" w:rsidRDefault="00D573AC" w:rsidP="009E342E">
            <w:pPr>
              <w:pStyle w:val="Paragraph"/>
              <w:spacing w:before="0" w:after="0" w:line="240" w:lineRule="auto"/>
              <w:rPr>
                <w:sz w:val="20"/>
                <w:szCs w:val="20"/>
              </w:rPr>
            </w:pPr>
            <w:r w:rsidRPr="005120C1">
              <w:rPr>
                <w:sz w:val="20"/>
                <w:szCs w:val="20"/>
              </w:rPr>
              <w:t>The study of calculus continues by introducing the derivatives of exponential and trigonometric functions and their applications, as well as some basic differentiation techniques and the concept of a second derivative, its meaning and applications. The aim is to demonstrate to students the beauty and power of calculus and the breadth of its applications. The unit includes integration, both as a process that reverses differentiation and as a way of calculating areas. The fundamental theorem of calculus as a link between differentiation and integration is emphasised. Discrete random variables are introduced, together with their uses in modelling random processes involving chance and variation. The purpose here is to develop a fram</w:t>
            </w:r>
            <w:r>
              <w:rPr>
                <w:sz w:val="20"/>
                <w:szCs w:val="20"/>
              </w:rPr>
              <w:t>ework for statistical inference.</w:t>
            </w:r>
          </w:p>
        </w:tc>
      </w:tr>
      <w:tr w:rsidR="00D573AC" w14:paraId="45330C7E" w14:textId="77777777" w:rsidTr="008403C0">
        <w:trPr>
          <w:trHeight w:val="1247"/>
          <w:jc w:val="center"/>
        </w:trPr>
        <w:tc>
          <w:tcPr>
            <w:tcW w:w="150" w:type="pct"/>
            <w:vMerge/>
            <w:shd w:val="clear" w:color="auto" w:fill="E36C0A"/>
            <w:textDirection w:val="btLr"/>
            <w:vAlign w:val="center"/>
          </w:tcPr>
          <w:p w14:paraId="41E694E8" w14:textId="77777777" w:rsidR="00D573AC" w:rsidRDefault="00D573AC" w:rsidP="00881FB0">
            <w:pPr>
              <w:pStyle w:val="Tablesubhead"/>
              <w:jc w:val="center"/>
            </w:pPr>
          </w:p>
        </w:tc>
        <w:tc>
          <w:tcPr>
            <w:tcW w:w="459" w:type="pct"/>
            <w:vMerge w:val="restart"/>
            <w:shd w:val="clear" w:color="auto" w:fill="BFBFBF"/>
          </w:tcPr>
          <w:p w14:paraId="45EB559B" w14:textId="77777777" w:rsidR="00D573AC" w:rsidRDefault="00D573AC" w:rsidP="005120C1">
            <w:pPr>
              <w:pStyle w:val="Tablesubhead"/>
              <w:spacing w:before="0" w:after="0" w:line="240" w:lineRule="auto"/>
            </w:pPr>
            <w:r>
              <w:t xml:space="preserve">Unit 2 </w:t>
            </w:r>
          </w:p>
          <w:p w14:paraId="39F04015" w14:textId="77777777" w:rsidR="00D573AC" w:rsidRPr="005120C1" w:rsidRDefault="00D573AC" w:rsidP="00172400">
            <w:pPr>
              <w:pStyle w:val="ListItem"/>
              <w:numPr>
                <w:ilvl w:val="0"/>
                <w:numId w:val="0"/>
              </w:numPr>
              <w:spacing w:before="0" w:after="0" w:line="240" w:lineRule="auto"/>
              <w:rPr>
                <w:rFonts w:ascii="Calibri" w:eastAsiaTheme="minorEastAsia" w:hAnsi="Calibri" w:cstheme="minorBidi"/>
                <w:iCs w:val="0"/>
                <w:color w:val="auto"/>
                <w:sz w:val="18"/>
                <w:szCs w:val="18"/>
                <w:lang w:eastAsia="en-US"/>
              </w:rPr>
            </w:pPr>
            <w:r w:rsidRPr="005120C1">
              <w:rPr>
                <w:rFonts w:ascii="Calibri" w:eastAsiaTheme="minorEastAsia" w:hAnsi="Calibri" w:cstheme="minorBidi"/>
                <w:iCs w:val="0"/>
                <w:color w:val="auto"/>
                <w:sz w:val="18"/>
                <w:szCs w:val="18"/>
                <w:lang w:eastAsia="en-US"/>
              </w:rPr>
              <w:t>The logarithmic function</w:t>
            </w:r>
          </w:p>
          <w:p w14:paraId="50D746E3" w14:textId="77777777" w:rsidR="00D573AC" w:rsidRPr="005120C1" w:rsidRDefault="00D573AC" w:rsidP="00172400">
            <w:pPr>
              <w:pStyle w:val="ListItem"/>
              <w:numPr>
                <w:ilvl w:val="0"/>
                <w:numId w:val="0"/>
              </w:numPr>
              <w:spacing w:before="0" w:after="0" w:line="240" w:lineRule="auto"/>
              <w:rPr>
                <w:rFonts w:ascii="Calibri" w:eastAsiaTheme="minorEastAsia" w:hAnsi="Calibri" w:cstheme="minorBidi"/>
                <w:iCs w:val="0"/>
                <w:color w:val="auto"/>
                <w:sz w:val="18"/>
                <w:szCs w:val="18"/>
                <w:lang w:eastAsia="en-US"/>
              </w:rPr>
            </w:pPr>
            <w:r w:rsidRPr="005120C1">
              <w:rPr>
                <w:rFonts w:ascii="Calibri" w:eastAsiaTheme="minorEastAsia" w:hAnsi="Calibri" w:cstheme="minorBidi"/>
                <w:iCs w:val="0"/>
                <w:color w:val="auto"/>
                <w:sz w:val="18"/>
                <w:szCs w:val="18"/>
                <w:lang w:eastAsia="en-US"/>
              </w:rPr>
              <w:t>Continuous random variables and the normal distribution</w:t>
            </w:r>
          </w:p>
          <w:p w14:paraId="70400687" w14:textId="34F2C936" w:rsidR="00D573AC" w:rsidRPr="00955450" w:rsidRDefault="00D573AC" w:rsidP="00172400">
            <w:pPr>
              <w:pStyle w:val="ListItem"/>
              <w:spacing w:before="0" w:after="0" w:line="240" w:lineRule="auto"/>
              <w:ind w:left="0"/>
              <w:rPr>
                <w:sz w:val="16"/>
                <w:szCs w:val="16"/>
              </w:rPr>
            </w:pPr>
            <w:r w:rsidRPr="005120C1">
              <w:rPr>
                <w:rFonts w:ascii="Calibri" w:eastAsiaTheme="minorEastAsia" w:hAnsi="Calibri" w:cstheme="minorBidi"/>
                <w:iCs w:val="0"/>
                <w:color w:val="auto"/>
                <w:sz w:val="18"/>
                <w:szCs w:val="18"/>
                <w:lang w:eastAsia="en-US"/>
              </w:rPr>
              <w:t>Interval estimates for</w:t>
            </w:r>
            <w:r>
              <w:rPr>
                <w:rFonts w:ascii="Calibri" w:eastAsiaTheme="minorEastAsia" w:hAnsi="Calibri" w:cstheme="minorBidi"/>
                <w:iCs w:val="0"/>
                <w:color w:val="auto"/>
                <w:sz w:val="18"/>
                <w:szCs w:val="18"/>
                <w:lang w:eastAsia="en-US"/>
              </w:rPr>
              <w:t xml:space="preserve"> </w:t>
            </w:r>
            <w:r w:rsidRPr="005120C1">
              <w:rPr>
                <w:rFonts w:ascii="Calibri" w:eastAsiaTheme="minorEastAsia" w:hAnsi="Calibri" w:cstheme="minorBidi"/>
                <w:iCs w:val="0"/>
                <w:color w:val="auto"/>
                <w:sz w:val="18"/>
                <w:szCs w:val="18"/>
                <w:lang w:eastAsia="en-US"/>
              </w:rPr>
              <w:t>proportions.</w:t>
            </w:r>
          </w:p>
        </w:tc>
        <w:tc>
          <w:tcPr>
            <w:tcW w:w="4391" w:type="pct"/>
            <w:gridSpan w:val="4"/>
            <w:tcBorders>
              <w:bottom w:val="single" w:sz="4" w:space="0" w:color="00948D"/>
            </w:tcBorders>
            <w:shd w:val="clear" w:color="auto" w:fill="auto"/>
            <w:vAlign w:val="center"/>
          </w:tcPr>
          <w:p w14:paraId="63476679" w14:textId="14A9D1A7" w:rsidR="00D573AC" w:rsidRPr="005120C1" w:rsidRDefault="00D573AC" w:rsidP="009E342E">
            <w:pPr>
              <w:pStyle w:val="Paragraph"/>
              <w:spacing w:before="0" w:after="0" w:line="240" w:lineRule="auto"/>
              <w:rPr>
                <w:sz w:val="20"/>
                <w:szCs w:val="20"/>
              </w:rPr>
            </w:pPr>
            <w:r w:rsidRPr="005120C1">
              <w:rPr>
                <w:sz w:val="20"/>
                <w:szCs w:val="20"/>
              </w:rPr>
              <w:t>The logarithmic function and its derivative are studied. Continuous random variables are introduced and their applications examined. Probabilities associated with continuous distributions are calculated using definite integrals. In this unit, students are introduced to one of the most important parts of statistics, namely, statistical inference, where the goal is to estimate an unknown parameter associated with a population using a sample of that population. In this unit, inference is restricted to estimating proportions in two-outcome populations. Students will already be familiar with many examples of these types of populations.</w:t>
            </w:r>
          </w:p>
        </w:tc>
      </w:tr>
      <w:tr w:rsidR="00D573AC" w14:paraId="560EAB87" w14:textId="77777777" w:rsidTr="00172400">
        <w:trPr>
          <w:trHeight w:val="578"/>
          <w:jc w:val="center"/>
        </w:trPr>
        <w:tc>
          <w:tcPr>
            <w:tcW w:w="150" w:type="pct"/>
            <w:vMerge/>
            <w:shd w:val="clear" w:color="auto" w:fill="E36C0A"/>
            <w:textDirection w:val="btLr"/>
            <w:vAlign w:val="center"/>
          </w:tcPr>
          <w:p w14:paraId="52732420" w14:textId="77777777" w:rsidR="00D573AC" w:rsidRDefault="00D573AC" w:rsidP="00881FB0">
            <w:pPr>
              <w:pStyle w:val="Tablesubhead"/>
              <w:jc w:val="center"/>
            </w:pPr>
          </w:p>
        </w:tc>
        <w:tc>
          <w:tcPr>
            <w:tcW w:w="459" w:type="pct"/>
            <w:vMerge/>
            <w:tcBorders>
              <w:bottom w:val="single" w:sz="4" w:space="0" w:color="auto"/>
            </w:tcBorders>
            <w:shd w:val="clear" w:color="auto" w:fill="BFBFBF"/>
          </w:tcPr>
          <w:p w14:paraId="263DBE1D" w14:textId="77777777" w:rsidR="00D573AC" w:rsidRPr="00491FB9" w:rsidRDefault="00D573AC" w:rsidP="005120C1">
            <w:pPr>
              <w:pStyle w:val="Tablesubhead"/>
              <w:spacing w:before="0" w:after="0" w:line="240" w:lineRule="auto"/>
            </w:pPr>
          </w:p>
        </w:tc>
        <w:tc>
          <w:tcPr>
            <w:tcW w:w="4391" w:type="pct"/>
            <w:gridSpan w:val="4"/>
            <w:tcBorders>
              <w:bottom w:val="single" w:sz="4" w:space="0" w:color="auto"/>
            </w:tcBorders>
            <w:shd w:val="clear" w:color="auto" w:fill="auto"/>
            <w:vAlign w:val="center"/>
          </w:tcPr>
          <w:p w14:paraId="4124B27A" w14:textId="6EAFBB74" w:rsidR="00D573AC" w:rsidRPr="00172400" w:rsidRDefault="00D573AC" w:rsidP="00172400">
            <w:pPr>
              <w:pStyle w:val="ACversionline"/>
              <w:spacing w:before="0" w:after="0"/>
              <w:rPr>
                <w:color w:val="E36C0A"/>
                <w:sz w:val="20"/>
                <w:szCs w:val="20"/>
              </w:rPr>
            </w:pPr>
            <w:r w:rsidRPr="002546D9">
              <w:rPr>
                <w:color w:val="E36C0A"/>
                <w:sz w:val="20"/>
                <w:szCs w:val="20"/>
              </w:rPr>
              <w:t xml:space="preserve">Source: </w:t>
            </w:r>
            <w:hyperlink r:id="rId9" w:history="1">
              <w:r w:rsidRPr="002546D9">
                <w:rPr>
                  <w:rStyle w:val="Hyperlink"/>
                  <w:sz w:val="20"/>
                  <w:szCs w:val="20"/>
                </w:rPr>
                <w:t>http://wace1516.scsa.wa.edu.au/syllabus-and-support-materials/science/chemistry</w:t>
              </w:r>
            </w:hyperlink>
          </w:p>
          <w:p w14:paraId="29B313E3" w14:textId="77777777" w:rsidR="00D573AC" w:rsidRPr="00F45D05" w:rsidRDefault="00D573AC" w:rsidP="009E342E">
            <w:pPr>
              <w:pStyle w:val="ACversionline"/>
              <w:spacing w:before="0" w:after="0"/>
              <w:rPr>
                <w:color w:val="E36C0A"/>
              </w:rPr>
            </w:pPr>
          </w:p>
        </w:tc>
      </w:tr>
      <w:tr w:rsidR="00533928" w:rsidRPr="00704B88" w14:paraId="5070498D" w14:textId="77777777" w:rsidTr="00533928">
        <w:trPr>
          <w:jc w:val="center"/>
        </w:trPr>
        <w:tc>
          <w:tcPr>
            <w:tcW w:w="150" w:type="pct"/>
            <w:shd w:val="clear" w:color="auto" w:fill="E36C0A"/>
            <w:textDirection w:val="btLr"/>
            <w:vAlign w:val="center"/>
          </w:tcPr>
          <w:p w14:paraId="673E3996" w14:textId="77777777" w:rsidR="00533928" w:rsidRPr="00623AAD" w:rsidRDefault="00533928" w:rsidP="00881FB0">
            <w:pPr>
              <w:spacing w:before="0" w:line="240" w:lineRule="auto"/>
              <w:jc w:val="center"/>
              <w:rPr>
                <w:b/>
                <w:sz w:val="20"/>
              </w:rPr>
            </w:pPr>
          </w:p>
        </w:tc>
        <w:tc>
          <w:tcPr>
            <w:tcW w:w="4850" w:type="pct"/>
            <w:gridSpan w:val="5"/>
            <w:tcBorders>
              <w:bottom w:val="single" w:sz="4" w:space="0" w:color="00948D"/>
            </w:tcBorders>
            <w:shd w:val="clear" w:color="auto" w:fill="E36C0A"/>
          </w:tcPr>
          <w:p w14:paraId="13D0E866" w14:textId="0BC813E5" w:rsidR="00533928" w:rsidRDefault="00533928" w:rsidP="00172400">
            <w:pPr>
              <w:pStyle w:val="Tablesubhead"/>
              <w:jc w:val="center"/>
            </w:pPr>
            <w:r>
              <w:rPr>
                <w:rFonts w:cs="Arial"/>
              </w:rPr>
              <w:t>Semester 1</w:t>
            </w:r>
          </w:p>
        </w:tc>
      </w:tr>
      <w:tr w:rsidR="008239C8" w:rsidRPr="00704B88" w14:paraId="3FF91142" w14:textId="77777777" w:rsidTr="008403C0">
        <w:trPr>
          <w:trHeight w:val="102"/>
          <w:jc w:val="center"/>
        </w:trPr>
        <w:tc>
          <w:tcPr>
            <w:tcW w:w="150" w:type="pct"/>
            <w:vMerge w:val="restart"/>
            <w:shd w:val="clear" w:color="auto" w:fill="E36C0A"/>
            <w:textDirection w:val="btLr"/>
            <w:vAlign w:val="center"/>
          </w:tcPr>
          <w:p w14:paraId="0BD73F80" w14:textId="6FB84E04" w:rsidR="008239C8" w:rsidRDefault="008239C8" w:rsidP="00172400">
            <w:pPr>
              <w:pStyle w:val="Tablesubhead"/>
              <w:jc w:val="center"/>
            </w:pPr>
            <w:r w:rsidRPr="00623AAD">
              <w:rPr>
                <w:b w:val="0"/>
              </w:rPr>
              <w:t>Teaching and learning</w:t>
            </w:r>
          </w:p>
        </w:tc>
        <w:tc>
          <w:tcPr>
            <w:tcW w:w="459" w:type="pct"/>
            <w:vMerge w:val="restart"/>
            <w:shd w:val="clear" w:color="auto" w:fill="E36C0A"/>
            <w:vAlign w:val="center"/>
          </w:tcPr>
          <w:p w14:paraId="5BABC2BA" w14:textId="77777777" w:rsidR="008239C8" w:rsidRDefault="008239C8" w:rsidP="00533928">
            <w:pPr>
              <w:pStyle w:val="Tablesubhead"/>
              <w:jc w:val="center"/>
            </w:pPr>
            <w:r>
              <w:t>Time Frame</w:t>
            </w:r>
          </w:p>
        </w:tc>
        <w:tc>
          <w:tcPr>
            <w:tcW w:w="2235" w:type="pct"/>
            <w:vMerge w:val="restart"/>
            <w:shd w:val="clear" w:color="auto" w:fill="E36C0A"/>
            <w:vAlign w:val="center"/>
          </w:tcPr>
          <w:p w14:paraId="675A405F" w14:textId="6DE03DB5" w:rsidR="008239C8" w:rsidRDefault="008239C8" w:rsidP="00533928">
            <w:pPr>
              <w:pStyle w:val="Tablesubhead"/>
              <w:jc w:val="center"/>
            </w:pPr>
            <w:r w:rsidRPr="00381E90">
              <w:rPr>
                <w:rFonts w:cs="Arial"/>
              </w:rPr>
              <w:t>Syllabus Entry – Unit 3</w:t>
            </w:r>
          </w:p>
        </w:tc>
        <w:tc>
          <w:tcPr>
            <w:tcW w:w="1476" w:type="pct"/>
            <w:gridSpan w:val="2"/>
            <w:tcBorders>
              <w:bottom w:val="single" w:sz="4" w:space="0" w:color="auto"/>
              <w:right w:val="single" w:sz="4" w:space="0" w:color="auto"/>
            </w:tcBorders>
            <w:shd w:val="clear" w:color="auto" w:fill="E36C0A"/>
            <w:vAlign w:val="center"/>
          </w:tcPr>
          <w:p w14:paraId="0187FE67" w14:textId="3FC6502F" w:rsidR="008239C8" w:rsidRDefault="008239C8" w:rsidP="00533928">
            <w:pPr>
              <w:pStyle w:val="Tablesubhead"/>
              <w:jc w:val="center"/>
            </w:pPr>
            <w:r>
              <w:t>Textbook Reference</w:t>
            </w:r>
          </w:p>
        </w:tc>
        <w:tc>
          <w:tcPr>
            <w:tcW w:w="680" w:type="pct"/>
            <w:vMerge w:val="restart"/>
            <w:tcBorders>
              <w:left w:val="single" w:sz="4" w:space="0" w:color="auto"/>
            </w:tcBorders>
            <w:shd w:val="clear" w:color="auto" w:fill="E36C0A"/>
            <w:vAlign w:val="center"/>
          </w:tcPr>
          <w:p w14:paraId="593777BA" w14:textId="77E79559" w:rsidR="008239C8" w:rsidRDefault="008239C8" w:rsidP="00533928">
            <w:pPr>
              <w:pStyle w:val="Tablesubhead"/>
              <w:jc w:val="center"/>
            </w:pPr>
            <w:r>
              <w:t>Assessment</w:t>
            </w:r>
          </w:p>
        </w:tc>
      </w:tr>
      <w:tr w:rsidR="008239C8" w:rsidRPr="00704B88" w14:paraId="2F0BE32B" w14:textId="77777777" w:rsidTr="008403C0">
        <w:trPr>
          <w:trHeight w:val="62"/>
          <w:jc w:val="center"/>
        </w:trPr>
        <w:tc>
          <w:tcPr>
            <w:tcW w:w="150" w:type="pct"/>
            <w:vMerge/>
            <w:shd w:val="clear" w:color="auto" w:fill="E36C0A"/>
            <w:textDirection w:val="btLr"/>
            <w:vAlign w:val="center"/>
          </w:tcPr>
          <w:p w14:paraId="6CDF6C3D" w14:textId="77777777" w:rsidR="008239C8" w:rsidRPr="00623AAD" w:rsidRDefault="008239C8" w:rsidP="00881FB0">
            <w:pPr>
              <w:spacing w:before="0" w:line="240" w:lineRule="auto"/>
              <w:jc w:val="center"/>
              <w:rPr>
                <w:b/>
                <w:sz w:val="20"/>
              </w:rPr>
            </w:pPr>
          </w:p>
        </w:tc>
        <w:tc>
          <w:tcPr>
            <w:tcW w:w="459" w:type="pct"/>
            <w:vMerge/>
            <w:tcBorders>
              <w:bottom w:val="single" w:sz="4" w:space="0" w:color="00948D"/>
            </w:tcBorders>
            <w:shd w:val="clear" w:color="auto" w:fill="E36C0A"/>
          </w:tcPr>
          <w:p w14:paraId="524859B1" w14:textId="77777777" w:rsidR="008239C8" w:rsidRDefault="008239C8" w:rsidP="00881FB0">
            <w:pPr>
              <w:pStyle w:val="Tablesubhead"/>
            </w:pPr>
          </w:p>
        </w:tc>
        <w:tc>
          <w:tcPr>
            <w:tcW w:w="2235" w:type="pct"/>
            <w:vMerge/>
            <w:tcBorders>
              <w:bottom w:val="single" w:sz="4" w:space="0" w:color="auto"/>
            </w:tcBorders>
            <w:shd w:val="clear" w:color="auto" w:fill="E36C0A"/>
          </w:tcPr>
          <w:p w14:paraId="3CA5CD1E" w14:textId="77777777" w:rsidR="008239C8" w:rsidRPr="00381E90" w:rsidRDefault="008239C8" w:rsidP="00D573AC">
            <w:pPr>
              <w:pStyle w:val="Tablesubhead"/>
              <w:jc w:val="center"/>
              <w:rPr>
                <w:rFonts w:cs="Arial"/>
              </w:rPr>
            </w:pPr>
          </w:p>
        </w:tc>
        <w:tc>
          <w:tcPr>
            <w:tcW w:w="720" w:type="pct"/>
            <w:tcBorders>
              <w:top w:val="single" w:sz="4" w:space="0" w:color="auto"/>
              <w:bottom w:val="single" w:sz="4" w:space="0" w:color="00948D"/>
            </w:tcBorders>
            <w:shd w:val="clear" w:color="auto" w:fill="E36C0A"/>
          </w:tcPr>
          <w:p w14:paraId="3FBACE5E" w14:textId="12194315" w:rsidR="008239C8" w:rsidRDefault="008239C8" w:rsidP="00881FB0">
            <w:pPr>
              <w:pStyle w:val="Tablesubhead"/>
            </w:pPr>
            <w:r>
              <w:t>Sadler</w:t>
            </w:r>
          </w:p>
        </w:tc>
        <w:tc>
          <w:tcPr>
            <w:tcW w:w="756" w:type="pct"/>
            <w:tcBorders>
              <w:top w:val="single" w:sz="4" w:space="0" w:color="auto"/>
              <w:bottom w:val="single" w:sz="4" w:space="0" w:color="auto"/>
              <w:right w:val="single" w:sz="4" w:space="0" w:color="auto"/>
            </w:tcBorders>
            <w:shd w:val="clear" w:color="auto" w:fill="E36C0A"/>
          </w:tcPr>
          <w:p w14:paraId="7C8BB726" w14:textId="30880AE0" w:rsidR="008239C8" w:rsidRDefault="008239C8" w:rsidP="00881FB0">
            <w:pPr>
              <w:pStyle w:val="Tablesubhead"/>
            </w:pPr>
            <w:r>
              <w:t>Nelson</w:t>
            </w:r>
          </w:p>
        </w:tc>
        <w:tc>
          <w:tcPr>
            <w:tcW w:w="680" w:type="pct"/>
            <w:vMerge/>
            <w:tcBorders>
              <w:left w:val="single" w:sz="4" w:space="0" w:color="auto"/>
              <w:bottom w:val="single" w:sz="4" w:space="0" w:color="auto"/>
            </w:tcBorders>
            <w:shd w:val="clear" w:color="auto" w:fill="E36C0A"/>
          </w:tcPr>
          <w:p w14:paraId="16FE2631" w14:textId="77777777" w:rsidR="008239C8" w:rsidRDefault="008239C8" w:rsidP="00881FB0">
            <w:pPr>
              <w:pStyle w:val="Tablesubhead"/>
            </w:pPr>
          </w:p>
        </w:tc>
      </w:tr>
      <w:tr w:rsidR="008239C8" w14:paraId="7DEA95B5" w14:textId="77777777" w:rsidTr="00BE3916">
        <w:trPr>
          <w:trHeight w:val="280"/>
          <w:jc w:val="center"/>
        </w:trPr>
        <w:tc>
          <w:tcPr>
            <w:tcW w:w="150" w:type="pct"/>
            <w:vMerge/>
            <w:shd w:val="clear" w:color="auto" w:fill="E36C0A"/>
            <w:textDirection w:val="btLr"/>
            <w:vAlign w:val="center"/>
          </w:tcPr>
          <w:p w14:paraId="33D74CA2" w14:textId="77777777" w:rsidR="008239C8" w:rsidRDefault="008239C8" w:rsidP="00881FB0">
            <w:pPr>
              <w:spacing w:before="0" w:line="240" w:lineRule="auto"/>
              <w:jc w:val="center"/>
            </w:pPr>
          </w:p>
        </w:tc>
        <w:tc>
          <w:tcPr>
            <w:tcW w:w="4850" w:type="pct"/>
            <w:gridSpan w:val="5"/>
            <w:tcBorders>
              <w:top w:val="single" w:sz="4" w:space="0" w:color="auto"/>
              <w:bottom w:val="single" w:sz="4" w:space="0" w:color="auto"/>
            </w:tcBorders>
            <w:shd w:val="clear" w:color="auto" w:fill="808080" w:themeFill="background1" w:themeFillShade="80"/>
            <w:vAlign w:val="center"/>
          </w:tcPr>
          <w:p w14:paraId="597523C8" w14:textId="0F43D632" w:rsidR="008239C8" w:rsidRPr="00BE3916" w:rsidRDefault="008239C8" w:rsidP="00BE3916">
            <w:pPr>
              <w:pStyle w:val="Tablesubhead"/>
              <w:jc w:val="center"/>
            </w:pPr>
            <w:r w:rsidRPr="00BE3916">
              <w:rPr>
                <w:rFonts w:cs="Arial"/>
                <w:szCs w:val="22"/>
                <w:lang w:val="en" w:eastAsia="en-AU"/>
              </w:rPr>
              <w:t>Unit 3</w:t>
            </w:r>
          </w:p>
        </w:tc>
      </w:tr>
      <w:tr w:rsidR="008239C8" w14:paraId="3E5E4567" w14:textId="77777777" w:rsidTr="00C261D2">
        <w:trPr>
          <w:trHeight w:val="280"/>
          <w:jc w:val="center"/>
        </w:trPr>
        <w:tc>
          <w:tcPr>
            <w:tcW w:w="150" w:type="pct"/>
            <w:vMerge/>
            <w:shd w:val="clear" w:color="auto" w:fill="E36C0A"/>
            <w:textDirection w:val="btLr"/>
            <w:vAlign w:val="center"/>
          </w:tcPr>
          <w:p w14:paraId="5117EB7D" w14:textId="77777777" w:rsidR="008239C8" w:rsidRDefault="008239C8" w:rsidP="00881FB0">
            <w:pPr>
              <w:spacing w:before="0" w:line="240" w:lineRule="auto"/>
              <w:jc w:val="center"/>
            </w:pPr>
          </w:p>
        </w:tc>
        <w:tc>
          <w:tcPr>
            <w:tcW w:w="459" w:type="pct"/>
            <w:tcBorders>
              <w:top w:val="single" w:sz="4" w:space="0" w:color="auto"/>
              <w:bottom w:val="single" w:sz="4" w:space="0" w:color="auto"/>
            </w:tcBorders>
            <w:shd w:val="clear" w:color="auto" w:fill="808080" w:themeFill="background1" w:themeFillShade="80"/>
            <w:vAlign w:val="center"/>
          </w:tcPr>
          <w:p w14:paraId="5003C6B6" w14:textId="17D9B0D1" w:rsidR="008239C8" w:rsidRDefault="008239C8" w:rsidP="001329CF">
            <w:pPr>
              <w:pStyle w:val="Tablesubhead"/>
              <w:jc w:val="center"/>
            </w:pPr>
            <w:r>
              <w:t>Term 1</w:t>
            </w:r>
          </w:p>
        </w:tc>
        <w:tc>
          <w:tcPr>
            <w:tcW w:w="2235" w:type="pct"/>
            <w:vMerge w:val="restart"/>
            <w:tcBorders>
              <w:top w:val="single" w:sz="4" w:space="0" w:color="auto"/>
            </w:tcBorders>
            <w:shd w:val="clear" w:color="auto" w:fill="auto"/>
          </w:tcPr>
          <w:p w14:paraId="3CA32FF8" w14:textId="77777777" w:rsidR="008239C8" w:rsidRDefault="008239C8" w:rsidP="00172400">
            <w:pPr>
              <w:numPr>
                <w:ilvl w:val="2"/>
                <w:numId w:val="10"/>
              </w:numPr>
              <w:tabs>
                <w:tab w:val="right" w:pos="9930"/>
              </w:tabs>
              <w:spacing w:before="0" w:line="276" w:lineRule="auto"/>
              <w:rPr>
                <w:rFonts w:cs="Arial"/>
                <w:szCs w:val="22"/>
                <w:lang w:val="en" w:eastAsia="en-AU"/>
              </w:rPr>
            </w:pPr>
            <w:r w:rsidRPr="001329CF">
              <w:rPr>
                <w:rFonts w:cs="Arial"/>
                <w:szCs w:val="22"/>
                <w:lang w:val="en" w:eastAsia="en-AU"/>
              </w:rPr>
              <w:t xml:space="preserve">examine and use the product and quotient rules </w:t>
            </w:r>
          </w:p>
          <w:p w14:paraId="3F25C03F" w14:textId="5B741AD4" w:rsidR="008239C8" w:rsidRPr="001329CF" w:rsidRDefault="008239C8" w:rsidP="00172400">
            <w:pPr>
              <w:numPr>
                <w:ilvl w:val="2"/>
                <w:numId w:val="10"/>
              </w:numPr>
              <w:tabs>
                <w:tab w:val="right" w:pos="9930"/>
              </w:tabs>
              <w:spacing w:before="0" w:line="240" w:lineRule="auto"/>
              <w:rPr>
                <w:rFonts w:cs="Arial"/>
                <w:szCs w:val="22"/>
                <w:lang w:val="en" w:eastAsia="en-AU"/>
              </w:rPr>
            </w:pPr>
            <w:r w:rsidRPr="001329CF">
              <w:rPr>
                <w:rFonts w:cs="Arial"/>
                <w:szCs w:val="22"/>
                <w:lang w:val="en" w:eastAsia="en-AU"/>
              </w:rPr>
              <w:t xml:space="preserve">examine the notion of composition of functions and use the chain rule for determining the derivatives of composite functions </w:t>
            </w:r>
          </w:p>
        </w:tc>
        <w:tc>
          <w:tcPr>
            <w:tcW w:w="720" w:type="pct"/>
            <w:vMerge w:val="restart"/>
            <w:shd w:val="clear" w:color="auto" w:fill="auto"/>
          </w:tcPr>
          <w:p w14:paraId="1F2BB161" w14:textId="08146ACB" w:rsidR="008239C8" w:rsidRPr="008B625C" w:rsidRDefault="008239C8" w:rsidP="00D573AC">
            <w:pPr>
              <w:pStyle w:val="Tablebullets"/>
              <w:ind w:left="360" w:firstLine="0"/>
            </w:pPr>
            <w:r>
              <w:rPr>
                <w:rFonts w:cs="Arial"/>
              </w:rPr>
              <w:t>1A-D</w:t>
            </w:r>
          </w:p>
        </w:tc>
        <w:tc>
          <w:tcPr>
            <w:tcW w:w="756" w:type="pct"/>
            <w:vMerge w:val="restart"/>
            <w:tcBorders>
              <w:top w:val="single" w:sz="4" w:space="0" w:color="auto"/>
              <w:right w:val="single" w:sz="4" w:space="0" w:color="auto"/>
            </w:tcBorders>
            <w:shd w:val="clear" w:color="auto" w:fill="auto"/>
          </w:tcPr>
          <w:p w14:paraId="7337D946" w14:textId="77777777" w:rsidR="008239C8" w:rsidRPr="00381E90" w:rsidRDefault="008239C8" w:rsidP="00C261D2">
            <w:pPr>
              <w:rPr>
                <w:rFonts w:cs="Arial"/>
                <w:sz w:val="20"/>
              </w:rPr>
            </w:pPr>
            <w:r w:rsidRPr="00381E90">
              <w:rPr>
                <w:rFonts w:cs="Arial"/>
                <w:sz w:val="20"/>
              </w:rPr>
              <w:t>1.01</w:t>
            </w:r>
          </w:p>
          <w:p w14:paraId="22D2D90E" w14:textId="4097352F" w:rsidR="008239C8" w:rsidRPr="0064183B" w:rsidRDefault="008239C8" w:rsidP="00881FB0">
            <w:pPr>
              <w:pStyle w:val="Tablesubhead"/>
            </w:pPr>
            <w:r w:rsidRPr="00381E90">
              <w:rPr>
                <w:rFonts w:cs="Arial"/>
              </w:rPr>
              <w:t>1.02</w:t>
            </w:r>
          </w:p>
        </w:tc>
        <w:tc>
          <w:tcPr>
            <w:tcW w:w="680" w:type="pct"/>
            <w:vMerge w:val="restart"/>
            <w:tcBorders>
              <w:top w:val="single" w:sz="4" w:space="0" w:color="auto"/>
              <w:left w:val="single" w:sz="4" w:space="0" w:color="auto"/>
            </w:tcBorders>
            <w:shd w:val="clear" w:color="auto" w:fill="BFBFBF"/>
          </w:tcPr>
          <w:p w14:paraId="6DCF2228" w14:textId="77777777" w:rsidR="008239C8" w:rsidRPr="008B625C" w:rsidRDefault="008239C8" w:rsidP="00881FB0">
            <w:pPr>
              <w:pStyle w:val="Tablesubhead"/>
            </w:pPr>
          </w:p>
        </w:tc>
      </w:tr>
      <w:tr w:rsidR="008239C8" w14:paraId="43EE8AA0" w14:textId="77777777" w:rsidTr="008403C0">
        <w:trPr>
          <w:trHeight w:val="620"/>
          <w:jc w:val="center"/>
        </w:trPr>
        <w:tc>
          <w:tcPr>
            <w:tcW w:w="150" w:type="pct"/>
            <w:vMerge/>
            <w:shd w:val="clear" w:color="auto" w:fill="E36C0A"/>
            <w:textDirection w:val="btLr"/>
            <w:vAlign w:val="center"/>
          </w:tcPr>
          <w:p w14:paraId="65B8DA2C" w14:textId="77777777" w:rsidR="008239C8" w:rsidRDefault="008239C8" w:rsidP="00881FB0">
            <w:pPr>
              <w:spacing w:before="0" w:line="240" w:lineRule="auto"/>
              <w:jc w:val="center"/>
            </w:pPr>
          </w:p>
        </w:tc>
        <w:tc>
          <w:tcPr>
            <w:tcW w:w="459" w:type="pct"/>
            <w:tcBorders>
              <w:top w:val="single" w:sz="4" w:space="0" w:color="auto"/>
              <w:bottom w:val="single" w:sz="4" w:space="0" w:color="auto"/>
            </w:tcBorders>
            <w:shd w:val="clear" w:color="auto" w:fill="BFBFBF"/>
            <w:vAlign w:val="center"/>
          </w:tcPr>
          <w:p w14:paraId="7F96A7B7" w14:textId="5A269045" w:rsidR="008239C8" w:rsidRDefault="008239C8" w:rsidP="00881FB0">
            <w:pPr>
              <w:pStyle w:val="Tablesubhead"/>
              <w:rPr>
                <w:rFonts w:cs="Arial"/>
              </w:rPr>
            </w:pPr>
            <w:r>
              <w:rPr>
                <w:rFonts w:cs="Arial"/>
              </w:rPr>
              <w:t>1</w:t>
            </w:r>
          </w:p>
        </w:tc>
        <w:tc>
          <w:tcPr>
            <w:tcW w:w="2235" w:type="pct"/>
            <w:vMerge/>
            <w:tcBorders>
              <w:bottom w:val="single" w:sz="4" w:space="0" w:color="auto"/>
            </w:tcBorders>
            <w:shd w:val="clear" w:color="auto" w:fill="auto"/>
          </w:tcPr>
          <w:p w14:paraId="51AD2099" w14:textId="77777777" w:rsidR="008239C8" w:rsidRPr="003E132C" w:rsidRDefault="008239C8" w:rsidP="00172400">
            <w:pPr>
              <w:numPr>
                <w:ilvl w:val="2"/>
                <w:numId w:val="10"/>
              </w:numPr>
              <w:tabs>
                <w:tab w:val="right" w:pos="9930"/>
              </w:tabs>
              <w:spacing w:before="0" w:line="276" w:lineRule="auto"/>
              <w:rPr>
                <w:rFonts w:cs="Arial"/>
                <w:szCs w:val="22"/>
                <w:lang w:val="en" w:eastAsia="en-AU"/>
              </w:rPr>
            </w:pPr>
          </w:p>
        </w:tc>
        <w:tc>
          <w:tcPr>
            <w:tcW w:w="720" w:type="pct"/>
            <w:vMerge/>
            <w:tcBorders>
              <w:bottom w:val="single" w:sz="4" w:space="0" w:color="auto"/>
            </w:tcBorders>
            <w:shd w:val="clear" w:color="auto" w:fill="auto"/>
          </w:tcPr>
          <w:p w14:paraId="79C87701" w14:textId="77777777" w:rsidR="008239C8" w:rsidRPr="00381E90" w:rsidRDefault="008239C8" w:rsidP="00D573AC">
            <w:pPr>
              <w:pStyle w:val="Tablebullets"/>
              <w:ind w:left="360" w:firstLine="0"/>
              <w:rPr>
                <w:rFonts w:cs="Arial"/>
              </w:rPr>
            </w:pPr>
          </w:p>
        </w:tc>
        <w:tc>
          <w:tcPr>
            <w:tcW w:w="756" w:type="pct"/>
            <w:vMerge/>
            <w:tcBorders>
              <w:bottom w:val="single" w:sz="4" w:space="0" w:color="auto"/>
              <w:right w:val="single" w:sz="4" w:space="0" w:color="auto"/>
            </w:tcBorders>
            <w:shd w:val="clear" w:color="auto" w:fill="auto"/>
          </w:tcPr>
          <w:p w14:paraId="1A8A5102" w14:textId="77777777" w:rsidR="008239C8" w:rsidRPr="00381E90" w:rsidRDefault="008239C8" w:rsidP="00C261D2">
            <w:pPr>
              <w:rPr>
                <w:rFonts w:cs="Arial"/>
                <w:sz w:val="20"/>
              </w:rPr>
            </w:pPr>
          </w:p>
        </w:tc>
        <w:tc>
          <w:tcPr>
            <w:tcW w:w="680" w:type="pct"/>
            <w:vMerge/>
            <w:tcBorders>
              <w:left w:val="single" w:sz="4" w:space="0" w:color="auto"/>
              <w:bottom w:val="single" w:sz="4" w:space="0" w:color="auto"/>
            </w:tcBorders>
            <w:shd w:val="clear" w:color="auto" w:fill="BFBFBF"/>
          </w:tcPr>
          <w:p w14:paraId="47528614" w14:textId="77777777" w:rsidR="008239C8" w:rsidRPr="008B625C" w:rsidRDefault="008239C8" w:rsidP="00881FB0">
            <w:pPr>
              <w:pStyle w:val="Tablesubhead"/>
            </w:pPr>
          </w:p>
        </w:tc>
      </w:tr>
      <w:tr w:rsidR="008239C8" w14:paraId="51ACEDD2" w14:textId="77777777" w:rsidTr="00172400">
        <w:trPr>
          <w:trHeight w:val="2016"/>
          <w:jc w:val="center"/>
        </w:trPr>
        <w:tc>
          <w:tcPr>
            <w:tcW w:w="150" w:type="pct"/>
            <w:vMerge/>
            <w:shd w:val="clear" w:color="auto" w:fill="E36C0A"/>
            <w:textDirection w:val="btLr"/>
            <w:vAlign w:val="center"/>
          </w:tcPr>
          <w:p w14:paraId="2E313E90" w14:textId="77777777" w:rsidR="008239C8" w:rsidRDefault="008239C8" w:rsidP="00881FB0">
            <w:pPr>
              <w:spacing w:before="0" w:line="240" w:lineRule="auto"/>
              <w:jc w:val="center"/>
            </w:pPr>
          </w:p>
        </w:tc>
        <w:tc>
          <w:tcPr>
            <w:tcW w:w="459" w:type="pct"/>
            <w:tcBorders>
              <w:top w:val="single" w:sz="4" w:space="0" w:color="auto"/>
              <w:bottom w:val="single" w:sz="4" w:space="0" w:color="auto"/>
            </w:tcBorders>
            <w:shd w:val="clear" w:color="auto" w:fill="BFBFBF"/>
            <w:vAlign w:val="center"/>
          </w:tcPr>
          <w:p w14:paraId="3239F6B3" w14:textId="03E03581" w:rsidR="008239C8" w:rsidRDefault="008239C8" w:rsidP="00881FB0">
            <w:pPr>
              <w:pStyle w:val="Tablesubhead"/>
            </w:pPr>
            <w:r>
              <w:rPr>
                <w:rFonts w:cs="Arial"/>
              </w:rPr>
              <w:t>2</w:t>
            </w:r>
          </w:p>
        </w:tc>
        <w:tc>
          <w:tcPr>
            <w:tcW w:w="2235" w:type="pct"/>
            <w:tcBorders>
              <w:top w:val="single" w:sz="4" w:space="0" w:color="auto"/>
              <w:bottom w:val="single" w:sz="4" w:space="0" w:color="auto"/>
            </w:tcBorders>
            <w:shd w:val="clear" w:color="auto" w:fill="auto"/>
          </w:tcPr>
          <w:p w14:paraId="4B7138C8" w14:textId="6817F867" w:rsidR="008239C8" w:rsidRPr="00381E90" w:rsidRDefault="008239C8" w:rsidP="00172400">
            <w:pPr>
              <w:tabs>
                <w:tab w:val="right" w:pos="9918"/>
              </w:tabs>
              <w:spacing w:before="0" w:line="276" w:lineRule="auto"/>
              <w:ind w:left="742" w:hanging="708"/>
              <w:rPr>
                <w:rFonts w:cs="Arial"/>
                <w:szCs w:val="22"/>
                <w:lang w:val="en" w:eastAsia="en-AU"/>
              </w:rPr>
            </w:pPr>
            <w:r>
              <w:rPr>
                <w:rFonts w:cs="Arial"/>
                <w:szCs w:val="22"/>
                <w:lang w:val="en" w:eastAsia="en-AU"/>
              </w:rPr>
              <w:t xml:space="preserve">3.1.11 </w:t>
            </w:r>
            <w:r w:rsidRPr="003E132C">
              <w:rPr>
                <w:rFonts w:cs="Arial"/>
                <w:szCs w:val="22"/>
                <w:lang w:val="en" w:eastAsia="en-AU"/>
              </w:rPr>
              <w:t>apply the concept of the second derivative as the rate of change of the first derivative function</w:t>
            </w:r>
          </w:p>
          <w:p w14:paraId="519C1CDC" w14:textId="39E727E3" w:rsidR="008239C8" w:rsidRPr="003E132C" w:rsidRDefault="008239C8" w:rsidP="00172400">
            <w:pPr>
              <w:tabs>
                <w:tab w:val="right" w:pos="9918"/>
              </w:tabs>
              <w:spacing w:before="0" w:line="276" w:lineRule="auto"/>
              <w:ind w:left="742" w:hanging="708"/>
              <w:rPr>
                <w:rFonts w:cs="Arial"/>
                <w:szCs w:val="22"/>
                <w:lang w:val="en" w:eastAsia="en-AU"/>
              </w:rPr>
            </w:pPr>
            <w:r>
              <w:rPr>
                <w:rFonts w:cs="Arial"/>
                <w:szCs w:val="22"/>
                <w:lang w:val="en" w:eastAsia="en-AU"/>
              </w:rPr>
              <w:t xml:space="preserve">3.1.13  </w:t>
            </w:r>
            <w:r w:rsidRPr="003E132C">
              <w:rPr>
                <w:rFonts w:cs="Arial"/>
                <w:szCs w:val="22"/>
                <w:lang w:val="en" w:eastAsia="en-AU"/>
              </w:rPr>
              <w:t>examine the concepts of concavity and points of inflection and their relationship with the second derivative</w:t>
            </w:r>
          </w:p>
          <w:p w14:paraId="103619C6" w14:textId="73F1F7FE" w:rsidR="008239C8" w:rsidRDefault="008239C8" w:rsidP="00172400">
            <w:pPr>
              <w:tabs>
                <w:tab w:val="right" w:pos="9918"/>
              </w:tabs>
              <w:spacing w:before="0" w:line="276" w:lineRule="auto"/>
              <w:ind w:left="742" w:hanging="708"/>
              <w:rPr>
                <w:rFonts w:cs="Arial"/>
                <w:szCs w:val="22"/>
                <w:lang w:val="en" w:eastAsia="en-AU"/>
              </w:rPr>
            </w:pPr>
            <w:r>
              <w:rPr>
                <w:rFonts w:cs="Arial"/>
                <w:szCs w:val="22"/>
                <w:lang w:val="en" w:eastAsia="en-AU"/>
              </w:rPr>
              <w:t xml:space="preserve">3.1.15   </w:t>
            </w:r>
            <w:r w:rsidRPr="003E132C">
              <w:rPr>
                <w:rFonts w:cs="Arial"/>
                <w:szCs w:val="22"/>
                <w:lang w:val="en" w:eastAsia="en-AU"/>
              </w:rPr>
              <w:t>sketch the graph of a function using first and second derivatives to locate stationary points and points of inflection</w:t>
            </w:r>
          </w:p>
          <w:p w14:paraId="74BA0971" w14:textId="60739228" w:rsidR="008239C8" w:rsidRPr="007A6F82" w:rsidRDefault="008239C8" w:rsidP="00172400">
            <w:pPr>
              <w:tabs>
                <w:tab w:val="right" w:pos="9918"/>
              </w:tabs>
              <w:spacing w:before="0" w:line="276" w:lineRule="auto"/>
              <w:ind w:left="742" w:hanging="708"/>
              <w:rPr>
                <w:rFonts w:cs="Arial"/>
                <w:szCs w:val="22"/>
                <w:lang w:val="en" w:eastAsia="en-AU"/>
              </w:rPr>
            </w:pPr>
            <w:r>
              <w:rPr>
                <w:rFonts w:cs="Arial"/>
                <w:szCs w:val="22"/>
                <w:lang w:val="en" w:eastAsia="en-AU"/>
              </w:rPr>
              <w:t xml:space="preserve">5.1.14  </w:t>
            </w:r>
            <w:r w:rsidRPr="007A6F82">
              <w:rPr>
                <w:rFonts w:cs="Arial"/>
                <w:szCs w:val="22"/>
                <w:lang w:val="en" w:eastAsia="en-AU"/>
              </w:rPr>
              <w:t>apply the second derivative test for determining local maxima and minima</w:t>
            </w:r>
          </w:p>
        </w:tc>
        <w:tc>
          <w:tcPr>
            <w:tcW w:w="720" w:type="pct"/>
            <w:tcBorders>
              <w:top w:val="single" w:sz="4" w:space="0" w:color="auto"/>
              <w:bottom w:val="single" w:sz="4" w:space="0" w:color="auto"/>
            </w:tcBorders>
            <w:shd w:val="clear" w:color="auto" w:fill="auto"/>
          </w:tcPr>
          <w:p w14:paraId="11D94341" w14:textId="77777777" w:rsidR="008239C8" w:rsidRPr="00381E90" w:rsidRDefault="008239C8" w:rsidP="00C261D2">
            <w:pPr>
              <w:rPr>
                <w:rFonts w:cs="Arial"/>
                <w:sz w:val="20"/>
              </w:rPr>
            </w:pPr>
            <w:r w:rsidRPr="00381E90">
              <w:rPr>
                <w:rFonts w:cs="Arial"/>
                <w:sz w:val="20"/>
              </w:rPr>
              <w:t>2A</w:t>
            </w:r>
          </w:p>
          <w:p w14:paraId="56F5DC2B" w14:textId="77777777" w:rsidR="008239C8" w:rsidRPr="00381E90" w:rsidRDefault="008239C8" w:rsidP="00C261D2">
            <w:pPr>
              <w:rPr>
                <w:rFonts w:cs="Arial"/>
                <w:sz w:val="20"/>
              </w:rPr>
            </w:pPr>
            <w:r w:rsidRPr="00381E90">
              <w:rPr>
                <w:rFonts w:cs="Arial"/>
                <w:sz w:val="20"/>
              </w:rPr>
              <w:t>2B</w:t>
            </w:r>
          </w:p>
          <w:p w14:paraId="456D67DA" w14:textId="77777777" w:rsidR="008239C8" w:rsidRDefault="008239C8" w:rsidP="00D573AC">
            <w:pPr>
              <w:pStyle w:val="Tablebullets"/>
              <w:ind w:left="360" w:firstLine="0"/>
            </w:pPr>
          </w:p>
          <w:p w14:paraId="1135FD1D" w14:textId="77777777" w:rsidR="008239C8" w:rsidRDefault="008239C8" w:rsidP="00D573AC">
            <w:pPr>
              <w:pStyle w:val="Tablebullets"/>
              <w:ind w:left="360" w:firstLine="0"/>
            </w:pPr>
          </w:p>
          <w:p w14:paraId="20091AC8" w14:textId="77777777" w:rsidR="008239C8" w:rsidRPr="008B625C" w:rsidRDefault="008239C8" w:rsidP="00172400">
            <w:pPr>
              <w:pStyle w:val="Tablebullets"/>
              <w:ind w:left="0" w:firstLine="0"/>
            </w:pPr>
          </w:p>
        </w:tc>
        <w:tc>
          <w:tcPr>
            <w:tcW w:w="756" w:type="pct"/>
            <w:tcBorders>
              <w:top w:val="single" w:sz="4" w:space="0" w:color="auto"/>
              <w:bottom w:val="single" w:sz="4" w:space="0" w:color="auto"/>
              <w:right w:val="single" w:sz="4" w:space="0" w:color="auto"/>
            </w:tcBorders>
            <w:shd w:val="clear" w:color="auto" w:fill="auto"/>
          </w:tcPr>
          <w:p w14:paraId="3F677CA1" w14:textId="2B1E43DD" w:rsidR="008239C8" w:rsidRPr="00381E90" w:rsidRDefault="008239C8" w:rsidP="00C261D2">
            <w:pPr>
              <w:rPr>
                <w:rFonts w:cs="Arial"/>
                <w:sz w:val="20"/>
              </w:rPr>
            </w:pPr>
            <w:r w:rsidRPr="00381E90">
              <w:rPr>
                <w:rFonts w:cs="Arial"/>
                <w:sz w:val="20"/>
              </w:rPr>
              <w:t>3.02</w:t>
            </w:r>
          </w:p>
          <w:p w14:paraId="00251265" w14:textId="77777777" w:rsidR="008239C8" w:rsidRPr="00381E90" w:rsidRDefault="008239C8" w:rsidP="00C261D2">
            <w:pPr>
              <w:rPr>
                <w:rFonts w:cs="Arial"/>
                <w:sz w:val="20"/>
              </w:rPr>
            </w:pPr>
            <w:r w:rsidRPr="00381E90">
              <w:rPr>
                <w:rFonts w:cs="Arial"/>
                <w:sz w:val="20"/>
              </w:rPr>
              <w:t>3.03</w:t>
            </w:r>
          </w:p>
          <w:p w14:paraId="7F872139" w14:textId="7A9AE9A4" w:rsidR="008239C8" w:rsidRPr="00381E90" w:rsidRDefault="008239C8" w:rsidP="00C261D2">
            <w:pPr>
              <w:rPr>
                <w:rFonts w:cs="Arial"/>
                <w:sz w:val="20"/>
              </w:rPr>
            </w:pPr>
            <w:r>
              <w:rPr>
                <w:rFonts w:cs="Arial"/>
                <w:sz w:val="20"/>
              </w:rPr>
              <w:t>3.</w:t>
            </w:r>
            <w:r w:rsidRPr="00381E90">
              <w:rPr>
                <w:rFonts w:cs="Arial"/>
                <w:sz w:val="20"/>
              </w:rPr>
              <w:t>05</w:t>
            </w:r>
          </w:p>
          <w:p w14:paraId="24023A6E" w14:textId="77777777" w:rsidR="008239C8" w:rsidRDefault="008239C8" w:rsidP="00881FB0">
            <w:pPr>
              <w:pStyle w:val="Tablesubhead"/>
              <w:rPr>
                <w:rFonts w:cs="Arial"/>
                <w:b w:val="0"/>
              </w:rPr>
            </w:pPr>
          </w:p>
          <w:p w14:paraId="64265742" w14:textId="1D9B40F7" w:rsidR="008239C8" w:rsidRDefault="008239C8" w:rsidP="00881FB0">
            <w:pPr>
              <w:pStyle w:val="Tablesubhead"/>
              <w:rPr>
                <w:rFonts w:cs="Arial"/>
              </w:rPr>
            </w:pPr>
            <w:r w:rsidRPr="00381E90">
              <w:rPr>
                <w:rFonts w:cs="Arial"/>
              </w:rPr>
              <w:t>3.04</w:t>
            </w:r>
          </w:p>
          <w:p w14:paraId="18551F55" w14:textId="25E99EEE" w:rsidR="008239C8" w:rsidRPr="0064183B" w:rsidRDefault="008239C8" w:rsidP="00BB5BCA">
            <w:pPr>
              <w:pStyle w:val="Tablesubhead"/>
            </w:pPr>
          </w:p>
        </w:tc>
        <w:tc>
          <w:tcPr>
            <w:tcW w:w="680" w:type="pct"/>
            <w:tcBorders>
              <w:top w:val="single" w:sz="4" w:space="0" w:color="auto"/>
              <w:left w:val="single" w:sz="4" w:space="0" w:color="auto"/>
              <w:bottom w:val="single" w:sz="4" w:space="0" w:color="auto"/>
            </w:tcBorders>
            <w:shd w:val="clear" w:color="auto" w:fill="BFBFBF"/>
            <w:vAlign w:val="center"/>
          </w:tcPr>
          <w:p w14:paraId="149FCDF5" w14:textId="77777777" w:rsidR="008239C8" w:rsidRPr="008B625C" w:rsidRDefault="008239C8" w:rsidP="00881FB0">
            <w:pPr>
              <w:pStyle w:val="Tablesubhead"/>
            </w:pPr>
          </w:p>
        </w:tc>
      </w:tr>
      <w:tr w:rsidR="008239C8" w14:paraId="6D3201D5" w14:textId="77777777" w:rsidTr="00172400">
        <w:trPr>
          <w:trHeight w:val="2101"/>
          <w:jc w:val="center"/>
        </w:trPr>
        <w:tc>
          <w:tcPr>
            <w:tcW w:w="150" w:type="pct"/>
            <w:vMerge/>
            <w:shd w:val="clear" w:color="auto" w:fill="E36C0A"/>
            <w:textDirection w:val="btLr"/>
            <w:vAlign w:val="center"/>
          </w:tcPr>
          <w:p w14:paraId="721ACA73" w14:textId="77777777" w:rsidR="008239C8" w:rsidRDefault="008239C8" w:rsidP="00881FB0">
            <w:pPr>
              <w:spacing w:before="0" w:line="240" w:lineRule="auto"/>
              <w:jc w:val="center"/>
            </w:pPr>
          </w:p>
        </w:tc>
        <w:tc>
          <w:tcPr>
            <w:tcW w:w="459" w:type="pct"/>
            <w:tcBorders>
              <w:top w:val="single" w:sz="4" w:space="0" w:color="auto"/>
              <w:bottom w:val="single" w:sz="4" w:space="0" w:color="auto"/>
            </w:tcBorders>
            <w:shd w:val="clear" w:color="auto" w:fill="BFBFBF"/>
            <w:vAlign w:val="center"/>
          </w:tcPr>
          <w:p w14:paraId="08D59E35" w14:textId="0E82DFAA" w:rsidR="008239C8" w:rsidRDefault="008239C8" w:rsidP="00881FB0">
            <w:pPr>
              <w:pStyle w:val="Tablesubhead"/>
            </w:pPr>
            <w:r>
              <w:rPr>
                <w:rFonts w:cs="Arial"/>
              </w:rPr>
              <w:t>3</w:t>
            </w:r>
          </w:p>
        </w:tc>
        <w:tc>
          <w:tcPr>
            <w:tcW w:w="2235" w:type="pct"/>
            <w:tcBorders>
              <w:top w:val="single" w:sz="4" w:space="0" w:color="auto"/>
              <w:bottom w:val="single" w:sz="4" w:space="0" w:color="auto"/>
            </w:tcBorders>
            <w:shd w:val="clear" w:color="auto" w:fill="auto"/>
          </w:tcPr>
          <w:p w14:paraId="71D002CA" w14:textId="77777777" w:rsidR="008239C8" w:rsidRPr="003E132C" w:rsidRDefault="008239C8" w:rsidP="00172400">
            <w:pPr>
              <w:tabs>
                <w:tab w:val="right" w:pos="9918"/>
              </w:tabs>
              <w:spacing w:before="0" w:line="276" w:lineRule="auto"/>
              <w:ind w:left="742" w:hanging="708"/>
              <w:rPr>
                <w:rFonts w:cs="Arial"/>
                <w:szCs w:val="22"/>
                <w:lang w:val="en" w:eastAsia="en-AU"/>
              </w:rPr>
            </w:pPr>
            <w:r>
              <w:rPr>
                <w:rFonts w:cs="Arial"/>
                <w:szCs w:val="22"/>
                <w:lang w:val="en" w:eastAsia="en-AU"/>
              </w:rPr>
              <w:t>3.1.16  i</w:t>
            </w:r>
            <w:r w:rsidRPr="003E132C">
              <w:rPr>
                <w:rFonts w:cs="Arial"/>
                <w:szCs w:val="22"/>
                <w:lang w:val="en" w:eastAsia="en-AU"/>
              </w:rPr>
              <w:t>dentify acceleration as the second derivative of position with respect to time</w:t>
            </w:r>
          </w:p>
          <w:p w14:paraId="5407FEE9" w14:textId="21C89536" w:rsidR="008239C8" w:rsidRPr="00381E90" w:rsidRDefault="008239C8" w:rsidP="00172400">
            <w:pPr>
              <w:spacing w:before="0" w:line="276" w:lineRule="auto"/>
              <w:ind w:left="742" w:hanging="708"/>
              <w:rPr>
                <w:rFonts w:cs="Arial"/>
                <w:szCs w:val="22"/>
                <w:lang w:val="en" w:eastAsia="en-AU"/>
              </w:rPr>
            </w:pPr>
            <w:r>
              <w:rPr>
                <w:rFonts w:cs="Arial"/>
                <w:szCs w:val="22"/>
                <w:lang w:val="en" w:eastAsia="en-AU"/>
              </w:rPr>
              <w:t xml:space="preserve">3.1.17  </w:t>
            </w:r>
            <w:r w:rsidRPr="003E132C">
              <w:rPr>
                <w:rFonts w:cs="Arial"/>
                <w:szCs w:val="22"/>
                <w:lang w:val="en" w:eastAsia="en-AU"/>
              </w:rPr>
              <w:t>solve optimization problems from a wide variety of fields using first and second derivatives</w:t>
            </w:r>
          </w:p>
          <w:p w14:paraId="74DC8B23" w14:textId="51CB107A" w:rsidR="008239C8" w:rsidRPr="00381E90" w:rsidRDefault="008239C8" w:rsidP="00172400">
            <w:pPr>
              <w:tabs>
                <w:tab w:val="right" w:pos="9918"/>
              </w:tabs>
              <w:spacing w:before="0" w:line="276" w:lineRule="auto"/>
              <w:ind w:left="709" w:hanging="709"/>
              <w:rPr>
                <w:rFonts w:cs="Arial"/>
                <w:lang w:val="en" w:eastAsia="en-AU"/>
              </w:rPr>
            </w:pPr>
            <w:r>
              <w:rPr>
                <w:rFonts w:cs="Arial"/>
                <w:szCs w:val="22"/>
                <w:lang w:val="en" w:eastAsia="en-AU"/>
              </w:rPr>
              <w:t xml:space="preserve">3.1.10  </w:t>
            </w:r>
            <w:r w:rsidRPr="003E132C">
              <w:rPr>
                <w:rFonts w:cs="Arial"/>
                <w:szCs w:val="22"/>
                <w:lang w:val="en" w:eastAsia="en-AU"/>
              </w:rPr>
              <w:t xml:space="preserve">use the increments formula: </w:t>
            </w:r>
            <m:oMath>
              <m:r>
                <w:rPr>
                  <w:rFonts w:ascii="Cambria Math" w:hAnsi="Cambria Math" w:cs="Arial"/>
                  <w:szCs w:val="22"/>
                  <w:lang w:eastAsia="en-AU"/>
                </w:rPr>
                <m:t>δy≈</m:t>
              </m:r>
              <m:f>
                <m:fPr>
                  <m:ctrlPr>
                    <w:rPr>
                      <w:rFonts w:ascii="Cambria Math" w:hAnsi="Cambria Math" w:cs="Arial"/>
                      <w:i/>
                      <w:szCs w:val="22"/>
                      <w:lang w:eastAsia="en-AU"/>
                    </w:rPr>
                  </m:ctrlPr>
                </m:fPr>
                <m:num>
                  <m:r>
                    <w:rPr>
                      <w:rFonts w:ascii="Cambria Math" w:hAnsi="Cambria Math" w:cs="Arial"/>
                      <w:szCs w:val="22"/>
                      <w:lang w:eastAsia="en-AU"/>
                    </w:rPr>
                    <m:t>dy</m:t>
                  </m:r>
                </m:num>
                <m:den>
                  <m:r>
                    <w:rPr>
                      <w:rFonts w:ascii="Cambria Math" w:hAnsi="Cambria Math" w:cs="Arial"/>
                      <w:szCs w:val="22"/>
                      <w:lang w:eastAsia="en-AU"/>
                    </w:rPr>
                    <m:t>dx</m:t>
                  </m:r>
                </m:den>
              </m:f>
              <m:r>
                <w:rPr>
                  <w:rFonts w:ascii="Cambria Math" w:hAnsi="Cambria Math" w:cs="Arial"/>
                  <w:szCs w:val="22"/>
                  <w:lang w:eastAsia="en-AU"/>
                </w:rPr>
                <m:t>×δx</m:t>
              </m:r>
            </m:oMath>
            <w:r w:rsidRPr="003E132C">
              <w:rPr>
                <w:rFonts w:cs="Arial"/>
                <w:szCs w:val="22"/>
                <w:lang w:val="en" w:eastAsia="en-AU"/>
              </w:rPr>
              <w:t xml:space="preserve"> to estimate the change in the dependent variable </w:t>
            </w:r>
            <m:oMath>
              <m:r>
                <w:rPr>
                  <w:rFonts w:ascii="Cambria Math" w:hAnsi="Cambria Math" w:cs="Arial"/>
                  <w:szCs w:val="22"/>
                  <w:lang w:val="en" w:eastAsia="en-AU"/>
                </w:rPr>
                <m:t>y</m:t>
              </m:r>
            </m:oMath>
            <w:r w:rsidRPr="003E132C">
              <w:rPr>
                <w:rFonts w:cs="Arial"/>
                <w:szCs w:val="22"/>
                <w:lang w:val="en" w:eastAsia="en-AU"/>
              </w:rPr>
              <w:t xml:space="preserve"> resulting from changes in the independent variable </w:t>
            </w:r>
            <m:oMath>
              <m:r>
                <w:rPr>
                  <w:rFonts w:ascii="Cambria Math" w:hAnsi="Cambria Math" w:cs="Arial"/>
                  <w:szCs w:val="22"/>
                  <w:lang w:eastAsia="en-AU"/>
                </w:rPr>
                <m:t>x</m:t>
              </m:r>
            </m:oMath>
            <w:r w:rsidRPr="003E132C">
              <w:rPr>
                <w:rFonts w:cs="Arial"/>
                <w:szCs w:val="22"/>
                <w:lang w:val="en" w:eastAsia="en-AU"/>
              </w:rPr>
              <w:t xml:space="preserve"> </w:t>
            </w:r>
            <w:r w:rsidRPr="00381E90">
              <w:rPr>
                <w:rFonts w:cs="Arial"/>
                <w:lang w:val="en" w:eastAsia="en-AU"/>
              </w:rPr>
              <w:t>3.2.1</w:t>
            </w:r>
            <w:r w:rsidRPr="00381E90">
              <w:rPr>
                <w:rFonts w:cs="Arial"/>
                <w:lang w:val="en" w:eastAsia="en-AU"/>
              </w:rPr>
              <w:tab/>
              <w:t xml:space="preserve">identify anti-differentiation as the reverse of differentiation </w:t>
            </w:r>
          </w:p>
          <w:p w14:paraId="4BD2BFB7" w14:textId="77777777" w:rsidR="008239C8" w:rsidRPr="00381E90" w:rsidRDefault="008239C8" w:rsidP="00172400">
            <w:pPr>
              <w:tabs>
                <w:tab w:val="right" w:pos="9923"/>
              </w:tabs>
              <w:spacing w:before="0" w:line="276" w:lineRule="auto"/>
              <w:ind w:left="709" w:hanging="709"/>
              <w:rPr>
                <w:rFonts w:cs="Arial"/>
                <w:lang w:val="en" w:eastAsia="en-AU"/>
              </w:rPr>
            </w:pPr>
            <w:r w:rsidRPr="00381E90">
              <w:rPr>
                <w:rFonts w:cs="Arial"/>
                <w:lang w:val="en" w:eastAsia="en-AU"/>
              </w:rPr>
              <w:t>3.2.2</w:t>
            </w:r>
            <w:r w:rsidRPr="00381E90">
              <w:rPr>
                <w:rFonts w:cs="Arial"/>
                <w:lang w:val="en" w:eastAsia="en-AU"/>
              </w:rPr>
              <w:tab/>
              <w:t xml:space="preserve">use the notation </w:t>
            </w:r>
            <m:oMath>
              <m:nary>
                <m:naryPr>
                  <m:limLoc m:val="undOvr"/>
                  <m:subHide m:val="1"/>
                  <m:supHide m:val="1"/>
                  <m:ctrlPr>
                    <w:rPr>
                      <w:rFonts w:ascii="Cambria Math" w:hAnsi="Cambria Math" w:cs="Arial"/>
                      <w:i/>
                      <w:lang w:eastAsia="en-AU"/>
                    </w:rPr>
                  </m:ctrlPr>
                </m:naryPr>
                <m:sub/>
                <m:sup/>
                <m:e>
                  <m:r>
                    <w:rPr>
                      <w:rFonts w:ascii="Cambria Math" w:hAnsi="Cambria Math" w:cs="Arial"/>
                      <w:lang w:eastAsia="en-AU"/>
                    </w:rPr>
                    <m:t>f</m:t>
                  </m:r>
                  <m:d>
                    <m:dPr>
                      <m:ctrlPr>
                        <w:rPr>
                          <w:rFonts w:ascii="Cambria Math" w:hAnsi="Cambria Math" w:cs="Arial"/>
                          <w:i/>
                          <w:lang w:eastAsia="en-AU"/>
                        </w:rPr>
                      </m:ctrlPr>
                    </m:dPr>
                    <m:e>
                      <m:r>
                        <w:rPr>
                          <w:rFonts w:ascii="Cambria Math" w:hAnsi="Cambria Math" w:cs="Arial"/>
                          <w:lang w:eastAsia="en-AU"/>
                        </w:rPr>
                        <m:t>x</m:t>
                      </m:r>
                    </m:e>
                  </m:d>
                  <m:r>
                    <w:rPr>
                      <w:rFonts w:ascii="Cambria Math" w:hAnsi="Cambria Math" w:cs="Arial"/>
                      <w:lang w:eastAsia="en-AU"/>
                    </w:rPr>
                    <m:t>dx</m:t>
                  </m:r>
                </m:e>
              </m:nary>
            </m:oMath>
            <w:r w:rsidRPr="00381E90">
              <w:rPr>
                <w:rFonts w:cs="Arial"/>
                <w:sz w:val="24"/>
                <w:lang w:eastAsia="en-AU"/>
              </w:rPr>
              <w:t xml:space="preserve"> </w:t>
            </w:r>
            <w:r w:rsidRPr="00381E90">
              <w:rPr>
                <w:rFonts w:cs="Arial"/>
                <w:lang w:val="en" w:eastAsia="en-AU"/>
              </w:rPr>
              <w:t xml:space="preserve">for anti-derivatives or indefinite integrals </w:t>
            </w:r>
          </w:p>
          <w:p w14:paraId="0623179F" w14:textId="4CBB05A9" w:rsidR="008239C8" w:rsidRPr="007A6F82" w:rsidRDefault="008239C8" w:rsidP="00172400">
            <w:pPr>
              <w:spacing w:before="0" w:line="276" w:lineRule="auto"/>
              <w:rPr>
                <w:rFonts w:cs="Arial"/>
                <w:szCs w:val="22"/>
                <w:lang w:val="en" w:eastAsia="en-AU"/>
              </w:rPr>
            </w:pPr>
            <w:r w:rsidRPr="00381E90">
              <w:rPr>
                <w:rFonts w:cs="Arial"/>
                <w:lang w:val="en" w:eastAsia="en-AU"/>
              </w:rPr>
              <w:t>3.2.3</w:t>
            </w:r>
            <w:r w:rsidRPr="00381E90">
              <w:rPr>
                <w:rFonts w:cs="Arial"/>
                <w:lang w:val="en" w:eastAsia="en-AU"/>
              </w:rPr>
              <w:tab/>
              <w:t xml:space="preserve">establish and use the formula </w:t>
            </w:r>
            <m:oMath>
              <m:nary>
                <m:naryPr>
                  <m:limLoc m:val="undOvr"/>
                  <m:subHide m:val="1"/>
                  <m:supHide m:val="1"/>
                  <m:ctrlPr>
                    <w:rPr>
                      <w:rFonts w:ascii="Cambria Math" w:hAnsi="Cambria Math" w:cs="Arial"/>
                      <w:lang w:eastAsia="en-AU"/>
                    </w:rPr>
                  </m:ctrlPr>
                </m:naryPr>
                <m:sub/>
                <m:sup/>
                <m:e>
                  <m:sSup>
                    <m:sSupPr>
                      <m:ctrlPr>
                        <w:rPr>
                          <w:rFonts w:ascii="Cambria Math" w:hAnsi="Cambria Math" w:cs="Arial"/>
                          <w:lang w:eastAsia="en-AU"/>
                        </w:rPr>
                      </m:ctrlPr>
                    </m:sSupPr>
                    <m:e>
                      <m:r>
                        <w:rPr>
                          <w:rFonts w:ascii="Cambria Math" w:hAnsi="Cambria Math" w:cs="Arial"/>
                          <w:lang w:eastAsia="en-AU"/>
                        </w:rPr>
                        <m:t>x</m:t>
                      </m:r>
                    </m:e>
                    <m:sup>
                      <m:r>
                        <w:rPr>
                          <w:rFonts w:ascii="Cambria Math" w:hAnsi="Cambria Math" w:cs="Arial"/>
                          <w:lang w:eastAsia="en-AU"/>
                        </w:rPr>
                        <m:t>n</m:t>
                      </m:r>
                    </m:sup>
                  </m:sSup>
                  <m:r>
                    <w:rPr>
                      <w:rFonts w:ascii="Cambria Math" w:hAnsi="Cambria Math" w:cs="Arial"/>
                      <w:lang w:eastAsia="en-AU"/>
                    </w:rPr>
                    <m:t>dx</m:t>
                  </m:r>
                  <m:r>
                    <m:rPr>
                      <m:sty m:val="p"/>
                    </m:rPr>
                    <w:rPr>
                      <w:rFonts w:ascii="Cambria Math" w:hAnsi="Cambria Math" w:cs="Arial"/>
                      <w:lang w:eastAsia="en-AU"/>
                    </w:rPr>
                    <m:t>=</m:t>
                  </m:r>
                  <m:f>
                    <m:fPr>
                      <m:ctrlPr>
                        <w:rPr>
                          <w:rFonts w:ascii="Cambria Math" w:hAnsi="Cambria Math" w:cs="Arial"/>
                          <w:lang w:eastAsia="en-AU"/>
                        </w:rPr>
                      </m:ctrlPr>
                    </m:fPr>
                    <m:num>
                      <m:r>
                        <m:rPr>
                          <m:sty m:val="p"/>
                        </m:rPr>
                        <w:rPr>
                          <w:rFonts w:ascii="Cambria Math" w:hAnsi="Cambria Math" w:cs="Arial"/>
                          <w:lang w:eastAsia="en-AU"/>
                        </w:rPr>
                        <m:t>1</m:t>
                      </m:r>
                    </m:num>
                    <m:den>
                      <m:r>
                        <w:rPr>
                          <w:rFonts w:ascii="Cambria Math" w:hAnsi="Cambria Math" w:cs="Arial"/>
                          <w:lang w:eastAsia="en-AU"/>
                        </w:rPr>
                        <m:t>n</m:t>
                      </m:r>
                      <m:r>
                        <m:rPr>
                          <m:sty m:val="p"/>
                        </m:rPr>
                        <w:rPr>
                          <w:rFonts w:ascii="Cambria Math" w:hAnsi="Cambria Math" w:cs="Arial"/>
                          <w:lang w:eastAsia="en-AU"/>
                        </w:rPr>
                        <m:t>+1</m:t>
                      </m:r>
                    </m:den>
                  </m:f>
                  <m:sSup>
                    <m:sSupPr>
                      <m:ctrlPr>
                        <w:rPr>
                          <w:rFonts w:ascii="Cambria Math" w:hAnsi="Cambria Math" w:cs="Arial"/>
                          <w:lang w:eastAsia="en-AU"/>
                        </w:rPr>
                      </m:ctrlPr>
                    </m:sSupPr>
                    <m:e>
                      <m:r>
                        <w:rPr>
                          <w:rFonts w:ascii="Cambria Math" w:hAnsi="Cambria Math" w:cs="Arial"/>
                          <w:lang w:eastAsia="en-AU"/>
                        </w:rPr>
                        <m:t>x</m:t>
                      </m:r>
                    </m:e>
                    <m:sup>
                      <m:r>
                        <w:rPr>
                          <w:rFonts w:ascii="Cambria Math" w:hAnsi="Cambria Math" w:cs="Arial"/>
                          <w:lang w:eastAsia="en-AU"/>
                        </w:rPr>
                        <m:t>n</m:t>
                      </m:r>
                      <m:r>
                        <m:rPr>
                          <m:sty m:val="p"/>
                        </m:rPr>
                        <w:rPr>
                          <w:rFonts w:ascii="Cambria Math" w:hAnsi="Cambria Math" w:cs="Arial"/>
                          <w:lang w:eastAsia="en-AU"/>
                        </w:rPr>
                        <m:t>+1</m:t>
                      </m:r>
                    </m:sup>
                  </m:sSup>
                  <m:r>
                    <m:rPr>
                      <m:sty m:val="p"/>
                    </m:rPr>
                    <w:rPr>
                      <w:rFonts w:ascii="Cambria Math" w:hAnsi="Cambria Math" w:cs="Arial"/>
                      <w:lang w:eastAsia="en-AU"/>
                    </w:rPr>
                    <m:t>+</m:t>
                  </m:r>
                  <m:r>
                    <w:rPr>
                      <w:rFonts w:ascii="Cambria Math" w:hAnsi="Cambria Math" w:cs="Arial"/>
                      <w:lang w:eastAsia="en-AU"/>
                    </w:rPr>
                    <m:t>c</m:t>
                  </m:r>
                </m:e>
              </m:nary>
            </m:oMath>
            <w:r w:rsidRPr="00381E90">
              <w:rPr>
                <w:rFonts w:cs="Arial"/>
                <w:sz w:val="24"/>
                <w:lang w:eastAsia="en-AU"/>
              </w:rPr>
              <w:t xml:space="preserve"> </w:t>
            </w:r>
            <w:r w:rsidRPr="00381E90">
              <w:rPr>
                <w:rFonts w:cs="Arial"/>
                <w:lang w:eastAsia="en-AU"/>
              </w:rPr>
              <w:t>for</w:t>
            </w:r>
            <w:r w:rsidRPr="00381E90">
              <w:rPr>
                <w:rFonts w:cs="Arial"/>
                <w:sz w:val="24"/>
                <w:lang w:eastAsia="en-AU"/>
              </w:rPr>
              <w:t xml:space="preserve"> </w:t>
            </w:r>
            <m:oMath>
              <m:r>
                <w:rPr>
                  <w:rFonts w:ascii="Cambria Math" w:hAnsi="Cambria Math" w:cs="Arial"/>
                  <w:lang w:eastAsia="en-AU"/>
                </w:rPr>
                <m:t>n</m:t>
              </m:r>
              <m:r>
                <m:rPr>
                  <m:sty m:val="p"/>
                </m:rPr>
                <w:rPr>
                  <w:rFonts w:ascii="Cambria Math" w:hAnsi="Cambria Math" w:cs="Arial"/>
                  <w:lang w:eastAsia="en-AU"/>
                </w:rPr>
                <m:t>≠-1</m:t>
              </m:r>
            </m:oMath>
          </w:p>
        </w:tc>
        <w:tc>
          <w:tcPr>
            <w:tcW w:w="720" w:type="pct"/>
            <w:tcBorders>
              <w:top w:val="single" w:sz="4" w:space="0" w:color="auto"/>
              <w:bottom w:val="single" w:sz="4" w:space="0" w:color="auto"/>
            </w:tcBorders>
            <w:shd w:val="clear" w:color="auto" w:fill="auto"/>
          </w:tcPr>
          <w:p w14:paraId="5C8B0C35" w14:textId="77777777" w:rsidR="008239C8" w:rsidRPr="00381E90" w:rsidRDefault="008239C8" w:rsidP="00BB5BCA">
            <w:pPr>
              <w:rPr>
                <w:rFonts w:cs="Arial"/>
                <w:sz w:val="20"/>
              </w:rPr>
            </w:pPr>
            <w:r w:rsidRPr="00381E90">
              <w:rPr>
                <w:rFonts w:cs="Arial"/>
                <w:sz w:val="20"/>
              </w:rPr>
              <w:t>2C</w:t>
            </w:r>
          </w:p>
          <w:p w14:paraId="5D602AEA" w14:textId="77777777" w:rsidR="008239C8" w:rsidRPr="00381E90" w:rsidRDefault="008239C8" w:rsidP="00BB5BCA">
            <w:pPr>
              <w:rPr>
                <w:rFonts w:cs="Arial"/>
                <w:sz w:val="20"/>
              </w:rPr>
            </w:pPr>
            <w:r w:rsidRPr="00381E90">
              <w:rPr>
                <w:rFonts w:cs="Arial"/>
                <w:sz w:val="20"/>
              </w:rPr>
              <w:t>2D</w:t>
            </w:r>
          </w:p>
          <w:p w14:paraId="4D5B2ECB" w14:textId="77777777" w:rsidR="008239C8" w:rsidRPr="00381E90" w:rsidRDefault="008239C8" w:rsidP="00BB5BCA">
            <w:pPr>
              <w:rPr>
                <w:rFonts w:cs="Arial"/>
                <w:sz w:val="20"/>
              </w:rPr>
            </w:pPr>
            <w:r w:rsidRPr="00381E90">
              <w:rPr>
                <w:rFonts w:cs="Arial"/>
                <w:sz w:val="20"/>
              </w:rPr>
              <w:t>2E</w:t>
            </w:r>
          </w:p>
          <w:p w14:paraId="4523EBBB" w14:textId="77777777" w:rsidR="008239C8" w:rsidRDefault="008239C8" w:rsidP="00D573AC">
            <w:pPr>
              <w:pStyle w:val="Tablebullets"/>
              <w:ind w:left="360" w:firstLine="0"/>
            </w:pPr>
          </w:p>
          <w:p w14:paraId="2942CB89" w14:textId="77777777" w:rsidR="008239C8" w:rsidRPr="00381E90" w:rsidRDefault="008239C8" w:rsidP="001329CF">
            <w:pPr>
              <w:rPr>
                <w:rFonts w:cs="Arial"/>
                <w:sz w:val="20"/>
              </w:rPr>
            </w:pPr>
            <w:r w:rsidRPr="00381E90">
              <w:rPr>
                <w:rFonts w:cs="Arial"/>
                <w:sz w:val="20"/>
              </w:rPr>
              <w:t>3A</w:t>
            </w:r>
          </w:p>
          <w:p w14:paraId="0B4DE35D" w14:textId="3DD50B46" w:rsidR="008239C8" w:rsidRPr="00DD7C72" w:rsidRDefault="008239C8" w:rsidP="00DD7C72">
            <w:pPr>
              <w:pStyle w:val="Tablebullets"/>
              <w:rPr>
                <w:rFonts w:cs="Arial"/>
              </w:rPr>
            </w:pPr>
            <w:r w:rsidRPr="00381E90">
              <w:rPr>
                <w:rFonts w:cs="Arial"/>
              </w:rPr>
              <w:t>3B</w:t>
            </w:r>
          </w:p>
        </w:tc>
        <w:tc>
          <w:tcPr>
            <w:tcW w:w="756" w:type="pct"/>
            <w:tcBorders>
              <w:top w:val="single" w:sz="4" w:space="0" w:color="auto"/>
              <w:bottom w:val="single" w:sz="4" w:space="0" w:color="auto"/>
              <w:right w:val="single" w:sz="4" w:space="0" w:color="auto"/>
            </w:tcBorders>
            <w:shd w:val="clear" w:color="auto" w:fill="auto"/>
          </w:tcPr>
          <w:p w14:paraId="07033D76" w14:textId="77777777" w:rsidR="008239C8" w:rsidRPr="00381E90" w:rsidRDefault="008239C8" w:rsidP="00BB5BCA">
            <w:pPr>
              <w:rPr>
                <w:rFonts w:cs="Arial"/>
                <w:sz w:val="20"/>
              </w:rPr>
            </w:pPr>
            <w:r w:rsidRPr="00381E90">
              <w:rPr>
                <w:rFonts w:cs="Arial"/>
                <w:sz w:val="20"/>
              </w:rPr>
              <w:t>3.01</w:t>
            </w:r>
          </w:p>
          <w:p w14:paraId="22597936" w14:textId="77777777" w:rsidR="008239C8" w:rsidRPr="00381E90" w:rsidRDefault="008239C8" w:rsidP="00BB5BCA">
            <w:pPr>
              <w:rPr>
                <w:rFonts w:cs="Arial"/>
                <w:sz w:val="20"/>
              </w:rPr>
            </w:pPr>
            <w:r w:rsidRPr="00381E90">
              <w:rPr>
                <w:rFonts w:cs="Arial"/>
                <w:sz w:val="20"/>
              </w:rPr>
              <w:t>3.06</w:t>
            </w:r>
          </w:p>
          <w:p w14:paraId="5D8BDFF0" w14:textId="77777777" w:rsidR="008239C8" w:rsidRPr="00381E90" w:rsidRDefault="008239C8" w:rsidP="00BB5BCA">
            <w:pPr>
              <w:rPr>
                <w:rFonts w:cs="Arial"/>
                <w:sz w:val="20"/>
              </w:rPr>
            </w:pPr>
            <w:r w:rsidRPr="00381E90">
              <w:rPr>
                <w:rFonts w:cs="Arial"/>
                <w:sz w:val="20"/>
              </w:rPr>
              <w:t>3.07</w:t>
            </w:r>
          </w:p>
          <w:p w14:paraId="5A1AD36D" w14:textId="77777777" w:rsidR="008239C8" w:rsidRPr="00381E90" w:rsidRDefault="008239C8" w:rsidP="00BB5BCA">
            <w:pPr>
              <w:rPr>
                <w:rFonts w:cs="Arial"/>
                <w:sz w:val="20"/>
              </w:rPr>
            </w:pPr>
            <w:r w:rsidRPr="00381E90">
              <w:rPr>
                <w:rFonts w:cs="Arial"/>
                <w:sz w:val="20"/>
              </w:rPr>
              <w:t>3.08</w:t>
            </w:r>
          </w:p>
          <w:p w14:paraId="04B8ADB5" w14:textId="36792342" w:rsidR="008239C8" w:rsidRDefault="008239C8" w:rsidP="00881FB0">
            <w:pPr>
              <w:pStyle w:val="Tablesubhead"/>
              <w:rPr>
                <w:rFonts w:cs="Arial"/>
              </w:rPr>
            </w:pPr>
            <w:r w:rsidRPr="00381E90">
              <w:rPr>
                <w:rFonts w:cs="Arial"/>
              </w:rPr>
              <w:t>3.09</w:t>
            </w:r>
          </w:p>
          <w:p w14:paraId="46182DE4" w14:textId="2E75985E" w:rsidR="008239C8" w:rsidRPr="0064183B" w:rsidRDefault="008239C8" w:rsidP="00881FB0">
            <w:pPr>
              <w:pStyle w:val="Tablesubhead"/>
            </w:pPr>
            <w:r w:rsidRPr="00381E90">
              <w:rPr>
                <w:rFonts w:cs="Arial"/>
              </w:rPr>
              <w:t>Chapter 6</w:t>
            </w:r>
          </w:p>
        </w:tc>
        <w:tc>
          <w:tcPr>
            <w:tcW w:w="680" w:type="pct"/>
            <w:tcBorders>
              <w:top w:val="single" w:sz="4" w:space="0" w:color="auto"/>
              <w:left w:val="single" w:sz="4" w:space="0" w:color="auto"/>
              <w:bottom w:val="single" w:sz="4" w:space="0" w:color="auto"/>
            </w:tcBorders>
            <w:shd w:val="clear" w:color="auto" w:fill="BFBFBF"/>
          </w:tcPr>
          <w:p w14:paraId="5D7D2A95" w14:textId="77777777" w:rsidR="008239C8" w:rsidRDefault="008239C8" w:rsidP="00881FB0">
            <w:pPr>
              <w:pStyle w:val="Tablesubhead"/>
            </w:pPr>
          </w:p>
          <w:p w14:paraId="25D77BF5" w14:textId="77777777" w:rsidR="008239C8" w:rsidRDefault="008239C8" w:rsidP="00881FB0">
            <w:pPr>
              <w:pStyle w:val="Tablesubhead"/>
            </w:pPr>
          </w:p>
          <w:p w14:paraId="56BB3A13" w14:textId="77777777" w:rsidR="008239C8" w:rsidRDefault="008239C8" w:rsidP="00881FB0">
            <w:pPr>
              <w:pStyle w:val="Tablesubhead"/>
            </w:pPr>
          </w:p>
          <w:p w14:paraId="67AFBD19" w14:textId="77777777" w:rsidR="008239C8" w:rsidRDefault="008239C8" w:rsidP="00881FB0">
            <w:pPr>
              <w:pStyle w:val="Tablesubhead"/>
            </w:pPr>
          </w:p>
          <w:p w14:paraId="5BF64BE3" w14:textId="77777777" w:rsidR="008239C8" w:rsidRDefault="008239C8" w:rsidP="00881FB0">
            <w:pPr>
              <w:pStyle w:val="Tablesubhead"/>
            </w:pPr>
          </w:p>
          <w:p w14:paraId="12CA1B35" w14:textId="77777777" w:rsidR="008239C8" w:rsidRDefault="008239C8" w:rsidP="00881FB0">
            <w:pPr>
              <w:pStyle w:val="Tablesubhead"/>
            </w:pPr>
          </w:p>
          <w:p w14:paraId="6E828EA0" w14:textId="77777777" w:rsidR="008239C8" w:rsidRDefault="008239C8" w:rsidP="00881FB0">
            <w:pPr>
              <w:pStyle w:val="Tablesubhead"/>
            </w:pPr>
          </w:p>
          <w:p w14:paraId="28A56C21" w14:textId="648038CC" w:rsidR="008239C8" w:rsidRPr="008B625C" w:rsidRDefault="008239C8" w:rsidP="00881FB0">
            <w:pPr>
              <w:pStyle w:val="Tablesubhead"/>
            </w:pPr>
            <w:r>
              <w:t>Test 1 (4%)</w:t>
            </w:r>
          </w:p>
        </w:tc>
      </w:tr>
      <w:tr w:rsidR="008239C8" w14:paraId="746A00C7" w14:textId="77777777" w:rsidTr="00172400">
        <w:trPr>
          <w:trHeight w:val="1080"/>
          <w:jc w:val="center"/>
        </w:trPr>
        <w:tc>
          <w:tcPr>
            <w:tcW w:w="150" w:type="pct"/>
            <w:vMerge/>
            <w:shd w:val="clear" w:color="auto" w:fill="E36C0A"/>
            <w:textDirection w:val="btLr"/>
            <w:vAlign w:val="center"/>
          </w:tcPr>
          <w:p w14:paraId="41995769" w14:textId="77777777" w:rsidR="008239C8" w:rsidRPr="00623AAD" w:rsidRDefault="008239C8" w:rsidP="00881FB0">
            <w:pPr>
              <w:spacing w:before="0" w:line="240" w:lineRule="auto"/>
              <w:jc w:val="center"/>
              <w:rPr>
                <w:b/>
                <w:sz w:val="20"/>
              </w:rPr>
            </w:pPr>
          </w:p>
        </w:tc>
        <w:tc>
          <w:tcPr>
            <w:tcW w:w="459" w:type="pct"/>
            <w:tcBorders>
              <w:top w:val="single" w:sz="4" w:space="0" w:color="auto"/>
              <w:bottom w:val="single" w:sz="4" w:space="0" w:color="auto"/>
            </w:tcBorders>
            <w:shd w:val="clear" w:color="auto" w:fill="BFBFBF"/>
            <w:vAlign w:val="center"/>
          </w:tcPr>
          <w:p w14:paraId="32BB2C90" w14:textId="5CA945C1" w:rsidR="008239C8" w:rsidRDefault="008239C8" w:rsidP="00881FB0">
            <w:pPr>
              <w:pStyle w:val="Tablesubhead"/>
            </w:pPr>
            <w:r>
              <w:t>4</w:t>
            </w:r>
          </w:p>
        </w:tc>
        <w:tc>
          <w:tcPr>
            <w:tcW w:w="2235" w:type="pct"/>
            <w:tcBorders>
              <w:top w:val="single" w:sz="4" w:space="0" w:color="auto"/>
              <w:bottom w:val="single" w:sz="4" w:space="0" w:color="auto"/>
            </w:tcBorders>
            <w:shd w:val="clear" w:color="auto" w:fill="auto"/>
          </w:tcPr>
          <w:p w14:paraId="1C774C3C" w14:textId="77777777" w:rsidR="008239C8" w:rsidRPr="00381E90" w:rsidRDefault="008239C8" w:rsidP="00172400">
            <w:pPr>
              <w:tabs>
                <w:tab w:val="right" w:pos="9918"/>
              </w:tabs>
              <w:spacing w:before="0" w:line="276" w:lineRule="auto"/>
              <w:ind w:left="709" w:hanging="709"/>
              <w:rPr>
                <w:rFonts w:cs="Arial"/>
                <w:lang w:val="en" w:eastAsia="en-AU"/>
              </w:rPr>
            </w:pPr>
            <w:r w:rsidRPr="00381E90">
              <w:rPr>
                <w:rFonts w:cs="Arial"/>
                <w:lang w:val="en" w:eastAsia="en-AU"/>
              </w:rPr>
              <w:t>3.2.21</w:t>
            </w:r>
            <w:r w:rsidRPr="00381E90">
              <w:rPr>
                <w:rFonts w:cs="Arial"/>
                <w:lang w:val="en" w:eastAsia="en-AU"/>
              </w:rPr>
              <w:tab/>
              <w:t>determine displacement given velocity in linear motion problems</w:t>
            </w:r>
          </w:p>
          <w:p w14:paraId="51A96CD9" w14:textId="11D18AD5" w:rsidR="008239C8" w:rsidRPr="00BB5BCA" w:rsidRDefault="008239C8" w:rsidP="00172400">
            <w:pPr>
              <w:tabs>
                <w:tab w:val="right" w:pos="9943"/>
              </w:tabs>
              <w:spacing w:before="0" w:line="276" w:lineRule="auto"/>
              <w:ind w:left="709" w:hanging="709"/>
              <w:rPr>
                <w:rFonts w:cs="Arial"/>
                <w:lang w:val="en" w:eastAsia="en-AU"/>
              </w:rPr>
            </w:pPr>
            <w:r w:rsidRPr="00381E90">
              <w:rPr>
                <w:rFonts w:cs="Arial"/>
                <w:lang w:val="en" w:eastAsia="en-AU"/>
              </w:rPr>
              <w:t>3.2.22</w:t>
            </w:r>
            <w:r w:rsidRPr="00381E90">
              <w:rPr>
                <w:rFonts w:cs="Arial"/>
                <w:lang w:val="en" w:eastAsia="en-AU"/>
              </w:rPr>
              <w:tab/>
              <w:t>determine positions given linear acceleration and initial values of position and velocity.3.2.10</w:t>
            </w:r>
            <w:r w:rsidRPr="00381E90">
              <w:rPr>
                <w:rFonts w:cs="Arial"/>
                <w:lang w:val="en" w:eastAsia="en-AU"/>
              </w:rPr>
              <w:tab/>
              <w:t xml:space="preserve">examine the area problem and use sums of the form </w:t>
            </w:r>
            <m:oMath>
              <m:nary>
                <m:naryPr>
                  <m:chr m:val="∑"/>
                  <m:limLoc m:val="subSup"/>
                  <m:supHide m:val="1"/>
                  <m:ctrlPr>
                    <w:rPr>
                      <w:rFonts w:ascii="Cambria Math" w:hAnsi="Cambria Math" w:cs="Arial"/>
                      <w:i/>
                      <w:lang w:eastAsia="en-AU"/>
                    </w:rPr>
                  </m:ctrlPr>
                </m:naryPr>
                <m:sub>
                  <m:r>
                    <w:rPr>
                      <w:rFonts w:ascii="Cambria Math" w:hAnsi="Cambria Math" w:cs="Arial"/>
                      <w:lang w:eastAsia="en-AU"/>
                    </w:rPr>
                    <m:t>i</m:t>
                  </m:r>
                </m:sub>
                <m:sup/>
                <m:e>
                  <m:r>
                    <w:rPr>
                      <w:rFonts w:ascii="Cambria Math" w:hAnsi="Cambria Math" w:cs="Arial"/>
                      <w:lang w:eastAsia="en-AU"/>
                    </w:rPr>
                    <m:t>f</m:t>
                  </m:r>
                  <m:d>
                    <m:dPr>
                      <m:ctrlPr>
                        <w:rPr>
                          <w:rFonts w:ascii="Cambria Math" w:hAnsi="Cambria Math" w:cs="Arial"/>
                          <w:i/>
                          <w:lang w:eastAsia="en-AU"/>
                        </w:rPr>
                      </m:ctrlPr>
                    </m:dPr>
                    <m:e>
                      <m:sSub>
                        <m:sSubPr>
                          <m:ctrlPr>
                            <w:rPr>
                              <w:rFonts w:ascii="Cambria Math" w:hAnsi="Cambria Math" w:cs="Arial"/>
                              <w:i/>
                              <w:lang w:eastAsia="en-AU"/>
                            </w:rPr>
                          </m:ctrlPr>
                        </m:sSubPr>
                        <m:e>
                          <m:r>
                            <w:rPr>
                              <w:rFonts w:ascii="Cambria Math" w:hAnsi="Cambria Math" w:cs="Arial"/>
                              <w:lang w:eastAsia="en-AU"/>
                            </w:rPr>
                            <m:t>x</m:t>
                          </m:r>
                        </m:e>
                        <m:sub>
                          <m:r>
                            <w:rPr>
                              <w:rFonts w:ascii="Cambria Math" w:hAnsi="Cambria Math" w:cs="Arial"/>
                              <w:lang w:eastAsia="en-AU"/>
                            </w:rPr>
                            <m:t>i</m:t>
                          </m:r>
                        </m:sub>
                      </m:sSub>
                    </m:e>
                  </m:d>
                  <m:r>
                    <w:rPr>
                      <w:rFonts w:ascii="Cambria Math" w:hAnsi="Cambria Math" w:cs="Arial"/>
                      <w:lang w:eastAsia="en-AU"/>
                    </w:rPr>
                    <m:t xml:space="preserve"> δ</m:t>
                  </m:r>
                  <m:sSub>
                    <m:sSubPr>
                      <m:ctrlPr>
                        <w:rPr>
                          <w:rFonts w:ascii="Cambria Math" w:hAnsi="Cambria Math" w:cs="Arial"/>
                          <w:i/>
                          <w:lang w:eastAsia="en-AU"/>
                        </w:rPr>
                      </m:ctrlPr>
                    </m:sSubPr>
                    <m:e>
                      <m:r>
                        <w:rPr>
                          <w:rFonts w:ascii="Cambria Math" w:hAnsi="Cambria Math" w:cs="Arial"/>
                          <w:lang w:eastAsia="en-AU"/>
                        </w:rPr>
                        <m:t>x</m:t>
                      </m:r>
                    </m:e>
                    <m:sub>
                      <m:r>
                        <w:rPr>
                          <w:rFonts w:ascii="Cambria Math" w:hAnsi="Cambria Math" w:cs="Arial"/>
                          <w:lang w:eastAsia="en-AU"/>
                        </w:rPr>
                        <m:t>i</m:t>
                      </m:r>
                    </m:sub>
                  </m:sSub>
                </m:e>
              </m:nary>
            </m:oMath>
            <w:r w:rsidRPr="00381E90">
              <w:rPr>
                <w:rFonts w:cs="Arial"/>
                <w:sz w:val="24"/>
                <w:lang w:eastAsia="en-AU"/>
              </w:rPr>
              <w:t xml:space="preserve"> </w:t>
            </w:r>
            <w:r w:rsidRPr="00381E90">
              <w:rPr>
                <w:rFonts w:cs="Arial"/>
                <w:lang w:val="en" w:eastAsia="en-AU"/>
              </w:rPr>
              <w:t xml:space="preserve">to estimate the area under the curve </w:t>
            </w:r>
            <m:oMath>
              <m:r>
                <w:rPr>
                  <w:rFonts w:ascii="Cambria Math" w:hAnsi="Cambria Math" w:cs="Arial"/>
                  <w:lang w:eastAsia="en-AU"/>
                </w:rPr>
                <m:t>y=f(x)</m:t>
              </m:r>
            </m:oMath>
            <w:r w:rsidRPr="00381E90">
              <w:rPr>
                <w:rFonts w:cs="Arial"/>
                <w:lang w:val="en" w:eastAsia="en-AU"/>
              </w:rPr>
              <w:t xml:space="preserve"> </w:t>
            </w:r>
          </w:p>
        </w:tc>
        <w:tc>
          <w:tcPr>
            <w:tcW w:w="720" w:type="pct"/>
            <w:tcBorders>
              <w:top w:val="single" w:sz="4" w:space="0" w:color="auto"/>
              <w:bottom w:val="single" w:sz="4" w:space="0" w:color="auto"/>
            </w:tcBorders>
            <w:shd w:val="clear" w:color="auto" w:fill="auto"/>
          </w:tcPr>
          <w:p w14:paraId="21A7B31B" w14:textId="77777777" w:rsidR="008239C8" w:rsidRDefault="008239C8" w:rsidP="00C261D2">
            <w:pPr>
              <w:rPr>
                <w:rFonts w:cs="Arial"/>
                <w:sz w:val="20"/>
              </w:rPr>
            </w:pPr>
            <w:r w:rsidRPr="00381E90">
              <w:rPr>
                <w:rFonts w:cs="Arial"/>
                <w:sz w:val="20"/>
              </w:rPr>
              <w:t xml:space="preserve">3C </w:t>
            </w:r>
          </w:p>
          <w:p w14:paraId="6BC1A72F" w14:textId="03842FBA" w:rsidR="008239C8" w:rsidRPr="004F5945" w:rsidRDefault="008239C8" w:rsidP="00BB5BCA">
            <w:pPr>
              <w:rPr>
                <w:rFonts w:cs="Arial"/>
                <w:sz w:val="20"/>
              </w:rPr>
            </w:pPr>
          </w:p>
        </w:tc>
        <w:tc>
          <w:tcPr>
            <w:tcW w:w="756" w:type="pct"/>
            <w:tcBorders>
              <w:top w:val="single" w:sz="4" w:space="0" w:color="auto"/>
              <w:bottom w:val="single" w:sz="4" w:space="0" w:color="auto"/>
            </w:tcBorders>
            <w:shd w:val="clear" w:color="auto" w:fill="auto"/>
          </w:tcPr>
          <w:p w14:paraId="0CF329F5" w14:textId="70631F71" w:rsidR="008239C8" w:rsidRPr="004F5945" w:rsidRDefault="008239C8" w:rsidP="00BB5BCA">
            <w:pPr>
              <w:rPr>
                <w:rFonts w:cs="Arial"/>
                <w:sz w:val="20"/>
              </w:rPr>
            </w:pPr>
            <w:r w:rsidRPr="00381E90">
              <w:rPr>
                <w:rFonts w:cs="Arial"/>
                <w:sz w:val="20"/>
              </w:rPr>
              <w:t>Chapter 6</w:t>
            </w:r>
          </w:p>
        </w:tc>
        <w:tc>
          <w:tcPr>
            <w:tcW w:w="680" w:type="pct"/>
            <w:tcBorders>
              <w:top w:val="single" w:sz="4" w:space="0" w:color="auto"/>
              <w:bottom w:val="single" w:sz="4" w:space="0" w:color="auto"/>
            </w:tcBorders>
            <w:shd w:val="clear" w:color="auto" w:fill="BFBFBF"/>
          </w:tcPr>
          <w:p w14:paraId="604A7E41" w14:textId="77777777" w:rsidR="008239C8" w:rsidRDefault="008239C8" w:rsidP="00F45AEB">
            <w:pPr>
              <w:pStyle w:val="Tablebullets"/>
              <w:spacing w:before="20" w:after="20"/>
              <w:ind w:left="0" w:firstLine="0"/>
              <w:rPr>
                <w:rFonts w:cs="Arial"/>
              </w:rPr>
            </w:pPr>
          </w:p>
          <w:p w14:paraId="24DA774E" w14:textId="77777777" w:rsidR="008239C8" w:rsidRDefault="008239C8" w:rsidP="00F45AEB">
            <w:pPr>
              <w:pStyle w:val="Tablebullets"/>
              <w:spacing w:before="20" w:after="20"/>
              <w:ind w:left="0" w:firstLine="0"/>
              <w:rPr>
                <w:rFonts w:cs="Arial"/>
              </w:rPr>
            </w:pPr>
          </w:p>
          <w:p w14:paraId="6C1FB031" w14:textId="77777777" w:rsidR="008239C8" w:rsidRDefault="008239C8" w:rsidP="00F45AEB">
            <w:pPr>
              <w:pStyle w:val="Tablebullets"/>
              <w:spacing w:before="20" w:after="20"/>
              <w:ind w:left="0" w:firstLine="0"/>
              <w:rPr>
                <w:rFonts w:cs="Arial"/>
              </w:rPr>
            </w:pPr>
          </w:p>
          <w:p w14:paraId="16B7453C" w14:textId="77777777" w:rsidR="008239C8" w:rsidRDefault="008239C8" w:rsidP="00F45AEB">
            <w:pPr>
              <w:pStyle w:val="Tablebullets"/>
              <w:spacing w:before="20" w:after="20"/>
              <w:ind w:left="0" w:firstLine="0"/>
              <w:rPr>
                <w:rFonts w:cs="Arial"/>
              </w:rPr>
            </w:pPr>
          </w:p>
          <w:p w14:paraId="4F1F075B" w14:textId="48872755" w:rsidR="008239C8" w:rsidRPr="00E8465B" w:rsidRDefault="008239C8" w:rsidP="00F45AEB">
            <w:pPr>
              <w:pStyle w:val="Tablebullets"/>
              <w:spacing w:before="20" w:after="20"/>
              <w:ind w:left="0" w:firstLine="0"/>
              <w:rPr>
                <w:b/>
                <w:u w:val="single"/>
              </w:rPr>
            </w:pPr>
          </w:p>
        </w:tc>
      </w:tr>
      <w:tr w:rsidR="008239C8" w14:paraId="10BB3A60" w14:textId="77777777" w:rsidTr="006837CF">
        <w:trPr>
          <w:trHeight w:val="159"/>
          <w:jc w:val="center"/>
        </w:trPr>
        <w:tc>
          <w:tcPr>
            <w:tcW w:w="150" w:type="pct"/>
            <w:vMerge/>
            <w:shd w:val="clear" w:color="auto" w:fill="E36C0A"/>
            <w:textDirection w:val="btLr"/>
            <w:vAlign w:val="center"/>
          </w:tcPr>
          <w:p w14:paraId="0B1AE8A2" w14:textId="77777777" w:rsidR="008239C8" w:rsidRPr="00623AAD" w:rsidRDefault="008239C8" w:rsidP="00881FB0">
            <w:pPr>
              <w:spacing w:before="0" w:line="240" w:lineRule="auto"/>
              <w:jc w:val="center"/>
              <w:rPr>
                <w:b/>
                <w:sz w:val="20"/>
              </w:rPr>
            </w:pPr>
          </w:p>
        </w:tc>
        <w:tc>
          <w:tcPr>
            <w:tcW w:w="459" w:type="pct"/>
            <w:tcBorders>
              <w:top w:val="single" w:sz="4" w:space="0" w:color="auto"/>
              <w:bottom w:val="single" w:sz="4" w:space="0" w:color="auto"/>
            </w:tcBorders>
            <w:shd w:val="clear" w:color="auto" w:fill="BFBFBF"/>
            <w:vAlign w:val="center"/>
          </w:tcPr>
          <w:p w14:paraId="225B55A9" w14:textId="624B8B1A" w:rsidR="008239C8" w:rsidRDefault="008239C8" w:rsidP="00881FB0">
            <w:pPr>
              <w:pStyle w:val="Tablesubhead"/>
              <w:rPr>
                <w:rFonts w:cs="Arial"/>
              </w:rPr>
            </w:pPr>
            <w:r>
              <w:rPr>
                <w:rFonts w:cs="Arial"/>
              </w:rPr>
              <w:t>5</w:t>
            </w:r>
          </w:p>
        </w:tc>
        <w:tc>
          <w:tcPr>
            <w:tcW w:w="2235" w:type="pct"/>
            <w:tcBorders>
              <w:top w:val="single" w:sz="4" w:space="0" w:color="auto"/>
              <w:bottom w:val="single" w:sz="4" w:space="0" w:color="auto"/>
            </w:tcBorders>
            <w:shd w:val="clear" w:color="auto" w:fill="auto"/>
          </w:tcPr>
          <w:p w14:paraId="3B113FFC" w14:textId="77777777" w:rsidR="008239C8" w:rsidRPr="00381E90" w:rsidRDefault="008239C8" w:rsidP="00172400">
            <w:pPr>
              <w:tabs>
                <w:tab w:val="right" w:pos="9930"/>
              </w:tabs>
              <w:spacing w:before="0" w:line="276" w:lineRule="auto"/>
              <w:ind w:left="709" w:hanging="709"/>
              <w:rPr>
                <w:rFonts w:cs="Arial"/>
                <w:lang w:val="en" w:eastAsia="en-AU"/>
              </w:rPr>
            </w:pPr>
            <w:r w:rsidRPr="00381E90">
              <w:rPr>
                <w:rFonts w:cs="Arial"/>
                <w:lang w:val="en" w:eastAsia="en-AU"/>
              </w:rPr>
              <w:t>3.2.11</w:t>
            </w:r>
            <w:r w:rsidRPr="00381E90">
              <w:rPr>
                <w:rFonts w:cs="Arial"/>
                <w:lang w:val="en" w:eastAsia="en-AU"/>
              </w:rPr>
              <w:tab/>
              <w:t xml:space="preserve">identify the definite integral </w:t>
            </w:r>
            <m:oMath>
              <m:nary>
                <m:naryPr>
                  <m:limLoc m:val="subSup"/>
                  <m:ctrlPr>
                    <w:rPr>
                      <w:rFonts w:ascii="Cambria Math" w:hAnsi="Cambria Math" w:cs="Arial"/>
                      <w:i/>
                      <w:lang w:eastAsia="en-AU"/>
                    </w:rPr>
                  </m:ctrlPr>
                </m:naryPr>
                <m:sub>
                  <m:r>
                    <w:rPr>
                      <w:rFonts w:ascii="Cambria Math" w:hAnsi="Cambria Math" w:cs="Arial"/>
                      <w:lang w:eastAsia="en-AU"/>
                    </w:rPr>
                    <m:t>a</m:t>
                  </m:r>
                </m:sub>
                <m:sup>
                  <m:r>
                    <w:rPr>
                      <w:rFonts w:ascii="Cambria Math" w:hAnsi="Cambria Math" w:cs="Arial"/>
                      <w:lang w:eastAsia="en-AU"/>
                    </w:rPr>
                    <m:t>b</m:t>
                  </m:r>
                </m:sup>
                <m:e>
                  <m:r>
                    <w:rPr>
                      <w:rFonts w:ascii="Cambria Math" w:hAnsi="Cambria Math" w:cs="Arial"/>
                      <w:lang w:eastAsia="en-AU"/>
                    </w:rPr>
                    <m:t>f</m:t>
                  </m:r>
                  <m:d>
                    <m:dPr>
                      <m:ctrlPr>
                        <w:rPr>
                          <w:rFonts w:ascii="Cambria Math" w:hAnsi="Cambria Math" w:cs="Arial"/>
                          <w:i/>
                          <w:lang w:eastAsia="en-AU"/>
                        </w:rPr>
                      </m:ctrlPr>
                    </m:dPr>
                    <m:e>
                      <m:r>
                        <w:rPr>
                          <w:rFonts w:ascii="Cambria Math" w:hAnsi="Cambria Math" w:cs="Arial"/>
                          <w:lang w:eastAsia="en-AU"/>
                        </w:rPr>
                        <m:t>x</m:t>
                      </m:r>
                    </m:e>
                  </m:d>
                  <m:r>
                    <w:rPr>
                      <w:rFonts w:ascii="Cambria Math" w:hAnsi="Cambria Math" w:cs="Arial"/>
                      <w:lang w:eastAsia="en-AU"/>
                    </w:rPr>
                    <m:t xml:space="preserve">dx </m:t>
                  </m:r>
                </m:e>
              </m:nary>
            </m:oMath>
            <w:r w:rsidRPr="00381E90">
              <w:rPr>
                <w:rFonts w:cs="Arial"/>
                <w:lang w:val="en" w:eastAsia="en-AU"/>
              </w:rPr>
              <w:t xml:space="preserve">as a limit of sums of the form </w:t>
            </w:r>
            <m:oMath>
              <m:nary>
                <m:naryPr>
                  <m:chr m:val="∑"/>
                  <m:limLoc m:val="subSup"/>
                  <m:supHide m:val="1"/>
                  <m:ctrlPr>
                    <w:rPr>
                      <w:rFonts w:ascii="Cambria Math" w:hAnsi="Cambria Math" w:cs="Arial"/>
                      <w:i/>
                      <w:lang w:eastAsia="en-AU"/>
                    </w:rPr>
                  </m:ctrlPr>
                </m:naryPr>
                <m:sub>
                  <m:r>
                    <w:rPr>
                      <w:rFonts w:ascii="Cambria Math" w:hAnsi="Cambria Math" w:cs="Arial"/>
                      <w:lang w:eastAsia="en-AU"/>
                    </w:rPr>
                    <m:t>i</m:t>
                  </m:r>
                </m:sub>
                <m:sup/>
                <m:e>
                  <m:r>
                    <w:rPr>
                      <w:rFonts w:ascii="Cambria Math" w:hAnsi="Cambria Math" w:cs="Arial"/>
                      <w:lang w:eastAsia="en-AU"/>
                    </w:rPr>
                    <m:t>f</m:t>
                  </m:r>
                  <m:d>
                    <m:dPr>
                      <m:ctrlPr>
                        <w:rPr>
                          <w:rFonts w:ascii="Cambria Math" w:hAnsi="Cambria Math" w:cs="Arial"/>
                          <w:i/>
                          <w:lang w:eastAsia="en-AU"/>
                        </w:rPr>
                      </m:ctrlPr>
                    </m:dPr>
                    <m:e>
                      <m:sSub>
                        <m:sSubPr>
                          <m:ctrlPr>
                            <w:rPr>
                              <w:rFonts w:ascii="Cambria Math" w:hAnsi="Cambria Math" w:cs="Arial"/>
                              <w:i/>
                              <w:lang w:eastAsia="en-AU"/>
                            </w:rPr>
                          </m:ctrlPr>
                        </m:sSubPr>
                        <m:e>
                          <m:r>
                            <w:rPr>
                              <w:rFonts w:ascii="Cambria Math" w:hAnsi="Cambria Math" w:cs="Arial"/>
                              <w:lang w:eastAsia="en-AU"/>
                            </w:rPr>
                            <m:t>x</m:t>
                          </m:r>
                        </m:e>
                        <m:sub>
                          <m:r>
                            <w:rPr>
                              <w:rFonts w:ascii="Cambria Math" w:hAnsi="Cambria Math" w:cs="Arial"/>
                              <w:lang w:eastAsia="en-AU"/>
                            </w:rPr>
                            <m:t>i</m:t>
                          </m:r>
                        </m:sub>
                      </m:sSub>
                    </m:e>
                  </m:d>
                  <m:r>
                    <w:rPr>
                      <w:rFonts w:ascii="Cambria Math" w:hAnsi="Cambria Math" w:cs="Arial"/>
                      <w:lang w:eastAsia="en-AU"/>
                    </w:rPr>
                    <m:t xml:space="preserve"> δ</m:t>
                  </m:r>
                  <m:sSub>
                    <m:sSubPr>
                      <m:ctrlPr>
                        <w:rPr>
                          <w:rFonts w:ascii="Cambria Math" w:hAnsi="Cambria Math" w:cs="Arial"/>
                          <w:i/>
                          <w:lang w:eastAsia="en-AU"/>
                        </w:rPr>
                      </m:ctrlPr>
                    </m:sSubPr>
                    <m:e>
                      <m:r>
                        <w:rPr>
                          <w:rFonts w:ascii="Cambria Math" w:hAnsi="Cambria Math" w:cs="Arial"/>
                          <w:lang w:eastAsia="en-AU"/>
                        </w:rPr>
                        <m:t>x</m:t>
                      </m:r>
                    </m:e>
                    <m:sub>
                      <m:r>
                        <w:rPr>
                          <w:rFonts w:ascii="Cambria Math" w:hAnsi="Cambria Math" w:cs="Arial"/>
                          <w:lang w:eastAsia="en-AU"/>
                        </w:rPr>
                        <m:t>i</m:t>
                      </m:r>
                    </m:sub>
                  </m:sSub>
                </m:e>
              </m:nary>
            </m:oMath>
            <w:r w:rsidRPr="00381E90">
              <w:rPr>
                <w:rFonts w:cs="Arial"/>
                <w:lang w:val="en" w:eastAsia="en-AU"/>
              </w:rPr>
              <w:t xml:space="preserve"> </w:t>
            </w:r>
          </w:p>
          <w:p w14:paraId="24F200D3" w14:textId="3D5D6B5D" w:rsidR="008239C8" w:rsidRPr="00381E90" w:rsidRDefault="008239C8" w:rsidP="00172400">
            <w:pPr>
              <w:tabs>
                <w:tab w:val="right" w:pos="9918"/>
              </w:tabs>
              <w:spacing w:before="0" w:line="276" w:lineRule="auto"/>
              <w:ind w:left="709" w:hanging="709"/>
              <w:rPr>
                <w:rFonts w:cs="Arial"/>
                <w:lang w:val="en" w:eastAsia="en-AU"/>
              </w:rPr>
            </w:pPr>
            <w:r w:rsidRPr="00381E90">
              <w:rPr>
                <w:rFonts w:cs="Arial"/>
                <w:lang w:val="en" w:eastAsia="en-AU"/>
              </w:rPr>
              <w:t>3.2.12</w:t>
            </w:r>
            <w:r w:rsidRPr="00381E90">
              <w:rPr>
                <w:rFonts w:cs="Arial"/>
                <w:lang w:val="en" w:eastAsia="en-AU"/>
              </w:rPr>
              <w:tab/>
              <w:t xml:space="preserve">interpret the definite integral </w:t>
            </w:r>
            <m:oMath>
              <m:nary>
                <m:naryPr>
                  <m:limLoc m:val="subSup"/>
                  <m:ctrlPr>
                    <w:rPr>
                      <w:rFonts w:ascii="Cambria Math" w:hAnsi="Cambria Math" w:cs="Arial"/>
                      <w:i/>
                      <w:lang w:eastAsia="en-AU"/>
                    </w:rPr>
                  </m:ctrlPr>
                </m:naryPr>
                <m:sub>
                  <m:r>
                    <w:rPr>
                      <w:rFonts w:ascii="Cambria Math" w:hAnsi="Cambria Math" w:cs="Arial"/>
                      <w:lang w:eastAsia="en-AU"/>
                    </w:rPr>
                    <m:t>a</m:t>
                  </m:r>
                </m:sub>
                <m:sup>
                  <m:r>
                    <w:rPr>
                      <w:rFonts w:ascii="Cambria Math" w:hAnsi="Cambria Math" w:cs="Arial"/>
                      <w:lang w:eastAsia="en-AU"/>
                    </w:rPr>
                    <m:t>b</m:t>
                  </m:r>
                </m:sup>
                <m:e>
                  <m:r>
                    <w:rPr>
                      <w:rFonts w:ascii="Cambria Math" w:hAnsi="Cambria Math" w:cs="Arial"/>
                      <w:lang w:eastAsia="en-AU"/>
                    </w:rPr>
                    <m:t>f</m:t>
                  </m:r>
                  <m:d>
                    <m:dPr>
                      <m:ctrlPr>
                        <w:rPr>
                          <w:rFonts w:ascii="Cambria Math" w:hAnsi="Cambria Math" w:cs="Arial"/>
                          <w:i/>
                          <w:lang w:eastAsia="en-AU"/>
                        </w:rPr>
                      </m:ctrlPr>
                    </m:dPr>
                    <m:e>
                      <m:r>
                        <w:rPr>
                          <w:rFonts w:ascii="Cambria Math" w:hAnsi="Cambria Math" w:cs="Arial"/>
                          <w:lang w:eastAsia="en-AU"/>
                        </w:rPr>
                        <m:t>x</m:t>
                      </m:r>
                    </m:e>
                  </m:d>
                  <m:r>
                    <w:rPr>
                      <w:rFonts w:ascii="Cambria Math" w:hAnsi="Cambria Math" w:cs="Arial"/>
                      <w:lang w:eastAsia="en-AU"/>
                    </w:rPr>
                    <m:t xml:space="preserve">dx </m:t>
                  </m:r>
                </m:e>
              </m:nary>
            </m:oMath>
            <w:r w:rsidRPr="00381E90">
              <w:rPr>
                <w:rFonts w:cs="Arial"/>
                <w:lang w:val="en" w:eastAsia="en-AU"/>
              </w:rPr>
              <w:t xml:space="preserve">as area under the curve </w:t>
            </w:r>
            <m:oMath>
              <m:r>
                <w:rPr>
                  <w:rFonts w:ascii="Cambria Math" w:hAnsi="Cambria Math" w:cs="Arial"/>
                  <w:lang w:eastAsia="en-AU"/>
                </w:rPr>
                <m:t>y=f</m:t>
              </m:r>
              <m:d>
                <m:dPr>
                  <m:ctrlPr>
                    <w:rPr>
                      <w:rFonts w:ascii="Cambria Math" w:hAnsi="Cambria Math" w:cs="Arial"/>
                      <w:i/>
                      <w:lang w:eastAsia="en-AU"/>
                    </w:rPr>
                  </m:ctrlPr>
                </m:dPr>
                <m:e>
                  <m:r>
                    <w:rPr>
                      <w:rFonts w:ascii="Cambria Math" w:hAnsi="Cambria Math" w:cs="Arial"/>
                      <w:lang w:eastAsia="en-AU"/>
                    </w:rPr>
                    <m:t>x</m:t>
                  </m:r>
                </m:e>
              </m:d>
            </m:oMath>
            <w:r w:rsidRPr="00381E90">
              <w:rPr>
                <w:rFonts w:cs="Arial"/>
                <w:sz w:val="24"/>
                <w:lang w:eastAsia="en-AU"/>
              </w:rPr>
              <w:t xml:space="preserve"> </w:t>
            </w:r>
            <w:r w:rsidRPr="00381E90">
              <w:rPr>
                <w:rFonts w:cs="Arial"/>
                <w:lang w:eastAsia="en-AU"/>
              </w:rPr>
              <w:t>if</w:t>
            </w:r>
            <w:r w:rsidRPr="00381E90">
              <w:rPr>
                <w:rFonts w:cs="Arial"/>
                <w:sz w:val="24"/>
                <w:lang w:eastAsia="en-AU"/>
              </w:rPr>
              <w:t xml:space="preserve"> </w:t>
            </w:r>
            <m:oMath>
              <m:r>
                <w:rPr>
                  <w:rFonts w:ascii="Cambria Math" w:hAnsi="Cambria Math" w:cs="Arial"/>
                  <w:lang w:eastAsia="en-AU"/>
                </w:rPr>
                <m:t>f</m:t>
              </m:r>
              <m:d>
                <m:dPr>
                  <m:ctrlPr>
                    <w:rPr>
                      <w:rFonts w:ascii="Cambria Math" w:hAnsi="Cambria Math" w:cs="Arial"/>
                      <w:i/>
                      <w:lang w:eastAsia="en-AU"/>
                    </w:rPr>
                  </m:ctrlPr>
                </m:dPr>
                <m:e>
                  <m:r>
                    <w:rPr>
                      <w:rFonts w:ascii="Cambria Math" w:hAnsi="Cambria Math" w:cs="Arial"/>
                      <w:lang w:eastAsia="en-AU"/>
                    </w:rPr>
                    <m:t>x</m:t>
                  </m:r>
                </m:e>
              </m:d>
              <m:r>
                <w:rPr>
                  <w:rFonts w:ascii="Cambria Math" w:hAnsi="Cambria Math" w:cs="Arial"/>
                  <w:lang w:eastAsia="en-AU"/>
                </w:rPr>
                <m:t>&gt;0</m:t>
              </m:r>
            </m:oMath>
          </w:p>
        </w:tc>
        <w:tc>
          <w:tcPr>
            <w:tcW w:w="720" w:type="pct"/>
            <w:tcBorders>
              <w:top w:val="single" w:sz="4" w:space="0" w:color="auto"/>
              <w:bottom w:val="single" w:sz="4" w:space="0" w:color="auto"/>
            </w:tcBorders>
            <w:shd w:val="clear" w:color="auto" w:fill="auto"/>
          </w:tcPr>
          <w:p w14:paraId="1F233215" w14:textId="77777777" w:rsidR="008239C8" w:rsidRPr="00381E90" w:rsidRDefault="008239C8" w:rsidP="00BB5BCA">
            <w:pPr>
              <w:rPr>
                <w:rFonts w:cs="Arial"/>
                <w:sz w:val="20"/>
              </w:rPr>
            </w:pPr>
            <w:r w:rsidRPr="00381E90">
              <w:rPr>
                <w:rFonts w:cs="Arial"/>
                <w:sz w:val="20"/>
              </w:rPr>
              <w:t>4A</w:t>
            </w:r>
          </w:p>
          <w:p w14:paraId="73165C9E" w14:textId="336F2DFC" w:rsidR="008239C8" w:rsidRPr="00381E90" w:rsidRDefault="008239C8" w:rsidP="00172400">
            <w:pPr>
              <w:rPr>
                <w:rFonts w:cs="Arial"/>
                <w:sz w:val="20"/>
              </w:rPr>
            </w:pPr>
            <w:r>
              <w:rPr>
                <w:rFonts w:cs="Arial"/>
                <w:sz w:val="20"/>
              </w:rPr>
              <w:t>4B</w:t>
            </w:r>
          </w:p>
        </w:tc>
        <w:tc>
          <w:tcPr>
            <w:tcW w:w="756" w:type="pct"/>
            <w:tcBorders>
              <w:top w:val="single" w:sz="4" w:space="0" w:color="auto"/>
              <w:bottom w:val="single" w:sz="4" w:space="0" w:color="auto"/>
            </w:tcBorders>
            <w:shd w:val="clear" w:color="auto" w:fill="auto"/>
          </w:tcPr>
          <w:p w14:paraId="201A8157" w14:textId="77777777" w:rsidR="008239C8" w:rsidRDefault="008239C8" w:rsidP="00172400">
            <w:pPr>
              <w:spacing w:before="0" w:line="240" w:lineRule="auto"/>
              <w:rPr>
                <w:rFonts w:cs="Arial"/>
                <w:sz w:val="20"/>
              </w:rPr>
            </w:pPr>
            <w:r w:rsidRPr="00381E90">
              <w:rPr>
                <w:rFonts w:cs="Arial"/>
                <w:sz w:val="20"/>
              </w:rPr>
              <w:t>4.01</w:t>
            </w:r>
          </w:p>
          <w:p w14:paraId="1D8D99D4" w14:textId="33E0B295" w:rsidR="008239C8" w:rsidRPr="00381E90" w:rsidRDefault="008239C8" w:rsidP="00172400">
            <w:pPr>
              <w:spacing w:before="0" w:line="240" w:lineRule="auto"/>
              <w:rPr>
                <w:rFonts w:cs="Arial"/>
                <w:sz w:val="20"/>
              </w:rPr>
            </w:pPr>
            <w:r w:rsidRPr="00381E90">
              <w:rPr>
                <w:rFonts w:cs="Arial"/>
                <w:sz w:val="20"/>
              </w:rPr>
              <w:t>4.02</w:t>
            </w:r>
          </w:p>
          <w:p w14:paraId="3BEBFB8E" w14:textId="212C036E" w:rsidR="008239C8" w:rsidRPr="00381E90" w:rsidRDefault="008239C8" w:rsidP="00172400">
            <w:pPr>
              <w:spacing w:before="0" w:line="240" w:lineRule="auto"/>
              <w:rPr>
                <w:rFonts w:cs="Arial"/>
                <w:sz w:val="20"/>
              </w:rPr>
            </w:pPr>
            <w:r w:rsidRPr="00381E90">
              <w:rPr>
                <w:rFonts w:cs="Arial"/>
                <w:sz w:val="20"/>
              </w:rPr>
              <w:t>4.03</w:t>
            </w:r>
          </w:p>
        </w:tc>
        <w:tc>
          <w:tcPr>
            <w:tcW w:w="680" w:type="pct"/>
            <w:tcBorders>
              <w:top w:val="single" w:sz="4" w:space="0" w:color="auto"/>
              <w:bottom w:val="single" w:sz="4" w:space="0" w:color="auto"/>
            </w:tcBorders>
            <w:shd w:val="clear" w:color="auto" w:fill="BFBFBF"/>
          </w:tcPr>
          <w:p w14:paraId="08DED756" w14:textId="77777777" w:rsidR="008239C8" w:rsidRDefault="008239C8" w:rsidP="00BB5BCA">
            <w:pPr>
              <w:pStyle w:val="Tablebullets"/>
              <w:spacing w:before="20" w:after="20"/>
              <w:ind w:left="248" w:firstLine="0"/>
              <w:rPr>
                <w:rFonts w:cs="Arial"/>
              </w:rPr>
            </w:pPr>
          </w:p>
          <w:p w14:paraId="67F7BAA2" w14:textId="77777777" w:rsidR="008239C8" w:rsidRDefault="008239C8" w:rsidP="00BB5BCA">
            <w:pPr>
              <w:pStyle w:val="Tablebullets"/>
              <w:spacing w:before="20" w:after="20"/>
              <w:ind w:left="248" w:firstLine="0"/>
              <w:rPr>
                <w:rFonts w:cs="Arial"/>
              </w:rPr>
            </w:pPr>
          </w:p>
          <w:p w14:paraId="671E4EA0" w14:textId="25BFC221" w:rsidR="008239C8" w:rsidRDefault="008239C8" w:rsidP="00BB5BCA">
            <w:pPr>
              <w:pStyle w:val="Tablebullets"/>
              <w:spacing w:before="20" w:after="20"/>
              <w:ind w:left="248"/>
              <w:rPr>
                <w:rFonts w:cs="Arial"/>
              </w:rPr>
            </w:pPr>
            <w:r>
              <w:rPr>
                <w:rFonts w:cs="Arial"/>
              </w:rPr>
              <w:t>Investigation 1</w:t>
            </w:r>
          </w:p>
        </w:tc>
      </w:tr>
      <w:tr w:rsidR="008239C8" w14:paraId="227C0908" w14:textId="77777777" w:rsidTr="006837CF">
        <w:trPr>
          <w:trHeight w:val="420"/>
          <w:jc w:val="center"/>
        </w:trPr>
        <w:tc>
          <w:tcPr>
            <w:tcW w:w="150" w:type="pct"/>
            <w:vMerge/>
            <w:shd w:val="clear" w:color="auto" w:fill="E36C0A"/>
            <w:textDirection w:val="btLr"/>
            <w:vAlign w:val="center"/>
          </w:tcPr>
          <w:p w14:paraId="395BB9C3" w14:textId="77777777" w:rsidR="008239C8" w:rsidRPr="00623AAD" w:rsidRDefault="008239C8" w:rsidP="009E2030">
            <w:pPr>
              <w:rPr>
                <w:b/>
                <w:sz w:val="20"/>
              </w:rPr>
            </w:pPr>
          </w:p>
        </w:tc>
        <w:tc>
          <w:tcPr>
            <w:tcW w:w="459" w:type="pct"/>
            <w:tcBorders>
              <w:top w:val="single" w:sz="4" w:space="0" w:color="auto"/>
              <w:bottom w:val="single" w:sz="4" w:space="0" w:color="auto"/>
            </w:tcBorders>
            <w:shd w:val="clear" w:color="auto" w:fill="BFBFBF"/>
            <w:vAlign w:val="center"/>
          </w:tcPr>
          <w:p w14:paraId="0EF2413D" w14:textId="68785A85" w:rsidR="008239C8" w:rsidRDefault="008239C8" w:rsidP="00881FB0">
            <w:pPr>
              <w:pStyle w:val="Tablesubhead"/>
            </w:pPr>
            <w:r>
              <w:rPr>
                <w:rFonts w:cs="Arial"/>
              </w:rPr>
              <w:t>6</w:t>
            </w:r>
          </w:p>
        </w:tc>
        <w:tc>
          <w:tcPr>
            <w:tcW w:w="2235" w:type="pct"/>
            <w:tcBorders>
              <w:top w:val="single" w:sz="4" w:space="0" w:color="auto"/>
              <w:bottom w:val="single" w:sz="4" w:space="0" w:color="auto"/>
            </w:tcBorders>
            <w:shd w:val="clear" w:color="auto" w:fill="auto"/>
          </w:tcPr>
          <w:p w14:paraId="7A4B37B2" w14:textId="77777777" w:rsidR="008239C8" w:rsidRDefault="008239C8" w:rsidP="00172400">
            <w:pPr>
              <w:tabs>
                <w:tab w:val="right" w:pos="9918"/>
              </w:tabs>
              <w:spacing w:before="0" w:line="360" w:lineRule="auto"/>
              <w:ind w:left="709" w:hanging="709"/>
              <w:rPr>
                <w:rFonts w:cs="Arial"/>
                <w:lang w:val="en" w:eastAsia="en-AU"/>
              </w:rPr>
            </w:pPr>
            <w:r w:rsidRPr="00381E90">
              <w:rPr>
                <w:rFonts w:cs="Arial"/>
                <w:lang w:val="en" w:eastAsia="en-AU"/>
              </w:rPr>
              <w:t>3.2.19</w:t>
            </w:r>
            <w:r w:rsidRPr="00381E90">
              <w:rPr>
                <w:rFonts w:cs="Arial"/>
                <w:lang w:val="en" w:eastAsia="en-AU"/>
              </w:rPr>
              <w:tab/>
              <w:t>calculate the area under a curve</w:t>
            </w:r>
          </w:p>
          <w:p w14:paraId="32A4A94B" w14:textId="77777777" w:rsidR="008239C8" w:rsidRPr="00381E90" w:rsidRDefault="008239C8" w:rsidP="00172400">
            <w:pPr>
              <w:tabs>
                <w:tab w:val="right" w:pos="9918"/>
              </w:tabs>
              <w:spacing w:before="0" w:line="360" w:lineRule="auto"/>
              <w:ind w:left="709" w:hanging="709"/>
              <w:rPr>
                <w:rFonts w:cs="Arial"/>
                <w:lang w:val="en" w:eastAsia="en-AU"/>
              </w:rPr>
            </w:pPr>
            <w:r w:rsidRPr="00381E90">
              <w:rPr>
                <w:rFonts w:cs="Arial"/>
                <w:lang w:val="en" w:eastAsia="en-AU"/>
              </w:rPr>
              <w:t>3.2.13</w:t>
            </w:r>
            <w:r w:rsidRPr="00381E90">
              <w:rPr>
                <w:rFonts w:cs="Arial"/>
                <w:lang w:val="en" w:eastAsia="en-AU"/>
              </w:rPr>
              <w:tab/>
              <w:t xml:space="preserve">interpret </w:t>
            </w:r>
            <m:oMath>
              <m:nary>
                <m:naryPr>
                  <m:limLoc m:val="subSup"/>
                  <m:ctrlPr>
                    <w:rPr>
                      <w:rFonts w:ascii="Cambria Math" w:hAnsi="Cambria Math" w:cs="Arial"/>
                      <w:i/>
                      <w:lang w:eastAsia="en-AU"/>
                    </w:rPr>
                  </m:ctrlPr>
                </m:naryPr>
                <m:sub>
                  <m:r>
                    <w:rPr>
                      <w:rFonts w:ascii="Cambria Math" w:hAnsi="Cambria Math" w:cs="Arial"/>
                      <w:lang w:eastAsia="en-AU"/>
                    </w:rPr>
                    <m:t>a</m:t>
                  </m:r>
                </m:sub>
                <m:sup>
                  <m:r>
                    <w:rPr>
                      <w:rFonts w:ascii="Cambria Math" w:hAnsi="Cambria Math" w:cs="Arial"/>
                      <w:lang w:eastAsia="en-AU"/>
                    </w:rPr>
                    <m:t>b</m:t>
                  </m:r>
                </m:sup>
                <m:e>
                  <m:r>
                    <w:rPr>
                      <w:rFonts w:ascii="Cambria Math" w:hAnsi="Cambria Math" w:cs="Arial"/>
                      <w:lang w:eastAsia="en-AU"/>
                    </w:rPr>
                    <m:t>f</m:t>
                  </m:r>
                  <m:d>
                    <m:dPr>
                      <m:ctrlPr>
                        <w:rPr>
                          <w:rFonts w:ascii="Cambria Math" w:hAnsi="Cambria Math" w:cs="Arial"/>
                          <w:i/>
                          <w:lang w:eastAsia="en-AU"/>
                        </w:rPr>
                      </m:ctrlPr>
                    </m:dPr>
                    <m:e>
                      <m:r>
                        <w:rPr>
                          <w:rFonts w:ascii="Cambria Math" w:hAnsi="Cambria Math" w:cs="Arial"/>
                          <w:lang w:eastAsia="en-AU"/>
                        </w:rPr>
                        <m:t>x</m:t>
                      </m:r>
                    </m:e>
                  </m:d>
                  <m:r>
                    <w:rPr>
                      <w:rFonts w:ascii="Cambria Math" w:hAnsi="Cambria Math" w:cs="Arial"/>
                      <w:lang w:eastAsia="en-AU"/>
                    </w:rPr>
                    <m:t xml:space="preserve">dx </m:t>
                  </m:r>
                </m:e>
              </m:nary>
            </m:oMath>
            <w:r w:rsidRPr="00381E90">
              <w:rPr>
                <w:rFonts w:cs="Arial"/>
                <w:lang w:val="en" w:eastAsia="en-AU"/>
              </w:rPr>
              <w:t xml:space="preserve">as a sum of signed areas </w:t>
            </w:r>
          </w:p>
          <w:p w14:paraId="71FF5F03" w14:textId="77777777" w:rsidR="008239C8" w:rsidRDefault="008239C8" w:rsidP="00172400">
            <w:pPr>
              <w:tabs>
                <w:tab w:val="right" w:pos="9930"/>
              </w:tabs>
              <w:spacing w:before="0" w:line="360" w:lineRule="auto"/>
              <w:ind w:left="709" w:hanging="709"/>
              <w:rPr>
                <w:rFonts w:cs="Arial"/>
                <w:lang w:val="en" w:eastAsia="en-AU"/>
              </w:rPr>
            </w:pPr>
            <w:r w:rsidRPr="00381E90">
              <w:rPr>
                <w:rFonts w:cs="Arial"/>
                <w:lang w:val="en" w:eastAsia="en-AU"/>
              </w:rPr>
              <w:lastRenderedPageBreak/>
              <w:t>3.2.20</w:t>
            </w:r>
            <w:r w:rsidRPr="00381E90">
              <w:rPr>
                <w:rFonts w:cs="Arial"/>
                <w:lang w:val="en" w:eastAsia="en-AU"/>
              </w:rPr>
              <w:tab/>
              <w:t xml:space="preserve">calculate the area between curves </w:t>
            </w:r>
          </w:p>
          <w:p w14:paraId="6876537A" w14:textId="6CECDBD7" w:rsidR="008239C8" w:rsidRPr="00381E90" w:rsidRDefault="008239C8" w:rsidP="00172400">
            <w:pPr>
              <w:spacing w:before="0" w:line="360" w:lineRule="auto"/>
              <w:ind w:left="709" w:hanging="709"/>
              <w:rPr>
                <w:rFonts w:cs="Arial"/>
                <w:lang w:val="en" w:eastAsia="en-AU"/>
              </w:rPr>
            </w:pPr>
            <w:r w:rsidRPr="00381E90">
              <w:rPr>
                <w:rFonts w:cs="Arial"/>
                <w:iCs/>
                <w:lang w:val="en" w:eastAsia="en-AU"/>
              </w:rPr>
              <w:t>3.2.6</w:t>
            </w:r>
            <w:r w:rsidRPr="00381E90">
              <w:rPr>
                <w:rFonts w:cs="Arial"/>
                <w:iCs/>
                <w:lang w:val="en" w:eastAsia="en-AU"/>
              </w:rPr>
              <w:tab/>
              <w:t xml:space="preserve">identify and use linearity of anti-differentiation </w:t>
            </w:r>
            <w:r w:rsidRPr="00381E90">
              <w:rPr>
                <w:rFonts w:cs="Arial"/>
                <w:lang w:val="en" w:eastAsia="en-AU"/>
              </w:rPr>
              <w:t>3.2.14</w:t>
            </w:r>
            <w:r w:rsidRPr="00381E90">
              <w:rPr>
                <w:rFonts w:cs="Arial"/>
                <w:lang w:val="en" w:eastAsia="en-AU"/>
              </w:rPr>
              <w:tab/>
              <w:t>apply the additivity and linearity of definite integrals</w:t>
            </w:r>
          </w:p>
          <w:p w14:paraId="1E6D51C7" w14:textId="77777777" w:rsidR="008239C8" w:rsidRPr="00381E90" w:rsidRDefault="008239C8" w:rsidP="00172400">
            <w:pPr>
              <w:numPr>
                <w:ilvl w:val="2"/>
                <w:numId w:val="16"/>
              </w:numPr>
              <w:tabs>
                <w:tab w:val="right" w:pos="9923"/>
              </w:tabs>
              <w:spacing w:before="0" w:line="360" w:lineRule="auto"/>
              <w:ind w:left="709" w:hanging="709"/>
              <w:rPr>
                <w:rFonts w:cs="Arial"/>
                <w:lang w:val="en" w:eastAsia="en-AU"/>
              </w:rPr>
            </w:pPr>
            <w:r w:rsidRPr="00381E90">
              <w:rPr>
                <w:rFonts w:cs="Arial"/>
                <w:lang w:val="en" w:eastAsia="en-AU"/>
              </w:rPr>
              <w:t>calculate total change by integrating instantaneous or marginal rate of change</w:t>
            </w:r>
          </w:p>
          <w:p w14:paraId="62E70CB1" w14:textId="77777777" w:rsidR="008239C8" w:rsidRPr="00381E90" w:rsidRDefault="008239C8" w:rsidP="00172400">
            <w:pPr>
              <w:tabs>
                <w:tab w:val="right" w:pos="9918"/>
              </w:tabs>
              <w:spacing w:before="0" w:line="360" w:lineRule="auto"/>
              <w:ind w:left="709" w:hanging="709"/>
              <w:rPr>
                <w:rFonts w:cs="Arial"/>
                <w:iCs/>
                <w:lang w:val="en" w:eastAsia="en-AU"/>
              </w:rPr>
            </w:pPr>
            <w:r w:rsidRPr="00381E90">
              <w:rPr>
                <w:rFonts w:cs="Arial"/>
                <w:iCs/>
                <w:lang w:val="en" w:eastAsia="en-AU"/>
              </w:rPr>
              <w:t>3.2.15</w:t>
            </w:r>
            <w:r w:rsidRPr="00381E90">
              <w:rPr>
                <w:rFonts w:cs="Arial"/>
                <w:iCs/>
                <w:lang w:val="en" w:eastAsia="en-AU"/>
              </w:rPr>
              <w:tab/>
              <w:t xml:space="preserve">examine the concept of the signed area function </w:t>
            </w:r>
            <m:oMath>
              <m:r>
                <w:rPr>
                  <w:rFonts w:ascii="Cambria Math" w:hAnsi="Cambria Math" w:cs="Arial"/>
                  <w:lang w:eastAsia="en-AU"/>
                </w:rPr>
                <m:t>F</m:t>
              </m:r>
              <m:d>
                <m:dPr>
                  <m:ctrlPr>
                    <w:rPr>
                      <w:rFonts w:ascii="Cambria Math" w:hAnsi="Cambria Math" w:cs="Arial"/>
                      <w:i/>
                      <w:iCs/>
                      <w:lang w:eastAsia="en-AU"/>
                    </w:rPr>
                  </m:ctrlPr>
                </m:dPr>
                <m:e>
                  <m:r>
                    <w:rPr>
                      <w:rFonts w:ascii="Cambria Math" w:hAnsi="Cambria Math" w:cs="Arial"/>
                      <w:lang w:eastAsia="en-AU"/>
                    </w:rPr>
                    <m:t>x</m:t>
                  </m:r>
                </m:e>
              </m:d>
              <m:r>
                <w:rPr>
                  <w:rFonts w:ascii="Cambria Math" w:hAnsi="Cambria Math" w:cs="Arial"/>
                  <w:lang w:eastAsia="en-AU"/>
                </w:rPr>
                <m:t>=</m:t>
              </m:r>
              <m:nary>
                <m:naryPr>
                  <m:limLoc m:val="subSup"/>
                  <m:ctrlPr>
                    <w:rPr>
                      <w:rFonts w:ascii="Cambria Math" w:hAnsi="Cambria Math" w:cs="Arial"/>
                      <w:i/>
                      <w:iCs/>
                      <w:lang w:eastAsia="en-AU"/>
                    </w:rPr>
                  </m:ctrlPr>
                </m:naryPr>
                <m:sub>
                  <m:r>
                    <w:rPr>
                      <w:rFonts w:ascii="Cambria Math" w:hAnsi="Cambria Math" w:cs="Arial"/>
                      <w:lang w:eastAsia="en-AU"/>
                    </w:rPr>
                    <m:t>a</m:t>
                  </m:r>
                </m:sub>
                <m:sup>
                  <m:r>
                    <w:rPr>
                      <w:rFonts w:ascii="Cambria Math" w:hAnsi="Cambria Math" w:cs="Arial"/>
                      <w:lang w:eastAsia="en-AU"/>
                    </w:rPr>
                    <m:t>x</m:t>
                  </m:r>
                </m:sup>
                <m:e>
                  <m:r>
                    <w:rPr>
                      <w:rFonts w:ascii="Cambria Math" w:hAnsi="Cambria Math" w:cs="Arial"/>
                      <w:lang w:eastAsia="en-AU"/>
                    </w:rPr>
                    <m:t>f</m:t>
                  </m:r>
                  <m:d>
                    <m:dPr>
                      <m:ctrlPr>
                        <w:rPr>
                          <w:rFonts w:ascii="Cambria Math" w:hAnsi="Cambria Math" w:cs="Arial"/>
                          <w:i/>
                          <w:iCs/>
                          <w:lang w:eastAsia="en-AU"/>
                        </w:rPr>
                      </m:ctrlPr>
                    </m:dPr>
                    <m:e>
                      <m:r>
                        <w:rPr>
                          <w:rFonts w:ascii="Cambria Math" w:hAnsi="Cambria Math" w:cs="Arial"/>
                          <w:lang w:eastAsia="en-AU"/>
                        </w:rPr>
                        <m:t>t</m:t>
                      </m:r>
                    </m:e>
                  </m:d>
                  <m:r>
                    <w:rPr>
                      <w:rFonts w:ascii="Cambria Math" w:hAnsi="Cambria Math" w:cs="Arial"/>
                      <w:lang w:eastAsia="en-AU"/>
                    </w:rPr>
                    <m:t>dt</m:t>
                  </m:r>
                </m:e>
              </m:nary>
            </m:oMath>
            <w:r w:rsidRPr="00381E90">
              <w:rPr>
                <w:rFonts w:cs="Arial"/>
                <w:iCs/>
                <w:lang w:val="en" w:eastAsia="en-AU"/>
              </w:rPr>
              <w:t xml:space="preserve"> </w:t>
            </w:r>
          </w:p>
          <w:p w14:paraId="54DED47E" w14:textId="77777777" w:rsidR="008239C8" w:rsidRDefault="008239C8" w:rsidP="00172400">
            <w:pPr>
              <w:tabs>
                <w:tab w:val="right" w:pos="9930"/>
              </w:tabs>
              <w:spacing w:before="0" w:line="360" w:lineRule="auto"/>
              <w:ind w:left="709" w:hanging="709"/>
              <w:rPr>
                <w:rFonts w:cs="Arial"/>
                <w:iCs/>
                <w:lang w:val="en" w:eastAsia="en-AU"/>
              </w:rPr>
            </w:pPr>
            <w:r w:rsidRPr="00381E90">
              <w:rPr>
                <w:rFonts w:cs="Arial"/>
                <w:iCs/>
                <w:lang w:val="en" w:eastAsia="en-AU"/>
              </w:rPr>
              <w:t>3.2.16</w:t>
            </w:r>
            <w:r w:rsidRPr="00381E90">
              <w:rPr>
                <w:rFonts w:cs="Arial"/>
                <w:iCs/>
                <w:lang w:val="en" w:eastAsia="en-AU"/>
              </w:rPr>
              <w:tab/>
              <w:t xml:space="preserve">apply the theorem: </w:t>
            </w:r>
            <m:oMath>
              <m:sSup>
                <m:sSupPr>
                  <m:ctrlPr>
                    <w:rPr>
                      <w:rFonts w:ascii="Cambria Math" w:hAnsi="Cambria Math" w:cs="Arial"/>
                      <w:i/>
                      <w:iCs/>
                      <w:lang w:eastAsia="en-AU"/>
                    </w:rPr>
                  </m:ctrlPr>
                </m:sSupPr>
                <m:e>
                  <m:r>
                    <w:rPr>
                      <w:rFonts w:ascii="Cambria Math" w:hAnsi="Cambria Math" w:cs="Arial"/>
                      <w:lang w:eastAsia="en-AU"/>
                    </w:rPr>
                    <m:t>F</m:t>
                  </m:r>
                </m:e>
                <m:sup>
                  <m:r>
                    <w:rPr>
                      <w:rFonts w:ascii="Cambria Math" w:hAnsi="Cambria Math" w:cs="Arial"/>
                      <w:lang w:eastAsia="en-AU"/>
                    </w:rPr>
                    <m:t>'</m:t>
                  </m:r>
                </m:sup>
              </m:sSup>
              <m:d>
                <m:dPr>
                  <m:ctrlPr>
                    <w:rPr>
                      <w:rFonts w:ascii="Cambria Math" w:hAnsi="Cambria Math" w:cs="Arial"/>
                      <w:i/>
                      <w:iCs/>
                      <w:lang w:eastAsia="en-AU"/>
                    </w:rPr>
                  </m:ctrlPr>
                </m:dPr>
                <m:e>
                  <m:r>
                    <w:rPr>
                      <w:rFonts w:ascii="Cambria Math" w:hAnsi="Cambria Math" w:cs="Arial"/>
                      <w:lang w:eastAsia="en-AU"/>
                    </w:rPr>
                    <m:t>x</m:t>
                  </m:r>
                </m:e>
              </m:d>
              <m:r>
                <w:rPr>
                  <w:rFonts w:ascii="Cambria Math" w:hAnsi="Cambria Math" w:cs="Arial"/>
                  <w:lang w:eastAsia="en-AU"/>
                </w:rPr>
                <m:t>=</m:t>
              </m:r>
              <m:f>
                <m:fPr>
                  <m:ctrlPr>
                    <w:rPr>
                      <w:rFonts w:ascii="Cambria Math" w:hAnsi="Cambria Math" w:cs="Arial"/>
                      <w:i/>
                      <w:iCs/>
                      <w:lang w:eastAsia="en-AU"/>
                    </w:rPr>
                  </m:ctrlPr>
                </m:fPr>
                <m:num>
                  <m:r>
                    <w:rPr>
                      <w:rFonts w:ascii="Cambria Math" w:hAnsi="Cambria Math" w:cs="Arial"/>
                      <w:lang w:eastAsia="en-AU"/>
                    </w:rPr>
                    <m:t>d</m:t>
                  </m:r>
                </m:num>
                <m:den>
                  <m:r>
                    <w:rPr>
                      <w:rFonts w:ascii="Cambria Math" w:hAnsi="Cambria Math" w:cs="Arial"/>
                      <w:lang w:eastAsia="en-AU"/>
                    </w:rPr>
                    <m:t>dx</m:t>
                  </m:r>
                </m:den>
              </m:f>
              <m:d>
                <m:dPr>
                  <m:ctrlPr>
                    <w:rPr>
                      <w:rFonts w:ascii="Cambria Math" w:hAnsi="Cambria Math" w:cs="Arial"/>
                      <w:i/>
                      <w:iCs/>
                      <w:lang w:eastAsia="en-AU"/>
                    </w:rPr>
                  </m:ctrlPr>
                </m:dPr>
                <m:e>
                  <m:nary>
                    <m:naryPr>
                      <m:limLoc m:val="subSup"/>
                      <m:ctrlPr>
                        <w:rPr>
                          <w:rFonts w:ascii="Cambria Math" w:hAnsi="Cambria Math" w:cs="Arial"/>
                          <w:i/>
                          <w:iCs/>
                          <w:lang w:eastAsia="en-AU"/>
                        </w:rPr>
                      </m:ctrlPr>
                    </m:naryPr>
                    <m:sub>
                      <m:r>
                        <w:rPr>
                          <w:rFonts w:ascii="Cambria Math" w:hAnsi="Cambria Math" w:cs="Arial"/>
                          <w:lang w:eastAsia="en-AU"/>
                        </w:rPr>
                        <m:t>a</m:t>
                      </m:r>
                    </m:sub>
                    <m:sup>
                      <m:r>
                        <w:rPr>
                          <w:rFonts w:ascii="Cambria Math" w:hAnsi="Cambria Math" w:cs="Arial"/>
                          <w:lang w:eastAsia="en-AU"/>
                        </w:rPr>
                        <m:t>x</m:t>
                      </m:r>
                    </m:sup>
                    <m:e>
                      <m:r>
                        <w:rPr>
                          <w:rFonts w:ascii="Cambria Math" w:hAnsi="Cambria Math" w:cs="Arial"/>
                          <w:lang w:eastAsia="en-AU"/>
                        </w:rPr>
                        <m:t>f</m:t>
                      </m:r>
                      <m:d>
                        <m:dPr>
                          <m:ctrlPr>
                            <w:rPr>
                              <w:rFonts w:ascii="Cambria Math" w:hAnsi="Cambria Math" w:cs="Arial"/>
                              <w:i/>
                              <w:iCs/>
                              <w:lang w:eastAsia="en-AU"/>
                            </w:rPr>
                          </m:ctrlPr>
                        </m:dPr>
                        <m:e>
                          <m:r>
                            <w:rPr>
                              <w:rFonts w:ascii="Cambria Math" w:hAnsi="Cambria Math" w:cs="Arial"/>
                              <w:lang w:eastAsia="en-AU"/>
                            </w:rPr>
                            <m:t>t</m:t>
                          </m:r>
                        </m:e>
                      </m:d>
                      <m:r>
                        <w:rPr>
                          <w:rFonts w:ascii="Cambria Math" w:hAnsi="Cambria Math" w:cs="Arial"/>
                          <w:lang w:eastAsia="en-AU"/>
                        </w:rPr>
                        <m:t>dt</m:t>
                      </m:r>
                    </m:e>
                  </m:nary>
                </m:e>
              </m:d>
              <m:r>
                <w:rPr>
                  <w:rFonts w:ascii="Cambria Math" w:hAnsi="Cambria Math" w:cs="Arial"/>
                  <w:lang w:eastAsia="en-AU"/>
                </w:rPr>
                <m:t>=f</m:t>
              </m:r>
              <m:d>
                <m:dPr>
                  <m:ctrlPr>
                    <w:rPr>
                      <w:rFonts w:ascii="Cambria Math" w:hAnsi="Cambria Math" w:cs="Arial"/>
                      <w:i/>
                      <w:iCs/>
                      <w:lang w:eastAsia="en-AU"/>
                    </w:rPr>
                  </m:ctrlPr>
                </m:dPr>
                <m:e>
                  <m:r>
                    <w:rPr>
                      <w:rFonts w:ascii="Cambria Math" w:hAnsi="Cambria Math" w:cs="Arial"/>
                      <w:lang w:eastAsia="en-AU"/>
                    </w:rPr>
                    <m:t>x</m:t>
                  </m:r>
                </m:e>
              </m:d>
            </m:oMath>
            <w:r w:rsidRPr="00381E90">
              <w:rPr>
                <w:rFonts w:cs="Arial"/>
                <w:iCs/>
                <w:lang w:val="en" w:eastAsia="en-AU"/>
              </w:rPr>
              <w:t xml:space="preserve">, and illustrate its proof </w:t>
            </w:r>
          </w:p>
          <w:p w14:paraId="7EBD7B00" w14:textId="61522F38" w:rsidR="008239C8" w:rsidRPr="005C17A3" w:rsidRDefault="008239C8" w:rsidP="00172400">
            <w:pPr>
              <w:tabs>
                <w:tab w:val="right" w:pos="9930"/>
              </w:tabs>
              <w:spacing w:before="0" w:line="360" w:lineRule="auto"/>
              <w:ind w:left="709" w:hanging="709"/>
              <w:rPr>
                <w:rFonts w:cs="Arial"/>
                <w:iCs/>
                <w:lang w:val="en" w:eastAsia="en-AU"/>
              </w:rPr>
            </w:pPr>
            <w:r w:rsidRPr="00381E90">
              <w:rPr>
                <w:rFonts w:cs="Arial"/>
                <w:iCs/>
                <w:lang w:val="en" w:eastAsia="en-AU"/>
              </w:rPr>
              <w:t>3.2.17</w:t>
            </w:r>
            <w:r w:rsidRPr="00381E90">
              <w:rPr>
                <w:rFonts w:cs="Arial"/>
                <w:iCs/>
                <w:lang w:val="en" w:eastAsia="en-AU"/>
              </w:rPr>
              <w:tab/>
              <w:t xml:space="preserve">develop the formula </w:t>
            </w:r>
            <m:oMath>
              <m:nary>
                <m:naryPr>
                  <m:limLoc m:val="subSup"/>
                  <m:ctrlPr>
                    <w:rPr>
                      <w:rFonts w:ascii="Cambria Math" w:hAnsi="Cambria Math" w:cs="Arial"/>
                      <w:i/>
                      <w:iCs/>
                      <w:lang w:eastAsia="en-AU"/>
                    </w:rPr>
                  </m:ctrlPr>
                </m:naryPr>
                <m:sub>
                  <m:r>
                    <w:rPr>
                      <w:rFonts w:ascii="Cambria Math" w:hAnsi="Cambria Math" w:cs="Arial"/>
                      <w:lang w:eastAsia="en-AU"/>
                    </w:rPr>
                    <m:t>a</m:t>
                  </m:r>
                </m:sub>
                <m:sup>
                  <m:r>
                    <w:rPr>
                      <w:rFonts w:ascii="Cambria Math" w:hAnsi="Cambria Math" w:cs="Arial"/>
                      <w:lang w:eastAsia="en-AU"/>
                    </w:rPr>
                    <m:t>b</m:t>
                  </m:r>
                </m:sup>
                <m:e>
                  <m:r>
                    <w:rPr>
                      <w:rFonts w:ascii="Cambria Math" w:hAnsi="Cambria Math" w:cs="Arial"/>
                      <w:lang w:eastAsia="en-AU"/>
                    </w:rPr>
                    <m:t>f'</m:t>
                  </m:r>
                  <m:d>
                    <m:dPr>
                      <m:ctrlPr>
                        <w:rPr>
                          <w:rFonts w:ascii="Cambria Math" w:hAnsi="Cambria Math" w:cs="Arial"/>
                          <w:i/>
                          <w:iCs/>
                          <w:lang w:eastAsia="en-AU"/>
                        </w:rPr>
                      </m:ctrlPr>
                    </m:dPr>
                    <m:e>
                      <m:r>
                        <w:rPr>
                          <w:rFonts w:ascii="Cambria Math" w:hAnsi="Cambria Math" w:cs="Arial"/>
                          <w:lang w:eastAsia="en-AU"/>
                        </w:rPr>
                        <m:t>x</m:t>
                      </m:r>
                    </m:e>
                  </m:d>
                  <m:r>
                    <w:rPr>
                      <w:rFonts w:ascii="Cambria Math" w:hAnsi="Cambria Math" w:cs="Arial"/>
                      <w:lang w:eastAsia="en-AU"/>
                    </w:rPr>
                    <m:t>dx=f</m:t>
                  </m:r>
                  <m:d>
                    <m:dPr>
                      <m:ctrlPr>
                        <w:rPr>
                          <w:rFonts w:ascii="Cambria Math" w:hAnsi="Cambria Math" w:cs="Arial"/>
                          <w:i/>
                          <w:iCs/>
                          <w:lang w:eastAsia="en-AU"/>
                        </w:rPr>
                      </m:ctrlPr>
                    </m:dPr>
                    <m:e>
                      <m:r>
                        <w:rPr>
                          <w:rFonts w:ascii="Cambria Math" w:hAnsi="Cambria Math" w:cs="Arial"/>
                          <w:lang w:eastAsia="en-AU"/>
                        </w:rPr>
                        <m:t>b</m:t>
                      </m:r>
                    </m:e>
                  </m:d>
                  <m:r>
                    <w:rPr>
                      <w:rFonts w:ascii="Cambria Math" w:hAnsi="Cambria Math" w:cs="Arial"/>
                      <w:lang w:eastAsia="en-AU"/>
                    </w:rPr>
                    <m:t>-f(a)</m:t>
                  </m:r>
                </m:e>
              </m:nary>
            </m:oMath>
            <w:r w:rsidRPr="00381E90">
              <w:rPr>
                <w:rFonts w:cs="Arial"/>
                <w:iCs/>
                <w:lang w:val="en" w:eastAsia="en-AU"/>
              </w:rPr>
              <w:t xml:space="preserve"> and use it </w:t>
            </w:r>
            <w:r>
              <w:rPr>
                <w:rFonts w:cs="Arial"/>
                <w:iCs/>
                <w:lang w:val="en" w:eastAsia="en-AU"/>
              </w:rPr>
              <w:t xml:space="preserve">to calculate definite integrals </w:t>
            </w:r>
            <w:r w:rsidRPr="00381E90">
              <w:rPr>
                <w:rFonts w:cs="Arial"/>
                <w:iCs/>
                <w:lang w:val="en" w:eastAsia="en-AU"/>
              </w:rPr>
              <w:t xml:space="preserve">geometrically </w:t>
            </w:r>
          </w:p>
        </w:tc>
        <w:tc>
          <w:tcPr>
            <w:tcW w:w="720" w:type="pct"/>
            <w:tcBorders>
              <w:top w:val="single" w:sz="4" w:space="0" w:color="auto"/>
              <w:bottom w:val="single" w:sz="4" w:space="0" w:color="auto"/>
            </w:tcBorders>
            <w:shd w:val="clear" w:color="auto" w:fill="auto"/>
          </w:tcPr>
          <w:p w14:paraId="24F509E5" w14:textId="77777777" w:rsidR="008239C8" w:rsidRPr="00381E90" w:rsidRDefault="008239C8" w:rsidP="005A2B5E">
            <w:pPr>
              <w:rPr>
                <w:rFonts w:cs="Arial"/>
                <w:sz w:val="20"/>
              </w:rPr>
            </w:pPr>
            <w:r w:rsidRPr="00381E90">
              <w:rPr>
                <w:rFonts w:cs="Arial"/>
                <w:sz w:val="20"/>
              </w:rPr>
              <w:lastRenderedPageBreak/>
              <w:t>4C</w:t>
            </w:r>
          </w:p>
          <w:p w14:paraId="67896517" w14:textId="77777777" w:rsidR="008239C8" w:rsidRDefault="008239C8" w:rsidP="005A2B5E">
            <w:pPr>
              <w:pStyle w:val="Tablebullets"/>
              <w:ind w:firstLine="0"/>
            </w:pPr>
          </w:p>
          <w:p w14:paraId="1CF80776" w14:textId="77777777" w:rsidR="008239C8" w:rsidRDefault="008239C8" w:rsidP="005A2B5E">
            <w:pPr>
              <w:pStyle w:val="Tablebullets"/>
              <w:ind w:firstLine="0"/>
            </w:pPr>
          </w:p>
          <w:p w14:paraId="3224B669" w14:textId="77777777" w:rsidR="008239C8" w:rsidRDefault="008239C8" w:rsidP="005A2B5E">
            <w:pPr>
              <w:pStyle w:val="Tablebullets"/>
              <w:ind w:left="0" w:firstLine="0"/>
            </w:pPr>
          </w:p>
          <w:p w14:paraId="19215165" w14:textId="77777777" w:rsidR="008239C8" w:rsidRDefault="008239C8" w:rsidP="005A2B5E">
            <w:pPr>
              <w:rPr>
                <w:rFonts w:cs="Arial"/>
                <w:sz w:val="20"/>
              </w:rPr>
            </w:pPr>
            <w:r w:rsidRPr="00381E90">
              <w:rPr>
                <w:rFonts w:cs="Arial"/>
                <w:sz w:val="20"/>
              </w:rPr>
              <w:t xml:space="preserve">4D </w:t>
            </w:r>
          </w:p>
          <w:p w14:paraId="58C71BD8" w14:textId="77777777" w:rsidR="008239C8" w:rsidRDefault="008239C8" w:rsidP="005A2B5E">
            <w:pPr>
              <w:rPr>
                <w:rFonts w:cs="Arial"/>
                <w:sz w:val="20"/>
              </w:rPr>
            </w:pPr>
          </w:p>
          <w:p w14:paraId="698411F2" w14:textId="77777777" w:rsidR="008239C8" w:rsidRDefault="008239C8" w:rsidP="005A2B5E">
            <w:pPr>
              <w:rPr>
                <w:rFonts w:cs="Arial"/>
                <w:sz w:val="20"/>
              </w:rPr>
            </w:pPr>
          </w:p>
          <w:p w14:paraId="7310DA33" w14:textId="2E3C4245" w:rsidR="008239C8" w:rsidRPr="00381E90" w:rsidRDefault="008239C8" w:rsidP="005A2B5E">
            <w:pPr>
              <w:rPr>
                <w:rFonts w:cs="Arial"/>
                <w:sz w:val="20"/>
              </w:rPr>
            </w:pPr>
            <w:r w:rsidRPr="00381E90">
              <w:rPr>
                <w:rFonts w:cs="Arial"/>
                <w:sz w:val="20"/>
              </w:rPr>
              <w:t>5A</w:t>
            </w:r>
          </w:p>
          <w:p w14:paraId="688FCF16" w14:textId="77777777" w:rsidR="008239C8" w:rsidRPr="00381E90" w:rsidRDefault="008239C8" w:rsidP="00C261D2">
            <w:pPr>
              <w:rPr>
                <w:rFonts w:cs="Arial"/>
                <w:sz w:val="20"/>
              </w:rPr>
            </w:pPr>
            <w:r w:rsidRPr="00381E90">
              <w:rPr>
                <w:rFonts w:cs="Arial"/>
                <w:sz w:val="20"/>
              </w:rPr>
              <w:t>5B</w:t>
            </w:r>
          </w:p>
          <w:p w14:paraId="4624B7E5" w14:textId="77777777" w:rsidR="008239C8" w:rsidRPr="0048110D" w:rsidRDefault="008239C8" w:rsidP="00881FB0">
            <w:pPr>
              <w:pStyle w:val="Tablebullets"/>
              <w:ind w:firstLine="0"/>
            </w:pPr>
          </w:p>
        </w:tc>
        <w:tc>
          <w:tcPr>
            <w:tcW w:w="756" w:type="pct"/>
            <w:tcBorders>
              <w:top w:val="single" w:sz="4" w:space="0" w:color="auto"/>
              <w:bottom w:val="single" w:sz="4" w:space="0" w:color="auto"/>
            </w:tcBorders>
            <w:shd w:val="clear" w:color="auto" w:fill="auto"/>
          </w:tcPr>
          <w:p w14:paraId="5E7D39C2" w14:textId="77777777" w:rsidR="008239C8" w:rsidRDefault="008239C8" w:rsidP="005A2B5E">
            <w:pPr>
              <w:rPr>
                <w:rFonts w:cs="Arial"/>
                <w:sz w:val="20"/>
              </w:rPr>
            </w:pPr>
            <w:r w:rsidRPr="00381E90">
              <w:rPr>
                <w:rFonts w:cs="Arial"/>
                <w:sz w:val="20"/>
              </w:rPr>
              <w:lastRenderedPageBreak/>
              <w:t>4.07</w:t>
            </w:r>
          </w:p>
          <w:p w14:paraId="051DA61D" w14:textId="77777777" w:rsidR="008239C8" w:rsidRPr="00381E90" w:rsidRDefault="008239C8" w:rsidP="005A2B5E">
            <w:pPr>
              <w:rPr>
                <w:rFonts w:cs="Arial"/>
                <w:sz w:val="20"/>
              </w:rPr>
            </w:pPr>
            <w:r w:rsidRPr="00381E90">
              <w:rPr>
                <w:rFonts w:cs="Arial"/>
                <w:sz w:val="20"/>
              </w:rPr>
              <w:t>4.04</w:t>
            </w:r>
          </w:p>
          <w:p w14:paraId="2A9FB729" w14:textId="77777777" w:rsidR="008239C8" w:rsidRDefault="008239C8" w:rsidP="005A2B5E"/>
          <w:p w14:paraId="2BE08302" w14:textId="77777777" w:rsidR="008239C8" w:rsidRDefault="008239C8" w:rsidP="005A2B5E">
            <w:pPr>
              <w:rPr>
                <w:rFonts w:cs="Arial"/>
                <w:sz w:val="20"/>
              </w:rPr>
            </w:pPr>
            <w:r w:rsidRPr="00381E90">
              <w:rPr>
                <w:rFonts w:cs="Arial"/>
                <w:sz w:val="20"/>
              </w:rPr>
              <w:t>4.06</w:t>
            </w:r>
          </w:p>
          <w:p w14:paraId="4F91A321" w14:textId="77777777" w:rsidR="008239C8" w:rsidRDefault="008239C8" w:rsidP="005A2B5E">
            <w:pPr>
              <w:rPr>
                <w:rFonts w:cs="Arial"/>
                <w:sz w:val="20"/>
              </w:rPr>
            </w:pPr>
          </w:p>
          <w:p w14:paraId="6C35902F" w14:textId="77777777" w:rsidR="008239C8" w:rsidRDefault="008239C8" w:rsidP="005A2B5E">
            <w:pPr>
              <w:rPr>
                <w:rFonts w:cs="Arial"/>
                <w:sz w:val="20"/>
              </w:rPr>
            </w:pPr>
          </w:p>
          <w:p w14:paraId="0CC5E3B9" w14:textId="5F0EA30A" w:rsidR="008239C8" w:rsidRPr="00381E90" w:rsidRDefault="008239C8" w:rsidP="005A2B5E">
            <w:pPr>
              <w:rPr>
                <w:rFonts w:cs="Arial"/>
                <w:sz w:val="20"/>
              </w:rPr>
            </w:pPr>
            <w:r w:rsidRPr="00381E90">
              <w:rPr>
                <w:rFonts w:cs="Arial"/>
                <w:sz w:val="20"/>
              </w:rPr>
              <w:t>7.07</w:t>
            </w:r>
          </w:p>
          <w:p w14:paraId="1EBDFA77" w14:textId="77777777" w:rsidR="008239C8" w:rsidRPr="00381E90" w:rsidRDefault="008239C8" w:rsidP="00C261D2">
            <w:pPr>
              <w:rPr>
                <w:rFonts w:cs="Arial"/>
                <w:sz w:val="20"/>
              </w:rPr>
            </w:pPr>
            <w:r w:rsidRPr="00381E90">
              <w:rPr>
                <w:rFonts w:cs="Arial"/>
                <w:sz w:val="20"/>
              </w:rPr>
              <w:t>4.05</w:t>
            </w:r>
          </w:p>
          <w:p w14:paraId="09AFA0A4" w14:textId="77777777" w:rsidR="008239C8" w:rsidRPr="0064183B" w:rsidRDefault="008239C8" w:rsidP="00881FB0">
            <w:pPr>
              <w:pStyle w:val="Tablebullets"/>
              <w:spacing w:before="20" w:after="20"/>
              <w:ind w:left="0" w:firstLine="0"/>
            </w:pPr>
          </w:p>
        </w:tc>
        <w:tc>
          <w:tcPr>
            <w:tcW w:w="680" w:type="pct"/>
            <w:tcBorders>
              <w:top w:val="single" w:sz="4" w:space="0" w:color="auto"/>
              <w:bottom w:val="single" w:sz="4" w:space="0" w:color="auto"/>
            </w:tcBorders>
            <w:shd w:val="clear" w:color="auto" w:fill="BFBFBF"/>
          </w:tcPr>
          <w:p w14:paraId="31B25BE4" w14:textId="77777777" w:rsidR="008239C8" w:rsidRPr="00E8465B" w:rsidRDefault="008239C8" w:rsidP="00F45AEB">
            <w:pPr>
              <w:pStyle w:val="Tablebullets"/>
              <w:spacing w:before="20" w:after="20"/>
              <w:ind w:left="0" w:firstLine="0"/>
              <w:rPr>
                <w:b/>
                <w:u w:val="single"/>
              </w:rPr>
            </w:pPr>
          </w:p>
        </w:tc>
      </w:tr>
      <w:tr w:rsidR="008239C8" w14:paraId="0F19B70B" w14:textId="77777777" w:rsidTr="008403C0">
        <w:trPr>
          <w:trHeight w:val="920"/>
          <w:jc w:val="center"/>
        </w:trPr>
        <w:tc>
          <w:tcPr>
            <w:tcW w:w="150" w:type="pct"/>
            <w:vMerge/>
            <w:shd w:val="clear" w:color="auto" w:fill="E36C0A"/>
            <w:textDirection w:val="btLr"/>
            <w:vAlign w:val="center"/>
          </w:tcPr>
          <w:p w14:paraId="60755402" w14:textId="77777777" w:rsidR="008239C8" w:rsidRPr="00623AAD" w:rsidRDefault="008239C8" w:rsidP="00881FB0">
            <w:pPr>
              <w:spacing w:before="0" w:line="240" w:lineRule="auto"/>
              <w:jc w:val="center"/>
              <w:rPr>
                <w:b/>
                <w:sz w:val="20"/>
              </w:rPr>
            </w:pPr>
          </w:p>
        </w:tc>
        <w:tc>
          <w:tcPr>
            <w:tcW w:w="459" w:type="pct"/>
            <w:tcBorders>
              <w:top w:val="single" w:sz="4" w:space="0" w:color="auto"/>
              <w:bottom w:val="single" w:sz="4" w:space="0" w:color="auto"/>
            </w:tcBorders>
            <w:shd w:val="clear" w:color="auto" w:fill="BFBFBF"/>
            <w:vAlign w:val="center"/>
          </w:tcPr>
          <w:p w14:paraId="1024B775" w14:textId="58B83161" w:rsidR="008239C8" w:rsidRDefault="008239C8" w:rsidP="00881FB0">
            <w:pPr>
              <w:pStyle w:val="Tablesubhead"/>
            </w:pPr>
            <w:r>
              <w:rPr>
                <w:rFonts w:cs="Arial"/>
              </w:rPr>
              <w:t>7</w:t>
            </w:r>
          </w:p>
        </w:tc>
        <w:tc>
          <w:tcPr>
            <w:tcW w:w="2235" w:type="pct"/>
            <w:tcBorders>
              <w:top w:val="single" w:sz="4" w:space="0" w:color="auto"/>
              <w:bottom w:val="single" w:sz="4" w:space="0" w:color="auto"/>
            </w:tcBorders>
            <w:shd w:val="clear" w:color="auto" w:fill="auto"/>
          </w:tcPr>
          <w:p w14:paraId="68334309" w14:textId="7DE34B74" w:rsidR="008239C8" w:rsidRPr="00B62DE3" w:rsidRDefault="008239C8" w:rsidP="00C261D2">
            <w:pPr>
              <w:tabs>
                <w:tab w:val="right" w:pos="9930"/>
              </w:tabs>
              <w:spacing w:before="0" w:after="120" w:line="276" w:lineRule="auto"/>
              <w:rPr>
                <w:rFonts w:cs="Arial"/>
                <w:szCs w:val="22"/>
                <w:lang w:val="en" w:eastAsia="en-AU"/>
              </w:rPr>
            </w:pPr>
            <w:r>
              <w:rPr>
                <w:rFonts w:cs="Arial"/>
                <w:szCs w:val="22"/>
                <w:lang w:val="en" w:eastAsia="en-AU"/>
              </w:rPr>
              <w:t xml:space="preserve">3.1.1    </w:t>
            </w:r>
            <w:r w:rsidRPr="00B62DE3">
              <w:rPr>
                <w:rFonts w:cs="Arial"/>
                <w:szCs w:val="22"/>
                <w:lang w:val="en" w:eastAsia="en-AU"/>
              </w:rPr>
              <w:t xml:space="preserve">estimate the limit of (a^h-1)/h as h→0, using technology, for various values of a &gt;0 </w:t>
            </w:r>
          </w:p>
          <w:p w14:paraId="119FA3BD" w14:textId="13D294C2" w:rsidR="008239C8" w:rsidRDefault="008239C8" w:rsidP="00C261D2">
            <w:pPr>
              <w:tabs>
                <w:tab w:val="right" w:pos="9930"/>
              </w:tabs>
              <w:spacing w:before="0" w:after="120" w:line="276" w:lineRule="auto"/>
              <w:rPr>
                <w:rFonts w:cs="Arial"/>
                <w:szCs w:val="22"/>
                <w:lang w:val="en" w:eastAsia="en-AU"/>
              </w:rPr>
            </w:pPr>
            <w:r>
              <w:rPr>
                <w:rFonts w:cs="Arial"/>
                <w:szCs w:val="22"/>
                <w:lang w:val="en" w:eastAsia="en-AU"/>
              </w:rPr>
              <w:t xml:space="preserve">3.1.2     </w:t>
            </w:r>
            <w:r w:rsidRPr="00B62DE3">
              <w:rPr>
                <w:rFonts w:cs="Arial"/>
                <w:szCs w:val="22"/>
                <w:lang w:val="en" w:eastAsia="en-AU"/>
              </w:rPr>
              <w:t>identify that e is the unique number a for which the above limit is 1</w:t>
            </w:r>
          </w:p>
          <w:p w14:paraId="3459399E" w14:textId="77777777" w:rsidR="008239C8" w:rsidRPr="00381E90" w:rsidRDefault="008239C8" w:rsidP="00533928">
            <w:pPr>
              <w:numPr>
                <w:ilvl w:val="2"/>
                <w:numId w:val="17"/>
              </w:numPr>
              <w:tabs>
                <w:tab w:val="right" w:pos="9930"/>
              </w:tabs>
              <w:spacing w:before="0" w:after="120" w:line="276" w:lineRule="auto"/>
              <w:rPr>
                <w:rFonts w:cs="Arial"/>
                <w:szCs w:val="22"/>
                <w:lang w:val="en" w:eastAsia="en-AU"/>
              </w:rPr>
            </w:pPr>
            <w:r w:rsidRPr="003E132C">
              <w:rPr>
                <w:rFonts w:cs="Arial"/>
                <w:szCs w:val="22"/>
                <w:lang w:val="en" w:eastAsia="en-AU"/>
              </w:rPr>
              <w:t xml:space="preserve">establish and use the formula </w:t>
            </w:r>
            <m:oMath>
              <m:f>
                <m:fPr>
                  <m:ctrlPr>
                    <w:rPr>
                      <w:rFonts w:ascii="Cambria Math" w:hAnsi="Cambria Math" w:cs="Arial"/>
                      <w:szCs w:val="22"/>
                      <w:lang w:eastAsia="en-AU"/>
                    </w:rPr>
                  </m:ctrlPr>
                </m:fPr>
                <m:num>
                  <m:r>
                    <w:rPr>
                      <w:rFonts w:ascii="Cambria Math" w:hAnsi="Cambria Math" w:cs="Arial"/>
                      <w:szCs w:val="22"/>
                      <w:lang w:eastAsia="en-AU"/>
                    </w:rPr>
                    <m:t>d</m:t>
                  </m:r>
                </m:num>
                <m:den>
                  <m:r>
                    <w:rPr>
                      <w:rFonts w:ascii="Cambria Math" w:hAnsi="Cambria Math" w:cs="Arial"/>
                      <w:szCs w:val="22"/>
                      <w:lang w:eastAsia="en-AU"/>
                    </w:rPr>
                    <m:t>dx</m:t>
                  </m:r>
                </m:den>
              </m:f>
              <m:d>
                <m:dPr>
                  <m:ctrlPr>
                    <w:rPr>
                      <w:rFonts w:ascii="Cambria Math" w:hAnsi="Cambria Math" w:cs="Arial"/>
                      <w:szCs w:val="22"/>
                      <w:lang w:eastAsia="en-AU"/>
                    </w:rPr>
                  </m:ctrlPr>
                </m:dPr>
                <m:e>
                  <m:sSup>
                    <m:sSupPr>
                      <m:ctrlPr>
                        <w:rPr>
                          <w:rFonts w:ascii="Cambria Math" w:hAnsi="Cambria Math" w:cs="Arial"/>
                          <w:szCs w:val="22"/>
                          <w:lang w:eastAsia="en-AU"/>
                        </w:rPr>
                      </m:ctrlPr>
                    </m:sSupPr>
                    <m:e>
                      <m:r>
                        <w:rPr>
                          <w:rFonts w:ascii="Cambria Math" w:hAnsi="Cambria Math" w:cs="Arial"/>
                          <w:szCs w:val="22"/>
                          <w:lang w:eastAsia="en-AU"/>
                        </w:rPr>
                        <m:t>e</m:t>
                      </m:r>
                    </m:e>
                    <m:sup>
                      <m:r>
                        <w:rPr>
                          <w:rFonts w:ascii="Cambria Math" w:hAnsi="Cambria Math" w:cs="Arial"/>
                          <w:szCs w:val="22"/>
                          <w:lang w:eastAsia="en-AU"/>
                        </w:rPr>
                        <m:t>x</m:t>
                      </m:r>
                    </m:sup>
                  </m:sSup>
                </m:e>
              </m:d>
              <m:r>
                <m:rPr>
                  <m:sty m:val="p"/>
                </m:rPr>
                <w:rPr>
                  <w:rFonts w:ascii="Cambria Math" w:hAnsi="Cambria Math" w:cs="Arial"/>
                  <w:szCs w:val="22"/>
                  <w:lang w:eastAsia="en-AU"/>
                </w:rPr>
                <m:t>=</m:t>
              </m:r>
              <m:sSup>
                <m:sSupPr>
                  <m:ctrlPr>
                    <w:rPr>
                      <w:rFonts w:ascii="Cambria Math" w:hAnsi="Cambria Math" w:cs="Arial"/>
                      <w:szCs w:val="22"/>
                      <w:lang w:eastAsia="en-AU"/>
                    </w:rPr>
                  </m:ctrlPr>
                </m:sSupPr>
                <m:e>
                  <m:r>
                    <w:rPr>
                      <w:rFonts w:ascii="Cambria Math" w:hAnsi="Cambria Math" w:cs="Arial"/>
                      <w:szCs w:val="22"/>
                      <w:lang w:eastAsia="en-AU"/>
                    </w:rPr>
                    <m:t>e</m:t>
                  </m:r>
                </m:e>
                <m:sup>
                  <m:r>
                    <w:rPr>
                      <w:rFonts w:ascii="Cambria Math" w:hAnsi="Cambria Math" w:cs="Arial"/>
                      <w:szCs w:val="22"/>
                      <w:lang w:eastAsia="en-AU"/>
                    </w:rPr>
                    <m:t>x</m:t>
                  </m:r>
                </m:sup>
              </m:sSup>
            </m:oMath>
            <w:r w:rsidRPr="003E132C">
              <w:rPr>
                <w:rFonts w:cs="Arial"/>
                <w:szCs w:val="22"/>
                <w:lang w:val="en" w:eastAsia="en-AU"/>
              </w:rPr>
              <w:t xml:space="preserve"> </w:t>
            </w:r>
          </w:p>
          <w:p w14:paraId="5E041F77" w14:textId="77777777" w:rsidR="008239C8" w:rsidRPr="00381E90" w:rsidRDefault="008239C8" w:rsidP="00533928">
            <w:pPr>
              <w:numPr>
                <w:ilvl w:val="2"/>
                <w:numId w:val="18"/>
              </w:numPr>
              <w:tabs>
                <w:tab w:val="right" w:pos="9930"/>
              </w:tabs>
              <w:spacing w:before="0" w:after="120" w:line="276" w:lineRule="auto"/>
              <w:rPr>
                <w:rFonts w:cs="Arial"/>
                <w:szCs w:val="22"/>
                <w:lang w:val="en" w:eastAsia="en-AU"/>
              </w:rPr>
            </w:pPr>
            <w:r w:rsidRPr="00381E90">
              <w:rPr>
                <w:rFonts w:cs="Arial"/>
                <w:szCs w:val="22"/>
                <w:lang w:val="en" w:eastAsia="en-AU"/>
              </w:rPr>
              <w:t>a</w:t>
            </w:r>
            <w:r w:rsidRPr="003E132C">
              <w:rPr>
                <w:rFonts w:cs="Arial"/>
                <w:szCs w:val="22"/>
                <w:lang w:val="en" w:eastAsia="en-AU"/>
              </w:rPr>
              <w:t xml:space="preserve">pply the product, quotient and chain rule to differentiate functions such as </w:t>
            </w:r>
            <m:oMath>
              <m:r>
                <w:rPr>
                  <w:rFonts w:ascii="Cambria Math" w:hAnsi="Cambria Math" w:cs="Arial"/>
                  <w:szCs w:val="22"/>
                  <w:lang w:eastAsia="en-AU"/>
                </w:rPr>
                <m:t>x</m:t>
              </m:r>
              <m:sSup>
                <m:sSupPr>
                  <m:ctrlPr>
                    <w:rPr>
                      <w:rFonts w:ascii="Cambria Math" w:hAnsi="Cambria Math" w:cs="Arial"/>
                      <w:i/>
                      <w:szCs w:val="22"/>
                      <w:lang w:eastAsia="en-AU"/>
                    </w:rPr>
                  </m:ctrlPr>
                </m:sSupPr>
                <m:e>
                  <m:r>
                    <w:rPr>
                      <w:rFonts w:ascii="Cambria Math" w:hAnsi="Cambria Math" w:cs="Arial"/>
                      <w:szCs w:val="22"/>
                      <w:lang w:eastAsia="en-AU"/>
                    </w:rPr>
                    <m:t>e</m:t>
                  </m:r>
                </m:e>
                <m:sup>
                  <m:r>
                    <w:rPr>
                      <w:rFonts w:ascii="Cambria Math" w:hAnsi="Cambria Math" w:cs="Arial"/>
                      <w:szCs w:val="22"/>
                      <w:lang w:eastAsia="en-AU"/>
                    </w:rPr>
                    <m:t>x</m:t>
                  </m:r>
                </m:sup>
              </m:sSup>
            </m:oMath>
          </w:p>
          <w:p w14:paraId="5F37F37E" w14:textId="77777777" w:rsidR="008239C8" w:rsidRPr="00381E90" w:rsidRDefault="008239C8" w:rsidP="00533928">
            <w:pPr>
              <w:numPr>
                <w:ilvl w:val="2"/>
                <w:numId w:val="19"/>
              </w:numPr>
              <w:tabs>
                <w:tab w:val="right" w:pos="9923"/>
              </w:tabs>
              <w:spacing w:before="0" w:after="120" w:line="276" w:lineRule="auto"/>
              <w:rPr>
                <w:rFonts w:cs="Arial"/>
                <w:szCs w:val="22"/>
                <w:lang w:val="en" w:eastAsia="en-AU"/>
              </w:rPr>
            </w:pPr>
            <w:r w:rsidRPr="003E132C">
              <w:rPr>
                <w:rFonts w:cs="Arial"/>
                <w:szCs w:val="22"/>
                <w:lang w:val="en" w:eastAsia="en-AU"/>
              </w:rPr>
              <w:t xml:space="preserve">use exponential functions of the form </w:t>
            </w:r>
            <m:oMath>
              <m:r>
                <w:rPr>
                  <w:rFonts w:ascii="Cambria Math" w:hAnsi="Cambria Math" w:cs="Arial"/>
                  <w:szCs w:val="22"/>
                  <w:lang w:eastAsia="en-AU"/>
                </w:rPr>
                <m:t>A</m:t>
              </m:r>
              <m:sSup>
                <m:sSupPr>
                  <m:ctrlPr>
                    <w:rPr>
                      <w:rFonts w:ascii="Cambria Math" w:hAnsi="Cambria Math" w:cs="Arial"/>
                      <w:i/>
                      <w:szCs w:val="22"/>
                      <w:lang w:eastAsia="en-AU"/>
                    </w:rPr>
                  </m:ctrlPr>
                </m:sSupPr>
                <m:e>
                  <m:r>
                    <w:rPr>
                      <w:rFonts w:ascii="Cambria Math" w:hAnsi="Cambria Math" w:cs="Arial"/>
                      <w:szCs w:val="22"/>
                      <w:lang w:eastAsia="en-AU"/>
                    </w:rPr>
                    <m:t>e</m:t>
                  </m:r>
                </m:e>
                <m:sup>
                  <m:r>
                    <w:rPr>
                      <w:rFonts w:ascii="Cambria Math" w:hAnsi="Cambria Math" w:cs="Arial"/>
                      <w:szCs w:val="22"/>
                      <w:lang w:eastAsia="en-AU"/>
                    </w:rPr>
                    <m:t>kx</m:t>
                  </m:r>
                </m:sup>
              </m:sSup>
            </m:oMath>
            <w:r w:rsidRPr="003E132C">
              <w:rPr>
                <w:rFonts w:cs="Arial"/>
                <w:szCs w:val="22"/>
                <w:lang w:eastAsia="en-AU"/>
              </w:rPr>
              <w:t xml:space="preserve"> </w:t>
            </w:r>
            <w:r w:rsidRPr="003E132C">
              <w:rPr>
                <w:rFonts w:cs="Arial"/>
                <w:szCs w:val="22"/>
                <w:lang w:val="en" w:eastAsia="en-AU"/>
              </w:rPr>
              <w:t>and their derivatives to solve practical problems</w:t>
            </w:r>
          </w:p>
          <w:p w14:paraId="6B9EB81A" w14:textId="00850BC2" w:rsidR="008239C8" w:rsidRPr="000749D9" w:rsidRDefault="008239C8" w:rsidP="00533928">
            <w:pPr>
              <w:pStyle w:val="Tablebullets"/>
              <w:ind w:left="0" w:firstLine="0"/>
            </w:pPr>
            <w:r w:rsidRPr="00381E90">
              <w:rPr>
                <w:rFonts w:cs="Arial"/>
                <w:lang w:val="en" w:eastAsia="en-AU"/>
              </w:rPr>
              <w:t>3.2.4</w:t>
            </w:r>
            <w:r w:rsidRPr="00381E90">
              <w:rPr>
                <w:rFonts w:cs="Arial"/>
                <w:lang w:val="en" w:eastAsia="en-AU"/>
              </w:rPr>
              <w:tab/>
              <w:t xml:space="preserve">establish and use the formula </w:t>
            </w:r>
            <m:oMath>
              <m:nary>
                <m:naryPr>
                  <m:limLoc m:val="undOvr"/>
                  <m:subHide m:val="1"/>
                  <m:supHide m:val="1"/>
                  <m:ctrlPr>
                    <w:rPr>
                      <w:rFonts w:ascii="Cambria Math" w:hAnsi="Cambria Math" w:cs="Arial"/>
                      <w:i/>
                      <w:lang w:eastAsia="en-AU"/>
                    </w:rPr>
                  </m:ctrlPr>
                </m:naryPr>
                <m:sub/>
                <m:sup/>
                <m:e>
                  <m:sSup>
                    <m:sSupPr>
                      <m:ctrlPr>
                        <w:rPr>
                          <w:rFonts w:ascii="Cambria Math" w:hAnsi="Cambria Math" w:cs="Arial"/>
                          <w:i/>
                          <w:lang w:eastAsia="en-AU"/>
                        </w:rPr>
                      </m:ctrlPr>
                    </m:sSupPr>
                    <m:e>
                      <m:r>
                        <w:rPr>
                          <w:rFonts w:ascii="Cambria Math" w:hAnsi="Cambria Math" w:cs="Arial"/>
                          <w:lang w:eastAsia="en-AU"/>
                        </w:rPr>
                        <m:t>e</m:t>
                      </m:r>
                    </m:e>
                    <m:sup>
                      <m:r>
                        <w:rPr>
                          <w:rFonts w:ascii="Cambria Math" w:hAnsi="Cambria Math" w:cs="Arial"/>
                          <w:lang w:eastAsia="en-AU"/>
                        </w:rPr>
                        <m:t>x</m:t>
                      </m:r>
                    </m:sup>
                  </m:sSup>
                  <m:r>
                    <w:rPr>
                      <w:rFonts w:ascii="Cambria Math" w:hAnsi="Cambria Math" w:cs="Arial"/>
                      <w:lang w:eastAsia="en-AU"/>
                    </w:rPr>
                    <m:t>dx=</m:t>
                  </m:r>
                  <m:sSup>
                    <m:sSupPr>
                      <m:ctrlPr>
                        <w:rPr>
                          <w:rFonts w:ascii="Cambria Math" w:hAnsi="Cambria Math" w:cs="Arial"/>
                          <w:i/>
                          <w:lang w:eastAsia="en-AU"/>
                        </w:rPr>
                      </m:ctrlPr>
                    </m:sSupPr>
                    <m:e>
                      <m:r>
                        <w:rPr>
                          <w:rFonts w:ascii="Cambria Math" w:hAnsi="Cambria Math" w:cs="Arial"/>
                          <w:lang w:eastAsia="en-AU"/>
                        </w:rPr>
                        <m:t>e</m:t>
                      </m:r>
                    </m:e>
                    <m:sup>
                      <m:r>
                        <w:rPr>
                          <w:rFonts w:ascii="Cambria Math" w:hAnsi="Cambria Math" w:cs="Arial"/>
                          <w:lang w:eastAsia="en-AU"/>
                        </w:rPr>
                        <m:t>x</m:t>
                      </m:r>
                    </m:sup>
                  </m:sSup>
                  <m:r>
                    <w:rPr>
                      <w:rFonts w:ascii="Cambria Math" w:hAnsi="Cambria Math" w:cs="Arial"/>
                      <w:lang w:eastAsia="en-AU"/>
                    </w:rPr>
                    <m:t>+c</m:t>
                  </m:r>
                </m:e>
              </m:nary>
            </m:oMath>
            <w:r w:rsidRPr="00381E90">
              <w:rPr>
                <w:rFonts w:cs="Arial"/>
                <w:lang w:val="en" w:eastAsia="en-AU"/>
              </w:rPr>
              <w:t xml:space="preserve"> </w:t>
            </w:r>
          </w:p>
        </w:tc>
        <w:tc>
          <w:tcPr>
            <w:tcW w:w="720" w:type="pct"/>
            <w:tcBorders>
              <w:top w:val="single" w:sz="4" w:space="0" w:color="auto"/>
              <w:bottom w:val="single" w:sz="4" w:space="0" w:color="auto"/>
            </w:tcBorders>
            <w:shd w:val="clear" w:color="auto" w:fill="auto"/>
          </w:tcPr>
          <w:p w14:paraId="0B20C2EF" w14:textId="77777777" w:rsidR="008239C8" w:rsidRPr="00381E90" w:rsidRDefault="008239C8" w:rsidP="00C261D2">
            <w:pPr>
              <w:rPr>
                <w:rFonts w:cs="Arial"/>
                <w:sz w:val="20"/>
              </w:rPr>
            </w:pPr>
            <w:r>
              <w:rPr>
                <w:rFonts w:cs="Arial"/>
                <w:sz w:val="20"/>
              </w:rPr>
              <w:t>6A</w:t>
            </w:r>
          </w:p>
          <w:p w14:paraId="02E2F9CF" w14:textId="77777777" w:rsidR="008239C8" w:rsidRPr="00381E90" w:rsidRDefault="008239C8" w:rsidP="00C261D2">
            <w:pPr>
              <w:rPr>
                <w:rFonts w:cs="Arial"/>
                <w:sz w:val="20"/>
              </w:rPr>
            </w:pPr>
          </w:p>
          <w:p w14:paraId="589634E8" w14:textId="77777777" w:rsidR="008239C8" w:rsidRPr="00381E90" w:rsidRDefault="008239C8" w:rsidP="00C261D2">
            <w:pPr>
              <w:rPr>
                <w:rFonts w:cs="Arial"/>
                <w:sz w:val="20"/>
              </w:rPr>
            </w:pPr>
            <w:r w:rsidRPr="00381E90">
              <w:rPr>
                <w:rFonts w:cs="Arial"/>
                <w:sz w:val="20"/>
              </w:rPr>
              <w:t>6B</w:t>
            </w:r>
          </w:p>
          <w:p w14:paraId="15787B0B" w14:textId="77777777" w:rsidR="008239C8" w:rsidRPr="00381E90" w:rsidRDefault="008239C8" w:rsidP="00C261D2">
            <w:pPr>
              <w:rPr>
                <w:rFonts w:cs="Arial"/>
                <w:sz w:val="20"/>
              </w:rPr>
            </w:pPr>
          </w:p>
          <w:p w14:paraId="2A5F2A89" w14:textId="77777777" w:rsidR="008239C8" w:rsidRPr="00381E90" w:rsidRDefault="008239C8" w:rsidP="00C261D2">
            <w:pPr>
              <w:rPr>
                <w:rFonts w:cs="Arial"/>
                <w:sz w:val="20"/>
              </w:rPr>
            </w:pPr>
            <w:r w:rsidRPr="00381E90">
              <w:rPr>
                <w:rFonts w:cs="Arial"/>
                <w:sz w:val="20"/>
              </w:rPr>
              <w:t>6C</w:t>
            </w:r>
          </w:p>
          <w:p w14:paraId="4309AAEA" w14:textId="1FEF88C9" w:rsidR="008239C8" w:rsidRPr="0048110D" w:rsidRDefault="008239C8" w:rsidP="005C17A3">
            <w:pPr>
              <w:pStyle w:val="Tablebullets"/>
            </w:pPr>
            <w:r w:rsidRPr="00381E90">
              <w:rPr>
                <w:rFonts w:cs="Arial"/>
              </w:rPr>
              <w:t>6D</w:t>
            </w:r>
          </w:p>
        </w:tc>
        <w:tc>
          <w:tcPr>
            <w:tcW w:w="756" w:type="pct"/>
            <w:tcBorders>
              <w:top w:val="single" w:sz="4" w:space="0" w:color="auto"/>
              <w:bottom w:val="single" w:sz="4" w:space="0" w:color="auto"/>
            </w:tcBorders>
            <w:shd w:val="clear" w:color="auto" w:fill="auto"/>
          </w:tcPr>
          <w:p w14:paraId="435F57A4" w14:textId="77777777" w:rsidR="008239C8" w:rsidRPr="00381E90" w:rsidRDefault="008239C8" w:rsidP="00C261D2">
            <w:pPr>
              <w:rPr>
                <w:rFonts w:cs="Arial"/>
                <w:sz w:val="20"/>
              </w:rPr>
            </w:pPr>
          </w:p>
          <w:p w14:paraId="3BB21980" w14:textId="77777777" w:rsidR="008239C8" w:rsidRPr="00381E90" w:rsidRDefault="008239C8" w:rsidP="00C261D2">
            <w:pPr>
              <w:rPr>
                <w:rFonts w:cs="Arial"/>
                <w:sz w:val="20"/>
              </w:rPr>
            </w:pPr>
          </w:p>
          <w:p w14:paraId="3A5F76F5" w14:textId="77777777" w:rsidR="008239C8" w:rsidRPr="00381E90" w:rsidRDefault="008239C8" w:rsidP="00C261D2">
            <w:pPr>
              <w:rPr>
                <w:rFonts w:cs="Arial"/>
                <w:sz w:val="20"/>
              </w:rPr>
            </w:pPr>
          </w:p>
          <w:p w14:paraId="30300B30" w14:textId="77777777" w:rsidR="008239C8" w:rsidRPr="00381E90" w:rsidRDefault="008239C8" w:rsidP="00C261D2">
            <w:pPr>
              <w:rPr>
                <w:rFonts w:cs="Arial"/>
                <w:sz w:val="20"/>
              </w:rPr>
            </w:pPr>
            <w:r w:rsidRPr="00381E90">
              <w:rPr>
                <w:rFonts w:cs="Arial"/>
                <w:sz w:val="20"/>
              </w:rPr>
              <w:t>1.03</w:t>
            </w:r>
          </w:p>
          <w:p w14:paraId="3E29EACF" w14:textId="77777777" w:rsidR="008239C8" w:rsidRPr="00381E90" w:rsidRDefault="008239C8" w:rsidP="00C261D2">
            <w:pPr>
              <w:rPr>
                <w:rFonts w:cs="Arial"/>
                <w:sz w:val="20"/>
              </w:rPr>
            </w:pPr>
            <w:r w:rsidRPr="00381E90">
              <w:rPr>
                <w:rFonts w:cs="Arial"/>
                <w:sz w:val="20"/>
              </w:rPr>
              <w:t>1.04</w:t>
            </w:r>
          </w:p>
          <w:p w14:paraId="64EEBB62" w14:textId="6921CDC8" w:rsidR="008239C8" w:rsidRPr="0064183B" w:rsidRDefault="008239C8" w:rsidP="00881FB0">
            <w:pPr>
              <w:pStyle w:val="Tablebullets"/>
              <w:spacing w:before="20" w:after="20"/>
              <w:ind w:left="0" w:firstLine="0"/>
            </w:pPr>
            <w:r w:rsidRPr="00381E90">
              <w:rPr>
                <w:rFonts w:cs="Arial"/>
              </w:rPr>
              <w:t>Chapter 6</w:t>
            </w:r>
          </w:p>
        </w:tc>
        <w:tc>
          <w:tcPr>
            <w:tcW w:w="680" w:type="pct"/>
            <w:tcBorders>
              <w:top w:val="single" w:sz="4" w:space="0" w:color="auto"/>
              <w:bottom w:val="single" w:sz="4" w:space="0" w:color="auto"/>
            </w:tcBorders>
            <w:shd w:val="clear" w:color="auto" w:fill="BFBFBF"/>
            <w:vAlign w:val="center"/>
          </w:tcPr>
          <w:p w14:paraId="3597796A" w14:textId="6074F773" w:rsidR="008239C8" w:rsidRPr="00E8465B" w:rsidRDefault="008239C8" w:rsidP="00F45AEB">
            <w:pPr>
              <w:pStyle w:val="Tablebullets"/>
              <w:spacing w:before="20" w:after="20"/>
              <w:ind w:left="0" w:firstLine="0"/>
              <w:rPr>
                <w:b/>
                <w:u w:val="single"/>
              </w:rPr>
            </w:pPr>
          </w:p>
        </w:tc>
      </w:tr>
      <w:tr w:rsidR="008239C8" w14:paraId="6435CA78" w14:textId="77777777" w:rsidTr="00172400">
        <w:trPr>
          <w:trHeight w:val="2059"/>
          <w:jc w:val="center"/>
        </w:trPr>
        <w:tc>
          <w:tcPr>
            <w:tcW w:w="150" w:type="pct"/>
            <w:vMerge/>
            <w:shd w:val="clear" w:color="auto" w:fill="E36C0A"/>
            <w:textDirection w:val="btLr"/>
            <w:vAlign w:val="center"/>
          </w:tcPr>
          <w:p w14:paraId="3AF3469B" w14:textId="77777777" w:rsidR="008239C8" w:rsidRPr="00623AAD" w:rsidRDefault="008239C8" w:rsidP="00881FB0">
            <w:pPr>
              <w:spacing w:before="0" w:line="240" w:lineRule="auto"/>
              <w:jc w:val="center"/>
              <w:rPr>
                <w:b/>
                <w:sz w:val="20"/>
              </w:rPr>
            </w:pPr>
          </w:p>
        </w:tc>
        <w:tc>
          <w:tcPr>
            <w:tcW w:w="459" w:type="pct"/>
            <w:tcBorders>
              <w:top w:val="single" w:sz="4" w:space="0" w:color="auto"/>
              <w:bottom w:val="single" w:sz="4" w:space="0" w:color="auto"/>
            </w:tcBorders>
            <w:shd w:val="clear" w:color="auto" w:fill="BFBFBF"/>
            <w:vAlign w:val="center"/>
          </w:tcPr>
          <w:p w14:paraId="21E871D1" w14:textId="1341D4E6" w:rsidR="008239C8" w:rsidRDefault="008239C8" w:rsidP="00881FB0">
            <w:pPr>
              <w:pStyle w:val="Tablesubhead"/>
            </w:pPr>
            <w:r>
              <w:rPr>
                <w:rFonts w:cs="Arial"/>
              </w:rPr>
              <w:t>8</w:t>
            </w:r>
          </w:p>
        </w:tc>
        <w:tc>
          <w:tcPr>
            <w:tcW w:w="2235" w:type="pct"/>
            <w:tcBorders>
              <w:top w:val="single" w:sz="4" w:space="0" w:color="auto"/>
              <w:bottom w:val="single" w:sz="4" w:space="0" w:color="auto"/>
            </w:tcBorders>
            <w:shd w:val="clear" w:color="auto" w:fill="auto"/>
          </w:tcPr>
          <w:p w14:paraId="7F47ECAE" w14:textId="77777777" w:rsidR="008239C8" w:rsidRPr="003E132C" w:rsidRDefault="008239C8" w:rsidP="00533928">
            <w:pPr>
              <w:numPr>
                <w:ilvl w:val="2"/>
                <w:numId w:val="20"/>
              </w:numPr>
              <w:tabs>
                <w:tab w:val="right" w:pos="9923"/>
              </w:tabs>
              <w:spacing w:before="0" w:after="120" w:line="276" w:lineRule="auto"/>
              <w:rPr>
                <w:rFonts w:cs="Arial"/>
                <w:szCs w:val="22"/>
                <w:lang w:val="en" w:eastAsia="en-AU"/>
              </w:rPr>
            </w:pPr>
            <w:r w:rsidRPr="003E132C">
              <w:rPr>
                <w:rFonts w:cs="Arial"/>
                <w:szCs w:val="22"/>
                <w:lang w:val="en" w:eastAsia="en-AU"/>
              </w:rPr>
              <w:t xml:space="preserve">establish the formulas </w:t>
            </w:r>
            <m:oMath>
              <m:f>
                <m:fPr>
                  <m:ctrlPr>
                    <w:rPr>
                      <w:rFonts w:ascii="Cambria Math" w:hAnsi="Cambria Math" w:cs="Arial"/>
                      <w:i/>
                      <w:szCs w:val="22"/>
                      <w:lang w:eastAsia="en-AU"/>
                    </w:rPr>
                  </m:ctrlPr>
                </m:fPr>
                <m:num>
                  <m:r>
                    <w:rPr>
                      <w:rFonts w:ascii="Cambria Math" w:hAnsi="Cambria Math" w:cs="Arial"/>
                      <w:szCs w:val="22"/>
                      <w:lang w:eastAsia="en-AU"/>
                    </w:rPr>
                    <m:t>d</m:t>
                  </m:r>
                </m:num>
                <m:den>
                  <m:r>
                    <w:rPr>
                      <w:rFonts w:ascii="Cambria Math" w:hAnsi="Cambria Math" w:cs="Arial"/>
                      <w:szCs w:val="22"/>
                      <w:lang w:eastAsia="en-AU"/>
                    </w:rPr>
                    <m:t>dx</m:t>
                  </m:r>
                </m:den>
              </m:f>
              <m:d>
                <m:dPr>
                  <m:ctrlPr>
                    <w:rPr>
                      <w:rFonts w:ascii="Cambria Math" w:hAnsi="Cambria Math" w:cs="Arial"/>
                      <w:i/>
                      <w:szCs w:val="22"/>
                      <w:lang w:eastAsia="en-AU"/>
                    </w:rPr>
                  </m:ctrlPr>
                </m:dPr>
                <m:e>
                  <m:func>
                    <m:funcPr>
                      <m:ctrlPr>
                        <w:rPr>
                          <w:rFonts w:ascii="Cambria Math" w:hAnsi="Cambria Math" w:cs="Arial"/>
                          <w:i/>
                          <w:szCs w:val="22"/>
                          <w:lang w:eastAsia="en-AU"/>
                        </w:rPr>
                      </m:ctrlPr>
                    </m:funcPr>
                    <m:fName>
                      <m:r>
                        <m:rPr>
                          <m:sty m:val="p"/>
                        </m:rPr>
                        <w:rPr>
                          <w:rFonts w:ascii="Cambria Math" w:hAnsi="Cambria Math" w:cs="Arial"/>
                          <w:szCs w:val="22"/>
                          <w:lang w:eastAsia="en-AU"/>
                        </w:rPr>
                        <m:t>sin</m:t>
                      </m:r>
                    </m:fName>
                    <m:e>
                      <m:r>
                        <w:rPr>
                          <w:rFonts w:ascii="Cambria Math" w:hAnsi="Cambria Math" w:cs="Arial"/>
                          <w:szCs w:val="22"/>
                          <w:lang w:eastAsia="en-AU"/>
                        </w:rPr>
                        <m:t>x</m:t>
                      </m:r>
                    </m:e>
                  </m:func>
                </m:e>
              </m:d>
              <m:r>
                <w:rPr>
                  <w:rFonts w:ascii="Cambria Math" w:hAnsi="Cambria Math" w:cs="Arial"/>
                  <w:szCs w:val="22"/>
                  <w:lang w:eastAsia="en-AU"/>
                </w:rPr>
                <m:t>=</m:t>
              </m:r>
              <m:func>
                <m:funcPr>
                  <m:ctrlPr>
                    <w:rPr>
                      <w:rFonts w:ascii="Cambria Math" w:hAnsi="Cambria Math" w:cs="Arial"/>
                      <w:i/>
                      <w:szCs w:val="22"/>
                      <w:lang w:eastAsia="en-AU"/>
                    </w:rPr>
                  </m:ctrlPr>
                </m:funcPr>
                <m:fName>
                  <m:r>
                    <m:rPr>
                      <m:sty m:val="p"/>
                    </m:rPr>
                    <w:rPr>
                      <w:rFonts w:ascii="Cambria Math" w:hAnsi="Cambria Math" w:cs="Arial"/>
                      <w:szCs w:val="22"/>
                      <w:lang w:eastAsia="en-AU"/>
                    </w:rPr>
                    <m:t>cos</m:t>
                  </m:r>
                </m:fName>
                <m:e>
                  <m:r>
                    <w:rPr>
                      <w:rFonts w:ascii="Cambria Math" w:hAnsi="Cambria Math" w:cs="Arial"/>
                      <w:szCs w:val="22"/>
                      <w:lang w:eastAsia="en-AU"/>
                    </w:rPr>
                    <m:t xml:space="preserve">x </m:t>
                  </m:r>
                </m:e>
              </m:func>
            </m:oMath>
            <w:r w:rsidRPr="003E132C">
              <w:rPr>
                <w:rFonts w:cs="Arial"/>
                <w:szCs w:val="22"/>
                <w:lang w:eastAsia="en-AU"/>
              </w:rPr>
              <w:t xml:space="preserve"> and</w:t>
            </w:r>
            <w:r w:rsidRPr="003E132C">
              <w:rPr>
                <w:rFonts w:cs="Arial"/>
                <w:sz w:val="24"/>
                <w:lang w:eastAsia="en-AU"/>
              </w:rPr>
              <w:t xml:space="preserve"> </w:t>
            </w:r>
            <m:oMath>
              <m:f>
                <m:fPr>
                  <m:ctrlPr>
                    <w:rPr>
                      <w:rFonts w:ascii="Cambria Math" w:hAnsi="Cambria Math" w:cs="Arial"/>
                      <w:i/>
                      <w:szCs w:val="22"/>
                      <w:lang w:eastAsia="en-AU"/>
                    </w:rPr>
                  </m:ctrlPr>
                </m:fPr>
                <m:num>
                  <m:r>
                    <w:rPr>
                      <w:rFonts w:ascii="Cambria Math" w:hAnsi="Cambria Math" w:cs="Arial"/>
                      <w:szCs w:val="22"/>
                      <w:lang w:eastAsia="en-AU"/>
                    </w:rPr>
                    <m:t>d</m:t>
                  </m:r>
                </m:num>
                <m:den>
                  <m:r>
                    <w:rPr>
                      <w:rFonts w:ascii="Cambria Math" w:hAnsi="Cambria Math" w:cs="Arial"/>
                      <w:szCs w:val="22"/>
                      <w:lang w:eastAsia="en-AU"/>
                    </w:rPr>
                    <m:t>dx</m:t>
                  </m:r>
                </m:den>
              </m:f>
              <m:d>
                <m:dPr>
                  <m:ctrlPr>
                    <w:rPr>
                      <w:rFonts w:ascii="Cambria Math" w:hAnsi="Cambria Math" w:cs="Arial"/>
                      <w:i/>
                      <w:szCs w:val="22"/>
                      <w:lang w:eastAsia="en-AU"/>
                    </w:rPr>
                  </m:ctrlPr>
                </m:dPr>
                <m:e>
                  <m:func>
                    <m:funcPr>
                      <m:ctrlPr>
                        <w:rPr>
                          <w:rFonts w:ascii="Cambria Math" w:hAnsi="Cambria Math" w:cs="Arial"/>
                          <w:i/>
                          <w:szCs w:val="22"/>
                          <w:lang w:eastAsia="en-AU"/>
                        </w:rPr>
                      </m:ctrlPr>
                    </m:funcPr>
                    <m:fName>
                      <m:r>
                        <m:rPr>
                          <m:sty m:val="p"/>
                        </m:rPr>
                        <w:rPr>
                          <w:rFonts w:ascii="Cambria Math" w:hAnsi="Cambria Math" w:cs="Arial"/>
                          <w:szCs w:val="22"/>
                          <w:lang w:eastAsia="en-AU"/>
                        </w:rPr>
                        <m:t>cos</m:t>
                      </m:r>
                    </m:fName>
                    <m:e>
                      <m:r>
                        <w:rPr>
                          <w:rFonts w:ascii="Cambria Math" w:hAnsi="Cambria Math" w:cs="Arial"/>
                          <w:szCs w:val="22"/>
                          <w:lang w:eastAsia="en-AU"/>
                        </w:rPr>
                        <m:t>x</m:t>
                      </m:r>
                    </m:e>
                  </m:func>
                </m:e>
              </m:d>
              <m:r>
                <w:rPr>
                  <w:rFonts w:ascii="Cambria Math" w:hAnsi="Cambria Math" w:cs="Arial"/>
                  <w:szCs w:val="22"/>
                  <w:lang w:eastAsia="en-AU"/>
                </w:rPr>
                <m:t>=-</m:t>
              </m:r>
              <m:func>
                <m:funcPr>
                  <m:ctrlPr>
                    <w:rPr>
                      <w:rFonts w:ascii="Cambria Math" w:hAnsi="Cambria Math" w:cs="Arial"/>
                      <w:i/>
                      <w:szCs w:val="22"/>
                      <w:lang w:eastAsia="en-AU"/>
                    </w:rPr>
                  </m:ctrlPr>
                </m:funcPr>
                <m:fName>
                  <m:r>
                    <m:rPr>
                      <m:sty m:val="p"/>
                    </m:rPr>
                    <w:rPr>
                      <w:rFonts w:ascii="Cambria Math" w:hAnsi="Cambria Math" w:cs="Arial"/>
                      <w:szCs w:val="22"/>
                      <w:lang w:eastAsia="en-AU"/>
                    </w:rPr>
                    <m:t>sin</m:t>
                  </m:r>
                </m:fName>
                <m:e>
                  <m:r>
                    <w:rPr>
                      <w:rFonts w:ascii="Cambria Math" w:hAnsi="Cambria Math" w:cs="Arial"/>
                      <w:szCs w:val="22"/>
                      <w:lang w:eastAsia="en-AU"/>
                    </w:rPr>
                    <m:t>x</m:t>
                  </m:r>
                </m:e>
              </m:func>
            </m:oMath>
            <w:r w:rsidRPr="003E132C">
              <w:rPr>
                <w:rFonts w:cs="Arial"/>
                <w:szCs w:val="22"/>
                <w:lang w:val="en" w:eastAsia="en-AU"/>
              </w:rPr>
              <w:t xml:space="preserve"> by graphical treatment, numerical estimations of the limits, and informal proofs based on geometric constructions</w:t>
            </w:r>
            <w:r>
              <w:rPr>
                <w:rFonts w:cs="Arial"/>
                <w:szCs w:val="22"/>
                <w:lang w:val="en" w:eastAsia="en-AU"/>
              </w:rPr>
              <w:t>.</w:t>
            </w:r>
            <w:r w:rsidRPr="003E132C">
              <w:rPr>
                <w:rFonts w:cs="Arial"/>
                <w:szCs w:val="22"/>
                <w:lang w:val="en" w:eastAsia="en-AU"/>
              </w:rPr>
              <w:t xml:space="preserve"> </w:t>
            </w:r>
          </w:p>
          <w:p w14:paraId="054FD809" w14:textId="77777777" w:rsidR="008239C8" w:rsidRPr="00381E90" w:rsidRDefault="008239C8" w:rsidP="00533928">
            <w:pPr>
              <w:numPr>
                <w:ilvl w:val="2"/>
                <w:numId w:val="21"/>
              </w:numPr>
              <w:spacing w:before="0" w:after="120" w:line="276" w:lineRule="auto"/>
              <w:rPr>
                <w:rFonts w:cs="Arial"/>
                <w:szCs w:val="22"/>
                <w:lang w:val="en" w:eastAsia="en-AU"/>
              </w:rPr>
            </w:pPr>
            <w:r w:rsidRPr="003E132C">
              <w:rPr>
                <w:rFonts w:cs="Arial"/>
                <w:szCs w:val="22"/>
                <w:lang w:val="en" w:eastAsia="en-AU"/>
              </w:rPr>
              <w:t xml:space="preserve">apply the product, quotient and chain rule to differentiate functions such as </w:t>
            </w:r>
            <m:oMath>
              <m:func>
                <m:funcPr>
                  <m:ctrlPr>
                    <w:rPr>
                      <w:rFonts w:ascii="Cambria Math" w:hAnsi="Cambria Math" w:cs="Arial"/>
                      <w:i/>
                      <w:szCs w:val="22"/>
                      <w:lang w:eastAsia="en-AU"/>
                    </w:rPr>
                  </m:ctrlPr>
                </m:funcPr>
                <m:fName>
                  <m:r>
                    <m:rPr>
                      <m:sty m:val="p"/>
                    </m:rPr>
                    <w:rPr>
                      <w:rFonts w:ascii="Cambria Math" w:hAnsi="Cambria Math" w:cs="Arial"/>
                      <w:szCs w:val="22"/>
                      <w:lang w:eastAsia="en-AU"/>
                    </w:rPr>
                    <m:t>tan</m:t>
                  </m:r>
                </m:fName>
                <m:e>
                  <m:r>
                    <w:rPr>
                      <w:rFonts w:ascii="Cambria Math" w:hAnsi="Cambria Math" w:cs="Arial"/>
                      <w:szCs w:val="22"/>
                      <w:lang w:eastAsia="en-AU"/>
                    </w:rPr>
                    <m:t>x,</m:t>
                  </m:r>
                </m:e>
              </m:func>
              <m:r>
                <m:rPr>
                  <m:sty m:val="p"/>
                </m:rPr>
                <w:rPr>
                  <w:rFonts w:ascii="Cambria Math" w:hAnsi="Cambria Math" w:cs="Arial"/>
                  <w:szCs w:val="22"/>
                  <w:lang w:eastAsia="en-AU"/>
                </w:rPr>
                <m:t xml:space="preserve"> </m:t>
              </m:r>
              <m:f>
                <m:fPr>
                  <m:ctrlPr>
                    <w:rPr>
                      <w:rFonts w:ascii="Cambria Math" w:hAnsi="Cambria Math" w:cs="Arial"/>
                      <w:i/>
                      <w:szCs w:val="22"/>
                      <w:lang w:eastAsia="en-AU"/>
                    </w:rPr>
                  </m:ctrlPr>
                </m:fPr>
                <m:num>
                  <m:r>
                    <w:rPr>
                      <w:rFonts w:ascii="Cambria Math" w:hAnsi="Cambria Math" w:cs="Arial"/>
                      <w:szCs w:val="22"/>
                      <w:lang w:eastAsia="en-AU"/>
                    </w:rPr>
                    <m:t>1</m:t>
                  </m:r>
                </m:num>
                <m:den>
                  <m:sSup>
                    <m:sSupPr>
                      <m:ctrlPr>
                        <w:rPr>
                          <w:rFonts w:ascii="Cambria Math" w:hAnsi="Cambria Math" w:cs="Arial"/>
                          <w:i/>
                          <w:szCs w:val="22"/>
                          <w:lang w:eastAsia="en-AU"/>
                        </w:rPr>
                      </m:ctrlPr>
                    </m:sSupPr>
                    <m:e>
                      <m:r>
                        <w:rPr>
                          <w:rFonts w:ascii="Cambria Math" w:hAnsi="Cambria Math" w:cs="Arial"/>
                          <w:szCs w:val="22"/>
                          <w:lang w:eastAsia="en-AU"/>
                        </w:rPr>
                        <m:t>x</m:t>
                      </m:r>
                    </m:e>
                    <m:sup>
                      <m:r>
                        <w:rPr>
                          <w:rFonts w:ascii="Cambria Math" w:hAnsi="Cambria Math" w:cs="Arial"/>
                          <w:szCs w:val="22"/>
                          <w:lang w:eastAsia="en-AU"/>
                        </w:rPr>
                        <m:t>n</m:t>
                      </m:r>
                    </m:sup>
                  </m:sSup>
                </m:den>
              </m:f>
            </m:oMath>
            <w:r w:rsidRPr="003E132C">
              <w:rPr>
                <w:rFonts w:cs="Arial"/>
                <w:sz w:val="24"/>
                <w:lang w:eastAsia="en-AU"/>
              </w:rPr>
              <w:t xml:space="preserve"> , </w:t>
            </w:r>
            <m:oMath>
              <m:r>
                <w:rPr>
                  <w:rFonts w:ascii="Cambria Math" w:hAnsi="Cambria Math" w:cs="Arial"/>
                  <w:szCs w:val="22"/>
                  <w:lang w:eastAsia="en-AU"/>
                </w:rPr>
                <m:t>x</m:t>
              </m:r>
              <m:func>
                <m:funcPr>
                  <m:ctrlPr>
                    <w:rPr>
                      <w:rFonts w:ascii="Cambria Math" w:hAnsi="Cambria Math" w:cs="Arial"/>
                      <w:i/>
                      <w:szCs w:val="22"/>
                      <w:lang w:eastAsia="en-AU"/>
                    </w:rPr>
                  </m:ctrlPr>
                </m:funcPr>
                <m:fName>
                  <m:r>
                    <m:rPr>
                      <m:sty m:val="p"/>
                    </m:rPr>
                    <w:rPr>
                      <w:rFonts w:ascii="Cambria Math" w:hAnsi="Cambria Math" w:cs="Arial"/>
                      <w:szCs w:val="22"/>
                      <w:lang w:eastAsia="en-AU"/>
                    </w:rPr>
                    <m:t>sin</m:t>
                  </m:r>
                </m:fName>
                <m:e>
                  <m:r>
                    <w:rPr>
                      <w:rFonts w:ascii="Cambria Math" w:hAnsi="Cambria Math" w:cs="Arial"/>
                      <w:szCs w:val="22"/>
                      <w:lang w:eastAsia="en-AU"/>
                    </w:rPr>
                    <m:t>x,</m:t>
                  </m:r>
                </m:e>
              </m:func>
              <m:r>
                <m:rPr>
                  <m:nor/>
                </m:rPr>
                <w:rPr>
                  <w:rFonts w:cs="Arial"/>
                  <w:szCs w:val="22"/>
                  <w:lang w:eastAsia="en-AU"/>
                </w:rPr>
                <m:t xml:space="preserve"> </m:t>
              </m:r>
              <m:sSup>
                <m:sSupPr>
                  <m:ctrlPr>
                    <w:rPr>
                      <w:rFonts w:ascii="Cambria Math" w:hAnsi="Cambria Math" w:cs="Arial"/>
                      <w:i/>
                      <w:szCs w:val="22"/>
                      <w:lang w:eastAsia="en-AU"/>
                    </w:rPr>
                  </m:ctrlPr>
                </m:sSupPr>
                <m:e>
                  <m:r>
                    <w:rPr>
                      <w:rFonts w:ascii="Cambria Math" w:hAnsi="Cambria Math" w:cs="Arial"/>
                      <w:szCs w:val="22"/>
                      <w:lang w:eastAsia="en-AU"/>
                    </w:rPr>
                    <m:t>e</m:t>
                  </m:r>
                </m:e>
                <m:sup>
                  <m:func>
                    <m:funcPr>
                      <m:ctrlPr>
                        <w:rPr>
                          <w:rFonts w:ascii="Cambria Math" w:hAnsi="Cambria Math" w:cs="Arial"/>
                          <w:i/>
                          <w:szCs w:val="22"/>
                          <w:lang w:eastAsia="en-AU"/>
                        </w:rPr>
                      </m:ctrlPr>
                    </m:funcPr>
                    <m:fName>
                      <m:r>
                        <m:rPr>
                          <m:sty m:val="p"/>
                        </m:rPr>
                        <w:rPr>
                          <w:rFonts w:ascii="Cambria Math" w:hAnsi="Cambria Math" w:cs="Arial"/>
                          <w:szCs w:val="22"/>
                          <w:lang w:eastAsia="en-AU"/>
                        </w:rPr>
                        <m:t>-</m:t>
                      </m:r>
                    </m:fName>
                    <m:e>
                      <m:r>
                        <w:rPr>
                          <w:rFonts w:ascii="Cambria Math" w:hAnsi="Cambria Math" w:cs="Arial"/>
                          <w:szCs w:val="22"/>
                          <w:lang w:eastAsia="en-AU"/>
                        </w:rPr>
                        <m:t>x</m:t>
                      </m:r>
                    </m:e>
                  </m:func>
                </m:sup>
              </m:sSup>
              <m:func>
                <m:funcPr>
                  <m:ctrlPr>
                    <w:rPr>
                      <w:rFonts w:ascii="Cambria Math" w:hAnsi="Cambria Math" w:cs="Arial"/>
                      <w:i/>
                      <w:szCs w:val="22"/>
                      <w:lang w:eastAsia="en-AU"/>
                    </w:rPr>
                  </m:ctrlPr>
                </m:funcPr>
                <m:fName>
                  <m:r>
                    <m:rPr>
                      <m:sty m:val="p"/>
                    </m:rPr>
                    <w:rPr>
                      <w:rFonts w:ascii="Cambria Math" w:hAnsi="Cambria Math" w:cs="Arial"/>
                      <w:szCs w:val="22"/>
                      <w:lang w:eastAsia="en-AU"/>
                    </w:rPr>
                    <m:t>sin</m:t>
                  </m:r>
                </m:fName>
                <m:e>
                  <m:r>
                    <w:rPr>
                      <w:rFonts w:ascii="Cambria Math" w:hAnsi="Cambria Math" w:cs="Arial"/>
                      <w:szCs w:val="22"/>
                      <w:lang w:eastAsia="en-AU"/>
                    </w:rPr>
                    <m:t>x</m:t>
                  </m:r>
                </m:e>
              </m:func>
            </m:oMath>
            <w:r w:rsidRPr="003E132C">
              <w:rPr>
                <w:rFonts w:cs="Arial"/>
                <w:sz w:val="24"/>
                <w:lang w:eastAsia="en-AU"/>
              </w:rPr>
              <w:t xml:space="preserve"> </w:t>
            </w:r>
            <w:r w:rsidRPr="003E132C">
              <w:rPr>
                <w:rFonts w:cs="Arial"/>
                <w:szCs w:val="22"/>
                <w:lang w:eastAsia="en-AU"/>
              </w:rPr>
              <w:t>and</w:t>
            </w:r>
            <w:r w:rsidRPr="003E132C">
              <w:rPr>
                <w:rFonts w:cs="Arial"/>
                <w:sz w:val="24"/>
                <w:lang w:eastAsia="en-AU"/>
              </w:rPr>
              <w:t xml:space="preserve"> </w:t>
            </w:r>
            <m:oMath>
              <m:r>
                <w:rPr>
                  <w:rFonts w:ascii="Cambria Math" w:hAnsi="Cambria Math" w:cs="Arial"/>
                  <w:szCs w:val="22"/>
                  <w:lang w:eastAsia="en-AU"/>
                </w:rPr>
                <m:t>f</m:t>
              </m:r>
              <m:d>
                <m:dPr>
                  <m:ctrlPr>
                    <w:rPr>
                      <w:rFonts w:ascii="Cambria Math" w:hAnsi="Cambria Math" w:cs="Arial"/>
                      <w:i/>
                      <w:szCs w:val="22"/>
                      <w:lang w:eastAsia="en-AU"/>
                    </w:rPr>
                  </m:ctrlPr>
                </m:dPr>
                <m:e>
                  <m:r>
                    <w:rPr>
                      <w:rFonts w:ascii="Cambria Math" w:hAnsi="Cambria Math" w:cs="Arial"/>
                      <w:szCs w:val="22"/>
                      <w:lang w:eastAsia="en-AU"/>
                    </w:rPr>
                    <m:t>ax-b</m:t>
                  </m:r>
                </m:e>
              </m:d>
            </m:oMath>
          </w:p>
          <w:p w14:paraId="6D6319AB" w14:textId="041508E6" w:rsidR="008239C8" w:rsidRPr="00DD7C72" w:rsidRDefault="008239C8" w:rsidP="00DD7C72">
            <w:pPr>
              <w:numPr>
                <w:ilvl w:val="2"/>
                <w:numId w:val="22"/>
              </w:numPr>
              <w:tabs>
                <w:tab w:val="right" w:pos="9923"/>
              </w:tabs>
              <w:spacing w:before="0" w:after="120" w:line="276" w:lineRule="auto"/>
              <w:rPr>
                <w:rFonts w:cs="Arial"/>
                <w:szCs w:val="22"/>
                <w:lang w:val="en" w:eastAsia="en-AU"/>
              </w:rPr>
            </w:pPr>
            <w:r w:rsidRPr="003E132C">
              <w:rPr>
                <w:rFonts w:cs="Arial"/>
                <w:szCs w:val="22"/>
                <w:lang w:val="en" w:eastAsia="en-AU"/>
              </w:rPr>
              <w:t>use trigonometric functions and their derivatives to solve practical problems</w:t>
            </w:r>
          </w:p>
        </w:tc>
        <w:tc>
          <w:tcPr>
            <w:tcW w:w="720" w:type="pct"/>
            <w:tcBorders>
              <w:top w:val="single" w:sz="4" w:space="0" w:color="auto"/>
              <w:bottom w:val="single" w:sz="4" w:space="0" w:color="auto"/>
            </w:tcBorders>
            <w:shd w:val="clear" w:color="auto" w:fill="auto"/>
          </w:tcPr>
          <w:p w14:paraId="6B79B3C8" w14:textId="77777777" w:rsidR="008239C8" w:rsidRDefault="008239C8" w:rsidP="00881FB0">
            <w:pPr>
              <w:pStyle w:val="Tablebullets"/>
              <w:ind w:firstLine="0"/>
              <w:rPr>
                <w:rFonts w:cs="Arial"/>
              </w:rPr>
            </w:pPr>
            <w:r w:rsidRPr="00381E90">
              <w:rPr>
                <w:rFonts w:cs="Arial"/>
              </w:rPr>
              <w:t>7A</w:t>
            </w:r>
          </w:p>
          <w:p w14:paraId="36F2E662" w14:textId="77777777" w:rsidR="008239C8" w:rsidRDefault="008239C8" w:rsidP="00881FB0">
            <w:pPr>
              <w:pStyle w:val="Tablebullets"/>
              <w:ind w:firstLine="0"/>
              <w:rPr>
                <w:rFonts w:cs="Arial"/>
              </w:rPr>
            </w:pPr>
          </w:p>
          <w:p w14:paraId="1F7D18A4" w14:textId="77777777" w:rsidR="008239C8" w:rsidRDefault="008239C8" w:rsidP="00881FB0">
            <w:pPr>
              <w:pStyle w:val="Tablebullets"/>
              <w:ind w:firstLine="0"/>
              <w:rPr>
                <w:rFonts w:cs="Arial"/>
              </w:rPr>
            </w:pPr>
          </w:p>
          <w:p w14:paraId="1D2719A8" w14:textId="77777777" w:rsidR="008239C8" w:rsidRDefault="008239C8" w:rsidP="00881FB0">
            <w:pPr>
              <w:pStyle w:val="Tablebullets"/>
              <w:ind w:firstLine="0"/>
              <w:rPr>
                <w:rFonts w:cs="Arial"/>
              </w:rPr>
            </w:pPr>
          </w:p>
          <w:p w14:paraId="000FFFDA" w14:textId="77777777" w:rsidR="008239C8" w:rsidRDefault="008239C8" w:rsidP="00881FB0">
            <w:pPr>
              <w:pStyle w:val="Tablebullets"/>
              <w:ind w:firstLine="0"/>
              <w:rPr>
                <w:rFonts w:cs="Arial"/>
              </w:rPr>
            </w:pPr>
          </w:p>
          <w:p w14:paraId="00D6FC0E" w14:textId="77777777" w:rsidR="008239C8" w:rsidRDefault="008239C8" w:rsidP="00881FB0">
            <w:pPr>
              <w:pStyle w:val="Tablebullets"/>
              <w:ind w:firstLine="0"/>
              <w:rPr>
                <w:rFonts w:cs="Arial"/>
              </w:rPr>
            </w:pPr>
          </w:p>
          <w:p w14:paraId="0DDC9E8C" w14:textId="1E02F6A0" w:rsidR="008239C8" w:rsidRPr="0048110D" w:rsidRDefault="008239C8" w:rsidP="00881FB0">
            <w:pPr>
              <w:pStyle w:val="Tablebullets"/>
              <w:ind w:firstLine="0"/>
            </w:pPr>
          </w:p>
        </w:tc>
        <w:tc>
          <w:tcPr>
            <w:tcW w:w="756" w:type="pct"/>
            <w:tcBorders>
              <w:top w:val="single" w:sz="4" w:space="0" w:color="auto"/>
              <w:bottom w:val="single" w:sz="4" w:space="0" w:color="auto"/>
            </w:tcBorders>
            <w:shd w:val="clear" w:color="auto" w:fill="auto"/>
          </w:tcPr>
          <w:p w14:paraId="0EF9F3C6" w14:textId="77777777" w:rsidR="008239C8" w:rsidRPr="00381E90" w:rsidRDefault="008239C8" w:rsidP="00C261D2">
            <w:pPr>
              <w:rPr>
                <w:rFonts w:cs="Arial"/>
                <w:sz w:val="20"/>
              </w:rPr>
            </w:pPr>
            <w:r w:rsidRPr="00381E90">
              <w:rPr>
                <w:rFonts w:cs="Arial"/>
                <w:sz w:val="20"/>
              </w:rPr>
              <w:t>1.05</w:t>
            </w:r>
          </w:p>
          <w:p w14:paraId="2609AA14" w14:textId="77777777" w:rsidR="008239C8" w:rsidRPr="00381E90" w:rsidRDefault="008239C8" w:rsidP="00C261D2">
            <w:pPr>
              <w:rPr>
                <w:rFonts w:cs="Arial"/>
                <w:sz w:val="20"/>
              </w:rPr>
            </w:pPr>
            <w:r w:rsidRPr="00381E90">
              <w:rPr>
                <w:rFonts w:cs="Arial"/>
                <w:sz w:val="20"/>
              </w:rPr>
              <w:t>1.06</w:t>
            </w:r>
          </w:p>
          <w:p w14:paraId="5BCE8F1D" w14:textId="77777777" w:rsidR="008239C8" w:rsidRPr="00381E90" w:rsidRDefault="008239C8" w:rsidP="00C261D2">
            <w:pPr>
              <w:rPr>
                <w:rFonts w:cs="Arial"/>
                <w:sz w:val="20"/>
              </w:rPr>
            </w:pPr>
          </w:p>
          <w:p w14:paraId="63BB2A36" w14:textId="77777777" w:rsidR="008239C8" w:rsidRPr="0064183B" w:rsidRDefault="008239C8" w:rsidP="00881FB0">
            <w:pPr>
              <w:pStyle w:val="Tablebullets"/>
              <w:spacing w:before="20" w:after="20"/>
              <w:ind w:left="0" w:firstLine="0"/>
            </w:pPr>
          </w:p>
        </w:tc>
        <w:tc>
          <w:tcPr>
            <w:tcW w:w="680" w:type="pct"/>
            <w:tcBorders>
              <w:top w:val="single" w:sz="4" w:space="0" w:color="auto"/>
              <w:bottom w:val="single" w:sz="4" w:space="0" w:color="auto"/>
            </w:tcBorders>
            <w:shd w:val="clear" w:color="auto" w:fill="BFBFBF"/>
          </w:tcPr>
          <w:p w14:paraId="1E4F5327" w14:textId="6ABFD50A" w:rsidR="008239C8" w:rsidRPr="00F159EC" w:rsidRDefault="008239C8" w:rsidP="00F45AEB">
            <w:pPr>
              <w:pStyle w:val="Tablebullets"/>
              <w:spacing w:before="20" w:after="20"/>
              <w:ind w:left="0" w:firstLine="0"/>
              <w:rPr>
                <w:b/>
              </w:rPr>
            </w:pPr>
            <w:r w:rsidRPr="00F159EC">
              <w:rPr>
                <w:b/>
              </w:rPr>
              <w:t xml:space="preserve">Test #2 </w:t>
            </w:r>
            <w:r>
              <w:rPr>
                <w:b/>
              </w:rPr>
              <w:t>(8%)</w:t>
            </w:r>
          </w:p>
        </w:tc>
      </w:tr>
      <w:tr w:rsidR="00172400" w14:paraId="1CFE5E1F" w14:textId="77777777" w:rsidTr="00172400">
        <w:trPr>
          <w:trHeight w:val="1599"/>
          <w:jc w:val="center"/>
        </w:trPr>
        <w:tc>
          <w:tcPr>
            <w:tcW w:w="150" w:type="pct"/>
            <w:vMerge w:val="restart"/>
            <w:tcBorders>
              <w:top w:val="nil"/>
            </w:tcBorders>
            <w:shd w:val="clear" w:color="auto" w:fill="E36C0A"/>
            <w:textDirection w:val="btLr"/>
            <w:vAlign w:val="center"/>
          </w:tcPr>
          <w:p w14:paraId="27D1E3F3" w14:textId="344B31BF" w:rsidR="00172400" w:rsidRPr="00623AAD" w:rsidRDefault="00172400" w:rsidP="00881FB0">
            <w:pPr>
              <w:spacing w:before="0" w:line="240" w:lineRule="auto"/>
              <w:jc w:val="center"/>
              <w:rPr>
                <w:b/>
                <w:sz w:val="20"/>
              </w:rPr>
            </w:pPr>
            <w:r w:rsidRPr="00623AAD">
              <w:rPr>
                <w:b/>
              </w:rPr>
              <w:t>Teaching and learning</w:t>
            </w:r>
          </w:p>
        </w:tc>
        <w:tc>
          <w:tcPr>
            <w:tcW w:w="459" w:type="pct"/>
            <w:tcBorders>
              <w:top w:val="single" w:sz="4" w:space="0" w:color="auto"/>
              <w:bottom w:val="single" w:sz="4" w:space="0" w:color="auto"/>
            </w:tcBorders>
            <w:shd w:val="clear" w:color="auto" w:fill="BFBFBF"/>
            <w:vAlign w:val="center"/>
          </w:tcPr>
          <w:p w14:paraId="23AA0A1A" w14:textId="55A56087" w:rsidR="00172400" w:rsidRDefault="00172400" w:rsidP="00DD7C72">
            <w:pPr>
              <w:pStyle w:val="Tablesubhead"/>
              <w:rPr>
                <w:rFonts w:cs="Arial"/>
              </w:rPr>
            </w:pPr>
            <w:r>
              <w:rPr>
                <w:rFonts w:cs="Arial"/>
              </w:rPr>
              <w:t>9</w:t>
            </w:r>
          </w:p>
          <w:p w14:paraId="1A42CBA9" w14:textId="77777777" w:rsidR="00172400" w:rsidRPr="00DD7C72" w:rsidRDefault="00172400" w:rsidP="00DD7C72"/>
          <w:p w14:paraId="1C528348" w14:textId="77777777" w:rsidR="00172400" w:rsidRPr="00DD7C72" w:rsidRDefault="00172400" w:rsidP="00DD7C72"/>
        </w:tc>
        <w:tc>
          <w:tcPr>
            <w:tcW w:w="2235" w:type="pct"/>
            <w:tcBorders>
              <w:top w:val="single" w:sz="4" w:space="0" w:color="auto"/>
              <w:bottom w:val="single" w:sz="4" w:space="0" w:color="auto"/>
            </w:tcBorders>
            <w:shd w:val="clear" w:color="auto" w:fill="auto"/>
          </w:tcPr>
          <w:p w14:paraId="7FD43191" w14:textId="77777777" w:rsidR="00172400" w:rsidRPr="00381E90" w:rsidRDefault="00172400" w:rsidP="00DF72D7">
            <w:pPr>
              <w:tabs>
                <w:tab w:val="right" w:pos="9943"/>
              </w:tabs>
              <w:spacing w:line="276" w:lineRule="auto"/>
              <w:rPr>
                <w:rFonts w:cs="Arial"/>
                <w:iCs/>
                <w:lang w:val="en" w:eastAsia="en-AU"/>
              </w:rPr>
            </w:pPr>
            <w:r w:rsidRPr="00381E90">
              <w:rPr>
                <w:rFonts w:cs="Arial"/>
                <w:iCs/>
                <w:lang w:val="en" w:eastAsia="en-AU"/>
              </w:rPr>
              <w:t xml:space="preserve">3.2.5     establish and use the formulas </w:t>
            </w:r>
            <m:oMath>
              <m:nary>
                <m:naryPr>
                  <m:limLoc m:val="undOvr"/>
                  <m:subHide m:val="1"/>
                  <m:supHide m:val="1"/>
                  <m:ctrlPr>
                    <w:rPr>
                      <w:rFonts w:ascii="Cambria Math" w:hAnsi="Cambria Math" w:cs="Arial"/>
                      <w:i/>
                      <w:iCs/>
                      <w:lang w:eastAsia="en-AU"/>
                    </w:rPr>
                  </m:ctrlPr>
                </m:naryPr>
                <m:sub/>
                <m:sup/>
                <m:e>
                  <m:func>
                    <m:funcPr>
                      <m:ctrlPr>
                        <w:rPr>
                          <w:rFonts w:ascii="Cambria Math" w:hAnsi="Cambria Math" w:cs="Arial"/>
                          <w:i/>
                          <w:iCs/>
                          <w:lang w:eastAsia="en-AU"/>
                        </w:rPr>
                      </m:ctrlPr>
                    </m:funcPr>
                    <m:fName>
                      <m:r>
                        <m:rPr>
                          <m:sty m:val="p"/>
                        </m:rPr>
                        <w:rPr>
                          <w:rFonts w:ascii="Cambria Math" w:hAnsi="Cambria Math" w:cs="Arial"/>
                          <w:lang w:eastAsia="en-AU"/>
                        </w:rPr>
                        <m:t>sin</m:t>
                      </m:r>
                    </m:fName>
                    <m:e>
                      <m:r>
                        <w:rPr>
                          <w:rFonts w:ascii="Cambria Math" w:hAnsi="Cambria Math" w:cs="Arial"/>
                          <w:lang w:eastAsia="en-AU"/>
                        </w:rPr>
                        <m:t>x</m:t>
                      </m:r>
                    </m:e>
                  </m:func>
                </m:e>
              </m:nary>
              <m:r>
                <w:rPr>
                  <w:rFonts w:ascii="Cambria Math" w:hAnsi="Cambria Math" w:cs="Arial"/>
                  <w:lang w:eastAsia="en-AU"/>
                </w:rPr>
                <m:t>dx=</m:t>
              </m:r>
              <m:func>
                <m:funcPr>
                  <m:ctrlPr>
                    <w:rPr>
                      <w:rFonts w:ascii="Cambria Math" w:hAnsi="Cambria Math" w:cs="Arial"/>
                      <w:i/>
                      <w:iCs/>
                      <w:lang w:eastAsia="en-AU"/>
                    </w:rPr>
                  </m:ctrlPr>
                </m:funcPr>
                <m:fName>
                  <m:r>
                    <m:rPr>
                      <m:sty m:val="p"/>
                    </m:rPr>
                    <w:rPr>
                      <w:rFonts w:ascii="Cambria Math" w:hAnsi="Cambria Math" w:cs="Arial"/>
                      <w:lang w:eastAsia="en-AU"/>
                    </w:rPr>
                    <m:t>-cos</m:t>
                  </m:r>
                </m:fName>
                <m:e>
                  <m:r>
                    <w:rPr>
                      <w:rFonts w:ascii="Cambria Math" w:hAnsi="Cambria Math" w:cs="Arial"/>
                      <w:lang w:eastAsia="en-AU"/>
                    </w:rPr>
                    <m:t>x</m:t>
                  </m:r>
                </m:e>
              </m:func>
              <m:r>
                <w:rPr>
                  <w:rFonts w:ascii="Cambria Math" w:hAnsi="Cambria Math" w:cs="Arial"/>
                  <w:lang w:eastAsia="en-AU"/>
                </w:rPr>
                <m:t>+c</m:t>
              </m:r>
            </m:oMath>
            <w:r w:rsidRPr="00381E90">
              <w:rPr>
                <w:rFonts w:cs="Arial"/>
                <w:iCs/>
                <w:lang w:eastAsia="en-AU"/>
              </w:rPr>
              <w:t xml:space="preserve"> and </w:t>
            </w:r>
            <m:oMath>
              <m:nary>
                <m:naryPr>
                  <m:limLoc m:val="undOvr"/>
                  <m:subHide m:val="1"/>
                  <m:supHide m:val="1"/>
                  <m:ctrlPr>
                    <w:rPr>
                      <w:rFonts w:ascii="Cambria Math" w:hAnsi="Cambria Math" w:cs="Arial"/>
                      <w:i/>
                      <w:iCs/>
                      <w:lang w:eastAsia="en-AU"/>
                    </w:rPr>
                  </m:ctrlPr>
                </m:naryPr>
                <m:sub/>
                <m:sup/>
                <m:e>
                  <m:func>
                    <m:funcPr>
                      <m:ctrlPr>
                        <w:rPr>
                          <w:rFonts w:ascii="Cambria Math" w:hAnsi="Cambria Math" w:cs="Arial"/>
                          <w:i/>
                          <w:iCs/>
                          <w:lang w:eastAsia="en-AU"/>
                        </w:rPr>
                      </m:ctrlPr>
                    </m:funcPr>
                    <m:fName>
                      <m:r>
                        <m:rPr>
                          <m:sty m:val="p"/>
                        </m:rPr>
                        <w:rPr>
                          <w:rFonts w:ascii="Cambria Math" w:hAnsi="Cambria Math" w:cs="Arial"/>
                          <w:lang w:eastAsia="en-AU"/>
                        </w:rPr>
                        <m:t>cos</m:t>
                      </m:r>
                    </m:fName>
                    <m:e>
                      <m:r>
                        <w:rPr>
                          <w:rFonts w:ascii="Cambria Math" w:hAnsi="Cambria Math" w:cs="Arial"/>
                          <w:lang w:eastAsia="en-AU"/>
                        </w:rPr>
                        <m:t>x</m:t>
                      </m:r>
                    </m:e>
                  </m:func>
                </m:e>
              </m:nary>
              <m:r>
                <w:rPr>
                  <w:rFonts w:ascii="Cambria Math" w:hAnsi="Cambria Math" w:cs="Arial"/>
                  <w:lang w:eastAsia="en-AU"/>
                </w:rPr>
                <m:t>dx=</m:t>
              </m:r>
              <m:func>
                <m:funcPr>
                  <m:ctrlPr>
                    <w:rPr>
                      <w:rFonts w:ascii="Cambria Math" w:hAnsi="Cambria Math" w:cs="Arial"/>
                      <w:i/>
                      <w:iCs/>
                      <w:lang w:eastAsia="en-AU"/>
                    </w:rPr>
                  </m:ctrlPr>
                </m:funcPr>
                <m:fName>
                  <m:r>
                    <m:rPr>
                      <m:sty m:val="p"/>
                    </m:rPr>
                    <w:rPr>
                      <w:rFonts w:ascii="Cambria Math" w:hAnsi="Cambria Math" w:cs="Arial"/>
                      <w:lang w:eastAsia="en-AU"/>
                    </w:rPr>
                    <m:t>sin</m:t>
                  </m:r>
                </m:fName>
                <m:e>
                  <m:r>
                    <w:rPr>
                      <w:rFonts w:ascii="Cambria Math" w:hAnsi="Cambria Math" w:cs="Arial"/>
                      <w:lang w:eastAsia="en-AU"/>
                    </w:rPr>
                    <m:t>x</m:t>
                  </m:r>
                </m:e>
              </m:func>
              <m:r>
                <w:rPr>
                  <w:rFonts w:ascii="Cambria Math" w:hAnsi="Cambria Math" w:cs="Arial"/>
                  <w:lang w:eastAsia="en-AU"/>
                </w:rPr>
                <m:t>+c</m:t>
              </m:r>
            </m:oMath>
            <w:r w:rsidRPr="00381E90">
              <w:rPr>
                <w:rFonts w:cs="Arial"/>
                <w:iCs/>
                <w:lang w:val="en" w:eastAsia="en-AU"/>
              </w:rPr>
              <w:t xml:space="preserve"> </w:t>
            </w:r>
          </w:p>
          <w:p w14:paraId="0A7E7F1D" w14:textId="77777777" w:rsidR="00172400" w:rsidRPr="00381E90" w:rsidRDefault="00172400" w:rsidP="00DF72D7">
            <w:pPr>
              <w:tabs>
                <w:tab w:val="right" w:pos="9918"/>
              </w:tabs>
              <w:spacing w:line="276" w:lineRule="auto"/>
              <w:ind w:left="709" w:hanging="709"/>
              <w:rPr>
                <w:rFonts w:cs="Arial"/>
                <w:lang w:val="en" w:eastAsia="en-AU"/>
              </w:rPr>
            </w:pPr>
            <w:r w:rsidRPr="00381E90">
              <w:rPr>
                <w:rFonts w:cs="Arial"/>
                <w:lang w:val="en" w:eastAsia="en-AU"/>
              </w:rPr>
              <w:t>3.2.7</w:t>
            </w:r>
            <w:r w:rsidRPr="00381E90">
              <w:rPr>
                <w:rFonts w:cs="Arial"/>
                <w:lang w:val="en" w:eastAsia="en-AU"/>
              </w:rPr>
              <w:tab/>
              <w:t xml:space="preserve">determine indefinite integrals of the form </w:t>
            </w:r>
            <m:oMath>
              <m:nary>
                <m:naryPr>
                  <m:limLoc m:val="undOvr"/>
                  <m:subHide m:val="1"/>
                  <m:supHide m:val="1"/>
                  <m:ctrlPr>
                    <w:rPr>
                      <w:rFonts w:ascii="Cambria Math" w:hAnsi="Cambria Math" w:cs="Arial"/>
                      <w:i/>
                      <w:lang w:eastAsia="en-AU"/>
                    </w:rPr>
                  </m:ctrlPr>
                </m:naryPr>
                <m:sub/>
                <m:sup/>
                <m:e>
                  <m:r>
                    <w:rPr>
                      <w:rFonts w:ascii="Cambria Math" w:hAnsi="Cambria Math" w:cs="Arial"/>
                      <w:lang w:eastAsia="en-AU"/>
                    </w:rPr>
                    <m:t>f</m:t>
                  </m:r>
                  <m:d>
                    <m:dPr>
                      <m:ctrlPr>
                        <w:rPr>
                          <w:rFonts w:ascii="Cambria Math" w:hAnsi="Cambria Math" w:cs="Arial"/>
                          <w:i/>
                          <w:lang w:eastAsia="en-AU"/>
                        </w:rPr>
                      </m:ctrlPr>
                    </m:dPr>
                    <m:e>
                      <m:r>
                        <w:rPr>
                          <w:rFonts w:ascii="Cambria Math" w:hAnsi="Cambria Math" w:cs="Arial"/>
                          <w:lang w:eastAsia="en-AU"/>
                        </w:rPr>
                        <m:t>ax-b</m:t>
                      </m:r>
                    </m:e>
                  </m:d>
                  <m:r>
                    <w:rPr>
                      <w:rFonts w:ascii="Cambria Math" w:hAnsi="Cambria Math" w:cs="Arial"/>
                      <w:lang w:eastAsia="en-AU"/>
                    </w:rPr>
                    <m:t>dx</m:t>
                  </m:r>
                </m:e>
              </m:nary>
            </m:oMath>
            <w:r w:rsidRPr="00381E90">
              <w:rPr>
                <w:rFonts w:cs="Arial"/>
                <w:lang w:val="en" w:eastAsia="en-AU"/>
              </w:rPr>
              <w:t xml:space="preserve"> </w:t>
            </w:r>
          </w:p>
          <w:p w14:paraId="31DF43B1" w14:textId="77777777" w:rsidR="00172400" w:rsidRPr="00381E90" w:rsidRDefault="00172400" w:rsidP="00DF72D7">
            <w:pPr>
              <w:tabs>
                <w:tab w:val="right" w:pos="9943"/>
              </w:tabs>
              <w:spacing w:line="276" w:lineRule="auto"/>
              <w:ind w:left="709" w:hanging="709"/>
              <w:rPr>
                <w:rFonts w:cs="Arial"/>
                <w:lang w:val="en" w:eastAsia="en-AU"/>
              </w:rPr>
            </w:pPr>
            <w:r w:rsidRPr="00381E90">
              <w:rPr>
                <w:rFonts w:cs="Arial"/>
                <w:lang w:val="en" w:eastAsia="en-AU"/>
              </w:rPr>
              <w:t>3.2.8</w:t>
            </w:r>
            <w:r w:rsidRPr="00381E90">
              <w:rPr>
                <w:rFonts w:cs="Arial"/>
                <w:lang w:val="en" w:eastAsia="en-AU"/>
              </w:rPr>
              <w:tab/>
              <w:t xml:space="preserve">identify families of curves with the same derivative function </w:t>
            </w:r>
          </w:p>
          <w:p w14:paraId="78820C5A" w14:textId="2710EA26" w:rsidR="00172400" w:rsidRPr="00DD7C72" w:rsidRDefault="00172400" w:rsidP="00DD7C72">
            <w:pPr>
              <w:tabs>
                <w:tab w:val="right" w:pos="9923"/>
              </w:tabs>
              <w:spacing w:before="0" w:after="120" w:line="276" w:lineRule="auto"/>
              <w:rPr>
                <w:rFonts w:cs="Arial"/>
                <w:szCs w:val="22"/>
                <w:lang w:val="en" w:eastAsia="en-AU"/>
              </w:rPr>
            </w:pPr>
            <w:r>
              <w:rPr>
                <w:rFonts w:cs="Arial"/>
                <w:lang w:val="en" w:eastAsia="en-AU"/>
              </w:rPr>
              <w:t>3.2.9    D</w:t>
            </w:r>
            <w:r w:rsidRPr="00381E90">
              <w:rPr>
                <w:rFonts w:cs="Arial"/>
                <w:lang w:val="en" w:eastAsia="en-AU"/>
              </w:rPr>
              <w:t xml:space="preserve">etermine </w:t>
            </w:r>
            <m:oMath>
              <m:r>
                <w:rPr>
                  <w:rFonts w:ascii="Cambria Math" w:hAnsi="Cambria Math" w:cs="Arial"/>
                  <w:lang w:eastAsia="en-AU"/>
                </w:rPr>
                <m:t>f</m:t>
              </m:r>
              <m:d>
                <m:dPr>
                  <m:ctrlPr>
                    <w:rPr>
                      <w:rFonts w:ascii="Cambria Math" w:hAnsi="Cambria Math" w:cs="Arial"/>
                      <w:i/>
                      <w:lang w:eastAsia="en-AU"/>
                    </w:rPr>
                  </m:ctrlPr>
                </m:dPr>
                <m:e>
                  <m:r>
                    <w:rPr>
                      <w:rFonts w:ascii="Cambria Math" w:hAnsi="Cambria Math" w:cs="Arial"/>
                      <w:lang w:eastAsia="en-AU"/>
                    </w:rPr>
                    <m:t>x</m:t>
                  </m:r>
                </m:e>
              </m:d>
              <m:r>
                <w:rPr>
                  <w:rFonts w:ascii="Cambria Math" w:hAnsi="Cambria Math" w:cs="Arial"/>
                  <w:lang w:eastAsia="en-AU"/>
                </w:rPr>
                <m:t>,</m:t>
              </m:r>
            </m:oMath>
            <w:r w:rsidRPr="00381E90">
              <w:rPr>
                <w:rFonts w:cs="Arial"/>
                <w:sz w:val="24"/>
                <w:lang w:eastAsia="en-AU"/>
              </w:rPr>
              <w:t xml:space="preserve"> </w:t>
            </w:r>
            <w:r w:rsidRPr="00381E90">
              <w:rPr>
                <w:rFonts w:cs="Arial"/>
                <w:lang w:eastAsia="en-AU"/>
              </w:rPr>
              <w:t xml:space="preserve">given </w:t>
            </w:r>
            <m:oMath>
              <m:r>
                <w:rPr>
                  <w:rFonts w:ascii="Cambria Math" w:hAnsi="Cambria Math" w:cs="Arial"/>
                  <w:lang w:eastAsia="en-AU"/>
                </w:rPr>
                <m:t>f'</m:t>
              </m:r>
              <m:d>
                <m:dPr>
                  <m:ctrlPr>
                    <w:rPr>
                      <w:rFonts w:ascii="Cambria Math" w:hAnsi="Cambria Math" w:cs="Arial"/>
                      <w:i/>
                      <w:lang w:eastAsia="en-AU"/>
                    </w:rPr>
                  </m:ctrlPr>
                </m:dPr>
                <m:e>
                  <m:r>
                    <w:rPr>
                      <w:rFonts w:ascii="Cambria Math" w:hAnsi="Cambria Math" w:cs="Arial"/>
                      <w:lang w:eastAsia="en-AU"/>
                    </w:rPr>
                    <m:t>x</m:t>
                  </m:r>
                </m:e>
              </m:d>
            </m:oMath>
            <w:r w:rsidRPr="00381E90">
              <w:rPr>
                <w:rFonts w:cs="Arial"/>
                <w:lang w:eastAsia="en-AU"/>
              </w:rPr>
              <w:t xml:space="preserve"> </w:t>
            </w:r>
            <w:r w:rsidRPr="00381E90">
              <w:rPr>
                <w:rFonts w:cs="Arial"/>
                <w:lang w:val="en" w:eastAsia="en-AU"/>
              </w:rPr>
              <w:t xml:space="preserve">and an initial condition </w:t>
            </w:r>
            <m:oMath>
              <m:r>
                <w:rPr>
                  <w:rFonts w:ascii="Cambria Math" w:hAnsi="Cambria Math" w:cs="Arial"/>
                  <w:lang w:eastAsia="en-AU"/>
                </w:rPr>
                <m:t>f</m:t>
              </m:r>
              <m:d>
                <m:dPr>
                  <m:ctrlPr>
                    <w:rPr>
                      <w:rFonts w:ascii="Cambria Math" w:hAnsi="Cambria Math" w:cs="Arial"/>
                      <w:i/>
                      <w:lang w:eastAsia="en-AU"/>
                    </w:rPr>
                  </m:ctrlPr>
                </m:dPr>
                <m:e>
                  <m:r>
                    <w:rPr>
                      <w:rFonts w:ascii="Cambria Math" w:hAnsi="Cambria Math" w:cs="Arial"/>
                      <w:lang w:eastAsia="en-AU"/>
                    </w:rPr>
                    <m:t>a</m:t>
                  </m:r>
                </m:e>
              </m:d>
              <m:r>
                <w:rPr>
                  <w:rFonts w:ascii="Cambria Math" w:hAnsi="Cambria Math" w:cs="Arial"/>
                  <w:lang w:eastAsia="en-AU"/>
                </w:rPr>
                <m:t>=b</m:t>
              </m:r>
            </m:oMath>
          </w:p>
        </w:tc>
        <w:tc>
          <w:tcPr>
            <w:tcW w:w="720" w:type="pct"/>
            <w:tcBorders>
              <w:top w:val="single" w:sz="4" w:space="0" w:color="auto"/>
              <w:bottom w:val="single" w:sz="4" w:space="0" w:color="auto"/>
            </w:tcBorders>
            <w:shd w:val="clear" w:color="auto" w:fill="auto"/>
          </w:tcPr>
          <w:p w14:paraId="13D84AD9" w14:textId="27E94E16" w:rsidR="00172400" w:rsidRDefault="00172400" w:rsidP="00881FB0">
            <w:pPr>
              <w:pStyle w:val="Tablebullets"/>
              <w:ind w:firstLine="0"/>
              <w:rPr>
                <w:rFonts w:cs="Arial"/>
              </w:rPr>
            </w:pPr>
            <w:r>
              <w:rPr>
                <w:rFonts w:cs="Arial"/>
              </w:rPr>
              <w:t>7B</w:t>
            </w:r>
          </w:p>
          <w:p w14:paraId="3EB0C54B" w14:textId="77777777" w:rsidR="00172400" w:rsidRPr="00DD7C72" w:rsidRDefault="00172400" w:rsidP="00DD7C72"/>
        </w:tc>
        <w:tc>
          <w:tcPr>
            <w:tcW w:w="756" w:type="pct"/>
            <w:tcBorders>
              <w:top w:val="single" w:sz="4" w:space="0" w:color="auto"/>
              <w:bottom w:val="single" w:sz="4" w:space="0" w:color="auto"/>
            </w:tcBorders>
            <w:shd w:val="clear" w:color="auto" w:fill="auto"/>
          </w:tcPr>
          <w:p w14:paraId="3ED0CB67" w14:textId="77777777" w:rsidR="00172400" w:rsidRPr="00DD7C72" w:rsidRDefault="00172400" w:rsidP="00DD7C72">
            <w:pPr>
              <w:rPr>
                <w:rFonts w:cs="Arial"/>
                <w:sz w:val="20"/>
              </w:rPr>
            </w:pPr>
          </w:p>
        </w:tc>
        <w:tc>
          <w:tcPr>
            <w:tcW w:w="680" w:type="pct"/>
            <w:tcBorders>
              <w:top w:val="single" w:sz="4" w:space="0" w:color="auto"/>
              <w:bottom w:val="single" w:sz="4" w:space="0" w:color="auto"/>
            </w:tcBorders>
            <w:shd w:val="clear" w:color="auto" w:fill="BFBFBF"/>
          </w:tcPr>
          <w:p w14:paraId="12CE0B7D" w14:textId="385259B8" w:rsidR="00172400" w:rsidRPr="00DD7C72" w:rsidRDefault="00172400" w:rsidP="00DD7C72"/>
        </w:tc>
      </w:tr>
      <w:tr w:rsidR="00172400" w14:paraId="013DEF83" w14:textId="77777777" w:rsidTr="00172400">
        <w:trPr>
          <w:trHeight w:val="1165"/>
          <w:jc w:val="center"/>
        </w:trPr>
        <w:tc>
          <w:tcPr>
            <w:tcW w:w="150" w:type="pct"/>
            <w:vMerge/>
            <w:tcBorders>
              <w:top w:val="nil"/>
            </w:tcBorders>
            <w:shd w:val="clear" w:color="auto" w:fill="E36C0A"/>
            <w:textDirection w:val="btLr"/>
            <w:vAlign w:val="center"/>
          </w:tcPr>
          <w:p w14:paraId="11A68803" w14:textId="77777777" w:rsidR="00172400" w:rsidRPr="00623AAD" w:rsidRDefault="00172400" w:rsidP="00881FB0">
            <w:pPr>
              <w:spacing w:before="0" w:line="240" w:lineRule="auto"/>
              <w:jc w:val="center"/>
              <w:rPr>
                <w:b/>
                <w:sz w:val="20"/>
              </w:rPr>
            </w:pPr>
          </w:p>
        </w:tc>
        <w:tc>
          <w:tcPr>
            <w:tcW w:w="459" w:type="pct"/>
            <w:tcBorders>
              <w:top w:val="single" w:sz="4" w:space="0" w:color="auto"/>
              <w:bottom w:val="single" w:sz="4" w:space="0" w:color="auto"/>
            </w:tcBorders>
            <w:shd w:val="clear" w:color="auto" w:fill="BFBFBF"/>
            <w:vAlign w:val="center"/>
          </w:tcPr>
          <w:p w14:paraId="3CBCA0C6" w14:textId="401A29F0" w:rsidR="00172400" w:rsidRDefault="00172400" w:rsidP="00881FB0">
            <w:pPr>
              <w:pStyle w:val="Tablesubhead"/>
              <w:rPr>
                <w:rFonts w:cs="Arial"/>
              </w:rPr>
            </w:pPr>
            <w:r>
              <w:rPr>
                <w:rFonts w:cs="Arial"/>
              </w:rPr>
              <w:t>10</w:t>
            </w:r>
          </w:p>
        </w:tc>
        <w:tc>
          <w:tcPr>
            <w:tcW w:w="2235" w:type="pct"/>
            <w:tcBorders>
              <w:top w:val="single" w:sz="4" w:space="0" w:color="auto"/>
              <w:bottom w:val="single" w:sz="4" w:space="0" w:color="auto"/>
            </w:tcBorders>
            <w:shd w:val="clear" w:color="auto" w:fill="auto"/>
          </w:tcPr>
          <w:p w14:paraId="694A1235" w14:textId="77777777" w:rsidR="00172400" w:rsidRPr="00381E90" w:rsidRDefault="00172400" w:rsidP="00DD7C72">
            <w:pPr>
              <w:pStyle w:val="NoSpacing"/>
              <w:spacing w:line="240" w:lineRule="auto"/>
              <w:rPr>
                <w:rFonts w:ascii="Arial" w:eastAsia="Calibri" w:hAnsi="Arial" w:cs="Arial"/>
                <w:b/>
                <w:lang w:val="en"/>
              </w:rPr>
            </w:pPr>
            <w:r w:rsidRPr="00381E90">
              <w:rPr>
                <w:rFonts w:ascii="Arial" w:eastAsia="Calibri" w:hAnsi="Arial" w:cs="Arial"/>
                <w:b/>
                <w:lang w:val="en"/>
              </w:rPr>
              <w:t>General discrete random variables</w:t>
            </w:r>
          </w:p>
          <w:p w14:paraId="59A97922" w14:textId="77777777" w:rsidR="00172400" w:rsidRPr="00381E90" w:rsidRDefault="00172400" w:rsidP="00FA6D69">
            <w:pPr>
              <w:tabs>
                <w:tab w:val="right" w:pos="9930"/>
              </w:tabs>
              <w:spacing w:line="276" w:lineRule="auto"/>
              <w:ind w:left="709" w:hanging="709"/>
              <w:rPr>
                <w:rFonts w:cs="Arial"/>
                <w:lang w:val="en" w:eastAsia="en-AU"/>
              </w:rPr>
            </w:pPr>
            <w:r w:rsidRPr="00381E90">
              <w:rPr>
                <w:rFonts w:cs="Arial"/>
                <w:lang w:val="en" w:eastAsia="en-AU"/>
              </w:rPr>
              <w:t>3.3.1</w:t>
            </w:r>
            <w:r w:rsidRPr="00381E90">
              <w:rPr>
                <w:rFonts w:cs="Arial"/>
                <w:lang w:val="en" w:eastAsia="en-AU"/>
              </w:rPr>
              <w:tab/>
              <w:t xml:space="preserve">develop the concepts of a discrete random variable and its associated probability function, and their use in modelling data </w:t>
            </w:r>
          </w:p>
          <w:p w14:paraId="5598ED2F" w14:textId="77777777" w:rsidR="00172400" w:rsidRPr="00381E90" w:rsidRDefault="00172400" w:rsidP="00FA6D69">
            <w:pPr>
              <w:tabs>
                <w:tab w:val="right" w:pos="9930"/>
              </w:tabs>
              <w:spacing w:line="276" w:lineRule="auto"/>
              <w:ind w:left="709" w:hanging="709"/>
              <w:rPr>
                <w:rFonts w:cs="Arial"/>
                <w:lang w:val="en" w:eastAsia="en-AU"/>
              </w:rPr>
            </w:pPr>
            <w:r w:rsidRPr="00381E90">
              <w:rPr>
                <w:rFonts w:cs="Arial"/>
                <w:lang w:val="en" w:eastAsia="en-AU"/>
              </w:rPr>
              <w:t>3.3.2</w:t>
            </w:r>
            <w:r w:rsidRPr="00381E90">
              <w:rPr>
                <w:rFonts w:cs="Arial"/>
                <w:lang w:val="en" w:eastAsia="en-AU"/>
              </w:rPr>
              <w:tab/>
              <w:t xml:space="preserve">use relative frequencies obtained from data to obtain point estimates of probabilities associated with a discrete random variable </w:t>
            </w:r>
          </w:p>
          <w:p w14:paraId="66D00A20" w14:textId="77777777" w:rsidR="00172400" w:rsidRPr="00381E90" w:rsidRDefault="00172400" w:rsidP="00FA6D69">
            <w:pPr>
              <w:tabs>
                <w:tab w:val="right" w:pos="9918"/>
              </w:tabs>
              <w:spacing w:line="276" w:lineRule="auto"/>
              <w:ind w:left="709" w:hanging="709"/>
              <w:rPr>
                <w:rFonts w:cs="Arial"/>
                <w:lang w:val="en" w:eastAsia="en-AU"/>
              </w:rPr>
            </w:pPr>
            <w:r w:rsidRPr="00381E90">
              <w:rPr>
                <w:rFonts w:cs="Arial"/>
                <w:lang w:val="en" w:eastAsia="en-AU"/>
              </w:rPr>
              <w:t>3.3.3</w:t>
            </w:r>
            <w:r w:rsidRPr="00381E90">
              <w:rPr>
                <w:rFonts w:cs="Arial"/>
                <w:lang w:val="en" w:eastAsia="en-AU"/>
              </w:rPr>
              <w:tab/>
              <w:t xml:space="preserve">identify uniform discrete random variables and use them to model random phenomena with equally likely outcomes </w:t>
            </w:r>
          </w:p>
          <w:p w14:paraId="56215699" w14:textId="77777777" w:rsidR="00172400" w:rsidRPr="00381E90" w:rsidRDefault="00172400" w:rsidP="00FA6D69">
            <w:pPr>
              <w:spacing w:line="276" w:lineRule="auto"/>
              <w:ind w:left="709" w:hanging="709"/>
              <w:rPr>
                <w:rFonts w:cs="Arial"/>
                <w:lang w:val="en" w:eastAsia="en-AU"/>
              </w:rPr>
            </w:pPr>
            <w:r w:rsidRPr="00381E90">
              <w:rPr>
                <w:rFonts w:cs="Arial"/>
                <w:lang w:val="en" w:eastAsia="en-AU"/>
              </w:rPr>
              <w:t>3.3.4</w:t>
            </w:r>
            <w:r w:rsidRPr="00381E90">
              <w:rPr>
                <w:rFonts w:cs="Arial"/>
                <w:lang w:val="en" w:eastAsia="en-AU"/>
              </w:rPr>
              <w:tab/>
              <w:t>examine simple examples of non-uniform discrete random variables</w:t>
            </w:r>
          </w:p>
          <w:p w14:paraId="580417C7" w14:textId="77777777" w:rsidR="00172400" w:rsidRPr="00381E90" w:rsidRDefault="00172400" w:rsidP="00FA6D69">
            <w:pPr>
              <w:tabs>
                <w:tab w:val="right" w:pos="9918"/>
              </w:tabs>
              <w:spacing w:line="276" w:lineRule="auto"/>
              <w:ind w:left="709" w:hanging="709"/>
              <w:rPr>
                <w:rFonts w:cs="Arial"/>
                <w:lang w:val="en" w:eastAsia="en-AU"/>
              </w:rPr>
            </w:pPr>
            <w:r w:rsidRPr="00381E90">
              <w:rPr>
                <w:rFonts w:cs="Arial"/>
                <w:lang w:val="en" w:eastAsia="en-AU"/>
              </w:rPr>
              <w:t>3.3.5</w:t>
            </w:r>
            <w:r w:rsidRPr="00381E90">
              <w:rPr>
                <w:rFonts w:cs="Arial"/>
                <w:lang w:val="en" w:eastAsia="en-AU"/>
              </w:rPr>
              <w:tab/>
              <w:t xml:space="preserve">identify the mean or expected value of a discrete random variable as a measurement of </w:t>
            </w:r>
            <w:proofErr w:type="spellStart"/>
            <w:r w:rsidRPr="00381E90">
              <w:rPr>
                <w:rFonts w:cs="Arial"/>
                <w:lang w:val="en" w:eastAsia="en-AU"/>
              </w:rPr>
              <w:t>centre</w:t>
            </w:r>
            <w:proofErr w:type="spellEnd"/>
            <w:r w:rsidRPr="00381E90">
              <w:rPr>
                <w:rFonts w:cs="Arial"/>
                <w:lang w:val="en" w:eastAsia="en-AU"/>
              </w:rPr>
              <w:t xml:space="preserve">, and evaluate it in simple cases </w:t>
            </w:r>
          </w:p>
          <w:p w14:paraId="2B70A2EC" w14:textId="0FD8D95B" w:rsidR="00172400" w:rsidRPr="00DD7C72" w:rsidRDefault="00172400" w:rsidP="00DD7C72">
            <w:pPr>
              <w:tabs>
                <w:tab w:val="right" w:pos="9923"/>
              </w:tabs>
              <w:spacing w:line="276" w:lineRule="auto"/>
              <w:ind w:left="709" w:hanging="709"/>
              <w:rPr>
                <w:rFonts w:cs="Arial"/>
                <w:lang w:val="en" w:eastAsia="en-AU"/>
              </w:rPr>
            </w:pPr>
            <w:r w:rsidRPr="00381E90">
              <w:rPr>
                <w:rFonts w:cs="Arial"/>
                <w:lang w:val="en" w:eastAsia="en-AU"/>
              </w:rPr>
              <w:t>3.3.6</w:t>
            </w:r>
            <w:r w:rsidRPr="00381E90">
              <w:rPr>
                <w:rFonts w:cs="Arial"/>
                <w:lang w:val="en" w:eastAsia="en-AU"/>
              </w:rPr>
              <w:tab/>
              <w:t xml:space="preserve">identify the variance and standard deviation of a discrete random variable as measures of spread, and evaluate them using technology </w:t>
            </w:r>
          </w:p>
        </w:tc>
        <w:tc>
          <w:tcPr>
            <w:tcW w:w="720" w:type="pct"/>
            <w:tcBorders>
              <w:top w:val="single" w:sz="4" w:space="0" w:color="auto"/>
              <w:bottom w:val="single" w:sz="4" w:space="0" w:color="auto"/>
            </w:tcBorders>
            <w:shd w:val="clear" w:color="auto" w:fill="auto"/>
          </w:tcPr>
          <w:p w14:paraId="3527AFAA" w14:textId="77777777" w:rsidR="00172400" w:rsidRDefault="00172400" w:rsidP="00881FB0">
            <w:pPr>
              <w:pStyle w:val="Tablebullets"/>
              <w:ind w:firstLine="0"/>
              <w:rPr>
                <w:rFonts w:cs="Arial"/>
              </w:rPr>
            </w:pPr>
          </w:p>
          <w:p w14:paraId="4E8ADFED" w14:textId="77777777" w:rsidR="00172400" w:rsidRDefault="00172400" w:rsidP="00881FB0">
            <w:pPr>
              <w:pStyle w:val="Tablebullets"/>
              <w:ind w:firstLine="0"/>
              <w:rPr>
                <w:rFonts w:cs="Arial"/>
              </w:rPr>
            </w:pPr>
          </w:p>
          <w:p w14:paraId="40BD78C4" w14:textId="77777777" w:rsidR="00172400" w:rsidRDefault="00172400" w:rsidP="00881FB0">
            <w:pPr>
              <w:pStyle w:val="Tablebullets"/>
              <w:ind w:firstLine="0"/>
              <w:rPr>
                <w:rFonts w:cs="Arial"/>
              </w:rPr>
            </w:pPr>
          </w:p>
          <w:p w14:paraId="1B270D28" w14:textId="3CFF9C9B" w:rsidR="00172400" w:rsidRPr="00381E90" w:rsidRDefault="00172400" w:rsidP="00881FB0">
            <w:pPr>
              <w:pStyle w:val="Tablebullets"/>
              <w:ind w:firstLine="0"/>
              <w:rPr>
                <w:rFonts w:cs="Arial"/>
              </w:rPr>
            </w:pPr>
            <w:r>
              <w:rPr>
                <w:rFonts w:cs="Arial"/>
              </w:rPr>
              <w:t>8A</w:t>
            </w:r>
          </w:p>
        </w:tc>
        <w:tc>
          <w:tcPr>
            <w:tcW w:w="756" w:type="pct"/>
            <w:tcBorders>
              <w:top w:val="single" w:sz="4" w:space="0" w:color="auto"/>
              <w:bottom w:val="single" w:sz="4" w:space="0" w:color="auto"/>
            </w:tcBorders>
            <w:shd w:val="clear" w:color="auto" w:fill="auto"/>
          </w:tcPr>
          <w:p w14:paraId="44306DB4" w14:textId="77777777" w:rsidR="00172400" w:rsidRPr="00381E90" w:rsidRDefault="00172400" w:rsidP="00C261D2">
            <w:pPr>
              <w:rPr>
                <w:rFonts w:cs="Arial"/>
                <w:sz w:val="20"/>
              </w:rPr>
            </w:pPr>
          </w:p>
        </w:tc>
        <w:tc>
          <w:tcPr>
            <w:tcW w:w="680" w:type="pct"/>
            <w:tcBorders>
              <w:top w:val="single" w:sz="4" w:space="0" w:color="auto"/>
              <w:bottom w:val="single" w:sz="4" w:space="0" w:color="auto"/>
            </w:tcBorders>
            <w:shd w:val="clear" w:color="auto" w:fill="BFBFBF"/>
          </w:tcPr>
          <w:p w14:paraId="10ED78BF" w14:textId="77777777" w:rsidR="00172400" w:rsidRPr="00E8465B" w:rsidRDefault="00172400" w:rsidP="00F45AEB">
            <w:pPr>
              <w:pStyle w:val="Tablebullets"/>
              <w:spacing w:before="20" w:after="20"/>
              <w:ind w:left="0" w:firstLine="0"/>
              <w:rPr>
                <w:b/>
                <w:u w:val="single"/>
              </w:rPr>
            </w:pPr>
          </w:p>
        </w:tc>
      </w:tr>
    </w:tbl>
    <w:p w14:paraId="4252F0BE" w14:textId="3F5BA7B4" w:rsidR="00172400" w:rsidRDefault="00172400" w:rsidP="00962839"/>
    <w:p w14:paraId="797D5C8A" w14:textId="43C0463A" w:rsidR="008403C0" w:rsidRDefault="008403C0" w:rsidP="00962839"/>
    <w:p w14:paraId="14B795E5" w14:textId="77777777" w:rsidR="00172400" w:rsidRDefault="00172400" w:rsidP="00962839"/>
    <w:tbl>
      <w:tblPr>
        <w:tblW w:w="5000" w:type="pct"/>
        <w:jc w:val="center"/>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CellMar>
          <w:top w:w="28" w:type="dxa"/>
          <w:bottom w:w="28" w:type="dxa"/>
        </w:tblCellMar>
        <w:tblLook w:val="01E0" w:firstRow="1" w:lastRow="1" w:firstColumn="1" w:lastColumn="1" w:noHBand="0" w:noVBand="0"/>
      </w:tblPr>
      <w:tblGrid>
        <w:gridCol w:w="629"/>
        <w:gridCol w:w="1925"/>
        <w:gridCol w:w="9373"/>
        <w:gridCol w:w="3019"/>
        <w:gridCol w:w="3175"/>
        <w:gridCol w:w="2847"/>
      </w:tblGrid>
      <w:tr w:rsidR="00F159EC" w14:paraId="6465F68E" w14:textId="77777777" w:rsidTr="00C261D2">
        <w:trPr>
          <w:trHeight w:val="185"/>
          <w:jc w:val="center"/>
        </w:trPr>
        <w:tc>
          <w:tcPr>
            <w:tcW w:w="150" w:type="pct"/>
            <w:vMerge w:val="restart"/>
            <w:shd w:val="clear" w:color="auto" w:fill="E36C0A"/>
            <w:textDirection w:val="btLr"/>
            <w:vAlign w:val="center"/>
          </w:tcPr>
          <w:p w14:paraId="281264DC" w14:textId="32297AB4" w:rsidR="00F159EC" w:rsidRPr="00C261D2" w:rsidRDefault="002914EF" w:rsidP="00C261D2">
            <w:pPr>
              <w:pStyle w:val="Tablesubhead"/>
              <w:jc w:val="center"/>
              <w:rPr>
                <w:b w:val="0"/>
              </w:rPr>
            </w:pPr>
            <w:r>
              <w:rPr>
                <w:b w:val="0"/>
              </w:rPr>
              <w:t xml:space="preserve">     </w:t>
            </w:r>
            <w:r w:rsidR="00066389" w:rsidRPr="00623AAD">
              <w:rPr>
                <w:b w:val="0"/>
              </w:rPr>
              <w:t>Teaching and learning</w:t>
            </w:r>
          </w:p>
        </w:tc>
        <w:tc>
          <w:tcPr>
            <w:tcW w:w="459" w:type="pct"/>
            <w:tcBorders>
              <w:top w:val="single" w:sz="4" w:space="0" w:color="auto"/>
              <w:bottom w:val="single" w:sz="4" w:space="0" w:color="auto"/>
            </w:tcBorders>
            <w:shd w:val="clear" w:color="auto" w:fill="808080" w:themeFill="background1" w:themeFillShade="80"/>
            <w:vAlign w:val="center"/>
          </w:tcPr>
          <w:p w14:paraId="64B40CCF" w14:textId="0751E928" w:rsidR="00F159EC" w:rsidRPr="00C261D2" w:rsidRDefault="00F159EC" w:rsidP="00C261D2">
            <w:pPr>
              <w:jc w:val="center"/>
              <w:rPr>
                <w:rFonts w:cs="Arial"/>
                <w:b/>
                <w:sz w:val="20"/>
              </w:rPr>
            </w:pPr>
            <w:r w:rsidRPr="00C261D2">
              <w:rPr>
                <w:rFonts w:cs="Arial"/>
                <w:b/>
                <w:sz w:val="20"/>
              </w:rPr>
              <w:t>Term 2</w:t>
            </w:r>
          </w:p>
        </w:tc>
        <w:tc>
          <w:tcPr>
            <w:tcW w:w="2235" w:type="pct"/>
            <w:vMerge w:val="restart"/>
            <w:tcBorders>
              <w:top w:val="single" w:sz="4" w:space="0" w:color="auto"/>
            </w:tcBorders>
            <w:shd w:val="clear" w:color="auto" w:fill="auto"/>
          </w:tcPr>
          <w:p w14:paraId="11E39D7C" w14:textId="77777777" w:rsidR="00F159EC" w:rsidRPr="00381E90" w:rsidRDefault="00F159EC" w:rsidP="00C261D2">
            <w:pPr>
              <w:tabs>
                <w:tab w:val="right" w:pos="9930"/>
              </w:tabs>
              <w:spacing w:line="276" w:lineRule="auto"/>
              <w:ind w:left="709" w:hanging="709"/>
              <w:rPr>
                <w:rFonts w:cs="Arial"/>
                <w:lang w:val="en" w:eastAsia="en-AU"/>
              </w:rPr>
            </w:pPr>
            <w:r w:rsidRPr="00381E90">
              <w:rPr>
                <w:rFonts w:cs="Arial"/>
                <w:lang w:val="en" w:eastAsia="en-AU"/>
              </w:rPr>
              <w:t>3.3.7</w:t>
            </w:r>
            <w:r w:rsidRPr="00381E90">
              <w:rPr>
                <w:rFonts w:cs="Arial"/>
                <w:lang w:val="en" w:eastAsia="en-AU"/>
              </w:rPr>
              <w:tab/>
              <w:t>examine the effects of linear changes of scale and origin on the mean and the standard deviation</w:t>
            </w:r>
          </w:p>
          <w:p w14:paraId="6A5C4693" w14:textId="641D6467" w:rsidR="00F159EC" w:rsidRPr="008403C0" w:rsidRDefault="00F159EC" w:rsidP="008403C0">
            <w:pPr>
              <w:spacing w:line="276" w:lineRule="auto"/>
              <w:ind w:left="709" w:hanging="709"/>
              <w:rPr>
                <w:rFonts w:cs="Arial"/>
                <w:lang w:val="en" w:eastAsia="en-AU"/>
              </w:rPr>
            </w:pPr>
            <w:r w:rsidRPr="00381E90">
              <w:rPr>
                <w:rFonts w:cs="Arial"/>
                <w:lang w:val="en" w:eastAsia="en-AU"/>
              </w:rPr>
              <w:t>3.3.8</w:t>
            </w:r>
            <w:r w:rsidRPr="00381E90">
              <w:rPr>
                <w:rFonts w:cs="Arial"/>
                <w:lang w:val="en" w:eastAsia="en-AU"/>
              </w:rPr>
              <w:tab/>
              <w:t xml:space="preserve">use discrete random variables and associated probabilities to solve practical problems </w:t>
            </w:r>
          </w:p>
        </w:tc>
        <w:tc>
          <w:tcPr>
            <w:tcW w:w="720" w:type="pct"/>
            <w:vMerge w:val="restart"/>
            <w:tcBorders>
              <w:top w:val="single" w:sz="4" w:space="0" w:color="auto"/>
            </w:tcBorders>
            <w:shd w:val="clear" w:color="auto" w:fill="auto"/>
          </w:tcPr>
          <w:p w14:paraId="710C6C63" w14:textId="467A5EC9" w:rsidR="00F159EC" w:rsidRPr="00F159EC" w:rsidRDefault="00962839" w:rsidP="00F159EC">
            <w:pPr>
              <w:rPr>
                <w:rFonts w:cs="Arial"/>
                <w:sz w:val="20"/>
              </w:rPr>
            </w:pPr>
            <w:r>
              <w:rPr>
                <w:rFonts w:cs="Arial"/>
                <w:sz w:val="20"/>
              </w:rPr>
              <w:t xml:space="preserve">   </w:t>
            </w:r>
            <w:r w:rsidR="00F159EC">
              <w:rPr>
                <w:rFonts w:cs="Arial"/>
                <w:sz w:val="20"/>
              </w:rPr>
              <w:t>8B</w:t>
            </w:r>
          </w:p>
        </w:tc>
        <w:tc>
          <w:tcPr>
            <w:tcW w:w="757" w:type="pct"/>
            <w:vMerge w:val="restart"/>
            <w:tcBorders>
              <w:top w:val="single" w:sz="4" w:space="0" w:color="auto"/>
            </w:tcBorders>
            <w:shd w:val="clear" w:color="auto" w:fill="auto"/>
          </w:tcPr>
          <w:p w14:paraId="04A6FCE4" w14:textId="77777777" w:rsidR="00F159EC" w:rsidRPr="0064183B" w:rsidRDefault="00F159EC" w:rsidP="00881FB0">
            <w:pPr>
              <w:pStyle w:val="Tablebullets"/>
              <w:spacing w:before="20" w:after="20"/>
              <w:ind w:left="0" w:firstLine="0"/>
            </w:pPr>
          </w:p>
        </w:tc>
        <w:tc>
          <w:tcPr>
            <w:tcW w:w="679" w:type="pct"/>
            <w:vMerge w:val="restart"/>
            <w:tcBorders>
              <w:top w:val="single" w:sz="4" w:space="0" w:color="auto"/>
            </w:tcBorders>
            <w:shd w:val="clear" w:color="auto" w:fill="BFBFBF"/>
          </w:tcPr>
          <w:p w14:paraId="15407219" w14:textId="77777777" w:rsidR="00F159EC" w:rsidRPr="00E8465B" w:rsidRDefault="00F159EC" w:rsidP="00F45AEB">
            <w:pPr>
              <w:pStyle w:val="Tablebullets"/>
              <w:spacing w:before="20" w:after="20"/>
              <w:ind w:left="0" w:firstLine="0"/>
              <w:rPr>
                <w:b/>
                <w:u w:val="single"/>
              </w:rPr>
            </w:pPr>
          </w:p>
        </w:tc>
      </w:tr>
      <w:tr w:rsidR="00F159EC" w14:paraId="697B2C9B" w14:textId="77777777" w:rsidTr="007125DF">
        <w:trPr>
          <w:trHeight w:val="562"/>
          <w:jc w:val="center"/>
        </w:trPr>
        <w:tc>
          <w:tcPr>
            <w:tcW w:w="150" w:type="pct"/>
            <w:vMerge/>
            <w:shd w:val="clear" w:color="auto" w:fill="E36C0A"/>
            <w:textDirection w:val="btLr"/>
            <w:vAlign w:val="center"/>
          </w:tcPr>
          <w:p w14:paraId="4C5D9472" w14:textId="77777777" w:rsidR="00F159EC" w:rsidRPr="00623AAD" w:rsidRDefault="00F159EC" w:rsidP="00881FB0">
            <w:pPr>
              <w:spacing w:before="0" w:line="240" w:lineRule="auto"/>
              <w:jc w:val="center"/>
              <w:rPr>
                <w:b/>
                <w:sz w:val="20"/>
              </w:rPr>
            </w:pPr>
          </w:p>
        </w:tc>
        <w:tc>
          <w:tcPr>
            <w:tcW w:w="459" w:type="pct"/>
            <w:tcBorders>
              <w:top w:val="single" w:sz="4" w:space="0" w:color="auto"/>
              <w:bottom w:val="single" w:sz="4" w:space="0" w:color="00948D"/>
            </w:tcBorders>
            <w:shd w:val="clear" w:color="auto" w:fill="BFBFBF"/>
          </w:tcPr>
          <w:p w14:paraId="3D1E66B0" w14:textId="77777777" w:rsidR="00F159EC" w:rsidRDefault="00F159EC" w:rsidP="008403C0">
            <w:pPr>
              <w:pStyle w:val="Tablesubhead"/>
              <w:rPr>
                <w:rFonts w:cs="Arial"/>
              </w:rPr>
            </w:pPr>
          </w:p>
          <w:p w14:paraId="3D14BBB8" w14:textId="0ED7CB3F" w:rsidR="00F159EC" w:rsidRDefault="00F159EC" w:rsidP="008403C0">
            <w:pPr>
              <w:pStyle w:val="Tablesubhead"/>
              <w:rPr>
                <w:rFonts w:cs="Arial"/>
              </w:rPr>
            </w:pPr>
            <w:r>
              <w:rPr>
                <w:rFonts w:cs="Arial"/>
              </w:rPr>
              <w:t>1</w:t>
            </w:r>
          </w:p>
        </w:tc>
        <w:tc>
          <w:tcPr>
            <w:tcW w:w="2235" w:type="pct"/>
            <w:vMerge/>
            <w:shd w:val="clear" w:color="auto" w:fill="auto"/>
          </w:tcPr>
          <w:p w14:paraId="5F7267AB" w14:textId="77777777" w:rsidR="00F159EC" w:rsidRDefault="00F159EC" w:rsidP="00C261D2">
            <w:pPr>
              <w:tabs>
                <w:tab w:val="right" w:pos="9943"/>
              </w:tabs>
              <w:spacing w:line="276" w:lineRule="auto"/>
              <w:ind w:left="709" w:hanging="709"/>
              <w:rPr>
                <w:rFonts w:cs="Arial"/>
                <w:iCs/>
                <w:lang w:val="en" w:eastAsia="en-AU"/>
              </w:rPr>
            </w:pPr>
          </w:p>
        </w:tc>
        <w:tc>
          <w:tcPr>
            <w:tcW w:w="720" w:type="pct"/>
            <w:vMerge/>
            <w:shd w:val="clear" w:color="auto" w:fill="auto"/>
          </w:tcPr>
          <w:p w14:paraId="4300058E" w14:textId="77777777" w:rsidR="00F159EC" w:rsidRPr="0048110D" w:rsidRDefault="00F159EC" w:rsidP="00881FB0">
            <w:pPr>
              <w:pStyle w:val="Tablebullets"/>
              <w:ind w:firstLine="0"/>
            </w:pPr>
          </w:p>
        </w:tc>
        <w:tc>
          <w:tcPr>
            <w:tcW w:w="757" w:type="pct"/>
            <w:vMerge/>
            <w:shd w:val="clear" w:color="auto" w:fill="auto"/>
          </w:tcPr>
          <w:p w14:paraId="72E1EAC8" w14:textId="77777777" w:rsidR="00F159EC" w:rsidRPr="0064183B" w:rsidRDefault="00F159EC" w:rsidP="00881FB0">
            <w:pPr>
              <w:pStyle w:val="Tablebullets"/>
              <w:spacing w:before="20" w:after="20"/>
              <w:ind w:left="0" w:firstLine="0"/>
            </w:pPr>
          </w:p>
        </w:tc>
        <w:tc>
          <w:tcPr>
            <w:tcW w:w="679" w:type="pct"/>
            <w:vMerge/>
            <w:shd w:val="clear" w:color="auto" w:fill="BFBFBF"/>
          </w:tcPr>
          <w:p w14:paraId="5FF8DE76" w14:textId="77777777" w:rsidR="00F159EC" w:rsidRPr="00E8465B" w:rsidRDefault="00F159EC" w:rsidP="00F45AEB">
            <w:pPr>
              <w:pStyle w:val="Tablebullets"/>
              <w:spacing w:before="20" w:after="20"/>
              <w:ind w:left="0" w:firstLine="0"/>
              <w:rPr>
                <w:b/>
                <w:u w:val="single"/>
              </w:rPr>
            </w:pPr>
          </w:p>
        </w:tc>
      </w:tr>
      <w:tr w:rsidR="00F159EC" w14:paraId="73FA5ED9" w14:textId="77777777" w:rsidTr="007125DF">
        <w:trPr>
          <w:trHeight w:val="720"/>
          <w:jc w:val="center"/>
        </w:trPr>
        <w:tc>
          <w:tcPr>
            <w:tcW w:w="150" w:type="pct"/>
            <w:vMerge/>
            <w:shd w:val="clear" w:color="auto" w:fill="E36C0A"/>
            <w:textDirection w:val="btLr"/>
            <w:vAlign w:val="center"/>
          </w:tcPr>
          <w:p w14:paraId="04CE8604" w14:textId="77777777" w:rsidR="00F159EC" w:rsidRPr="00623AAD" w:rsidRDefault="00F159EC" w:rsidP="00881FB0">
            <w:pPr>
              <w:spacing w:before="0" w:line="240" w:lineRule="auto"/>
              <w:jc w:val="center"/>
              <w:rPr>
                <w:b/>
                <w:sz w:val="20"/>
              </w:rPr>
            </w:pPr>
          </w:p>
        </w:tc>
        <w:tc>
          <w:tcPr>
            <w:tcW w:w="459" w:type="pct"/>
            <w:tcBorders>
              <w:top w:val="single" w:sz="4" w:space="0" w:color="auto"/>
              <w:bottom w:val="single" w:sz="4" w:space="0" w:color="00948D"/>
            </w:tcBorders>
            <w:shd w:val="clear" w:color="auto" w:fill="BFBFBF"/>
            <w:vAlign w:val="center"/>
          </w:tcPr>
          <w:p w14:paraId="01F8007A" w14:textId="58222957" w:rsidR="00F159EC" w:rsidRDefault="00F159EC" w:rsidP="00881FB0">
            <w:pPr>
              <w:pStyle w:val="Tablesubhead"/>
            </w:pPr>
            <w:r>
              <w:rPr>
                <w:rFonts w:cs="Arial"/>
              </w:rPr>
              <w:t>2</w:t>
            </w:r>
          </w:p>
        </w:tc>
        <w:tc>
          <w:tcPr>
            <w:tcW w:w="2235" w:type="pct"/>
            <w:tcBorders>
              <w:top w:val="single" w:sz="4" w:space="0" w:color="auto"/>
            </w:tcBorders>
            <w:shd w:val="clear" w:color="auto" w:fill="auto"/>
          </w:tcPr>
          <w:p w14:paraId="38C6A736" w14:textId="77777777" w:rsidR="00F159EC" w:rsidRPr="00381E90" w:rsidRDefault="00F159EC" w:rsidP="00634156">
            <w:pPr>
              <w:pStyle w:val="NoSpacing"/>
              <w:spacing w:line="240" w:lineRule="auto"/>
              <w:rPr>
                <w:rFonts w:ascii="Arial" w:eastAsia="Calibri" w:hAnsi="Arial" w:cs="Arial"/>
                <w:b/>
                <w:lang w:val="en"/>
              </w:rPr>
            </w:pPr>
            <w:r w:rsidRPr="00381E90">
              <w:rPr>
                <w:rFonts w:ascii="Arial" w:eastAsia="Calibri" w:hAnsi="Arial" w:cs="Arial"/>
                <w:b/>
                <w:lang w:val="en"/>
              </w:rPr>
              <w:t>Bernoulli distributions</w:t>
            </w:r>
          </w:p>
          <w:p w14:paraId="38099C28" w14:textId="77777777" w:rsidR="00F159EC" w:rsidRPr="00381E90" w:rsidRDefault="00F159EC" w:rsidP="00634156">
            <w:pPr>
              <w:tabs>
                <w:tab w:val="right" w:pos="9930"/>
              </w:tabs>
              <w:spacing w:before="0" w:line="240" w:lineRule="auto"/>
              <w:ind w:left="709" w:hanging="709"/>
              <w:rPr>
                <w:rFonts w:cs="Arial"/>
                <w:lang w:val="en" w:eastAsia="en-AU"/>
              </w:rPr>
            </w:pPr>
            <w:r w:rsidRPr="00381E90">
              <w:rPr>
                <w:rFonts w:cs="Arial"/>
                <w:lang w:val="en" w:eastAsia="en-AU"/>
              </w:rPr>
              <w:t>3.3.9</w:t>
            </w:r>
            <w:r w:rsidRPr="00381E90">
              <w:rPr>
                <w:rFonts w:cs="Arial"/>
                <w:lang w:val="en" w:eastAsia="en-AU"/>
              </w:rPr>
              <w:tab/>
              <w:t xml:space="preserve">use a Bernoulli random variable as a model for two-outcome situations </w:t>
            </w:r>
          </w:p>
          <w:p w14:paraId="63B886B1" w14:textId="77777777" w:rsidR="00F159EC" w:rsidRPr="00381E90" w:rsidRDefault="00F159EC" w:rsidP="00C261D2">
            <w:pPr>
              <w:tabs>
                <w:tab w:val="right" w:pos="9943"/>
              </w:tabs>
              <w:spacing w:line="276" w:lineRule="auto"/>
              <w:ind w:left="709" w:hanging="709"/>
              <w:rPr>
                <w:rFonts w:cs="Arial"/>
                <w:lang w:val="en" w:eastAsia="en-AU"/>
              </w:rPr>
            </w:pPr>
            <w:r w:rsidRPr="00381E90">
              <w:rPr>
                <w:rFonts w:cs="Arial"/>
                <w:lang w:val="en" w:eastAsia="en-AU"/>
              </w:rPr>
              <w:t>3.3.10</w:t>
            </w:r>
            <w:r w:rsidRPr="00381E90">
              <w:rPr>
                <w:rFonts w:cs="Arial"/>
                <w:lang w:val="en" w:eastAsia="en-AU"/>
              </w:rPr>
              <w:tab/>
              <w:t xml:space="preserve">identify contexts suitable for modelling by Bernoulli random variables </w:t>
            </w:r>
          </w:p>
          <w:p w14:paraId="39141E2D" w14:textId="77777777" w:rsidR="00F159EC" w:rsidRPr="00381E90" w:rsidRDefault="00F159EC" w:rsidP="00C261D2">
            <w:pPr>
              <w:tabs>
                <w:tab w:val="right" w:pos="9930"/>
              </w:tabs>
              <w:spacing w:line="276" w:lineRule="auto"/>
              <w:ind w:left="709" w:hanging="709"/>
              <w:rPr>
                <w:rFonts w:cs="Arial"/>
                <w:lang w:val="en" w:eastAsia="en-AU"/>
              </w:rPr>
            </w:pPr>
            <w:r w:rsidRPr="00381E90">
              <w:rPr>
                <w:rFonts w:cs="Arial"/>
                <w:lang w:val="en" w:eastAsia="en-AU"/>
              </w:rPr>
              <w:t>3.3.11</w:t>
            </w:r>
            <w:r w:rsidRPr="00381E90">
              <w:rPr>
                <w:rFonts w:cs="Arial"/>
                <w:lang w:val="en" w:eastAsia="en-AU"/>
              </w:rPr>
              <w:tab/>
              <w:t xml:space="preserve">determine the mean </w:t>
            </w:r>
            <m:oMath>
              <m:r>
                <w:rPr>
                  <w:rFonts w:ascii="Cambria Math" w:hAnsi="Cambria Math" w:cs="Arial"/>
                  <w:lang w:eastAsia="en-AU"/>
                </w:rPr>
                <m:t>p</m:t>
              </m:r>
            </m:oMath>
            <w:r w:rsidRPr="00381E90">
              <w:rPr>
                <w:rFonts w:cs="Arial"/>
                <w:lang w:val="en" w:eastAsia="en-AU"/>
              </w:rPr>
              <w:t xml:space="preserve"> and variance </w:t>
            </w:r>
            <m:oMath>
              <m:r>
                <w:rPr>
                  <w:rFonts w:ascii="Cambria Math" w:hAnsi="Cambria Math" w:cs="Arial"/>
                  <w:lang w:eastAsia="en-AU"/>
                </w:rPr>
                <m:t>p</m:t>
              </m:r>
              <m:d>
                <m:dPr>
                  <m:ctrlPr>
                    <w:rPr>
                      <w:rFonts w:ascii="Cambria Math" w:hAnsi="Cambria Math" w:cs="Arial"/>
                      <w:i/>
                      <w:lang w:eastAsia="en-AU"/>
                    </w:rPr>
                  </m:ctrlPr>
                </m:dPr>
                <m:e>
                  <m:r>
                    <w:rPr>
                      <w:rFonts w:ascii="Cambria Math" w:hAnsi="Cambria Math" w:cs="Arial"/>
                      <w:lang w:eastAsia="en-AU"/>
                    </w:rPr>
                    <m:t>1-p</m:t>
                  </m:r>
                </m:e>
              </m:d>
            </m:oMath>
            <w:r w:rsidRPr="00381E90">
              <w:rPr>
                <w:rFonts w:cs="Arial"/>
                <w:lang w:val="en" w:eastAsia="en-AU"/>
              </w:rPr>
              <w:t xml:space="preserve">of the Bernoulli distribution with parameter </w:t>
            </w:r>
            <m:oMath>
              <m:r>
                <w:rPr>
                  <w:rFonts w:ascii="Cambria Math" w:hAnsi="Cambria Math" w:cs="Arial"/>
                  <w:lang w:eastAsia="en-AU"/>
                </w:rPr>
                <m:t xml:space="preserve">p </m:t>
              </m:r>
            </m:oMath>
          </w:p>
          <w:p w14:paraId="22370491" w14:textId="3345DED4" w:rsidR="00F159EC" w:rsidRPr="008403C0" w:rsidRDefault="00F159EC" w:rsidP="008403C0">
            <w:pPr>
              <w:spacing w:line="276" w:lineRule="auto"/>
              <w:ind w:left="709" w:hanging="709"/>
              <w:rPr>
                <w:rFonts w:cs="Arial"/>
                <w:lang w:val="en" w:eastAsia="en-AU"/>
              </w:rPr>
            </w:pPr>
            <w:r w:rsidRPr="00381E90">
              <w:rPr>
                <w:rFonts w:cs="Arial"/>
                <w:lang w:val="en" w:eastAsia="en-AU"/>
              </w:rPr>
              <w:t>3.3.12</w:t>
            </w:r>
            <w:r w:rsidRPr="00381E90">
              <w:rPr>
                <w:rFonts w:cs="Arial"/>
                <w:lang w:val="en" w:eastAsia="en-AU"/>
              </w:rPr>
              <w:tab/>
              <w:t>use Bernoulli random variables and associated probabilities to model data and solve practical problems</w:t>
            </w:r>
          </w:p>
        </w:tc>
        <w:tc>
          <w:tcPr>
            <w:tcW w:w="720" w:type="pct"/>
            <w:tcBorders>
              <w:top w:val="single" w:sz="4" w:space="0" w:color="auto"/>
            </w:tcBorders>
            <w:shd w:val="clear" w:color="auto" w:fill="auto"/>
          </w:tcPr>
          <w:p w14:paraId="33B6E3A7" w14:textId="64BCBFBD" w:rsidR="00F159EC" w:rsidRPr="0048110D" w:rsidRDefault="00F159EC" w:rsidP="00881FB0">
            <w:pPr>
              <w:pStyle w:val="Tablebullets"/>
              <w:ind w:firstLine="0"/>
            </w:pPr>
            <w:r w:rsidRPr="00381E90">
              <w:rPr>
                <w:rFonts w:cs="Arial"/>
              </w:rPr>
              <w:t>9A</w:t>
            </w:r>
          </w:p>
        </w:tc>
        <w:tc>
          <w:tcPr>
            <w:tcW w:w="757" w:type="pct"/>
            <w:tcBorders>
              <w:top w:val="single" w:sz="4" w:space="0" w:color="auto"/>
            </w:tcBorders>
            <w:shd w:val="clear" w:color="auto" w:fill="auto"/>
          </w:tcPr>
          <w:p w14:paraId="3814ADB2" w14:textId="77777777" w:rsidR="00F159EC" w:rsidRPr="00381E90" w:rsidRDefault="00F159EC" w:rsidP="00C261D2">
            <w:pPr>
              <w:rPr>
                <w:rFonts w:cs="Arial"/>
                <w:sz w:val="20"/>
              </w:rPr>
            </w:pPr>
            <w:r w:rsidRPr="00381E90">
              <w:rPr>
                <w:rFonts w:cs="Arial"/>
                <w:sz w:val="20"/>
              </w:rPr>
              <w:t>5.01</w:t>
            </w:r>
          </w:p>
          <w:p w14:paraId="0A485843" w14:textId="0C585F0F" w:rsidR="00F159EC" w:rsidRPr="0064183B" w:rsidRDefault="00F159EC" w:rsidP="00881FB0">
            <w:pPr>
              <w:pStyle w:val="Tablebullets"/>
              <w:spacing w:before="20" w:after="20"/>
              <w:ind w:left="0" w:firstLine="0"/>
            </w:pPr>
            <w:r w:rsidRPr="00381E90">
              <w:rPr>
                <w:rFonts w:cs="Arial"/>
              </w:rPr>
              <w:t>5.02</w:t>
            </w:r>
          </w:p>
        </w:tc>
        <w:tc>
          <w:tcPr>
            <w:tcW w:w="679" w:type="pct"/>
            <w:tcBorders>
              <w:top w:val="single" w:sz="4" w:space="0" w:color="auto"/>
            </w:tcBorders>
            <w:shd w:val="clear" w:color="auto" w:fill="BFBFBF"/>
          </w:tcPr>
          <w:p w14:paraId="146EA69C" w14:textId="7EBC8A1F" w:rsidR="00F159EC" w:rsidRPr="00E8465B" w:rsidRDefault="00F159EC" w:rsidP="00F45AEB">
            <w:pPr>
              <w:pStyle w:val="Tablebullets"/>
              <w:spacing w:before="20" w:after="20"/>
              <w:ind w:left="0" w:firstLine="0"/>
              <w:rPr>
                <w:b/>
                <w:u w:val="single"/>
              </w:rPr>
            </w:pPr>
          </w:p>
        </w:tc>
      </w:tr>
      <w:tr w:rsidR="00F159EC" w14:paraId="1D811352" w14:textId="77777777" w:rsidTr="007125DF">
        <w:trPr>
          <w:trHeight w:val="720"/>
          <w:jc w:val="center"/>
        </w:trPr>
        <w:tc>
          <w:tcPr>
            <w:tcW w:w="150" w:type="pct"/>
            <w:vMerge/>
            <w:shd w:val="clear" w:color="auto" w:fill="E36C0A"/>
            <w:textDirection w:val="btLr"/>
            <w:vAlign w:val="center"/>
          </w:tcPr>
          <w:p w14:paraId="40E809F5" w14:textId="77777777" w:rsidR="00F159EC" w:rsidRPr="00623AAD" w:rsidRDefault="00F159EC" w:rsidP="00881FB0">
            <w:pPr>
              <w:spacing w:before="0" w:line="240" w:lineRule="auto"/>
              <w:jc w:val="center"/>
              <w:rPr>
                <w:b/>
                <w:sz w:val="20"/>
              </w:rPr>
            </w:pPr>
          </w:p>
        </w:tc>
        <w:tc>
          <w:tcPr>
            <w:tcW w:w="459" w:type="pct"/>
            <w:tcBorders>
              <w:top w:val="single" w:sz="4" w:space="0" w:color="auto"/>
              <w:bottom w:val="single" w:sz="4" w:space="0" w:color="00948D"/>
            </w:tcBorders>
            <w:shd w:val="clear" w:color="auto" w:fill="BFBFBF"/>
            <w:vAlign w:val="center"/>
          </w:tcPr>
          <w:p w14:paraId="20D2E32F" w14:textId="4CECD37C" w:rsidR="00F159EC" w:rsidRDefault="00F159EC" w:rsidP="00881FB0">
            <w:pPr>
              <w:pStyle w:val="Tablesubhead"/>
            </w:pPr>
            <w:r>
              <w:rPr>
                <w:rFonts w:cs="Arial"/>
              </w:rPr>
              <w:t>3</w:t>
            </w:r>
          </w:p>
        </w:tc>
        <w:tc>
          <w:tcPr>
            <w:tcW w:w="2235" w:type="pct"/>
            <w:tcBorders>
              <w:top w:val="single" w:sz="4" w:space="0" w:color="auto"/>
            </w:tcBorders>
            <w:shd w:val="clear" w:color="auto" w:fill="auto"/>
          </w:tcPr>
          <w:p w14:paraId="4E0CFFE7" w14:textId="77777777" w:rsidR="00F159EC" w:rsidRPr="00381E90" w:rsidRDefault="00F159EC" w:rsidP="00634156">
            <w:pPr>
              <w:pStyle w:val="NoSpacing"/>
              <w:spacing w:line="240" w:lineRule="auto"/>
              <w:rPr>
                <w:rFonts w:ascii="Arial" w:eastAsia="Calibri" w:hAnsi="Arial" w:cs="Arial"/>
                <w:b/>
                <w:lang w:val="en"/>
              </w:rPr>
            </w:pPr>
            <w:r w:rsidRPr="00381E90">
              <w:rPr>
                <w:rFonts w:ascii="Arial" w:eastAsia="Calibri" w:hAnsi="Arial" w:cs="Arial"/>
                <w:b/>
                <w:lang w:val="en"/>
              </w:rPr>
              <w:t>Binomial distributions</w:t>
            </w:r>
          </w:p>
          <w:p w14:paraId="63C221F3" w14:textId="77777777" w:rsidR="00F159EC" w:rsidRPr="00381E90" w:rsidRDefault="00F159EC" w:rsidP="00634156">
            <w:pPr>
              <w:spacing w:before="0" w:line="240" w:lineRule="auto"/>
              <w:ind w:left="676" w:hanging="676"/>
              <w:rPr>
                <w:rFonts w:cs="Arial"/>
                <w:lang w:val="en" w:eastAsia="en-AU"/>
              </w:rPr>
            </w:pPr>
            <w:r w:rsidRPr="00381E90">
              <w:rPr>
                <w:rFonts w:cs="Arial"/>
                <w:lang w:val="en" w:eastAsia="en-AU"/>
              </w:rPr>
              <w:t>3.3.13</w:t>
            </w:r>
            <w:r w:rsidRPr="00381E90">
              <w:rPr>
                <w:rFonts w:cs="Arial"/>
                <w:lang w:val="en" w:eastAsia="en-AU"/>
              </w:rPr>
              <w:tab/>
              <w:t xml:space="preserve">examine the concept of Bernoulli trials and the concept of a binomial random variable as the number of ‘successes’ in </w:t>
            </w:r>
            <m:oMath>
              <m:r>
                <w:rPr>
                  <w:rFonts w:ascii="Cambria Math" w:hAnsi="Cambria Math" w:cs="Arial"/>
                  <w:sz w:val="24"/>
                  <w:lang w:eastAsia="en-AU"/>
                </w:rPr>
                <m:t>n</m:t>
              </m:r>
            </m:oMath>
            <w:r w:rsidRPr="00381E90">
              <w:rPr>
                <w:rFonts w:cs="Arial"/>
                <w:lang w:val="en" w:eastAsia="en-AU"/>
              </w:rPr>
              <w:t xml:space="preserve"> independent Bernoulli trials, with the same probability of success </w:t>
            </w:r>
            <m:oMath>
              <m:r>
                <w:rPr>
                  <w:rFonts w:ascii="Cambria Math" w:hAnsi="Cambria Math" w:cs="Arial"/>
                  <w:lang w:eastAsia="en-AU"/>
                </w:rPr>
                <m:t>p</m:t>
              </m:r>
            </m:oMath>
            <w:r w:rsidRPr="00381E90">
              <w:rPr>
                <w:rFonts w:cs="Arial"/>
                <w:lang w:val="en" w:eastAsia="en-AU"/>
              </w:rPr>
              <w:t xml:space="preserve"> in each trial </w:t>
            </w:r>
          </w:p>
          <w:p w14:paraId="299D49BC" w14:textId="77777777" w:rsidR="00F159EC" w:rsidRPr="00381E90" w:rsidRDefault="00F159EC" w:rsidP="00C261D2">
            <w:pPr>
              <w:tabs>
                <w:tab w:val="right" w:pos="9930"/>
              </w:tabs>
              <w:spacing w:line="276" w:lineRule="auto"/>
              <w:ind w:left="676" w:hangingChars="322" w:hanging="676"/>
              <w:rPr>
                <w:rFonts w:cs="Arial"/>
                <w:lang w:val="en" w:eastAsia="en-AU"/>
              </w:rPr>
            </w:pPr>
            <w:r w:rsidRPr="00381E90">
              <w:rPr>
                <w:rFonts w:cs="Arial"/>
                <w:lang w:val="en" w:eastAsia="en-AU"/>
              </w:rPr>
              <w:t>3.3.14</w:t>
            </w:r>
            <w:r w:rsidRPr="00381E90">
              <w:rPr>
                <w:rFonts w:cs="Arial"/>
                <w:lang w:val="en" w:eastAsia="en-AU"/>
              </w:rPr>
              <w:tab/>
              <w:t xml:space="preserve">identify contexts suitable for modelling by binomial random variables </w:t>
            </w:r>
          </w:p>
          <w:p w14:paraId="12227EB3" w14:textId="77777777" w:rsidR="00F159EC" w:rsidRPr="00381E90" w:rsidRDefault="00F159EC" w:rsidP="00C261D2">
            <w:pPr>
              <w:tabs>
                <w:tab w:val="right" w:pos="9918"/>
              </w:tabs>
              <w:spacing w:line="276" w:lineRule="auto"/>
              <w:ind w:left="676" w:hangingChars="322" w:hanging="676"/>
              <w:rPr>
                <w:rFonts w:cs="Arial"/>
                <w:lang w:val="en" w:eastAsia="en-AU"/>
              </w:rPr>
            </w:pPr>
            <w:r w:rsidRPr="00381E90">
              <w:rPr>
                <w:rFonts w:cs="Arial"/>
                <w:lang w:val="en" w:eastAsia="en-AU"/>
              </w:rPr>
              <w:t>3.3.15</w:t>
            </w:r>
            <w:r w:rsidRPr="00381E90">
              <w:rPr>
                <w:rFonts w:cs="Arial"/>
                <w:lang w:val="en" w:eastAsia="en-AU"/>
              </w:rPr>
              <w:tab/>
              <w:t xml:space="preserve">determine and use the probabilities </w:t>
            </w:r>
            <m:oMath>
              <m:r>
                <w:rPr>
                  <w:rFonts w:ascii="Cambria Math" w:hAnsi="Cambria Math" w:cs="Arial"/>
                  <w:lang w:eastAsia="en-AU"/>
                </w:rPr>
                <m:t>P</m:t>
              </m:r>
              <m:d>
                <m:dPr>
                  <m:ctrlPr>
                    <w:rPr>
                      <w:rFonts w:ascii="Cambria Math" w:hAnsi="Cambria Math" w:cs="Arial"/>
                      <w:i/>
                      <w:lang w:eastAsia="en-AU"/>
                    </w:rPr>
                  </m:ctrlPr>
                </m:dPr>
                <m:e>
                  <m:r>
                    <w:rPr>
                      <w:rFonts w:ascii="Cambria Math" w:hAnsi="Cambria Math" w:cs="Arial"/>
                      <w:lang w:eastAsia="en-AU"/>
                    </w:rPr>
                    <m:t>X=x</m:t>
                  </m:r>
                </m:e>
              </m:d>
              <m:r>
                <w:rPr>
                  <w:rFonts w:ascii="Cambria Math" w:hAnsi="Cambria Math" w:cs="Arial"/>
                  <w:lang w:eastAsia="en-AU"/>
                </w:rPr>
                <m:t>=</m:t>
              </m:r>
              <m:d>
                <m:dPr>
                  <m:ctrlPr>
                    <w:rPr>
                      <w:rFonts w:ascii="Cambria Math" w:hAnsi="Cambria Math" w:cs="Arial"/>
                      <w:i/>
                      <w:lang w:eastAsia="en-AU"/>
                    </w:rPr>
                  </m:ctrlPr>
                </m:dPr>
                <m:e>
                  <m:m>
                    <m:mPr>
                      <m:mcs>
                        <m:mc>
                          <m:mcPr>
                            <m:count m:val="1"/>
                            <m:mcJc m:val="center"/>
                          </m:mcPr>
                        </m:mc>
                      </m:mcs>
                      <m:ctrlPr>
                        <w:rPr>
                          <w:rFonts w:ascii="Cambria Math" w:hAnsi="Cambria Math" w:cs="Arial"/>
                          <w:i/>
                          <w:lang w:eastAsia="en-AU"/>
                        </w:rPr>
                      </m:ctrlPr>
                    </m:mPr>
                    <m:mr>
                      <m:e>
                        <m:r>
                          <w:rPr>
                            <w:rFonts w:ascii="Cambria Math" w:hAnsi="Cambria Math" w:cs="Arial"/>
                            <w:lang w:eastAsia="en-AU"/>
                          </w:rPr>
                          <m:t>n</m:t>
                        </m:r>
                      </m:e>
                    </m:mr>
                    <m:mr>
                      <m:e>
                        <m:r>
                          <w:rPr>
                            <w:rFonts w:ascii="Cambria Math" w:hAnsi="Cambria Math" w:cs="Arial"/>
                            <w:lang w:eastAsia="en-AU"/>
                          </w:rPr>
                          <m:t>x</m:t>
                        </m:r>
                      </m:e>
                    </m:mr>
                  </m:m>
                </m:e>
              </m:d>
              <m:sSup>
                <m:sSupPr>
                  <m:ctrlPr>
                    <w:rPr>
                      <w:rFonts w:ascii="Cambria Math" w:hAnsi="Cambria Math" w:cs="Arial"/>
                      <w:i/>
                      <w:lang w:eastAsia="en-AU"/>
                    </w:rPr>
                  </m:ctrlPr>
                </m:sSupPr>
                <m:e>
                  <m:r>
                    <w:rPr>
                      <w:rFonts w:ascii="Cambria Math" w:hAnsi="Cambria Math" w:cs="Arial"/>
                      <w:lang w:eastAsia="en-AU"/>
                    </w:rPr>
                    <m:t>p</m:t>
                  </m:r>
                </m:e>
                <m:sup>
                  <m:r>
                    <w:rPr>
                      <w:rFonts w:ascii="Cambria Math" w:hAnsi="Cambria Math" w:cs="Arial"/>
                      <w:lang w:eastAsia="en-AU"/>
                    </w:rPr>
                    <m:t>x</m:t>
                  </m:r>
                </m:sup>
              </m:sSup>
              <m:sSup>
                <m:sSupPr>
                  <m:ctrlPr>
                    <w:rPr>
                      <w:rFonts w:ascii="Cambria Math" w:hAnsi="Cambria Math" w:cs="Arial"/>
                      <w:i/>
                      <w:lang w:eastAsia="en-AU"/>
                    </w:rPr>
                  </m:ctrlPr>
                </m:sSupPr>
                <m:e>
                  <m:d>
                    <m:dPr>
                      <m:ctrlPr>
                        <w:rPr>
                          <w:rFonts w:ascii="Cambria Math" w:hAnsi="Cambria Math" w:cs="Arial"/>
                          <w:i/>
                          <w:lang w:eastAsia="en-AU"/>
                        </w:rPr>
                      </m:ctrlPr>
                    </m:dPr>
                    <m:e>
                      <m:r>
                        <w:rPr>
                          <w:rFonts w:ascii="Cambria Math" w:hAnsi="Cambria Math" w:cs="Arial"/>
                          <w:lang w:eastAsia="en-AU"/>
                        </w:rPr>
                        <m:t>1-p</m:t>
                      </m:r>
                    </m:e>
                  </m:d>
                </m:e>
                <m:sup>
                  <m:r>
                    <w:rPr>
                      <w:rFonts w:ascii="Cambria Math" w:hAnsi="Cambria Math" w:cs="Arial"/>
                      <w:lang w:eastAsia="en-AU"/>
                    </w:rPr>
                    <m:t>n-x</m:t>
                  </m:r>
                </m:sup>
              </m:sSup>
            </m:oMath>
            <w:r w:rsidRPr="00381E90">
              <w:rPr>
                <w:rFonts w:cs="Arial"/>
                <w:lang w:eastAsia="en-AU"/>
              </w:rPr>
              <w:t xml:space="preserve"> </w:t>
            </w:r>
            <w:r w:rsidRPr="00381E90">
              <w:rPr>
                <w:rFonts w:cs="Arial"/>
                <w:lang w:val="en" w:eastAsia="en-AU"/>
              </w:rPr>
              <w:t xml:space="preserve">associated with the binomial </w:t>
            </w:r>
            <w:r w:rsidRPr="00381E90">
              <w:rPr>
                <w:rFonts w:cs="Arial"/>
                <w:lang w:val="en" w:eastAsia="en-AU"/>
              </w:rPr>
              <w:br/>
              <w:t xml:space="preserve">distribution with parameters </w:t>
            </w:r>
            <m:oMath>
              <m:r>
                <w:rPr>
                  <w:rFonts w:ascii="Cambria Math" w:hAnsi="Cambria Math" w:cs="Arial"/>
                  <w:lang w:eastAsia="en-AU"/>
                </w:rPr>
                <m:t>n</m:t>
              </m:r>
            </m:oMath>
            <w:r w:rsidRPr="00381E90">
              <w:rPr>
                <w:rFonts w:cs="Arial"/>
                <w:sz w:val="24"/>
                <w:lang w:eastAsia="en-AU"/>
              </w:rPr>
              <w:t xml:space="preserve"> </w:t>
            </w:r>
            <w:r w:rsidRPr="00381E90">
              <w:rPr>
                <w:rFonts w:cs="Arial"/>
                <w:lang w:eastAsia="en-AU"/>
              </w:rPr>
              <w:t>and</w:t>
            </w:r>
            <w:r w:rsidRPr="00381E90">
              <w:rPr>
                <w:rFonts w:cs="Arial"/>
                <w:sz w:val="24"/>
                <w:lang w:eastAsia="en-AU"/>
              </w:rPr>
              <w:t xml:space="preserve"> </w:t>
            </w:r>
            <m:oMath>
              <m:r>
                <w:rPr>
                  <w:rFonts w:ascii="Cambria Math" w:hAnsi="Cambria Math" w:cs="Arial"/>
                  <w:lang w:eastAsia="en-AU"/>
                </w:rPr>
                <m:t>p</m:t>
              </m:r>
            </m:oMath>
            <w:r w:rsidRPr="00381E90">
              <w:rPr>
                <w:rFonts w:cs="Arial"/>
                <w:lang w:val="en" w:eastAsia="en-AU"/>
              </w:rPr>
              <w:t xml:space="preserve">; note the mean </w:t>
            </w:r>
            <m:oMath>
              <m:r>
                <w:rPr>
                  <w:rFonts w:ascii="Cambria Math" w:hAnsi="Cambria Math" w:cs="Arial"/>
                  <w:lang w:eastAsia="en-AU"/>
                </w:rPr>
                <m:t>np</m:t>
              </m:r>
            </m:oMath>
            <w:r w:rsidRPr="00381E90">
              <w:rPr>
                <w:rFonts w:cs="Arial"/>
                <w:sz w:val="24"/>
                <w:lang w:eastAsia="en-AU"/>
              </w:rPr>
              <w:t xml:space="preserve"> </w:t>
            </w:r>
            <w:proofErr w:type="spellStart"/>
            <w:r w:rsidRPr="00381E90">
              <w:rPr>
                <w:rFonts w:cs="Arial"/>
                <w:lang w:eastAsia="en-AU"/>
              </w:rPr>
              <w:t>and</w:t>
            </w:r>
            <w:proofErr w:type="spellEnd"/>
            <w:r w:rsidRPr="00381E90">
              <w:rPr>
                <w:rFonts w:cs="Arial"/>
                <w:lang w:eastAsia="en-AU"/>
              </w:rPr>
              <w:t xml:space="preserve"> variance</w:t>
            </w:r>
            <w:r w:rsidRPr="00381E90">
              <w:rPr>
                <w:rFonts w:cs="Arial"/>
                <w:sz w:val="24"/>
                <w:lang w:eastAsia="en-AU"/>
              </w:rPr>
              <w:t xml:space="preserve"> </w:t>
            </w:r>
            <m:oMath>
              <m:r>
                <w:rPr>
                  <w:rFonts w:ascii="Cambria Math" w:hAnsi="Cambria Math" w:cs="Arial"/>
                  <w:lang w:eastAsia="en-AU"/>
                </w:rPr>
                <m:t>np</m:t>
              </m:r>
              <m:d>
                <m:dPr>
                  <m:ctrlPr>
                    <w:rPr>
                      <w:rFonts w:ascii="Cambria Math" w:hAnsi="Cambria Math" w:cs="Arial"/>
                      <w:i/>
                      <w:lang w:eastAsia="en-AU"/>
                    </w:rPr>
                  </m:ctrlPr>
                </m:dPr>
                <m:e>
                  <m:r>
                    <w:rPr>
                      <w:rFonts w:ascii="Cambria Math" w:hAnsi="Cambria Math" w:cs="Arial"/>
                      <w:lang w:eastAsia="en-AU"/>
                    </w:rPr>
                    <m:t>1-p</m:t>
                  </m:r>
                </m:e>
              </m:d>
            </m:oMath>
            <w:r w:rsidRPr="00381E90">
              <w:rPr>
                <w:rFonts w:cs="Arial"/>
                <w:lang w:val="en" w:eastAsia="en-AU"/>
              </w:rPr>
              <w:t xml:space="preserve"> of a binomial distribution</w:t>
            </w:r>
          </w:p>
          <w:p w14:paraId="55623A1F" w14:textId="1A823FB0" w:rsidR="00F159EC" w:rsidRPr="008403C0" w:rsidRDefault="00F159EC" w:rsidP="008403C0">
            <w:pPr>
              <w:spacing w:line="276" w:lineRule="auto"/>
              <w:ind w:left="676" w:hangingChars="322" w:hanging="676"/>
              <w:rPr>
                <w:rFonts w:cs="Arial"/>
                <w:lang w:val="en" w:eastAsia="en-AU"/>
              </w:rPr>
            </w:pPr>
            <w:r w:rsidRPr="00381E90">
              <w:rPr>
                <w:rFonts w:cs="Arial"/>
                <w:lang w:val="en" w:eastAsia="en-AU"/>
              </w:rPr>
              <w:t>3.3.16</w:t>
            </w:r>
            <w:r w:rsidRPr="00381E90">
              <w:rPr>
                <w:rFonts w:cs="Arial"/>
                <w:lang w:val="en" w:eastAsia="en-AU"/>
              </w:rPr>
              <w:tab/>
              <w:t xml:space="preserve">use binomial distributions and associated probabilities to solve practical problems </w:t>
            </w:r>
          </w:p>
        </w:tc>
        <w:tc>
          <w:tcPr>
            <w:tcW w:w="720" w:type="pct"/>
            <w:tcBorders>
              <w:top w:val="single" w:sz="4" w:space="0" w:color="auto"/>
            </w:tcBorders>
            <w:shd w:val="clear" w:color="auto" w:fill="auto"/>
          </w:tcPr>
          <w:p w14:paraId="345C8C02" w14:textId="1020F882" w:rsidR="00F159EC" w:rsidRPr="0048110D" w:rsidRDefault="00F159EC" w:rsidP="00881FB0">
            <w:pPr>
              <w:pStyle w:val="Tablebullets"/>
              <w:ind w:firstLine="0"/>
            </w:pPr>
            <w:r w:rsidRPr="00381E90">
              <w:rPr>
                <w:rFonts w:cs="Arial"/>
              </w:rPr>
              <w:t>9B</w:t>
            </w:r>
          </w:p>
        </w:tc>
        <w:tc>
          <w:tcPr>
            <w:tcW w:w="757" w:type="pct"/>
            <w:tcBorders>
              <w:top w:val="single" w:sz="4" w:space="0" w:color="auto"/>
            </w:tcBorders>
            <w:shd w:val="clear" w:color="auto" w:fill="auto"/>
          </w:tcPr>
          <w:p w14:paraId="5BEA49A0" w14:textId="77777777" w:rsidR="00F159EC" w:rsidRPr="00381E90" w:rsidRDefault="00F159EC" w:rsidP="00C261D2">
            <w:pPr>
              <w:rPr>
                <w:rFonts w:cs="Arial"/>
                <w:sz w:val="20"/>
              </w:rPr>
            </w:pPr>
            <w:r w:rsidRPr="00381E90">
              <w:rPr>
                <w:rFonts w:cs="Arial"/>
                <w:sz w:val="20"/>
              </w:rPr>
              <w:t>5.03</w:t>
            </w:r>
          </w:p>
          <w:p w14:paraId="46175405" w14:textId="77777777" w:rsidR="00F159EC" w:rsidRPr="00381E90" w:rsidRDefault="00F159EC" w:rsidP="00C261D2">
            <w:pPr>
              <w:rPr>
                <w:rFonts w:cs="Arial"/>
                <w:sz w:val="20"/>
              </w:rPr>
            </w:pPr>
            <w:r w:rsidRPr="00381E90">
              <w:rPr>
                <w:rFonts w:cs="Arial"/>
                <w:sz w:val="20"/>
              </w:rPr>
              <w:t>5.04</w:t>
            </w:r>
          </w:p>
          <w:p w14:paraId="07FF15F1" w14:textId="77777777" w:rsidR="00F159EC" w:rsidRPr="00381E90" w:rsidRDefault="00F159EC" w:rsidP="00C261D2">
            <w:pPr>
              <w:rPr>
                <w:rFonts w:cs="Arial"/>
                <w:sz w:val="20"/>
              </w:rPr>
            </w:pPr>
            <w:r w:rsidRPr="00381E90">
              <w:rPr>
                <w:rFonts w:cs="Arial"/>
                <w:sz w:val="20"/>
              </w:rPr>
              <w:t>5.05</w:t>
            </w:r>
          </w:p>
          <w:p w14:paraId="5D73ECE9" w14:textId="5FF97506" w:rsidR="00F159EC" w:rsidRPr="0064183B" w:rsidRDefault="00F159EC" w:rsidP="00881FB0">
            <w:pPr>
              <w:pStyle w:val="Tablebullets"/>
              <w:spacing w:before="20" w:after="20"/>
              <w:ind w:left="0" w:firstLine="0"/>
            </w:pPr>
            <w:r w:rsidRPr="00381E90">
              <w:rPr>
                <w:rFonts w:cs="Arial"/>
              </w:rPr>
              <w:t>5.06</w:t>
            </w:r>
          </w:p>
        </w:tc>
        <w:tc>
          <w:tcPr>
            <w:tcW w:w="679" w:type="pct"/>
            <w:tcBorders>
              <w:top w:val="single" w:sz="4" w:space="0" w:color="auto"/>
            </w:tcBorders>
            <w:shd w:val="clear" w:color="auto" w:fill="BFBFBF"/>
            <w:vAlign w:val="center"/>
          </w:tcPr>
          <w:p w14:paraId="5F933197" w14:textId="77777777" w:rsidR="00962839" w:rsidRDefault="00962839" w:rsidP="00F45AEB">
            <w:pPr>
              <w:pStyle w:val="Tablebullets"/>
              <w:spacing w:before="20" w:after="20"/>
              <w:ind w:left="0" w:firstLine="0"/>
              <w:rPr>
                <w:rFonts w:cs="Arial"/>
              </w:rPr>
            </w:pPr>
          </w:p>
          <w:p w14:paraId="2CE24F44" w14:textId="77777777" w:rsidR="00962839" w:rsidRDefault="00962839" w:rsidP="00F45AEB">
            <w:pPr>
              <w:pStyle w:val="Tablebullets"/>
              <w:spacing w:before="20" w:after="20"/>
              <w:ind w:left="0" w:firstLine="0"/>
              <w:rPr>
                <w:rFonts w:cs="Arial"/>
              </w:rPr>
            </w:pPr>
          </w:p>
          <w:p w14:paraId="01079C47" w14:textId="77777777" w:rsidR="00962839" w:rsidRDefault="00962839" w:rsidP="00F45AEB">
            <w:pPr>
              <w:pStyle w:val="Tablebullets"/>
              <w:spacing w:before="20" w:after="20"/>
              <w:ind w:left="0" w:firstLine="0"/>
              <w:rPr>
                <w:rFonts w:cs="Arial"/>
              </w:rPr>
            </w:pPr>
          </w:p>
          <w:p w14:paraId="1C030897" w14:textId="77777777" w:rsidR="00962839" w:rsidRDefault="00962839" w:rsidP="00F45AEB">
            <w:pPr>
              <w:pStyle w:val="Tablebullets"/>
              <w:spacing w:before="20" w:after="20"/>
              <w:ind w:left="0" w:firstLine="0"/>
              <w:rPr>
                <w:rFonts w:cs="Arial"/>
              </w:rPr>
            </w:pPr>
          </w:p>
          <w:p w14:paraId="3B6D568F" w14:textId="77777777" w:rsidR="00962839" w:rsidRDefault="00962839" w:rsidP="00F45AEB">
            <w:pPr>
              <w:pStyle w:val="Tablebullets"/>
              <w:spacing w:before="20" w:after="20"/>
              <w:ind w:left="0" w:firstLine="0"/>
              <w:rPr>
                <w:rFonts w:cs="Arial"/>
              </w:rPr>
            </w:pPr>
          </w:p>
          <w:p w14:paraId="6C9E78C9" w14:textId="77777777" w:rsidR="00962839" w:rsidRDefault="00962839" w:rsidP="00F45AEB">
            <w:pPr>
              <w:pStyle w:val="Tablebullets"/>
              <w:spacing w:before="20" w:after="20"/>
              <w:ind w:left="0" w:firstLine="0"/>
              <w:rPr>
                <w:rFonts w:cs="Arial"/>
              </w:rPr>
            </w:pPr>
          </w:p>
          <w:p w14:paraId="168CAE75" w14:textId="77777777" w:rsidR="00962839" w:rsidRDefault="00962839" w:rsidP="00F45AEB">
            <w:pPr>
              <w:pStyle w:val="Tablebullets"/>
              <w:spacing w:before="20" w:after="20"/>
              <w:ind w:left="0" w:firstLine="0"/>
              <w:rPr>
                <w:rFonts w:cs="Arial"/>
              </w:rPr>
            </w:pPr>
          </w:p>
          <w:p w14:paraId="2E0D86A9" w14:textId="77777777" w:rsidR="00962839" w:rsidRDefault="00962839" w:rsidP="00F45AEB">
            <w:pPr>
              <w:pStyle w:val="Tablebullets"/>
              <w:spacing w:before="20" w:after="20"/>
              <w:ind w:left="0" w:firstLine="0"/>
              <w:rPr>
                <w:rFonts w:cs="Arial"/>
              </w:rPr>
            </w:pPr>
          </w:p>
          <w:p w14:paraId="57F3D829" w14:textId="77777777" w:rsidR="00962839" w:rsidRDefault="00962839" w:rsidP="00F45AEB">
            <w:pPr>
              <w:pStyle w:val="Tablebullets"/>
              <w:spacing w:before="20" w:after="20"/>
              <w:ind w:left="0" w:firstLine="0"/>
              <w:rPr>
                <w:rFonts w:cs="Arial"/>
              </w:rPr>
            </w:pPr>
          </w:p>
          <w:p w14:paraId="40B883C5" w14:textId="77777777" w:rsidR="00962839" w:rsidRDefault="00962839" w:rsidP="00F45AEB">
            <w:pPr>
              <w:pStyle w:val="Tablebullets"/>
              <w:spacing w:before="20" w:after="20"/>
              <w:ind w:left="0" w:firstLine="0"/>
              <w:rPr>
                <w:rFonts w:cs="Arial"/>
              </w:rPr>
            </w:pPr>
          </w:p>
          <w:p w14:paraId="01A40578" w14:textId="77777777" w:rsidR="00962839" w:rsidRDefault="00962839" w:rsidP="00F45AEB">
            <w:pPr>
              <w:pStyle w:val="Tablebullets"/>
              <w:spacing w:before="20" w:after="20"/>
              <w:ind w:left="0" w:firstLine="0"/>
              <w:rPr>
                <w:rFonts w:cs="Arial"/>
              </w:rPr>
            </w:pPr>
          </w:p>
          <w:p w14:paraId="0C728B76" w14:textId="77777777" w:rsidR="00962839" w:rsidRDefault="00962839" w:rsidP="00F45AEB">
            <w:pPr>
              <w:pStyle w:val="Tablebullets"/>
              <w:spacing w:before="20" w:after="20"/>
              <w:ind w:left="0" w:firstLine="0"/>
              <w:rPr>
                <w:rFonts w:cs="Arial"/>
              </w:rPr>
            </w:pPr>
          </w:p>
          <w:p w14:paraId="43548BB9" w14:textId="3A1804BB" w:rsidR="00F159EC" w:rsidRPr="00E8465B" w:rsidRDefault="00962839" w:rsidP="00F45AEB">
            <w:pPr>
              <w:pStyle w:val="Tablebullets"/>
              <w:spacing w:before="20" w:after="20"/>
              <w:ind w:left="0" w:firstLine="0"/>
              <w:rPr>
                <w:b/>
                <w:u w:val="single"/>
              </w:rPr>
            </w:pPr>
            <w:r>
              <w:rPr>
                <w:rFonts w:cs="Arial"/>
              </w:rPr>
              <w:t>Test 3 (8%)</w:t>
            </w:r>
          </w:p>
        </w:tc>
      </w:tr>
      <w:tr w:rsidR="00F159EC" w14:paraId="76D6CCD8" w14:textId="77777777" w:rsidTr="00DD7C72">
        <w:trPr>
          <w:trHeight w:val="283"/>
          <w:jc w:val="center"/>
        </w:trPr>
        <w:tc>
          <w:tcPr>
            <w:tcW w:w="150" w:type="pct"/>
            <w:vMerge/>
            <w:shd w:val="clear" w:color="auto" w:fill="E36C0A"/>
            <w:textDirection w:val="btLr"/>
            <w:vAlign w:val="center"/>
          </w:tcPr>
          <w:p w14:paraId="7E8A14F8" w14:textId="77777777" w:rsidR="00F159EC" w:rsidRPr="00623AAD" w:rsidRDefault="00F159EC" w:rsidP="00881FB0">
            <w:pPr>
              <w:spacing w:before="0" w:line="240" w:lineRule="auto"/>
              <w:jc w:val="center"/>
              <w:rPr>
                <w:b/>
                <w:sz w:val="20"/>
              </w:rPr>
            </w:pPr>
          </w:p>
        </w:tc>
        <w:tc>
          <w:tcPr>
            <w:tcW w:w="459" w:type="pct"/>
            <w:tcBorders>
              <w:top w:val="single" w:sz="4" w:space="0" w:color="auto"/>
              <w:bottom w:val="single" w:sz="4" w:space="0" w:color="00948D"/>
            </w:tcBorders>
            <w:shd w:val="clear" w:color="auto" w:fill="BFBFBF"/>
            <w:vAlign w:val="center"/>
          </w:tcPr>
          <w:p w14:paraId="1253781D" w14:textId="48958EEF" w:rsidR="00F159EC" w:rsidRDefault="00F159EC" w:rsidP="00881FB0">
            <w:pPr>
              <w:pStyle w:val="Tablesubhead"/>
            </w:pPr>
            <w:r>
              <w:rPr>
                <w:rFonts w:cs="Arial"/>
              </w:rPr>
              <w:t>4</w:t>
            </w:r>
          </w:p>
        </w:tc>
        <w:tc>
          <w:tcPr>
            <w:tcW w:w="2235" w:type="pct"/>
            <w:tcBorders>
              <w:top w:val="single" w:sz="4" w:space="0" w:color="auto"/>
            </w:tcBorders>
            <w:shd w:val="clear" w:color="auto" w:fill="auto"/>
          </w:tcPr>
          <w:p w14:paraId="2733BA7E" w14:textId="2DF0BC2D" w:rsidR="00F159EC" w:rsidRPr="000749D9" w:rsidRDefault="00F159EC" w:rsidP="00533928">
            <w:pPr>
              <w:pStyle w:val="Tablebullets"/>
              <w:ind w:left="0" w:firstLine="0"/>
            </w:pPr>
            <w:r>
              <w:t>Revision</w:t>
            </w:r>
          </w:p>
        </w:tc>
        <w:tc>
          <w:tcPr>
            <w:tcW w:w="720" w:type="pct"/>
            <w:tcBorders>
              <w:top w:val="single" w:sz="4" w:space="0" w:color="auto"/>
            </w:tcBorders>
            <w:shd w:val="clear" w:color="auto" w:fill="auto"/>
          </w:tcPr>
          <w:p w14:paraId="068631F8" w14:textId="77777777" w:rsidR="00F159EC" w:rsidRPr="0048110D" w:rsidRDefault="00F159EC" w:rsidP="00881FB0">
            <w:pPr>
              <w:pStyle w:val="Tablebullets"/>
              <w:ind w:firstLine="0"/>
            </w:pPr>
          </w:p>
        </w:tc>
        <w:tc>
          <w:tcPr>
            <w:tcW w:w="757" w:type="pct"/>
            <w:tcBorders>
              <w:top w:val="single" w:sz="4" w:space="0" w:color="auto"/>
            </w:tcBorders>
            <w:shd w:val="clear" w:color="auto" w:fill="auto"/>
            <w:vAlign w:val="center"/>
          </w:tcPr>
          <w:p w14:paraId="6537A16D" w14:textId="77777777" w:rsidR="00F159EC" w:rsidRPr="0064183B" w:rsidRDefault="00F159EC" w:rsidP="00881FB0">
            <w:pPr>
              <w:pStyle w:val="Tablebullets"/>
              <w:spacing w:before="20" w:after="20"/>
              <w:ind w:left="0" w:firstLine="0"/>
            </w:pPr>
          </w:p>
        </w:tc>
        <w:tc>
          <w:tcPr>
            <w:tcW w:w="679" w:type="pct"/>
            <w:tcBorders>
              <w:top w:val="single" w:sz="4" w:space="0" w:color="auto"/>
            </w:tcBorders>
            <w:shd w:val="clear" w:color="auto" w:fill="BFBFBF"/>
          </w:tcPr>
          <w:p w14:paraId="2238C47E" w14:textId="77777777" w:rsidR="00F159EC" w:rsidRPr="00E8465B" w:rsidRDefault="00F159EC" w:rsidP="00F45AEB">
            <w:pPr>
              <w:pStyle w:val="Tablebullets"/>
              <w:spacing w:before="20" w:after="20"/>
              <w:ind w:left="0" w:firstLine="0"/>
              <w:rPr>
                <w:b/>
                <w:u w:val="single"/>
              </w:rPr>
            </w:pPr>
          </w:p>
        </w:tc>
      </w:tr>
      <w:tr w:rsidR="00F159EC" w14:paraId="28ABB82A" w14:textId="77777777" w:rsidTr="00DD7C72">
        <w:trPr>
          <w:trHeight w:val="200"/>
          <w:jc w:val="center"/>
        </w:trPr>
        <w:tc>
          <w:tcPr>
            <w:tcW w:w="150" w:type="pct"/>
            <w:vMerge/>
            <w:shd w:val="clear" w:color="auto" w:fill="E36C0A"/>
            <w:textDirection w:val="btLr"/>
            <w:vAlign w:val="center"/>
          </w:tcPr>
          <w:p w14:paraId="53AFAB8A" w14:textId="77777777" w:rsidR="00F159EC" w:rsidRPr="00623AAD" w:rsidRDefault="00F159EC" w:rsidP="00881FB0">
            <w:pPr>
              <w:spacing w:before="0" w:line="240" w:lineRule="auto"/>
              <w:jc w:val="center"/>
              <w:rPr>
                <w:b/>
                <w:sz w:val="20"/>
              </w:rPr>
            </w:pPr>
          </w:p>
        </w:tc>
        <w:tc>
          <w:tcPr>
            <w:tcW w:w="459" w:type="pct"/>
            <w:tcBorders>
              <w:top w:val="single" w:sz="4" w:space="0" w:color="auto"/>
              <w:bottom w:val="single" w:sz="4" w:space="0" w:color="00948D"/>
            </w:tcBorders>
            <w:shd w:val="clear" w:color="auto" w:fill="BFBFBF"/>
            <w:vAlign w:val="center"/>
          </w:tcPr>
          <w:p w14:paraId="1554A660" w14:textId="215CF08F" w:rsidR="00F159EC" w:rsidRDefault="00F159EC" w:rsidP="00881FB0">
            <w:pPr>
              <w:pStyle w:val="Tablesubhead"/>
            </w:pPr>
            <w:r>
              <w:rPr>
                <w:rFonts w:cs="Arial"/>
              </w:rPr>
              <w:t>5</w:t>
            </w:r>
            <w:r w:rsidR="00962839">
              <w:rPr>
                <w:rFonts w:cs="Arial"/>
              </w:rPr>
              <w:t>-6</w:t>
            </w:r>
          </w:p>
        </w:tc>
        <w:tc>
          <w:tcPr>
            <w:tcW w:w="2235" w:type="pct"/>
            <w:tcBorders>
              <w:top w:val="single" w:sz="4" w:space="0" w:color="auto"/>
            </w:tcBorders>
            <w:shd w:val="clear" w:color="auto" w:fill="auto"/>
          </w:tcPr>
          <w:p w14:paraId="6B7F7129" w14:textId="498C7EFE" w:rsidR="00F159EC" w:rsidRPr="000749D9" w:rsidRDefault="00F159EC" w:rsidP="00533928">
            <w:pPr>
              <w:pStyle w:val="Tablebullets"/>
              <w:ind w:left="0" w:firstLine="0"/>
            </w:pPr>
            <w:r>
              <w:rPr>
                <w:rFonts w:eastAsia="Calibri" w:cs="Arial"/>
                <w:b/>
                <w:lang w:val="en"/>
              </w:rPr>
              <w:t>Exams</w:t>
            </w:r>
          </w:p>
        </w:tc>
        <w:tc>
          <w:tcPr>
            <w:tcW w:w="720" w:type="pct"/>
            <w:tcBorders>
              <w:top w:val="single" w:sz="4" w:space="0" w:color="auto"/>
            </w:tcBorders>
            <w:shd w:val="clear" w:color="auto" w:fill="auto"/>
          </w:tcPr>
          <w:p w14:paraId="13252C41" w14:textId="77777777" w:rsidR="00F159EC" w:rsidRPr="0048110D" w:rsidRDefault="00F159EC" w:rsidP="00881FB0">
            <w:pPr>
              <w:pStyle w:val="Tablebullets"/>
              <w:ind w:firstLine="0"/>
            </w:pPr>
          </w:p>
        </w:tc>
        <w:tc>
          <w:tcPr>
            <w:tcW w:w="757" w:type="pct"/>
            <w:tcBorders>
              <w:top w:val="single" w:sz="4" w:space="0" w:color="auto"/>
            </w:tcBorders>
            <w:shd w:val="clear" w:color="auto" w:fill="auto"/>
            <w:vAlign w:val="center"/>
          </w:tcPr>
          <w:p w14:paraId="141F84EB" w14:textId="4D5CEBCF" w:rsidR="00F159EC" w:rsidRPr="0064183B" w:rsidRDefault="00F159EC" w:rsidP="00881FB0">
            <w:pPr>
              <w:pStyle w:val="Tablebullets"/>
              <w:spacing w:before="20" w:after="20"/>
              <w:ind w:left="0" w:firstLine="0"/>
            </w:pPr>
            <w:r>
              <w:rPr>
                <w:rFonts w:cs="Arial"/>
              </w:rPr>
              <w:t>Exam</w:t>
            </w:r>
          </w:p>
        </w:tc>
        <w:tc>
          <w:tcPr>
            <w:tcW w:w="679" w:type="pct"/>
            <w:tcBorders>
              <w:top w:val="single" w:sz="4" w:space="0" w:color="auto"/>
            </w:tcBorders>
            <w:shd w:val="clear" w:color="auto" w:fill="BFBFBF"/>
          </w:tcPr>
          <w:p w14:paraId="183AF3E8" w14:textId="77777777" w:rsidR="00F159EC" w:rsidRPr="00E8465B" w:rsidRDefault="00F159EC" w:rsidP="00F45AEB">
            <w:pPr>
              <w:pStyle w:val="Tablebullets"/>
              <w:spacing w:before="20" w:after="20"/>
              <w:ind w:left="0" w:firstLine="0"/>
              <w:rPr>
                <w:b/>
                <w:u w:val="single"/>
              </w:rPr>
            </w:pPr>
          </w:p>
        </w:tc>
      </w:tr>
      <w:tr w:rsidR="00BE3916" w14:paraId="53A2AE15" w14:textId="77777777" w:rsidTr="00BE3916">
        <w:trPr>
          <w:trHeight w:val="200"/>
          <w:jc w:val="center"/>
        </w:trPr>
        <w:tc>
          <w:tcPr>
            <w:tcW w:w="150" w:type="pct"/>
            <w:vMerge/>
            <w:shd w:val="clear" w:color="auto" w:fill="E36C0A"/>
            <w:textDirection w:val="btLr"/>
            <w:vAlign w:val="center"/>
          </w:tcPr>
          <w:p w14:paraId="055EB232" w14:textId="77777777" w:rsidR="00BE3916" w:rsidRPr="00623AAD" w:rsidRDefault="00BE3916" w:rsidP="00881FB0">
            <w:pPr>
              <w:spacing w:before="0" w:line="240" w:lineRule="auto"/>
              <w:jc w:val="center"/>
              <w:rPr>
                <w:b/>
                <w:sz w:val="20"/>
              </w:rPr>
            </w:pPr>
          </w:p>
        </w:tc>
        <w:tc>
          <w:tcPr>
            <w:tcW w:w="4850" w:type="pct"/>
            <w:gridSpan w:val="5"/>
            <w:tcBorders>
              <w:top w:val="single" w:sz="4" w:space="0" w:color="auto"/>
              <w:bottom w:val="single" w:sz="4" w:space="0" w:color="00948D"/>
            </w:tcBorders>
            <w:shd w:val="clear" w:color="auto" w:fill="A6A6A6" w:themeFill="background1" w:themeFillShade="A6"/>
            <w:vAlign w:val="center"/>
          </w:tcPr>
          <w:p w14:paraId="15BB75CB" w14:textId="71DB5A43" w:rsidR="00BE3916" w:rsidRPr="00E8465B" w:rsidRDefault="00BE3916" w:rsidP="00BE3916">
            <w:pPr>
              <w:pStyle w:val="Tablebullets"/>
              <w:spacing w:before="20" w:after="20"/>
              <w:ind w:left="0" w:firstLine="0"/>
              <w:jc w:val="center"/>
              <w:rPr>
                <w:b/>
                <w:u w:val="single"/>
              </w:rPr>
            </w:pPr>
            <w:r>
              <w:rPr>
                <w:rFonts w:eastAsia="Calibri" w:cs="Arial"/>
                <w:b/>
                <w:lang w:val="en"/>
              </w:rPr>
              <w:t>Unit 4</w:t>
            </w:r>
          </w:p>
        </w:tc>
      </w:tr>
      <w:tr w:rsidR="00C261D2" w14:paraId="3600772E" w14:textId="77777777" w:rsidTr="00C261D2">
        <w:trPr>
          <w:trHeight w:val="720"/>
          <w:jc w:val="center"/>
        </w:trPr>
        <w:tc>
          <w:tcPr>
            <w:tcW w:w="150" w:type="pct"/>
            <w:vMerge/>
            <w:shd w:val="clear" w:color="auto" w:fill="E36C0A"/>
            <w:textDirection w:val="btLr"/>
            <w:vAlign w:val="center"/>
          </w:tcPr>
          <w:p w14:paraId="355E1ABF" w14:textId="77777777" w:rsidR="00C261D2" w:rsidRPr="00623AAD" w:rsidRDefault="00C261D2" w:rsidP="00881FB0">
            <w:pPr>
              <w:spacing w:before="0" w:line="240" w:lineRule="auto"/>
              <w:jc w:val="center"/>
              <w:rPr>
                <w:b/>
                <w:sz w:val="20"/>
              </w:rPr>
            </w:pPr>
          </w:p>
        </w:tc>
        <w:tc>
          <w:tcPr>
            <w:tcW w:w="459" w:type="pct"/>
            <w:tcBorders>
              <w:top w:val="single" w:sz="4" w:space="0" w:color="auto"/>
              <w:bottom w:val="single" w:sz="4" w:space="0" w:color="00948D"/>
            </w:tcBorders>
            <w:shd w:val="clear" w:color="auto" w:fill="BFBFBF"/>
            <w:vAlign w:val="center"/>
          </w:tcPr>
          <w:p w14:paraId="7634D15F" w14:textId="3B05F8B6" w:rsidR="00C261D2" w:rsidRDefault="00C261D2" w:rsidP="00881FB0">
            <w:pPr>
              <w:pStyle w:val="Tablesubhead"/>
              <w:rPr>
                <w:rFonts w:cs="Arial"/>
              </w:rPr>
            </w:pPr>
            <w:r>
              <w:rPr>
                <w:rFonts w:cs="Arial"/>
              </w:rPr>
              <w:t>7</w:t>
            </w:r>
          </w:p>
        </w:tc>
        <w:tc>
          <w:tcPr>
            <w:tcW w:w="2235" w:type="pct"/>
            <w:tcBorders>
              <w:top w:val="single" w:sz="4" w:space="0" w:color="auto"/>
            </w:tcBorders>
            <w:shd w:val="clear" w:color="auto" w:fill="auto"/>
          </w:tcPr>
          <w:p w14:paraId="6F232B71" w14:textId="77777777" w:rsidR="00C261D2" w:rsidRPr="00381E90" w:rsidRDefault="00C261D2" w:rsidP="00C261D2">
            <w:pPr>
              <w:pStyle w:val="NormalWeb"/>
              <w:tabs>
                <w:tab w:val="right" w:pos="9918"/>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4.1.1</w:t>
            </w:r>
            <w:r w:rsidRPr="00381E90">
              <w:rPr>
                <w:rFonts w:ascii="Arial" w:hAnsi="Arial" w:cs="Arial"/>
                <w:i/>
                <w:iCs/>
                <w:sz w:val="22"/>
                <w:szCs w:val="22"/>
                <w:lang w:val="en"/>
              </w:rPr>
              <w:tab/>
            </w:r>
            <w:r w:rsidRPr="00381E90">
              <w:rPr>
                <w:rFonts w:ascii="Arial" w:hAnsi="Arial" w:cs="Arial"/>
                <w:sz w:val="22"/>
                <w:szCs w:val="22"/>
                <w:lang w:val="en"/>
              </w:rPr>
              <w:t xml:space="preserve">define logarithms as indices: </w:t>
            </w:r>
            <m:oMath>
              <m:sSup>
                <m:sSupPr>
                  <m:ctrlPr>
                    <w:rPr>
                      <w:rFonts w:ascii="Cambria Math" w:hAnsi="Cambria Math" w:cs="Arial"/>
                      <w:sz w:val="22"/>
                      <w:szCs w:val="22"/>
                    </w:rPr>
                  </m:ctrlPr>
                </m:sSupPr>
                <m:e>
                  <m:r>
                    <w:rPr>
                      <w:rFonts w:ascii="Cambria Math" w:hAnsi="Cambria Math" w:cs="Arial"/>
                      <w:sz w:val="22"/>
                      <w:szCs w:val="22"/>
                    </w:rPr>
                    <m:t>a</m:t>
                  </m:r>
                </m:e>
                <m:sup>
                  <m:r>
                    <w:rPr>
                      <w:rFonts w:ascii="Cambria Math" w:hAnsi="Cambria Math" w:cs="Arial"/>
                      <w:sz w:val="22"/>
                      <w:szCs w:val="22"/>
                    </w:rPr>
                    <m:t>x</m:t>
                  </m:r>
                </m:sup>
              </m:sSup>
              <m:r>
                <m:rPr>
                  <m:sty m:val="p"/>
                </m:rPr>
                <w:rPr>
                  <w:rFonts w:ascii="Cambria Math" w:hAnsi="Cambria Math" w:cs="Arial"/>
                  <w:sz w:val="22"/>
                  <w:szCs w:val="22"/>
                </w:rPr>
                <m:t>=</m:t>
              </m:r>
              <m:r>
                <w:rPr>
                  <w:rFonts w:ascii="Cambria Math" w:hAnsi="Cambria Math" w:cs="Arial"/>
                  <w:sz w:val="22"/>
                  <w:szCs w:val="22"/>
                </w:rPr>
                <m:t>b</m:t>
              </m:r>
            </m:oMath>
            <w:r w:rsidRPr="00381E90">
              <w:rPr>
                <w:rFonts w:ascii="Arial" w:hAnsi="Arial" w:cs="Arial"/>
                <w:sz w:val="22"/>
                <w:szCs w:val="22"/>
                <w:lang w:val="en"/>
              </w:rPr>
              <w:t xml:space="preserve"> is equivalent to </w:t>
            </w:r>
            <m:oMath>
              <m:r>
                <w:rPr>
                  <w:rFonts w:ascii="Cambria Math" w:hAnsi="Cambria Math" w:cs="Arial"/>
                  <w:sz w:val="22"/>
                  <w:szCs w:val="22"/>
                  <w:lang w:val="en"/>
                </w:rPr>
                <m:t>x</m:t>
              </m:r>
              <m:r>
                <m:rPr>
                  <m:sty m:val="p"/>
                </m:rPr>
                <w:rPr>
                  <w:rFonts w:ascii="Cambria Math" w:hAnsi="Cambria Math" w:cs="Arial"/>
                  <w:sz w:val="22"/>
                  <w:szCs w:val="22"/>
                </w:rPr>
                <m:t>=</m:t>
              </m:r>
              <m:func>
                <m:funcPr>
                  <m:ctrlPr>
                    <w:rPr>
                      <w:rFonts w:ascii="Cambria Math" w:hAnsi="Cambria Math" w:cs="Arial"/>
                      <w:sz w:val="22"/>
                      <w:szCs w:val="22"/>
                    </w:rPr>
                  </m:ctrlPr>
                </m:funcPr>
                <m:fName>
                  <m:sSub>
                    <m:sSubPr>
                      <m:ctrlPr>
                        <w:rPr>
                          <w:rFonts w:ascii="Cambria Math" w:hAnsi="Cambria Math" w:cs="Arial"/>
                          <w:sz w:val="22"/>
                          <w:szCs w:val="22"/>
                        </w:rPr>
                      </m:ctrlPr>
                    </m:sSubPr>
                    <m:e>
                      <m:r>
                        <m:rPr>
                          <m:sty m:val="p"/>
                        </m:rPr>
                        <w:rPr>
                          <w:rFonts w:ascii="Cambria Math" w:hAnsi="Cambria Math" w:cs="Arial"/>
                          <w:sz w:val="22"/>
                          <w:szCs w:val="22"/>
                        </w:rPr>
                        <m:t>log</m:t>
                      </m:r>
                    </m:e>
                    <m:sub>
                      <m:r>
                        <w:rPr>
                          <w:rFonts w:ascii="Cambria Math" w:hAnsi="Cambria Math" w:cs="Arial"/>
                          <w:sz w:val="22"/>
                          <w:szCs w:val="22"/>
                        </w:rPr>
                        <m:t>a</m:t>
                      </m:r>
                    </m:sub>
                  </m:sSub>
                </m:fName>
                <m:e>
                  <m:r>
                    <w:rPr>
                      <w:rFonts w:ascii="Cambria Math" w:hAnsi="Cambria Math" w:cs="Arial"/>
                      <w:sz w:val="22"/>
                      <w:szCs w:val="22"/>
                    </w:rPr>
                    <m:t>b</m:t>
                  </m:r>
                </m:e>
              </m:func>
            </m:oMath>
            <w:r w:rsidRPr="00381E90">
              <w:rPr>
                <w:rFonts w:ascii="Arial" w:hAnsi="Arial" w:cs="Arial"/>
                <w:sz w:val="22"/>
                <w:szCs w:val="22"/>
              </w:rPr>
              <w:t xml:space="preserve"> i.e. </w:t>
            </w:r>
            <m:oMath>
              <m:sSup>
                <m:sSupPr>
                  <m:ctrlPr>
                    <w:rPr>
                      <w:rFonts w:ascii="Cambria Math" w:hAnsi="Cambria Math" w:cs="Arial"/>
                      <w:sz w:val="22"/>
                      <w:szCs w:val="22"/>
                    </w:rPr>
                  </m:ctrlPr>
                </m:sSupPr>
                <m:e>
                  <m:r>
                    <w:rPr>
                      <w:rFonts w:ascii="Cambria Math" w:hAnsi="Cambria Math" w:cs="Arial"/>
                      <w:sz w:val="22"/>
                      <w:szCs w:val="22"/>
                    </w:rPr>
                    <m:t>a</m:t>
                  </m:r>
                </m:e>
                <m:sup>
                  <m:func>
                    <m:funcPr>
                      <m:ctrlPr>
                        <w:rPr>
                          <w:rFonts w:ascii="Cambria Math" w:hAnsi="Cambria Math" w:cs="Arial"/>
                          <w:sz w:val="22"/>
                          <w:szCs w:val="22"/>
                        </w:rPr>
                      </m:ctrlPr>
                    </m:funcPr>
                    <m:fName>
                      <m:sSub>
                        <m:sSubPr>
                          <m:ctrlPr>
                            <w:rPr>
                              <w:rFonts w:ascii="Cambria Math" w:hAnsi="Cambria Math" w:cs="Arial"/>
                              <w:sz w:val="22"/>
                              <w:szCs w:val="22"/>
                            </w:rPr>
                          </m:ctrlPr>
                        </m:sSubPr>
                        <m:e>
                          <m:r>
                            <m:rPr>
                              <m:sty m:val="p"/>
                            </m:rPr>
                            <w:rPr>
                              <w:rFonts w:ascii="Cambria Math" w:hAnsi="Cambria Math" w:cs="Arial"/>
                              <w:sz w:val="22"/>
                              <w:szCs w:val="22"/>
                            </w:rPr>
                            <m:t>log</m:t>
                          </m:r>
                        </m:e>
                        <m:sub>
                          <m:r>
                            <w:rPr>
                              <w:rFonts w:ascii="Cambria Math" w:hAnsi="Cambria Math" w:cs="Arial"/>
                              <w:sz w:val="22"/>
                              <w:szCs w:val="22"/>
                            </w:rPr>
                            <m:t>a</m:t>
                          </m:r>
                        </m:sub>
                      </m:sSub>
                    </m:fName>
                    <m:e>
                      <m:r>
                        <w:rPr>
                          <w:rFonts w:ascii="Cambria Math" w:hAnsi="Cambria Math" w:cs="Arial"/>
                          <w:sz w:val="22"/>
                          <w:szCs w:val="22"/>
                        </w:rPr>
                        <m:t>b</m:t>
                      </m:r>
                    </m:e>
                  </m:func>
                </m:sup>
              </m:sSup>
              <m:r>
                <m:rPr>
                  <m:sty m:val="p"/>
                </m:rPr>
                <w:rPr>
                  <w:rFonts w:ascii="Cambria Math" w:hAnsi="Cambria Math" w:cs="Arial"/>
                  <w:sz w:val="22"/>
                  <w:szCs w:val="22"/>
                </w:rPr>
                <m:t>=</m:t>
              </m:r>
              <m:r>
                <w:rPr>
                  <w:rFonts w:ascii="Cambria Math" w:hAnsi="Cambria Math" w:cs="Arial"/>
                  <w:sz w:val="22"/>
                  <w:szCs w:val="22"/>
                </w:rPr>
                <m:t>b</m:t>
              </m:r>
            </m:oMath>
            <w:r w:rsidRPr="00381E90">
              <w:rPr>
                <w:rStyle w:val="code2"/>
                <w:rFonts w:ascii="Arial" w:hAnsi="Arial" w:cs="Arial"/>
                <w:sz w:val="22"/>
                <w:szCs w:val="22"/>
                <w:lang w:val="en"/>
              </w:rPr>
              <w:t xml:space="preserve"> </w:t>
            </w:r>
          </w:p>
          <w:p w14:paraId="33467946" w14:textId="77777777" w:rsidR="00C261D2" w:rsidRPr="00381E90" w:rsidRDefault="00C261D2" w:rsidP="00C261D2">
            <w:pPr>
              <w:pStyle w:val="NormalWeb"/>
              <w:tabs>
                <w:tab w:val="right" w:pos="9930"/>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4.1.2</w:t>
            </w:r>
            <w:r w:rsidRPr="00381E90">
              <w:rPr>
                <w:rFonts w:ascii="Arial" w:hAnsi="Arial" w:cs="Arial"/>
                <w:i/>
                <w:iCs/>
                <w:sz w:val="22"/>
                <w:szCs w:val="22"/>
                <w:lang w:val="en"/>
              </w:rPr>
              <w:tab/>
            </w:r>
            <w:r w:rsidRPr="00381E90">
              <w:rPr>
                <w:rFonts w:ascii="Arial" w:hAnsi="Arial" w:cs="Arial"/>
                <w:sz w:val="22"/>
                <w:szCs w:val="22"/>
                <w:lang w:val="en"/>
              </w:rPr>
              <w:t xml:space="preserve">establish and use the algebraic properties of logarithms </w:t>
            </w:r>
          </w:p>
          <w:p w14:paraId="31A74993" w14:textId="77777777" w:rsidR="00C261D2" w:rsidRPr="00381E90" w:rsidRDefault="00C261D2" w:rsidP="00C261D2">
            <w:pPr>
              <w:pStyle w:val="NormalWeb"/>
              <w:tabs>
                <w:tab w:val="right" w:pos="9930"/>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4.1.3</w:t>
            </w:r>
            <w:r w:rsidRPr="00381E90">
              <w:rPr>
                <w:rFonts w:ascii="Arial" w:hAnsi="Arial" w:cs="Arial"/>
                <w:i/>
                <w:iCs/>
                <w:sz w:val="22"/>
                <w:szCs w:val="22"/>
                <w:lang w:val="en"/>
              </w:rPr>
              <w:tab/>
            </w:r>
            <w:r w:rsidRPr="00381E90">
              <w:rPr>
                <w:rFonts w:ascii="Arial" w:hAnsi="Arial" w:cs="Arial"/>
                <w:sz w:val="22"/>
                <w:szCs w:val="22"/>
                <w:lang w:val="en"/>
              </w:rPr>
              <w:t xml:space="preserve">examine the inverse relationship between logarithms and exponentials: </w:t>
            </w:r>
            <m:oMath>
              <m:r>
                <w:rPr>
                  <w:rFonts w:ascii="Cambria Math" w:hAnsi="Cambria Math" w:cs="Arial"/>
                  <w:sz w:val="22"/>
                  <w:szCs w:val="22"/>
                </w:rPr>
                <m:t>y</m:t>
              </m:r>
              <m:r>
                <m:rPr>
                  <m:sty m:val="p"/>
                </m:rPr>
                <w:rPr>
                  <w:rFonts w:ascii="Cambria Math" w:hAnsi="Cambria Math" w:cs="Arial"/>
                  <w:sz w:val="22"/>
                  <w:szCs w:val="22"/>
                </w:rPr>
                <m:t>=</m:t>
              </m:r>
              <m:sSup>
                <m:sSupPr>
                  <m:ctrlPr>
                    <w:rPr>
                      <w:rFonts w:ascii="Cambria Math" w:hAnsi="Cambria Math" w:cs="Arial"/>
                      <w:sz w:val="22"/>
                      <w:szCs w:val="22"/>
                    </w:rPr>
                  </m:ctrlPr>
                </m:sSupPr>
                <m:e>
                  <m:r>
                    <w:rPr>
                      <w:rFonts w:ascii="Cambria Math" w:hAnsi="Cambria Math" w:cs="Arial"/>
                      <w:sz w:val="22"/>
                      <w:szCs w:val="22"/>
                    </w:rPr>
                    <m:t>a</m:t>
                  </m:r>
                </m:e>
                <m:sup>
                  <m:r>
                    <w:rPr>
                      <w:rFonts w:ascii="Cambria Math" w:hAnsi="Cambria Math" w:cs="Arial"/>
                      <w:sz w:val="22"/>
                      <w:szCs w:val="22"/>
                    </w:rPr>
                    <m:t>x</m:t>
                  </m:r>
                </m:sup>
              </m:sSup>
            </m:oMath>
            <w:r w:rsidRPr="00381E90">
              <w:rPr>
                <w:rFonts w:ascii="Arial" w:hAnsi="Arial" w:cs="Arial"/>
                <w:sz w:val="22"/>
                <w:szCs w:val="22"/>
              </w:rPr>
              <w:t xml:space="preserve"> </w:t>
            </w:r>
            <w:r w:rsidRPr="00381E90">
              <w:rPr>
                <w:rFonts w:ascii="Arial" w:hAnsi="Arial" w:cs="Arial"/>
                <w:sz w:val="22"/>
                <w:szCs w:val="22"/>
                <w:lang w:val="en"/>
              </w:rPr>
              <w:t xml:space="preserve">is equivalent to </w:t>
            </w:r>
            <m:oMath>
              <m:r>
                <w:rPr>
                  <w:rFonts w:ascii="Cambria Math" w:hAnsi="Cambria Math" w:cs="Arial"/>
                  <w:sz w:val="22"/>
                  <w:szCs w:val="22"/>
                </w:rPr>
                <m:t>x</m:t>
              </m:r>
              <m:r>
                <m:rPr>
                  <m:sty m:val="p"/>
                </m:rPr>
                <w:rPr>
                  <w:rFonts w:ascii="Cambria Math" w:hAnsi="Cambria Math" w:cs="Arial"/>
                  <w:sz w:val="22"/>
                  <w:szCs w:val="22"/>
                </w:rPr>
                <m:t>=</m:t>
              </m:r>
              <m:func>
                <m:funcPr>
                  <m:ctrlPr>
                    <w:rPr>
                      <w:rFonts w:ascii="Cambria Math" w:hAnsi="Cambria Math" w:cs="Arial"/>
                      <w:sz w:val="22"/>
                      <w:szCs w:val="22"/>
                    </w:rPr>
                  </m:ctrlPr>
                </m:funcPr>
                <m:fName>
                  <m:sSub>
                    <m:sSubPr>
                      <m:ctrlPr>
                        <w:rPr>
                          <w:rFonts w:ascii="Cambria Math" w:hAnsi="Cambria Math" w:cs="Arial"/>
                          <w:sz w:val="22"/>
                          <w:szCs w:val="22"/>
                        </w:rPr>
                      </m:ctrlPr>
                    </m:sSubPr>
                    <m:e>
                      <m:r>
                        <m:rPr>
                          <m:sty m:val="p"/>
                        </m:rPr>
                        <w:rPr>
                          <w:rFonts w:ascii="Cambria Math" w:hAnsi="Cambria Math" w:cs="Arial"/>
                          <w:sz w:val="22"/>
                          <w:szCs w:val="22"/>
                        </w:rPr>
                        <m:t>log</m:t>
                      </m:r>
                    </m:e>
                    <m:sub>
                      <m:r>
                        <w:rPr>
                          <w:rFonts w:ascii="Cambria Math" w:hAnsi="Cambria Math" w:cs="Arial"/>
                          <w:sz w:val="22"/>
                          <w:szCs w:val="22"/>
                        </w:rPr>
                        <m:t>a</m:t>
                      </m:r>
                    </m:sub>
                  </m:sSub>
                </m:fName>
                <m:e>
                  <m:r>
                    <w:rPr>
                      <w:rFonts w:ascii="Cambria Math" w:hAnsi="Cambria Math" w:cs="Arial"/>
                      <w:sz w:val="22"/>
                      <w:szCs w:val="22"/>
                    </w:rPr>
                    <m:t>y</m:t>
                  </m:r>
                </m:e>
              </m:func>
            </m:oMath>
            <w:r w:rsidRPr="00381E90">
              <w:rPr>
                <w:rStyle w:val="code2"/>
                <w:rFonts w:ascii="Arial" w:hAnsi="Arial" w:cs="Arial"/>
                <w:sz w:val="22"/>
                <w:szCs w:val="22"/>
                <w:lang w:val="en"/>
              </w:rPr>
              <w:t xml:space="preserve"> </w:t>
            </w:r>
          </w:p>
          <w:p w14:paraId="79BE4964" w14:textId="77777777" w:rsidR="00C261D2" w:rsidRPr="00381E90" w:rsidRDefault="00C261D2" w:rsidP="00C261D2">
            <w:pPr>
              <w:pStyle w:val="NormalWeb"/>
              <w:tabs>
                <w:tab w:val="right" w:pos="9918"/>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4.1.5</w:t>
            </w:r>
            <w:r w:rsidRPr="00381E90">
              <w:rPr>
                <w:rFonts w:ascii="Arial" w:hAnsi="Arial" w:cs="Arial"/>
                <w:i/>
                <w:iCs/>
                <w:sz w:val="22"/>
                <w:szCs w:val="22"/>
                <w:lang w:val="en"/>
              </w:rPr>
              <w:tab/>
            </w:r>
            <w:r w:rsidRPr="00381E90">
              <w:rPr>
                <w:rFonts w:ascii="Arial" w:hAnsi="Arial" w:cs="Arial"/>
                <w:sz w:val="22"/>
                <w:szCs w:val="22"/>
                <w:lang w:val="en"/>
              </w:rPr>
              <w:t xml:space="preserve">solve equations involving indices using logarithms  </w:t>
            </w:r>
          </w:p>
          <w:p w14:paraId="63512E5C" w14:textId="14127BFD" w:rsidR="00C261D2" w:rsidRDefault="00C261D2" w:rsidP="00533928">
            <w:pPr>
              <w:pStyle w:val="Tablebullets"/>
              <w:ind w:left="0" w:firstLine="0"/>
              <w:rPr>
                <w:rFonts w:eastAsia="Calibri" w:cs="Arial"/>
                <w:b/>
                <w:lang w:val="en"/>
              </w:rPr>
            </w:pPr>
            <w:r w:rsidRPr="00381E90">
              <w:rPr>
                <w:rFonts w:cs="Arial"/>
                <w:sz w:val="22"/>
                <w:szCs w:val="22"/>
                <w:lang w:val="en"/>
              </w:rPr>
              <w:t>4.1.7</w:t>
            </w:r>
            <w:r w:rsidRPr="00381E90">
              <w:rPr>
                <w:rFonts w:cs="Arial"/>
                <w:i/>
                <w:iCs/>
                <w:sz w:val="22"/>
                <w:szCs w:val="22"/>
                <w:lang w:val="en"/>
              </w:rPr>
              <w:tab/>
            </w:r>
            <w:r w:rsidRPr="00381E90">
              <w:rPr>
                <w:rFonts w:cs="Arial"/>
                <w:sz w:val="22"/>
                <w:szCs w:val="22"/>
                <w:lang w:val="en"/>
              </w:rPr>
              <w:t xml:space="preserve">solve simple equations involving logarithmic functions algebraically </w:t>
            </w:r>
          </w:p>
        </w:tc>
        <w:tc>
          <w:tcPr>
            <w:tcW w:w="720" w:type="pct"/>
            <w:tcBorders>
              <w:top w:val="single" w:sz="4" w:space="0" w:color="auto"/>
            </w:tcBorders>
            <w:shd w:val="clear" w:color="auto" w:fill="auto"/>
          </w:tcPr>
          <w:p w14:paraId="242B59BA" w14:textId="77777777" w:rsidR="00C261D2" w:rsidRPr="00381E90" w:rsidRDefault="00C261D2" w:rsidP="00C261D2">
            <w:pPr>
              <w:rPr>
                <w:rFonts w:cs="Arial"/>
                <w:sz w:val="20"/>
              </w:rPr>
            </w:pPr>
            <w:r w:rsidRPr="00381E90">
              <w:rPr>
                <w:rFonts w:cs="Arial"/>
                <w:sz w:val="20"/>
              </w:rPr>
              <w:t>1A</w:t>
            </w:r>
          </w:p>
          <w:p w14:paraId="2E1DEC9E" w14:textId="77777777" w:rsidR="00C261D2" w:rsidRPr="00381E90" w:rsidRDefault="00C261D2" w:rsidP="00C261D2">
            <w:pPr>
              <w:rPr>
                <w:rFonts w:cs="Arial"/>
                <w:sz w:val="20"/>
              </w:rPr>
            </w:pPr>
            <w:r w:rsidRPr="00381E90">
              <w:rPr>
                <w:rFonts w:cs="Arial"/>
                <w:sz w:val="20"/>
              </w:rPr>
              <w:t>1B</w:t>
            </w:r>
          </w:p>
          <w:p w14:paraId="4D0B3E24" w14:textId="77777777" w:rsidR="00C261D2" w:rsidRPr="00381E90" w:rsidRDefault="00C261D2" w:rsidP="00C261D2">
            <w:pPr>
              <w:rPr>
                <w:rFonts w:cs="Arial"/>
                <w:sz w:val="20"/>
              </w:rPr>
            </w:pPr>
            <w:r w:rsidRPr="00381E90">
              <w:rPr>
                <w:rFonts w:cs="Arial"/>
                <w:sz w:val="20"/>
              </w:rPr>
              <w:t>1C</w:t>
            </w:r>
          </w:p>
          <w:p w14:paraId="3C6C5B36" w14:textId="435BD5A0" w:rsidR="00C261D2" w:rsidRPr="0048110D" w:rsidRDefault="00C261D2" w:rsidP="00C261D2">
            <w:pPr>
              <w:pStyle w:val="Tablebullets"/>
            </w:pPr>
            <w:r w:rsidRPr="00381E90">
              <w:rPr>
                <w:rFonts w:cs="Arial"/>
              </w:rPr>
              <w:t>1D</w:t>
            </w:r>
          </w:p>
        </w:tc>
        <w:tc>
          <w:tcPr>
            <w:tcW w:w="757" w:type="pct"/>
            <w:tcBorders>
              <w:top w:val="single" w:sz="4" w:space="0" w:color="auto"/>
            </w:tcBorders>
            <w:shd w:val="clear" w:color="auto" w:fill="auto"/>
          </w:tcPr>
          <w:p w14:paraId="351F4034" w14:textId="77777777" w:rsidR="00C261D2" w:rsidRPr="00381E90" w:rsidRDefault="00C261D2" w:rsidP="00C261D2">
            <w:pPr>
              <w:rPr>
                <w:rFonts w:cs="Arial"/>
                <w:sz w:val="20"/>
              </w:rPr>
            </w:pPr>
            <w:r w:rsidRPr="00381E90">
              <w:rPr>
                <w:rFonts w:cs="Arial"/>
                <w:sz w:val="20"/>
              </w:rPr>
              <w:t>7.01</w:t>
            </w:r>
          </w:p>
          <w:p w14:paraId="0AEEE602" w14:textId="77777777" w:rsidR="00C261D2" w:rsidRPr="00381E90" w:rsidRDefault="00C261D2" w:rsidP="00C261D2">
            <w:pPr>
              <w:rPr>
                <w:rFonts w:cs="Arial"/>
                <w:sz w:val="20"/>
              </w:rPr>
            </w:pPr>
            <w:r w:rsidRPr="00381E90">
              <w:rPr>
                <w:rFonts w:cs="Arial"/>
                <w:sz w:val="20"/>
              </w:rPr>
              <w:t>7.02</w:t>
            </w:r>
          </w:p>
          <w:p w14:paraId="09FA8969" w14:textId="77777777" w:rsidR="00C261D2" w:rsidRPr="00381E90" w:rsidRDefault="00C261D2" w:rsidP="00C261D2">
            <w:pPr>
              <w:rPr>
                <w:rFonts w:cs="Arial"/>
                <w:sz w:val="20"/>
              </w:rPr>
            </w:pPr>
            <w:r w:rsidRPr="00381E90">
              <w:rPr>
                <w:rFonts w:cs="Arial"/>
                <w:sz w:val="20"/>
              </w:rPr>
              <w:t>7.03</w:t>
            </w:r>
          </w:p>
          <w:p w14:paraId="23F3EDA7" w14:textId="6B763AD6" w:rsidR="00C261D2" w:rsidRDefault="00C261D2" w:rsidP="00881FB0">
            <w:pPr>
              <w:pStyle w:val="Tablebullets"/>
              <w:spacing w:before="20" w:after="20"/>
              <w:ind w:left="0" w:firstLine="0"/>
              <w:rPr>
                <w:rFonts w:cs="Arial"/>
              </w:rPr>
            </w:pPr>
            <w:r w:rsidRPr="00381E90">
              <w:rPr>
                <w:rFonts w:cs="Arial"/>
              </w:rPr>
              <w:t>7.04</w:t>
            </w:r>
          </w:p>
        </w:tc>
        <w:tc>
          <w:tcPr>
            <w:tcW w:w="679" w:type="pct"/>
            <w:tcBorders>
              <w:top w:val="single" w:sz="4" w:space="0" w:color="auto"/>
            </w:tcBorders>
            <w:shd w:val="clear" w:color="auto" w:fill="BFBFBF"/>
          </w:tcPr>
          <w:p w14:paraId="5FF0DAA3" w14:textId="77777777" w:rsidR="00C261D2" w:rsidRPr="00E8465B" w:rsidRDefault="00C261D2" w:rsidP="00F45AEB">
            <w:pPr>
              <w:pStyle w:val="Tablebullets"/>
              <w:spacing w:before="20" w:after="20"/>
              <w:ind w:left="0" w:firstLine="0"/>
              <w:rPr>
                <w:b/>
                <w:u w:val="single"/>
              </w:rPr>
            </w:pPr>
          </w:p>
        </w:tc>
      </w:tr>
      <w:tr w:rsidR="00C261D2" w14:paraId="0B2AFC1E" w14:textId="77777777" w:rsidTr="00C261D2">
        <w:trPr>
          <w:trHeight w:val="720"/>
          <w:jc w:val="center"/>
        </w:trPr>
        <w:tc>
          <w:tcPr>
            <w:tcW w:w="150" w:type="pct"/>
            <w:vMerge/>
            <w:shd w:val="clear" w:color="auto" w:fill="E36C0A"/>
            <w:textDirection w:val="btLr"/>
            <w:vAlign w:val="center"/>
          </w:tcPr>
          <w:p w14:paraId="53111C9C" w14:textId="77777777" w:rsidR="00C261D2" w:rsidRPr="00623AAD" w:rsidRDefault="00C261D2" w:rsidP="00881FB0">
            <w:pPr>
              <w:spacing w:before="0" w:line="240" w:lineRule="auto"/>
              <w:jc w:val="center"/>
              <w:rPr>
                <w:b/>
                <w:sz w:val="20"/>
              </w:rPr>
            </w:pPr>
          </w:p>
        </w:tc>
        <w:tc>
          <w:tcPr>
            <w:tcW w:w="459" w:type="pct"/>
            <w:tcBorders>
              <w:top w:val="single" w:sz="4" w:space="0" w:color="auto"/>
              <w:bottom w:val="single" w:sz="4" w:space="0" w:color="00948D"/>
            </w:tcBorders>
            <w:shd w:val="clear" w:color="auto" w:fill="BFBFBF"/>
            <w:vAlign w:val="center"/>
          </w:tcPr>
          <w:p w14:paraId="5283610A" w14:textId="480846DD" w:rsidR="00C261D2" w:rsidRDefault="00C261D2" w:rsidP="00881FB0">
            <w:pPr>
              <w:pStyle w:val="Tablesubhead"/>
              <w:rPr>
                <w:rFonts w:cs="Arial"/>
              </w:rPr>
            </w:pPr>
            <w:r>
              <w:rPr>
                <w:rFonts w:cs="Arial"/>
              </w:rPr>
              <w:t>8</w:t>
            </w:r>
          </w:p>
        </w:tc>
        <w:tc>
          <w:tcPr>
            <w:tcW w:w="2235" w:type="pct"/>
            <w:tcBorders>
              <w:top w:val="single" w:sz="4" w:space="0" w:color="auto"/>
            </w:tcBorders>
            <w:shd w:val="clear" w:color="auto" w:fill="auto"/>
          </w:tcPr>
          <w:p w14:paraId="18F295B7" w14:textId="77777777" w:rsidR="00C261D2" w:rsidRPr="00381E90" w:rsidRDefault="00C261D2" w:rsidP="00C261D2">
            <w:pPr>
              <w:pStyle w:val="NormalWeb"/>
              <w:tabs>
                <w:tab w:val="right" w:pos="9930"/>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4.1.6</w:t>
            </w:r>
            <w:r w:rsidRPr="00381E90">
              <w:rPr>
                <w:rFonts w:ascii="Arial" w:hAnsi="Arial" w:cs="Arial"/>
                <w:i/>
                <w:iCs/>
                <w:sz w:val="22"/>
                <w:szCs w:val="22"/>
                <w:lang w:val="en"/>
              </w:rPr>
              <w:tab/>
            </w:r>
            <w:r w:rsidRPr="00381E90">
              <w:rPr>
                <w:rFonts w:ascii="Arial" w:hAnsi="Arial" w:cs="Arial"/>
                <w:sz w:val="22"/>
                <w:szCs w:val="22"/>
                <w:lang w:val="en"/>
              </w:rPr>
              <w:t xml:space="preserve">identify the qualitative features of the graph of </w:t>
            </w:r>
            <m:oMath>
              <m:r>
                <w:rPr>
                  <w:rFonts w:ascii="Cambria Math" w:hAnsi="Cambria Math" w:cs="Arial"/>
                  <w:sz w:val="22"/>
                  <w:szCs w:val="22"/>
                </w:rPr>
                <m:t>y=</m:t>
              </m:r>
              <m:func>
                <m:funcPr>
                  <m:ctrlPr>
                    <w:rPr>
                      <w:rFonts w:ascii="Cambria Math" w:hAnsi="Cambria Math" w:cs="Arial"/>
                      <w:i/>
                      <w:sz w:val="22"/>
                      <w:szCs w:val="22"/>
                    </w:rPr>
                  </m:ctrlPr>
                </m:funcPr>
                <m:fName>
                  <m:sSub>
                    <m:sSubPr>
                      <m:ctrlPr>
                        <w:rPr>
                          <w:rFonts w:ascii="Cambria Math" w:hAnsi="Cambria Math" w:cs="Arial"/>
                          <w:i/>
                          <w:sz w:val="22"/>
                          <w:szCs w:val="22"/>
                        </w:rPr>
                      </m:ctrlPr>
                    </m:sSubPr>
                    <m:e>
                      <m:r>
                        <m:rPr>
                          <m:sty m:val="p"/>
                        </m:rPr>
                        <w:rPr>
                          <w:rFonts w:ascii="Cambria Math" w:hAnsi="Cambria Math" w:cs="Arial"/>
                          <w:sz w:val="22"/>
                          <w:szCs w:val="22"/>
                        </w:rPr>
                        <m:t>log</m:t>
                      </m:r>
                    </m:e>
                    <m:sub>
                      <m:r>
                        <w:rPr>
                          <w:rFonts w:ascii="Cambria Math" w:hAnsi="Cambria Math" w:cs="Arial"/>
                          <w:sz w:val="22"/>
                          <w:szCs w:val="22"/>
                        </w:rPr>
                        <m:t>a</m:t>
                      </m:r>
                    </m:sub>
                  </m:sSub>
                </m:fName>
                <m:e>
                  <m:r>
                    <w:rPr>
                      <w:rFonts w:ascii="Cambria Math" w:hAnsi="Cambria Math" w:cs="Arial"/>
                      <w:sz w:val="22"/>
                      <w:szCs w:val="22"/>
                    </w:rPr>
                    <m:t>x</m:t>
                  </m:r>
                </m:e>
              </m:func>
            </m:oMath>
            <w:r w:rsidRPr="00381E90">
              <w:rPr>
                <w:rFonts w:ascii="Arial" w:hAnsi="Arial" w:cs="Arial"/>
                <w:sz w:val="22"/>
                <w:szCs w:val="22"/>
              </w:rPr>
              <w:t xml:space="preserve"> (</w:t>
            </w:r>
            <m:oMath>
              <m:r>
                <w:rPr>
                  <w:rFonts w:ascii="Cambria Math" w:hAnsi="Cambria Math" w:cs="Arial"/>
                  <w:sz w:val="22"/>
                  <w:szCs w:val="22"/>
                </w:rPr>
                <m:t>a&gt;1)</m:t>
              </m:r>
            </m:oMath>
            <w:r w:rsidRPr="00381E90">
              <w:rPr>
                <w:rFonts w:ascii="Arial" w:hAnsi="Arial" w:cs="Arial"/>
                <w:sz w:val="22"/>
                <w:szCs w:val="22"/>
              </w:rPr>
              <w:t xml:space="preserve">, </w:t>
            </w:r>
            <w:r w:rsidRPr="00381E90">
              <w:rPr>
                <w:rFonts w:ascii="Arial" w:hAnsi="Arial" w:cs="Arial"/>
                <w:sz w:val="22"/>
                <w:szCs w:val="22"/>
                <w:lang w:val="en"/>
              </w:rPr>
              <w:t xml:space="preserve">including asymptotes, and of its translations </w:t>
            </w:r>
            <m:oMath>
              <m:r>
                <w:rPr>
                  <w:rFonts w:ascii="Cambria Math" w:hAnsi="Cambria Math" w:cs="Arial"/>
                  <w:sz w:val="22"/>
                  <w:szCs w:val="22"/>
                </w:rPr>
                <m:t>y=</m:t>
              </m:r>
              <m:func>
                <m:funcPr>
                  <m:ctrlPr>
                    <w:rPr>
                      <w:rFonts w:ascii="Cambria Math" w:hAnsi="Cambria Math" w:cs="Arial"/>
                      <w:i/>
                      <w:sz w:val="22"/>
                      <w:szCs w:val="22"/>
                    </w:rPr>
                  </m:ctrlPr>
                </m:funcPr>
                <m:fName>
                  <m:sSub>
                    <m:sSubPr>
                      <m:ctrlPr>
                        <w:rPr>
                          <w:rFonts w:ascii="Cambria Math" w:hAnsi="Cambria Math" w:cs="Arial"/>
                          <w:i/>
                          <w:sz w:val="22"/>
                          <w:szCs w:val="22"/>
                        </w:rPr>
                      </m:ctrlPr>
                    </m:sSubPr>
                    <m:e>
                      <m:r>
                        <m:rPr>
                          <m:sty m:val="p"/>
                        </m:rPr>
                        <w:rPr>
                          <w:rFonts w:ascii="Cambria Math" w:hAnsi="Cambria Math" w:cs="Arial"/>
                          <w:sz w:val="22"/>
                          <w:szCs w:val="22"/>
                        </w:rPr>
                        <m:t>log</m:t>
                      </m:r>
                    </m:e>
                    <m:sub>
                      <m:r>
                        <w:rPr>
                          <w:rFonts w:ascii="Cambria Math" w:hAnsi="Cambria Math" w:cs="Arial"/>
                          <w:sz w:val="22"/>
                          <w:szCs w:val="22"/>
                        </w:rPr>
                        <m:t>a</m:t>
                      </m:r>
                    </m:sub>
                  </m:sSub>
                </m:fName>
                <m:e>
                  <m:r>
                    <w:rPr>
                      <w:rFonts w:ascii="Cambria Math" w:hAnsi="Cambria Math" w:cs="Arial"/>
                      <w:sz w:val="22"/>
                      <w:szCs w:val="22"/>
                    </w:rPr>
                    <m:t>x</m:t>
                  </m:r>
                </m:e>
              </m:func>
              <m:r>
                <w:rPr>
                  <w:rFonts w:ascii="Cambria Math" w:hAnsi="Cambria Math" w:cs="Arial"/>
                  <w:sz w:val="22"/>
                  <w:szCs w:val="22"/>
                </w:rPr>
                <m:t>+b</m:t>
              </m:r>
            </m:oMath>
            <w:r w:rsidRPr="00381E90">
              <w:rPr>
                <w:rFonts w:ascii="Arial" w:hAnsi="Arial" w:cs="Arial"/>
                <w:sz w:val="22"/>
                <w:szCs w:val="22"/>
              </w:rPr>
              <w:t xml:space="preserve"> and </w:t>
            </w:r>
            <m:oMath>
              <m:func>
                <m:funcPr>
                  <m:ctrlPr>
                    <w:rPr>
                      <w:rFonts w:ascii="Cambria Math" w:hAnsi="Cambria Math" w:cs="Arial"/>
                      <w:i/>
                      <w:sz w:val="22"/>
                      <w:szCs w:val="22"/>
                    </w:rPr>
                  </m:ctrlPr>
                </m:funcPr>
                <m:fName>
                  <m:sSub>
                    <m:sSubPr>
                      <m:ctrlPr>
                        <w:rPr>
                          <w:rFonts w:ascii="Cambria Math" w:hAnsi="Cambria Math" w:cs="Arial"/>
                          <w:i/>
                          <w:sz w:val="22"/>
                          <w:szCs w:val="22"/>
                        </w:rPr>
                      </m:ctrlPr>
                    </m:sSubPr>
                    <m:e>
                      <m:r>
                        <w:rPr>
                          <w:rFonts w:ascii="Cambria Math" w:hAnsi="Cambria Math" w:cs="Arial"/>
                          <w:sz w:val="22"/>
                          <w:szCs w:val="22"/>
                        </w:rPr>
                        <m:t>y</m:t>
                      </m:r>
                      <m:r>
                        <m:rPr>
                          <m:sty m:val="p"/>
                        </m:rPr>
                        <w:rPr>
                          <w:rFonts w:ascii="Cambria Math" w:hAnsi="Cambria Math" w:cs="Arial"/>
                          <w:sz w:val="22"/>
                          <w:szCs w:val="22"/>
                        </w:rPr>
                        <m:t>=log</m:t>
                      </m:r>
                    </m:e>
                    <m:sub>
                      <m:r>
                        <w:rPr>
                          <w:rFonts w:ascii="Cambria Math" w:hAnsi="Cambria Math" w:cs="Arial"/>
                          <w:sz w:val="22"/>
                          <w:szCs w:val="22"/>
                        </w:rPr>
                        <m:t>a</m:t>
                      </m:r>
                    </m:sub>
                  </m:sSub>
                </m:fName>
                <m:e>
                  <m:r>
                    <w:rPr>
                      <w:rFonts w:ascii="Cambria Math" w:hAnsi="Cambria Math" w:cs="Arial"/>
                      <w:sz w:val="22"/>
                      <w:szCs w:val="22"/>
                    </w:rPr>
                    <m:t>(x-c)</m:t>
                  </m:r>
                </m:e>
              </m:func>
            </m:oMath>
            <w:r w:rsidRPr="00381E90">
              <w:rPr>
                <w:rStyle w:val="code2"/>
                <w:rFonts w:ascii="Arial" w:hAnsi="Arial" w:cs="Arial"/>
                <w:sz w:val="22"/>
                <w:szCs w:val="22"/>
                <w:lang w:val="en"/>
              </w:rPr>
              <w:t xml:space="preserve"> </w:t>
            </w:r>
          </w:p>
          <w:p w14:paraId="2D665B68" w14:textId="77777777" w:rsidR="00C261D2" w:rsidRPr="00381E90" w:rsidRDefault="00C261D2" w:rsidP="00C261D2">
            <w:pPr>
              <w:pStyle w:val="NormalWeb"/>
              <w:tabs>
                <w:tab w:val="right" w:pos="9918"/>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4.1.7</w:t>
            </w:r>
            <w:r w:rsidRPr="00381E90">
              <w:rPr>
                <w:rFonts w:ascii="Arial" w:hAnsi="Arial" w:cs="Arial"/>
                <w:i/>
                <w:iCs/>
                <w:sz w:val="22"/>
                <w:szCs w:val="22"/>
                <w:lang w:val="en"/>
              </w:rPr>
              <w:tab/>
            </w:r>
            <w:r w:rsidRPr="00381E90">
              <w:rPr>
                <w:rFonts w:ascii="Arial" w:hAnsi="Arial" w:cs="Arial"/>
                <w:sz w:val="22"/>
                <w:szCs w:val="22"/>
                <w:lang w:val="en"/>
              </w:rPr>
              <w:t>solve simple equations involving logarithmic functions graphically</w:t>
            </w:r>
          </w:p>
          <w:p w14:paraId="4ACD7B06" w14:textId="77777777" w:rsidR="00C261D2" w:rsidRPr="00381E90" w:rsidRDefault="00C261D2" w:rsidP="00C261D2">
            <w:pPr>
              <w:pStyle w:val="NormalWeb"/>
              <w:tabs>
                <w:tab w:val="right" w:pos="9918"/>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4.1.4</w:t>
            </w:r>
            <w:r w:rsidRPr="00381E90">
              <w:rPr>
                <w:rFonts w:ascii="Arial" w:hAnsi="Arial" w:cs="Arial"/>
                <w:i/>
                <w:iCs/>
                <w:sz w:val="22"/>
                <w:szCs w:val="22"/>
                <w:lang w:val="en"/>
              </w:rPr>
              <w:tab/>
            </w:r>
            <w:r w:rsidRPr="00381E90">
              <w:rPr>
                <w:rFonts w:ascii="Arial" w:hAnsi="Arial" w:cs="Arial"/>
                <w:sz w:val="22"/>
                <w:szCs w:val="22"/>
                <w:lang w:val="en"/>
              </w:rPr>
              <w:t xml:space="preserve">interpret and use logarithmic scales </w:t>
            </w:r>
          </w:p>
          <w:p w14:paraId="152EAAB5" w14:textId="32839B23" w:rsidR="00C261D2" w:rsidRDefault="00C261D2" w:rsidP="002546D9">
            <w:pPr>
              <w:pStyle w:val="Tablebullets"/>
              <w:ind w:left="743" w:hanging="708"/>
              <w:rPr>
                <w:rFonts w:eastAsia="Calibri" w:cs="Arial"/>
                <w:b/>
                <w:lang w:val="en"/>
              </w:rPr>
            </w:pPr>
            <w:r w:rsidRPr="00381E90">
              <w:rPr>
                <w:rFonts w:cs="Arial"/>
                <w:sz w:val="22"/>
                <w:szCs w:val="22"/>
                <w:lang w:val="en"/>
              </w:rPr>
              <w:t>4.1.8</w:t>
            </w:r>
            <w:r w:rsidRPr="00381E90">
              <w:rPr>
                <w:rFonts w:cs="Arial"/>
                <w:i/>
                <w:iCs/>
                <w:sz w:val="22"/>
                <w:szCs w:val="22"/>
                <w:lang w:val="en"/>
              </w:rPr>
              <w:tab/>
            </w:r>
            <w:r w:rsidRPr="00381E90">
              <w:rPr>
                <w:rFonts w:cs="Arial"/>
                <w:sz w:val="22"/>
                <w:szCs w:val="22"/>
                <w:lang w:val="en"/>
              </w:rPr>
              <w:t xml:space="preserve">identify contexts suitable for modelling by logarithmic functions and use them to solve </w:t>
            </w:r>
            <w:r w:rsidR="002546D9">
              <w:rPr>
                <w:rFonts w:cs="Arial"/>
                <w:sz w:val="22"/>
                <w:szCs w:val="22"/>
                <w:lang w:val="en"/>
              </w:rPr>
              <w:t xml:space="preserve">   </w:t>
            </w:r>
            <w:r w:rsidRPr="00381E90">
              <w:rPr>
                <w:rFonts w:cs="Arial"/>
                <w:sz w:val="22"/>
                <w:szCs w:val="22"/>
                <w:lang w:val="en"/>
              </w:rPr>
              <w:t>practical problems.</w:t>
            </w:r>
          </w:p>
        </w:tc>
        <w:tc>
          <w:tcPr>
            <w:tcW w:w="720" w:type="pct"/>
            <w:tcBorders>
              <w:top w:val="single" w:sz="4" w:space="0" w:color="auto"/>
            </w:tcBorders>
            <w:shd w:val="clear" w:color="auto" w:fill="auto"/>
          </w:tcPr>
          <w:p w14:paraId="2E157FF7" w14:textId="0722B953" w:rsidR="00C261D2" w:rsidRPr="00381E90" w:rsidRDefault="00C261D2" w:rsidP="00C261D2">
            <w:pPr>
              <w:rPr>
                <w:rFonts w:cs="Arial"/>
                <w:sz w:val="20"/>
              </w:rPr>
            </w:pPr>
          </w:p>
          <w:p w14:paraId="09DAE2FA" w14:textId="77777777" w:rsidR="00C261D2" w:rsidRPr="00381E90" w:rsidRDefault="00C261D2" w:rsidP="00C261D2">
            <w:pPr>
              <w:rPr>
                <w:rFonts w:cs="Arial"/>
                <w:sz w:val="20"/>
              </w:rPr>
            </w:pPr>
            <w:r w:rsidRPr="00381E90">
              <w:rPr>
                <w:rFonts w:cs="Arial"/>
                <w:sz w:val="20"/>
              </w:rPr>
              <w:t>1E</w:t>
            </w:r>
          </w:p>
          <w:p w14:paraId="3A578EB6" w14:textId="2D4245CC" w:rsidR="00C261D2" w:rsidRPr="0048110D" w:rsidRDefault="00C261D2" w:rsidP="00C261D2">
            <w:pPr>
              <w:pStyle w:val="Tablebullets"/>
            </w:pPr>
            <w:r w:rsidRPr="00381E90">
              <w:rPr>
                <w:rFonts w:cs="Arial"/>
              </w:rPr>
              <w:t>1F</w:t>
            </w:r>
          </w:p>
        </w:tc>
        <w:tc>
          <w:tcPr>
            <w:tcW w:w="757" w:type="pct"/>
            <w:tcBorders>
              <w:top w:val="single" w:sz="4" w:space="0" w:color="auto"/>
            </w:tcBorders>
            <w:shd w:val="clear" w:color="auto" w:fill="auto"/>
          </w:tcPr>
          <w:p w14:paraId="627C66B1" w14:textId="77777777" w:rsidR="00C261D2" w:rsidRPr="00381E90" w:rsidRDefault="00C261D2" w:rsidP="00C261D2">
            <w:pPr>
              <w:rPr>
                <w:rFonts w:cs="Arial"/>
                <w:sz w:val="20"/>
              </w:rPr>
            </w:pPr>
            <w:r w:rsidRPr="00381E90">
              <w:rPr>
                <w:rFonts w:cs="Arial"/>
                <w:sz w:val="20"/>
              </w:rPr>
              <w:t>7.05</w:t>
            </w:r>
          </w:p>
          <w:p w14:paraId="597C8E5C" w14:textId="77777777" w:rsidR="00C261D2" w:rsidRPr="00381E90" w:rsidRDefault="00C261D2" w:rsidP="00C261D2">
            <w:pPr>
              <w:rPr>
                <w:rFonts w:cs="Arial"/>
                <w:sz w:val="20"/>
              </w:rPr>
            </w:pPr>
            <w:r w:rsidRPr="00381E90">
              <w:rPr>
                <w:rFonts w:cs="Arial"/>
                <w:sz w:val="20"/>
              </w:rPr>
              <w:t>7.06</w:t>
            </w:r>
          </w:p>
          <w:p w14:paraId="4C0AB55B" w14:textId="77777777" w:rsidR="00C261D2" w:rsidRDefault="00C261D2" w:rsidP="00881FB0">
            <w:pPr>
              <w:pStyle w:val="Tablebullets"/>
              <w:spacing w:before="20" w:after="20"/>
              <w:ind w:left="0" w:firstLine="0"/>
              <w:rPr>
                <w:rFonts w:cs="Arial"/>
              </w:rPr>
            </w:pPr>
          </w:p>
        </w:tc>
        <w:tc>
          <w:tcPr>
            <w:tcW w:w="679" w:type="pct"/>
            <w:tcBorders>
              <w:top w:val="single" w:sz="4" w:space="0" w:color="auto"/>
            </w:tcBorders>
            <w:shd w:val="clear" w:color="auto" w:fill="BFBFBF"/>
          </w:tcPr>
          <w:p w14:paraId="6CEAF607" w14:textId="77777777" w:rsidR="006250F1" w:rsidRDefault="006250F1" w:rsidP="00F45AEB">
            <w:pPr>
              <w:pStyle w:val="Tablebullets"/>
              <w:spacing w:before="20" w:after="20"/>
              <w:ind w:left="0" w:firstLine="0"/>
              <w:rPr>
                <w:rFonts w:cs="Arial"/>
              </w:rPr>
            </w:pPr>
          </w:p>
          <w:p w14:paraId="0CED5F0F" w14:textId="77777777" w:rsidR="006250F1" w:rsidRDefault="006250F1" w:rsidP="00F45AEB">
            <w:pPr>
              <w:pStyle w:val="Tablebullets"/>
              <w:spacing w:before="20" w:after="20"/>
              <w:ind w:left="0" w:firstLine="0"/>
              <w:rPr>
                <w:rFonts w:cs="Arial"/>
              </w:rPr>
            </w:pPr>
          </w:p>
          <w:p w14:paraId="09648750" w14:textId="77777777" w:rsidR="006250F1" w:rsidRDefault="006250F1" w:rsidP="00F45AEB">
            <w:pPr>
              <w:pStyle w:val="Tablebullets"/>
              <w:spacing w:before="20" w:after="20"/>
              <w:ind w:left="0" w:firstLine="0"/>
              <w:rPr>
                <w:rFonts w:cs="Arial"/>
              </w:rPr>
            </w:pPr>
          </w:p>
          <w:p w14:paraId="70A7B8C3" w14:textId="77777777" w:rsidR="006250F1" w:rsidRDefault="006250F1" w:rsidP="00F45AEB">
            <w:pPr>
              <w:pStyle w:val="Tablebullets"/>
              <w:spacing w:before="20" w:after="20"/>
              <w:ind w:left="0" w:firstLine="0"/>
              <w:rPr>
                <w:rFonts w:cs="Arial"/>
              </w:rPr>
            </w:pPr>
          </w:p>
          <w:p w14:paraId="6D681396" w14:textId="77777777" w:rsidR="006250F1" w:rsidRDefault="006250F1" w:rsidP="00F45AEB">
            <w:pPr>
              <w:pStyle w:val="Tablebullets"/>
              <w:spacing w:before="20" w:after="20"/>
              <w:ind w:left="0" w:firstLine="0"/>
              <w:rPr>
                <w:rFonts w:cs="Arial"/>
              </w:rPr>
            </w:pPr>
          </w:p>
          <w:p w14:paraId="4CC46058" w14:textId="77777777" w:rsidR="006250F1" w:rsidRDefault="006250F1" w:rsidP="00F45AEB">
            <w:pPr>
              <w:pStyle w:val="Tablebullets"/>
              <w:spacing w:before="20" w:after="20"/>
              <w:ind w:left="0" w:firstLine="0"/>
              <w:rPr>
                <w:rFonts w:cs="Arial"/>
              </w:rPr>
            </w:pPr>
          </w:p>
          <w:p w14:paraId="24B0FDBE" w14:textId="77777777" w:rsidR="006250F1" w:rsidRDefault="006250F1" w:rsidP="00F45AEB">
            <w:pPr>
              <w:pStyle w:val="Tablebullets"/>
              <w:spacing w:before="20" w:after="20"/>
              <w:ind w:left="0" w:firstLine="0"/>
              <w:rPr>
                <w:rFonts w:cs="Arial"/>
              </w:rPr>
            </w:pPr>
          </w:p>
          <w:p w14:paraId="51DC4AB6" w14:textId="4D450C05" w:rsidR="00C261D2" w:rsidRPr="006250F1" w:rsidRDefault="006250F1" w:rsidP="00F45AEB">
            <w:pPr>
              <w:pStyle w:val="Tablebullets"/>
              <w:spacing w:before="20" w:after="20"/>
              <w:ind w:left="0" w:firstLine="0"/>
              <w:rPr>
                <w:b/>
                <w:u w:val="single"/>
              </w:rPr>
            </w:pPr>
            <w:r w:rsidRPr="006250F1">
              <w:rPr>
                <w:rFonts w:cs="Arial"/>
                <w:b/>
              </w:rPr>
              <w:t>Investigation 2</w:t>
            </w:r>
          </w:p>
        </w:tc>
      </w:tr>
      <w:tr w:rsidR="006903B4" w14:paraId="105316B6" w14:textId="77777777" w:rsidTr="00C261D2">
        <w:trPr>
          <w:trHeight w:val="720"/>
          <w:jc w:val="center"/>
        </w:trPr>
        <w:tc>
          <w:tcPr>
            <w:tcW w:w="150" w:type="pct"/>
            <w:vMerge/>
            <w:shd w:val="clear" w:color="auto" w:fill="E36C0A"/>
            <w:textDirection w:val="btLr"/>
            <w:vAlign w:val="center"/>
          </w:tcPr>
          <w:p w14:paraId="5DCD8A7A" w14:textId="77777777" w:rsidR="006903B4" w:rsidRPr="00623AAD" w:rsidRDefault="006903B4" w:rsidP="00881FB0">
            <w:pPr>
              <w:spacing w:before="0" w:line="240" w:lineRule="auto"/>
              <w:jc w:val="center"/>
              <w:rPr>
                <w:b/>
                <w:sz w:val="20"/>
              </w:rPr>
            </w:pPr>
          </w:p>
        </w:tc>
        <w:tc>
          <w:tcPr>
            <w:tcW w:w="459" w:type="pct"/>
            <w:tcBorders>
              <w:top w:val="single" w:sz="4" w:space="0" w:color="auto"/>
              <w:bottom w:val="single" w:sz="4" w:space="0" w:color="00948D"/>
            </w:tcBorders>
            <w:shd w:val="clear" w:color="auto" w:fill="BFBFBF"/>
            <w:vAlign w:val="center"/>
          </w:tcPr>
          <w:p w14:paraId="31464549" w14:textId="06FC71DC" w:rsidR="006903B4" w:rsidRDefault="006903B4" w:rsidP="00881FB0">
            <w:pPr>
              <w:pStyle w:val="Tablesubhead"/>
              <w:rPr>
                <w:rFonts w:cs="Arial"/>
              </w:rPr>
            </w:pPr>
            <w:r>
              <w:rPr>
                <w:rFonts w:cs="Arial"/>
              </w:rPr>
              <w:t>9</w:t>
            </w:r>
          </w:p>
        </w:tc>
        <w:tc>
          <w:tcPr>
            <w:tcW w:w="2235" w:type="pct"/>
            <w:tcBorders>
              <w:top w:val="single" w:sz="4" w:space="0" w:color="auto"/>
            </w:tcBorders>
            <w:shd w:val="clear" w:color="auto" w:fill="auto"/>
          </w:tcPr>
          <w:p w14:paraId="1DA8AB10" w14:textId="77777777" w:rsidR="006903B4" w:rsidRPr="00381E90" w:rsidRDefault="006903B4" w:rsidP="00710218">
            <w:pPr>
              <w:pStyle w:val="NoSpacing"/>
              <w:spacing w:before="120" w:after="120" w:line="276" w:lineRule="auto"/>
              <w:rPr>
                <w:rFonts w:ascii="Arial" w:eastAsia="Calibri" w:hAnsi="Arial" w:cs="Arial"/>
                <w:b/>
                <w:lang w:val="en"/>
              </w:rPr>
            </w:pPr>
            <w:r w:rsidRPr="00381E90">
              <w:rPr>
                <w:rFonts w:ascii="Arial" w:eastAsia="Calibri" w:hAnsi="Arial" w:cs="Arial"/>
                <w:b/>
                <w:lang w:val="en"/>
              </w:rPr>
              <w:t>Calculus of the natural logarithmic function</w:t>
            </w:r>
          </w:p>
          <w:p w14:paraId="6AB749BF" w14:textId="77777777" w:rsidR="006903B4" w:rsidRPr="00381E90" w:rsidRDefault="006903B4" w:rsidP="00710218">
            <w:pPr>
              <w:pStyle w:val="NormalWeb"/>
              <w:numPr>
                <w:ilvl w:val="2"/>
                <w:numId w:val="24"/>
              </w:numPr>
              <w:tabs>
                <w:tab w:val="right" w:pos="9930"/>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 xml:space="preserve">define the natural logarithm </w:t>
            </w:r>
            <m:oMath>
              <m:func>
                <m:funcPr>
                  <m:ctrlPr>
                    <w:rPr>
                      <w:rFonts w:ascii="Cambria Math" w:hAnsi="Cambria Math" w:cs="Arial"/>
                      <w:i/>
                      <w:sz w:val="22"/>
                      <w:szCs w:val="22"/>
                    </w:rPr>
                  </m:ctrlPr>
                </m:funcPr>
                <m:fName>
                  <m:r>
                    <m:rPr>
                      <m:sty m:val="p"/>
                    </m:rPr>
                    <w:rPr>
                      <w:rFonts w:ascii="Cambria Math" w:hAnsi="Cambria Math" w:cs="Arial"/>
                      <w:sz w:val="22"/>
                      <w:szCs w:val="22"/>
                    </w:rPr>
                    <m:t>ln</m:t>
                  </m:r>
                </m:fName>
                <m:e>
                  <m:r>
                    <w:rPr>
                      <w:rFonts w:ascii="Cambria Math" w:hAnsi="Cambria Math" w:cs="Arial"/>
                      <w:sz w:val="22"/>
                      <w:szCs w:val="22"/>
                    </w:rPr>
                    <m:t>x</m:t>
                  </m:r>
                </m:e>
              </m:func>
              <m:r>
                <w:rPr>
                  <w:rFonts w:ascii="Cambria Math" w:hAnsi="Cambria Math" w:cs="Arial"/>
                  <w:sz w:val="22"/>
                  <w:szCs w:val="22"/>
                </w:rPr>
                <m:t>=</m:t>
              </m:r>
              <m:func>
                <m:funcPr>
                  <m:ctrlPr>
                    <w:rPr>
                      <w:rFonts w:ascii="Cambria Math" w:hAnsi="Cambria Math" w:cs="Arial"/>
                      <w:i/>
                      <w:sz w:val="22"/>
                      <w:szCs w:val="22"/>
                    </w:rPr>
                  </m:ctrlPr>
                </m:funcPr>
                <m:fName>
                  <m:sSub>
                    <m:sSubPr>
                      <m:ctrlPr>
                        <w:rPr>
                          <w:rFonts w:ascii="Cambria Math" w:hAnsi="Cambria Math" w:cs="Arial"/>
                          <w:i/>
                          <w:sz w:val="22"/>
                          <w:szCs w:val="22"/>
                        </w:rPr>
                      </m:ctrlPr>
                    </m:sSubPr>
                    <m:e>
                      <m:r>
                        <m:rPr>
                          <m:sty m:val="p"/>
                        </m:rPr>
                        <w:rPr>
                          <w:rFonts w:ascii="Cambria Math" w:hAnsi="Cambria Math" w:cs="Arial"/>
                          <w:sz w:val="22"/>
                          <w:szCs w:val="22"/>
                        </w:rPr>
                        <m:t>log</m:t>
                      </m:r>
                    </m:e>
                    <m:sub>
                      <m:r>
                        <w:rPr>
                          <w:rFonts w:ascii="Cambria Math" w:hAnsi="Cambria Math" w:cs="Arial"/>
                          <w:sz w:val="22"/>
                          <w:szCs w:val="22"/>
                        </w:rPr>
                        <m:t>e</m:t>
                      </m:r>
                    </m:sub>
                  </m:sSub>
                </m:fName>
                <m:e>
                  <m:r>
                    <w:rPr>
                      <w:rFonts w:ascii="Cambria Math" w:hAnsi="Cambria Math" w:cs="Arial"/>
                      <w:sz w:val="22"/>
                      <w:szCs w:val="22"/>
                    </w:rPr>
                    <m:t>x</m:t>
                  </m:r>
                </m:e>
              </m:func>
            </m:oMath>
            <w:r w:rsidRPr="00381E90">
              <w:rPr>
                <w:rStyle w:val="code2"/>
                <w:rFonts w:ascii="Arial" w:hAnsi="Arial" w:cs="Arial"/>
                <w:sz w:val="22"/>
                <w:szCs w:val="22"/>
                <w:lang w:val="en"/>
              </w:rPr>
              <w:t xml:space="preserve"> </w:t>
            </w:r>
          </w:p>
          <w:p w14:paraId="1495026D" w14:textId="77777777" w:rsidR="006903B4" w:rsidRPr="00381E90" w:rsidRDefault="006903B4" w:rsidP="00710218">
            <w:pPr>
              <w:pStyle w:val="NormalWeb"/>
              <w:numPr>
                <w:ilvl w:val="2"/>
                <w:numId w:val="24"/>
              </w:numPr>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 xml:space="preserve">examine and use the inverse relationship of the functions </w:t>
            </w:r>
            <m:oMath>
              <m:r>
                <w:rPr>
                  <w:rFonts w:ascii="Cambria Math" w:hAnsi="Cambria Math" w:cs="Arial"/>
                  <w:sz w:val="22"/>
                  <w:szCs w:val="22"/>
                </w:rPr>
                <m:t>y=</m:t>
              </m:r>
              <m:sSup>
                <m:sSupPr>
                  <m:ctrlPr>
                    <w:rPr>
                      <w:rFonts w:ascii="Cambria Math" w:hAnsi="Cambria Math" w:cs="Arial"/>
                      <w:i/>
                      <w:sz w:val="22"/>
                      <w:szCs w:val="22"/>
                    </w:rPr>
                  </m:ctrlPr>
                </m:sSupPr>
                <m:e>
                  <m:r>
                    <w:rPr>
                      <w:rFonts w:ascii="Cambria Math" w:hAnsi="Cambria Math" w:cs="Arial"/>
                      <w:sz w:val="22"/>
                      <w:szCs w:val="22"/>
                    </w:rPr>
                    <m:t>e</m:t>
                  </m:r>
                </m:e>
                <m:sup>
                  <m:r>
                    <w:rPr>
                      <w:rFonts w:ascii="Cambria Math" w:hAnsi="Cambria Math" w:cs="Arial"/>
                      <w:sz w:val="22"/>
                      <w:szCs w:val="22"/>
                    </w:rPr>
                    <m:t>x</m:t>
                  </m:r>
                </m:sup>
              </m:sSup>
            </m:oMath>
            <w:r w:rsidRPr="00381E90">
              <w:rPr>
                <w:rFonts w:ascii="Arial" w:hAnsi="Arial" w:cs="Arial"/>
                <w:sz w:val="22"/>
                <w:szCs w:val="22"/>
              </w:rPr>
              <w:t xml:space="preserve"> and </w:t>
            </w:r>
            <m:oMath>
              <m:r>
                <w:rPr>
                  <w:rFonts w:ascii="Cambria Math" w:hAnsi="Cambria Math" w:cs="Arial"/>
                  <w:sz w:val="22"/>
                  <w:szCs w:val="22"/>
                </w:rPr>
                <m:t>y=</m:t>
              </m:r>
              <m:func>
                <m:funcPr>
                  <m:ctrlPr>
                    <w:rPr>
                      <w:rFonts w:ascii="Cambria Math" w:hAnsi="Cambria Math" w:cs="Arial"/>
                      <w:i/>
                      <w:sz w:val="22"/>
                      <w:szCs w:val="22"/>
                    </w:rPr>
                  </m:ctrlPr>
                </m:funcPr>
                <m:fName>
                  <m:r>
                    <m:rPr>
                      <m:sty m:val="p"/>
                    </m:rPr>
                    <w:rPr>
                      <w:rFonts w:ascii="Cambria Math" w:hAnsi="Cambria Math" w:cs="Arial"/>
                      <w:sz w:val="22"/>
                      <w:szCs w:val="22"/>
                    </w:rPr>
                    <m:t>ln</m:t>
                  </m:r>
                </m:fName>
                <m:e>
                  <m:r>
                    <w:rPr>
                      <w:rFonts w:ascii="Cambria Math" w:hAnsi="Cambria Math" w:cs="Arial"/>
                      <w:sz w:val="22"/>
                      <w:szCs w:val="22"/>
                    </w:rPr>
                    <m:t>x</m:t>
                  </m:r>
                </m:e>
              </m:func>
            </m:oMath>
            <w:r w:rsidRPr="00381E90">
              <w:rPr>
                <w:rStyle w:val="code2"/>
                <w:rFonts w:ascii="Arial" w:hAnsi="Arial" w:cs="Arial"/>
                <w:sz w:val="22"/>
                <w:szCs w:val="22"/>
                <w:lang w:val="en"/>
              </w:rPr>
              <w:t xml:space="preserve"> </w:t>
            </w:r>
          </w:p>
          <w:p w14:paraId="338AC180" w14:textId="77777777" w:rsidR="006903B4" w:rsidRPr="00381E90" w:rsidRDefault="006903B4" w:rsidP="00710218">
            <w:pPr>
              <w:pStyle w:val="NormalWeb"/>
              <w:tabs>
                <w:tab w:val="right" w:pos="9930"/>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4.1.11</w:t>
            </w:r>
            <w:r w:rsidRPr="00381E90">
              <w:rPr>
                <w:rFonts w:ascii="Arial" w:hAnsi="Arial" w:cs="Arial"/>
                <w:i/>
                <w:iCs/>
                <w:sz w:val="22"/>
                <w:szCs w:val="22"/>
                <w:lang w:val="en"/>
              </w:rPr>
              <w:tab/>
            </w:r>
            <w:r w:rsidRPr="00381E90">
              <w:rPr>
                <w:rFonts w:ascii="Arial" w:hAnsi="Arial" w:cs="Arial"/>
                <w:sz w:val="22"/>
                <w:szCs w:val="22"/>
                <w:lang w:val="en"/>
              </w:rPr>
              <w:t xml:space="preserve">establish and use the formula </w:t>
            </w:r>
            <m:oMath>
              <m:f>
                <m:fPr>
                  <m:ctrlPr>
                    <w:rPr>
                      <w:rFonts w:ascii="Cambria Math" w:hAnsi="Cambria Math" w:cs="Arial"/>
                      <w:i/>
                      <w:sz w:val="22"/>
                      <w:szCs w:val="22"/>
                    </w:rPr>
                  </m:ctrlPr>
                </m:fPr>
                <m:num>
                  <m:r>
                    <w:rPr>
                      <w:rFonts w:ascii="Cambria Math" w:hAnsi="Cambria Math" w:cs="Arial"/>
                      <w:sz w:val="22"/>
                      <w:szCs w:val="22"/>
                    </w:rPr>
                    <m:t>d</m:t>
                  </m:r>
                </m:num>
                <m:den>
                  <m:r>
                    <w:rPr>
                      <w:rFonts w:ascii="Cambria Math" w:hAnsi="Cambria Math" w:cs="Arial"/>
                      <w:sz w:val="22"/>
                      <w:szCs w:val="22"/>
                    </w:rPr>
                    <m:t>dx</m:t>
                  </m:r>
                </m:den>
              </m:f>
              <m:d>
                <m:dPr>
                  <m:ctrlPr>
                    <w:rPr>
                      <w:rFonts w:ascii="Cambria Math" w:hAnsi="Cambria Math" w:cs="Arial"/>
                      <w:i/>
                      <w:sz w:val="22"/>
                      <w:szCs w:val="22"/>
                    </w:rPr>
                  </m:ctrlPr>
                </m:dPr>
                <m:e>
                  <m:func>
                    <m:funcPr>
                      <m:ctrlPr>
                        <w:rPr>
                          <w:rFonts w:ascii="Cambria Math" w:hAnsi="Cambria Math" w:cs="Arial"/>
                          <w:i/>
                          <w:sz w:val="22"/>
                          <w:szCs w:val="22"/>
                        </w:rPr>
                      </m:ctrlPr>
                    </m:funcPr>
                    <m:fName>
                      <m:r>
                        <m:rPr>
                          <m:sty m:val="p"/>
                        </m:rPr>
                        <w:rPr>
                          <w:rFonts w:ascii="Cambria Math" w:hAnsi="Cambria Math" w:cs="Arial"/>
                          <w:sz w:val="22"/>
                          <w:szCs w:val="22"/>
                        </w:rPr>
                        <m:t>ln</m:t>
                      </m:r>
                    </m:fName>
                    <m:e>
                      <m:r>
                        <w:rPr>
                          <w:rFonts w:ascii="Cambria Math" w:hAnsi="Cambria Math" w:cs="Arial"/>
                          <w:sz w:val="22"/>
                          <w:szCs w:val="22"/>
                        </w:rPr>
                        <m:t>x</m:t>
                      </m:r>
                    </m:e>
                  </m:func>
                </m:e>
              </m:d>
              <m:r>
                <w:rPr>
                  <w:rFonts w:ascii="Cambria Math" w:hAnsi="Cambria Math" w:cs="Arial"/>
                  <w:sz w:val="22"/>
                  <w:szCs w:val="22"/>
                </w:rPr>
                <m:t>=</m:t>
              </m:r>
              <m:f>
                <m:fPr>
                  <m:ctrlPr>
                    <w:rPr>
                      <w:rFonts w:ascii="Cambria Math" w:hAnsi="Cambria Math" w:cs="Arial"/>
                      <w:i/>
                      <w:sz w:val="22"/>
                      <w:szCs w:val="22"/>
                    </w:rPr>
                  </m:ctrlPr>
                </m:fPr>
                <m:num>
                  <m:r>
                    <w:rPr>
                      <w:rFonts w:ascii="Cambria Math" w:hAnsi="Cambria Math" w:cs="Arial"/>
                      <w:sz w:val="22"/>
                      <w:szCs w:val="22"/>
                    </w:rPr>
                    <m:t>1</m:t>
                  </m:r>
                </m:num>
                <m:den>
                  <m:r>
                    <w:rPr>
                      <w:rFonts w:ascii="Cambria Math" w:hAnsi="Cambria Math" w:cs="Arial"/>
                      <w:sz w:val="22"/>
                      <w:szCs w:val="22"/>
                    </w:rPr>
                    <m:t>x</m:t>
                  </m:r>
                </m:den>
              </m:f>
            </m:oMath>
            <w:r w:rsidRPr="00381E90">
              <w:rPr>
                <w:rStyle w:val="code2"/>
                <w:rFonts w:ascii="Arial" w:hAnsi="Arial" w:cs="Arial"/>
                <w:sz w:val="22"/>
                <w:szCs w:val="22"/>
                <w:lang w:val="en"/>
              </w:rPr>
              <w:t xml:space="preserve"> </w:t>
            </w:r>
          </w:p>
          <w:p w14:paraId="6D2E244A" w14:textId="77777777" w:rsidR="006903B4" w:rsidRPr="00381E90" w:rsidRDefault="006903B4" w:rsidP="00710218">
            <w:pPr>
              <w:pStyle w:val="NormalWeb"/>
              <w:tabs>
                <w:tab w:val="right" w:pos="9930"/>
              </w:tabs>
              <w:spacing w:before="0" w:beforeAutospacing="0" w:after="120" w:afterAutospacing="0" w:line="276" w:lineRule="auto"/>
              <w:ind w:left="709" w:hanging="709"/>
              <w:rPr>
                <w:rStyle w:val="code2"/>
                <w:rFonts w:ascii="Arial" w:hAnsi="Arial" w:cs="Arial"/>
                <w:sz w:val="22"/>
                <w:szCs w:val="22"/>
                <w:lang w:val="en"/>
              </w:rPr>
            </w:pPr>
            <w:r w:rsidRPr="00381E90">
              <w:rPr>
                <w:rFonts w:ascii="Arial" w:hAnsi="Arial" w:cs="Arial"/>
                <w:sz w:val="22"/>
                <w:szCs w:val="22"/>
                <w:lang w:val="en"/>
              </w:rPr>
              <w:lastRenderedPageBreak/>
              <w:t>4.1.12</w:t>
            </w:r>
            <w:r w:rsidRPr="00381E90">
              <w:rPr>
                <w:rFonts w:ascii="Arial" w:hAnsi="Arial" w:cs="Arial"/>
                <w:i/>
                <w:iCs/>
                <w:sz w:val="22"/>
                <w:szCs w:val="22"/>
                <w:lang w:val="en"/>
              </w:rPr>
              <w:tab/>
            </w:r>
            <w:r w:rsidRPr="00381E90">
              <w:rPr>
                <w:rFonts w:ascii="Arial" w:hAnsi="Arial" w:cs="Arial"/>
                <w:sz w:val="22"/>
                <w:szCs w:val="22"/>
                <w:lang w:val="en"/>
              </w:rPr>
              <w:t xml:space="preserve">establish and use the formula </w:t>
            </w:r>
            <m:oMath>
              <m:nary>
                <m:naryPr>
                  <m:limLoc m:val="undOvr"/>
                  <m:subHide m:val="1"/>
                  <m:supHide m:val="1"/>
                  <m:ctrlPr>
                    <w:rPr>
                      <w:rFonts w:ascii="Cambria Math" w:hAnsi="Cambria Math" w:cs="Arial"/>
                      <w:i/>
                      <w:sz w:val="22"/>
                      <w:szCs w:val="22"/>
                    </w:rPr>
                  </m:ctrlPr>
                </m:naryPr>
                <m:sub/>
                <m:sup/>
                <m:e>
                  <m:f>
                    <m:fPr>
                      <m:ctrlPr>
                        <w:rPr>
                          <w:rFonts w:ascii="Cambria Math" w:hAnsi="Cambria Math" w:cs="Arial"/>
                          <w:i/>
                          <w:sz w:val="22"/>
                          <w:szCs w:val="22"/>
                        </w:rPr>
                      </m:ctrlPr>
                    </m:fPr>
                    <m:num>
                      <m:r>
                        <w:rPr>
                          <w:rFonts w:ascii="Cambria Math" w:hAnsi="Cambria Math" w:cs="Arial"/>
                          <w:sz w:val="22"/>
                          <w:szCs w:val="22"/>
                        </w:rPr>
                        <m:t>1</m:t>
                      </m:r>
                    </m:num>
                    <m:den>
                      <m:r>
                        <w:rPr>
                          <w:rFonts w:ascii="Cambria Math" w:hAnsi="Cambria Math" w:cs="Arial"/>
                          <w:sz w:val="22"/>
                          <w:szCs w:val="22"/>
                        </w:rPr>
                        <m:t>x</m:t>
                      </m:r>
                    </m:den>
                  </m:f>
                  <m:r>
                    <w:rPr>
                      <w:rFonts w:ascii="Cambria Math" w:hAnsi="Cambria Math" w:cs="Arial"/>
                      <w:sz w:val="22"/>
                      <w:szCs w:val="22"/>
                    </w:rPr>
                    <m:t>dx=</m:t>
                  </m:r>
                  <m:func>
                    <m:funcPr>
                      <m:ctrlPr>
                        <w:rPr>
                          <w:rFonts w:ascii="Cambria Math" w:hAnsi="Cambria Math" w:cs="Arial"/>
                          <w:i/>
                          <w:sz w:val="22"/>
                          <w:szCs w:val="22"/>
                        </w:rPr>
                      </m:ctrlPr>
                    </m:funcPr>
                    <m:fName>
                      <m:r>
                        <m:rPr>
                          <m:sty m:val="p"/>
                        </m:rPr>
                        <w:rPr>
                          <w:rFonts w:ascii="Cambria Math" w:hAnsi="Cambria Math" w:cs="Arial"/>
                          <w:sz w:val="22"/>
                          <w:szCs w:val="22"/>
                        </w:rPr>
                        <m:t>ln</m:t>
                      </m:r>
                    </m:fName>
                    <m:e>
                      <m:r>
                        <w:rPr>
                          <w:rFonts w:ascii="Cambria Math" w:hAnsi="Cambria Math" w:cs="Arial"/>
                          <w:sz w:val="22"/>
                          <w:szCs w:val="22"/>
                        </w:rPr>
                        <m:t xml:space="preserve"> x </m:t>
                      </m:r>
                    </m:e>
                  </m:func>
                  <m:r>
                    <w:rPr>
                      <w:rFonts w:ascii="Cambria Math" w:hAnsi="Cambria Math" w:cs="Arial"/>
                      <w:sz w:val="22"/>
                      <w:szCs w:val="22"/>
                    </w:rPr>
                    <m:t>+c</m:t>
                  </m:r>
                </m:e>
              </m:nary>
            </m:oMath>
            <w:r w:rsidRPr="00381E90">
              <w:rPr>
                <w:rFonts w:ascii="Arial" w:hAnsi="Arial" w:cs="Arial"/>
                <w:sz w:val="22"/>
                <w:szCs w:val="22"/>
              </w:rPr>
              <w:t xml:space="preserve">, for </w:t>
            </w:r>
            <m:oMath>
              <m:r>
                <w:rPr>
                  <w:rFonts w:ascii="Cambria Math" w:hAnsi="Cambria Math" w:cs="Arial"/>
                  <w:sz w:val="22"/>
                  <w:szCs w:val="22"/>
                </w:rPr>
                <m:t>x&gt;0</m:t>
              </m:r>
            </m:oMath>
            <w:r w:rsidRPr="00381E90">
              <w:rPr>
                <w:rStyle w:val="code2"/>
                <w:rFonts w:ascii="Arial" w:hAnsi="Arial" w:cs="Arial"/>
                <w:sz w:val="22"/>
                <w:szCs w:val="22"/>
                <w:lang w:val="en"/>
              </w:rPr>
              <w:t xml:space="preserve"> </w:t>
            </w:r>
          </w:p>
          <w:p w14:paraId="1E330E17" w14:textId="77777777" w:rsidR="006903B4" w:rsidRPr="00381E90" w:rsidRDefault="006903B4" w:rsidP="00710218">
            <w:pPr>
              <w:pStyle w:val="NormalWeb"/>
              <w:tabs>
                <w:tab w:val="right" w:pos="9930"/>
              </w:tabs>
              <w:spacing w:before="0" w:beforeAutospacing="0" w:after="120" w:afterAutospacing="0" w:line="276" w:lineRule="auto"/>
              <w:ind w:left="709" w:hanging="709"/>
              <w:rPr>
                <w:rFonts w:ascii="Arial" w:hAnsi="Arial" w:cs="Arial"/>
                <w:sz w:val="22"/>
                <w:szCs w:val="22"/>
                <w:lang w:val="en"/>
              </w:rPr>
            </w:pPr>
            <w:r w:rsidRPr="00381E90">
              <w:rPr>
                <w:rStyle w:val="code2"/>
                <w:rFonts w:ascii="Arial" w:hAnsi="Arial" w:cs="Arial"/>
                <w:sz w:val="22"/>
                <w:szCs w:val="22"/>
                <w:lang w:val="en"/>
              </w:rPr>
              <w:t>4.1.13</w:t>
            </w:r>
            <w:r w:rsidRPr="00381E90">
              <w:rPr>
                <w:rFonts w:ascii="Arial" w:hAnsi="Arial" w:cs="Arial"/>
                <w:i/>
                <w:iCs/>
                <w:sz w:val="22"/>
                <w:szCs w:val="22"/>
                <w:lang w:val="en"/>
              </w:rPr>
              <w:tab/>
            </w:r>
            <w:r w:rsidRPr="00381E90">
              <w:rPr>
                <w:rStyle w:val="code2"/>
                <w:rFonts w:ascii="Arial" w:hAnsi="Arial" w:cs="Arial"/>
                <w:sz w:val="22"/>
                <w:szCs w:val="22"/>
                <w:lang w:val="en"/>
              </w:rPr>
              <w:t xml:space="preserve">determine derivatives of the form </w:t>
            </w:r>
            <m:oMath>
              <m:f>
                <m:fPr>
                  <m:ctrlPr>
                    <w:rPr>
                      <w:rFonts w:ascii="Cambria Math" w:hAnsi="Cambria Math" w:cs="Arial"/>
                      <w:i/>
                      <w:sz w:val="22"/>
                      <w:szCs w:val="22"/>
                    </w:rPr>
                  </m:ctrlPr>
                </m:fPr>
                <m:num>
                  <m:r>
                    <w:rPr>
                      <w:rFonts w:ascii="Cambria Math" w:hAnsi="Cambria Math" w:cs="Arial"/>
                      <w:sz w:val="22"/>
                      <w:szCs w:val="22"/>
                    </w:rPr>
                    <m:t>d</m:t>
                  </m:r>
                </m:num>
                <m:den>
                  <m:r>
                    <w:rPr>
                      <w:rFonts w:ascii="Cambria Math" w:hAnsi="Cambria Math" w:cs="Arial"/>
                      <w:sz w:val="22"/>
                      <w:szCs w:val="22"/>
                    </w:rPr>
                    <m:t>dx</m:t>
                  </m:r>
                </m:den>
              </m:f>
              <m:d>
                <m:dPr>
                  <m:ctrlPr>
                    <w:rPr>
                      <w:rFonts w:ascii="Cambria Math" w:hAnsi="Cambria Math" w:cs="Arial"/>
                      <w:i/>
                      <w:sz w:val="22"/>
                      <w:szCs w:val="22"/>
                    </w:rPr>
                  </m:ctrlPr>
                </m:dPr>
                <m:e>
                  <m:func>
                    <m:funcPr>
                      <m:ctrlPr>
                        <w:rPr>
                          <w:rFonts w:ascii="Cambria Math" w:hAnsi="Cambria Math" w:cs="Arial"/>
                          <w:i/>
                          <w:sz w:val="22"/>
                          <w:szCs w:val="22"/>
                        </w:rPr>
                      </m:ctrlPr>
                    </m:funcPr>
                    <m:fName>
                      <m:r>
                        <m:rPr>
                          <m:sty m:val="p"/>
                        </m:rPr>
                        <w:rPr>
                          <w:rFonts w:ascii="Cambria Math" w:hAnsi="Cambria Math" w:cs="Arial"/>
                          <w:sz w:val="22"/>
                          <w:szCs w:val="22"/>
                        </w:rPr>
                        <m:t>ln</m:t>
                      </m:r>
                    </m:fName>
                    <m:e>
                      <m:r>
                        <w:rPr>
                          <w:rFonts w:ascii="Cambria Math" w:hAnsi="Cambria Math" w:cs="Arial"/>
                          <w:sz w:val="22"/>
                          <w:szCs w:val="22"/>
                        </w:rPr>
                        <m:t>f(x</m:t>
                      </m:r>
                    </m:e>
                  </m:func>
                  <m:r>
                    <w:rPr>
                      <w:rFonts w:ascii="Cambria Math" w:hAnsi="Cambria Math" w:cs="Arial"/>
                      <w:sz w:val="22"/>
                      <w:szCs w:val="22"/>
                    </w:rPr>
                    <m:t>)</m:t>
                  </m:r>
                </m:e>
              </m:d>
            </m:oMath>
            <w:r w:rsidRPr="00381E90">
              <w:rPr>
                <w:rFonts w:ascii="Arial" w:hAnsi="Arial" w:cs="Arial"/>
                <w:sz w:val="22"/>
                <w:szCs w:val="22"/>
              </w:rPr>
              <w:t xml:space="preserve"> and integrals of the form </w:t>
            </w:r>
            <m:oMath>
              <m:nary>
                <m:naryPr>
                  <m:limLoc m:val="undOvr"/>
                  <m:subHide m:val="1"/>
                  <m:supHide m:val="1"/>
                  <m:ctrlPr>
                    <w:rPr>
                      <w:rFonts w:ascii="Cambria Math" w:hAnsi="Cambria Math" w:cs="Arial"/>
                      <w:i/>
                      <w:sz w:val="22"/>
                      <w:szCs w:val="22"/>
                    </w:rPr>
                  </m:ctrlPr>
                </m:naryPr>
                <m:sub/>
                <m:sup/>
                <m:e>
                  <m:f>
                    <m:fPr>
                      <m:ctrlPr>
                        <w:rPr>
                          <w:rFonts w:ascii="Cambria Math" w:hAnsi="Cambria Math" w:cs="Arial"/>
                          <w:i/>
                          <w:sz w:val="22"/>
                          <w:szCs w:val="22"/>
                        </w:rPr>
                      </m:ctrlPr>
                    </m:fPr>
                    <m:num>
                      <m:sSup>
                        <m:sSupPr>
                          <m:ctrlPr>
                            <w:rPr>
                              <w:rFonts w:ascii="Cambria Math" w:hAnsi="Cambria Math" w:cs="Arial"/>
                              <w:i/>
                              <w:sz w:val="22"/>
                              <w:szCs w:val="22"/>
                            </w:rPr>
                          </m:ctrlPr>
                        </m:sSupPr>
                        <m:e>
                          <m:r>
                            <w:rPr>
                              <w:rFonts w:ascii="Cambria Math" w:hAnsi="Cambria Math" w:cs="Arial"/>
                              <w:sz w:val="22"/>
                              <w:szCs w:val="22"/>
                            </w:rPr>
                            <m:t>f</m:t>
                          </m:r>
                        </m:e>
                        <m:sup>
                          <m:r>
                            <w:rPr>
                              <w:rFonts w:ascii="Cambria Math" w:hAnsi="Cambria Math" w:cs="Arial"/>
                              <w:sz w:val="22"/>
                              <w:szCs w:val="22"/>
                            </w:rPr>
                            <m:t>'</m:t>
                          </m:r>
                        </m:sup>
                      </m:sSup>
                      <m:d>
                        <m:dPr>
                          <m:ctrlPr>
                            <w:rPr>
                              <w:rFonts w:ascii="Cambria Math" w:hAnsi="Cambria Math" w:cs="Arial"/>
                              <w:i/>
                              <w:sz w:val="22"/>
                              <w:szCs w:val="22"/>
                            </w:rPr>
                          </m:ctrlPr>
                        </m:dPr>
                        <m:e>
                          <m:r>
                            <w:rPr>
                              <w:rFonts w:ascii="Cambria Math" w:hAnsi="Cambria Math" w:cs="Arial"/>
                              <w:sz w:val="22"/>
                              <w:szCs w:val="22"/>
                            </w:rPr>
                            <m:t>x</m:t>
                          </m:r>
                        </m:e>
                      </m:d>
                    </m:num>
                    <m:den>
                      <m:r>
                        <w:rPr>
                          <w:rFonts w:ascii="Cambria Math" w:hAnsi="Cambria Math" w:cs="Arial"/>
                          <w:sz w:val="22"/>
                          <w:szCs w:val="22"/>
                        </w:rPr>
                        <m:t>f</m:t>
                      </m:r>
                      <m:d>
                        <m:dPr>
                          <m:ctrlPr>
                            <w:rPr>
                              <w:rFonts w:ascii="Cambria Math" w:hAnsi="Cambria Math" w:cs="Arial"/>
                              <w:i/>
                              <w:sz w:val="22"/>
                              <w:szCs w:val="22"/>
                            </w:rPr>
                          </m:ctrlPr>
                        </m:dPr>
                        <m:e>
                          <m:r>
                            <w:rPr>
                              <w:rFonts w:ascii="Cambria Math" w:hAnsi="Cambria Math" w:cs="Arial"/>
                              <w:sz w:val="22"/>
                              <w:szCs w:val="22"/>
                            </w:rPr>
                            <m:t>x</m:t>
                          </m:r>
                        </m:e>
                      </m:d>
                    </m:den>
                  </m:f>
                </m:e>
              </m:nary>
              <m:r>
                <w:rPr>
                  <w:rFonts w:ascii="Cambria Math" w:hAnsi="Cambria Math" w:cs="Arial"/>
                  <w:sz w:val="22"/>
                  <w:szCs w:val="22"/>
                </w:rPr>
                <m:t>dx</m:t>
              </m:r>
            </m:oMath>
            <w:r w:rsidRPr="00381E90">
              <w:rPr>
                <w:rFonts w:ascii="Arial" w:hAnsi="Arial" w:cs="Arial"/>
                <w:sz w:val="22"/>
                <w:szCs w:val="22"/>
              </w:rPr>
              <w:t xml:space="preserve">, for </w:t>
            </w:r>
            <m:oMath>
              <m:r>
                <w:rPr>
                  <w:rFonts w:ascii="Cambria Math" w:hAnsi="Cambria Math" w:cs="Arial"/>
                  <w:sz w:val="22"/>
                  <w:szCs w:val="22"/>
                </w:rPr>
                <m:t>f (x)&gt;0</m:t>
              </m:r>
            </m:oMath>
          </w:p>
          <w:p w14:paraId="6FDCC8A0" w14:textId="24832292" w:rsidR="006903B4" w:rsidRPr="00DD7C72" w:rsidRDefault="006903B4" w:rsidP="00DD7C72">
            <w:pPr>
              <w:pStyle w:val="NormalWeb"/>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4.1.14</w:t>
            </w:r>
            <w:r w:rsidRPr="00381E90">
              <w:rPr>
                <w:rFonts w:ascii="Arial" w:hAnsi="Arial" w:cs="Arial"/>
                <w:i/>
                <w:iCs/>
                <w:sz w:val="22"/>
                <w:szCs w:val="22"/>
                <w:lang w:val="en"/>
              </w:rPr>
              <w:tab/>
            </w:r>
            <w:r w:rsidRPr="00381E90">
              <w:rPr>
                <w:rFonts w:ascii="Arial" w:hAnsi="Arial" w:cs="Arial"/>
                <w:sz w:val="22"/>
                <w:szCs w:val="22"/>
                <w:lang w:val="en"/>
              </w:rPr>
              <w:t>use logarithmic functions and their derivatives to solve practical problems</w:t>
            </w:r>
          </w:p>
        </w:tc>
        <w:tc>
          <w:tcPr>
            <w:tcW w:w="720" w:type="pct"/>
            <w:tcBorders>
              <w:top w:val="single" w:sz="4" w:space="0" w:color="auto"/>
            </w:tcBorders>
            <w:shd w:val="clear" w:color="auto" w:fill="auto"/>
          </w:tcPr>
          <w:p w14:paraId="31C88B76" w14:textId="77777777" w:rsidR="006903B4" w:rsidRPr="00381E90" w:rsidRDefault="006903B4" w:rsidP="00710218">
            <w:pPr>
              <w:rPr>
                <w:rFonts w:cs="Arial"/>
                <w:sz w:val="20"/>
              </w:rPr>
            </w:pPr>
            <w:r w:rsidRPr="00381E90">
              <w:rPr>
                <w:rFonts w:cs="Arial"/>
                <w:sz w:val="20"/>
              </w:rPr>
              <w:lastRenderedPageBreak/>
              <w:t>2A</w:t>
            </w:r>
          </w:p>
          <w:p w14:paraId="759B048E" w14:textId="77777777" w:rsidR="006903B4" w:rsidRPr="00381E90" w:rsidRDefault="006903B4" w:rsidP="00710218">
            <w:pPr>
              <w:rPr>
                <w:rFonts w:cs="Arial"/>
                <w:sz w:val="20"/>
              </w:rPr>
            </w:pPr>
          </w:p>
          <w:p w14:paraId="5A2C57BA" w14:textId="77777777" w:rsidR="00BE3916" w:rsidRDefault="00BE3916" w:rsidP="00C261D2">
            <w:pPr>
              <w:pStyle w:val="Tablebullets"/>
              <w:rPr>
                <w:rFonts w:cs="Arial"/>
              </w:rPr>
            </w:pPr>
          </w:p>
          <w:p w14:paraId="722E6BB6" w14:textId="77777777" w:rsidR="00BE3916" w:rsidRDefault="00BE3916" w:rsidP="00C261D2">
            <w:pPr>
              <w:pStyle w:val="Tablebullets"/>
              <w:rPr>
                <w:rFonts w:cs="Arial"/>
              </w:rPr>
            </w:pPr>
          </w:p>
          <w:p w14:paraId="79E70998" w14:textId="77777777" w:rsidR="00BE3916" w:rsidRDefault="00BE3916" w:rsidP="00C261D2">
            <w:pPr>
              <w:pStyle w:val="Tablebullets"/>
              <w:rPr>
                <w:rFonts w:cs="Arial"/>
              </w:rPr>
            </w:pPr>
          </w:p>
          <w:p w14:paraId="2F67FC63" w14:textId="77777777" w:rsidR="00BE3916" w:rsidRDefault="00BE3916" w:rsidP="00C261D2">
            <w:pPr>
              <w:pStyle w:val="Tablebullets"/>
              <w:rPr>
                <w:rFonts w:cs="Arial"/>
              </w:rPr>
            </w:pPr>
          </w:p>
          <w:p w14:paraId="434A38A8" w14:textId="77777777" w:rsidR="00BE3916" w:rsidRDefault="00BE3916" w:rsidP="00C261D2">
            <w:pPr>
              <w:pStyle w:val="Tablebullets"/>
              <w:rPr>
                <w:rFonts w:cs="Arial"/>
              </w:rPr>
            </w:pPr>
          </w:p>
          <w:p w14:paraId="116C64F1" w14:textId="77777777" w:rsidR="00BE3916" w:rsidRDefault="00BE3916" w:rsidP="00C261D2">
            <w:pPr>
              <w:pStyle w:val="Tablebullets"/>
              <w:rPr>
                <w:rFonts w:cs="Arial"/>
              </w:rPr>
            </w:pPr>
          </w:p>
          <w:p w14:paraId="06693836" w14:textId="77777777" w:rsidR="00BE3916" w:rsidRDefault="00BE3916" w:rsidP="00C261D2">
            <w:pPr>
              <w:pStyle w:val="Tablebullets"/>
              <w:rPr>
                <w:rFonts w:cs="Arial"/>
              </w:rPr>
            </w:pPr>
          </w:p>
          <w:p w14:paraId="0D9E2E1C" w14:textId="77777777" w:rsidR="00BE3916" w:rsidRDefault="00BE3916" w:rsidP="00C261D2">
            <w:pPr>
              <w:pStyle w:val="Tablebullets"/>
              <w:rPr>
                <w:rFonts w:cs="Arial"/>
              </w:rPr>
            </w:pPr>
          </w:p>
          <w:p w14:paraId="085BAE62" w14:textId="77777777" w:rsidR="00BE3916" w:rsidRDefault="00BE3916" w:rsidP="00C261D2">
            <w:pPr>
              <w:pStyle w:val="Tablebullets"/>
              <w:rPr>
                <w:rFonts w:cs="Arial"/>
              </w:rPr>
            </w:pPr>
          </w:p>
          <w:p w14:paraId="403DA0A5" w14:textId="77777777" w:rsidR="00BE3916" w:rsidRDefault="00BE3916" w:rsidP="00C261D2">
            <w:pPr>
              <w:pStyle w:val="Tablebullets"/>
              <w:rPr>
                <w:rFonts w:cs="Arial"/>
              </w:rPr>
            </w:pPr>
          </w:p>
          <w:p w14:paraId="04098A6E" w14:textId="570AC1DB" w:rsidR="006903B4" w:rsidRPr="0048110D" w:rsidRDefault="006903B4" w:rsidP="00BE3916">
            <w:pPr>
              <w:pStyle w:val="Tablebullets"/>
              <w:ind w:left="0" w:firstLine="0"/>
            </w:pPr>
            <w:r w:rsidRPr="00381E90">
              <w:rPr>
                <w:rFonts w:cs="Arial"/>
              </w:rPr>
              <w:t>2B</w:t>
            </w:r>
          </w:p>
        </w:tc>
        <w:tc>
          <w:tcPr>
            <w:tcW w:w="757" w:type="pct"/>
            <w:tcBorders>
              <w:top w:val="single" w:sz="4" w:space="0" w:color="auto"/>
            </w:tcBorders>
            <w:shd w:val="clear" w:color="auto" w:fill="auto"/>
          </w:tcPr>
          <w:p w14:paraId="52BBDB94" w14:textId="77777777" w:rsidR="006903B4" w:rsidRPr="00381E90" w:rsidRDefault="006903B4" w:rsidP="00710218">
            <w:pPr>
              <w:rPr>
                <w:rFonts w:cs="Arial"/>
                <w:sz w:val="20"/>
              </w:rPr>
            </w:pPr>
            <w:r w:rsidRPr="00381E90">
              <w:rPr>
                <w:rFonts w:cs="Arial"/>
                <w:sz w:val="20"/>
              </w:rPr>
              <w:lastRenderedPageBreak/>
              <w:t>7.07</w:t>
            </w:r>
          </w:p>
          <w:p w14:paraId="0BE3A19F" w14:textId="77777777" w:rsidR="006903B4" w:rsidRPr="00381E90" w:rsidRDefault="006903B4" w:rsidP="00710218">
            <w:pPr>
              <w:rPr>
                <w:rFonts w:cs="Arial"/>
                <w:sz w:val="20"/>
              </w:rPr>
            </w:pPr>
            <w:r w:rsidRPr="00381E90">
              <w:rPr>
                <w:rFonts w:cs="Arial"/>
                <w:sz w:val="20"/>
              </w:rPr>
              <w:t>7.08</w:t>
            </w:r>
          </w:p>
          <w:p w14:paraId="7D104B70" w14:textId="36BC16F8" w:rsidR="006903B4" w:rsidRDefault="006903B4" w:rsidP="00881FB0">
            <w:pPr>
              <w:pStyle w:val="Tablebullets"/>
              <w:spacing w:before="20" w:after="20"/>
              <w:ind w:left="0" w:firstLine="0"/>
              <w:rPr>
                <w:rFonts w:cs="Arial"/>
              </w:rPr>
            </w:pPr>
            <w:r w:rsidRPr="00381E90">
              <w:rPr>
                <w:rFonts w:cs="Arial"/>
              </w:rPr>
              <w:t>7.09</w:t>
            </w:r>
          </w:p>
        </w:tc>
        <w:tc>
          <w:tcPr>
            <w:tcW w:w="679" w:type="pct"/>
            <w:tcBorders>
              <w:top w:val="single" w:sz="4" w:space="0" w:color="auto"/>
            </w:tcBorders>
            <w:shd w:val="clear" w:color="auto" w:fill="BFBFBF"/>
            <w:vAlign w:val="center"/>
          </w:tcPr>
          <w:p w14:paraId="752B11B4" w14:textId="2F5541D9" w:rsidR="006903B4" w:rsidRPr="006250F1" w:rsidRDefault="006903B4" w:rsidP="00F45AEB">
            <w:pPr>
              <w:pStyle w:val="Tablebullets"/>
              <w:spacing w:before="20" w:after="20"/>
              <w:ind w:left="0" w:firstLine="0"/>
              <w:rPr>
                <w:b/>
              </w:rPr>
            </w:pPr>
          </w:p>
        </w:tc>
      </w:tr>
      <w:tr w:rsidR="006903B4" w14:paraId="2EA5C714" w14:textId="77777777" w:rsidTr="00DD7C72">
        <w:trPr>
          <w:trHeight w:val="256"/>
          <w:jc w:val="center"/>
        </w:trPr>
        <w:tc>
          <w:tcPr>
            <w:tcW w:w="150" w:type="pct"/>
            <w:vMerge/>
            <w:shd w:val="clear" w:color="auto" w:fill="E36C0A"/>
            <w:textDirection w:val="btLr"/>
            <w:vAlign w:val="center"/>
          </w:tcPr>
          <w:p w14:paraId="4087E1D2" w14:textId="77777777" w:rsidR="006903B4" w:rsidRPr="00623AAD" w:rsidRDefault="006903B4" w:rsidP="00881FB0">
            <w:pPr>
              <w:spacing w:before="0" w:line="240" w:lineRule="auto"/>
              <w:jc w:val="center"/>
              <w:rPr>
                <w:b/>
                <w:sz w:val="20"/>
              </w:rPr>
            </w:pPr>
          </w:p>
        </w:tc>
        <w:tc>
          <w:tcPr>
            <w:tcW w:w="459" w:type="pct"/>
            <w:tcBorders>
              <w:top w:val="single" w:sz="4" w:space="0" w:color="auto"/>
              <w:bottom w:val="single" w:sz="4" w:space="0" w:color="00948D"/>
            </w:tcBorders>
            <w:shd w:val="clear" w:color="auto" w:fill="BFBFBF"/>
            <w:vAlign w:val="center"/>
          </w:tcPr>
          <w:p w14:paraId="37EF0AB5" w14:textId="4AE6178D" w:rsidR="006903B4" w:rsidRDefault="006903B4" w:rsidP="00881FB0">
            <w:pPr>
              <w:pStyle w:val="Tablesubhead"/>
              <w:rPr>
                <w:rFonts w:cs="Arial"/>
              </w:rPr>
            </w:pPr>
            <w:r>
              <w:rPr>
                <w:rFonts w:cs="Arial"/>
              </w:rPr>
              <w:t>10</w:t>
            </w:r>
          </w:p>
        </w:tc>
        <w:tc>
          <w:tcPr>
            <w:tcW w:w="2235" w:type="pct"/>
            <w:tcBorders>
              <w:top w:val="single" w:sz="4" w:space="0" w:color="auto"/>
            </w:tcBorders>
            <w:shd w:val="clear" w:color="auto" w:fill="auto"/>
          </w:tcPr>
          <w:p w14:paraId="687A9E4A" w14:textId="78225D54" w:rsidR="006903B4" w:rsidRDefault="006903B4" w:rsidP="00533928">
            <w:pPr>
              <w:pStyle w:val="Tablebullets"/>
              <w:ind w:left="0" w:firstLine="0"/>
              <w:rPr>
                <w:rFonts w:eastAsia="Calibri" w:cs="Arial"/>
                <w:b/>
                <w:lang w:val="en"/>
              </w:rPr>
            </w:pPr>
            <w:r>
              <w:rPr>
                <w:rFonts w:eastAsia="Calibri" w:cs="Arial"/>
                <w:b/>
                <w:lang w:val="en"/>
              </w:rPr>
              <w:t>Catch up</w:t>
            </w:r>
          </w:p>
        </w:tc>
        <w:tc>
          <w:tcPr>
            <w:tcW w:w="720" w:type="pct"/>
            <w:tcBorders>
              <w:top w:val="single" w:sz="4" w:space="0" w:color="auto"/>
            </w:tcBorders>
            <w:shd w:val="clear" w:color="auto" w:fill="auto"/>
          </w:tcPr>
          <w:p w14:paraId="4317633C" w14:textId="77777777" w:rsidR="006903B4" w:rsidRPr="0048110D" w:rsidRDefault="006903B4" w:rsidP="00881FB0">
            <w:pPr>
              <w:pStyle w:val="Tablebullets"/>
              <w:ind w:firstLine="0"/>
            </w:pPr>
          </w:p>
        </w:tc>
        <w:tc>
          <w:tcPr>
            <w:tcW w:w="757" w:type="pct"/>
            <w:tcBorders>
              <w:top w:val="single" w:sz="4" w:space="0" w:color="auto"/>
            </w:tcBorders>
            <w:shd w:val="clear" w:color="auto" w:fill="auto"/>
          </w:tcPr>
          <w:p w14:paraId="7346D347" w14:textId="77777777" w:rsidR="006903B4" w:rsidRDefault="006903B4" w:rsidP="00881FB0">
            <w:pPr>
              <w:pStyle w:val="Tablebullets"/>
              <w:spacing w:before="20" w:after="20"/>
              <w:ind w:left="0" w:firstLine="0"/>
              <w:rPr>
                <w:rFonts w:cs="Arial"/>
              </w:rPr>
            </w:pPr>
          </w:p>
        </w:tc>
        <w:tc>
          <w:tcPr>
            <w:tcW w:w="679" w:type="pct"/>
            <w:tcBorders>
              <w:top w:val="single" w:sz="4" w:space="0" w:color="auto"/>
            </w:tcBorders>
            <w:shd w:val="clear" w:color="auto" w:fill="BFBFBF"/>
            <w:vAlign w:val="center"/>
          </w:tcPr>
          <w:p w14:paraId="7F244CDD" w14:textId="40350672" w:rsidR="006903B4" w:rsidRPr="00E8465B" w:rsidRDefault="006903B4" w:rsidP="006903B4">
            <w:pPr>
              <w:jc w:val="center"/>
              <w:rPr>
                <w:b/>
                <w:u w:val="single"/>
              </w:rPr>
            </w:pPr>
          </w:p>
        </w:tc>
      </w:tr>
      <w:tr w:rsidR="006903B4" w14:paraId="25A0A8DF" w14:textId="77777777" w:rsidTr="00962839">
        <w:trPr>
          <w:trHeight w:val="326"/>
          <w:jc w:val="center"/>
        </w:trPr>
        <w:tc>
          <w:tcPr>
            <w:tcW w:w="150" w:type="pct"/>
            <w:vMerge/>
            <w:shd w:val="clear" w:color="auto" w:fill="E36C0A"/>
            <w:textDirection w:val="btLr"/>
            <w:vAlign w:val="center"/>
          </w:tcPr>
          <w:p w14:paraId="31A071B4" w14:textId="77777777" w:rsidR="006903B4" w:rsidRPr="00623AAD" w:rsidRDefault="006903B4" w:rsidP="00881FB0">
            <w:pPr>
              <w:spacing w:before="0" w:line="240" w:lineRule="auto"/>
              <w:jc w:val="center"/>
              <w:rPr>
                <w:b/>
                <w:sz w:val="20"/>
              </w:rPr>
            </w:pPr>
          </w:p>
        </w:tc>
        <w:tc>
          <w:tcPr>
            <w:tcW w:w="4850" w:type="pct"/>
            <w:gridSpan w:val="5"/>
            <w:tcBorders>
              <w:top w:val="single" w:sz="4" w:space="0" w:color="auto"/>
              <w:bottom w:val="single" w:sz="4" w:space="0" w:color="00948D"/>
            </w:tcBorders>
            <w:shd w:val="clear" w:color="auto" w:fill="E36C0B"/>
            <w:vAlign w:val="center"/>
          </w:tcPr>
          <w:p w14:paraId="2DD02824" w14:textId="2BCBA709" w:rsidR="006903B4" w:rsidRPr="00E8465B" w:rsidRDefault="006903B4" w:rsidP="00962839">
            <w:pPr>
              <w:pStyle w:val="Tablebullets"/>
              <w:spacing w:before="20" w:after="20"/>
              <w:ind w:left="0" w:firstLine="0"/>
              <w:jc w:val="center"/>
              <w:rPr>
                <w:b/>
                <w:u w:val="single"/>
              </w:rPr>
            </w:pPr>
            <w:r>
              <w:rPr>
                <w:rFonts w:cs="Arial"/>
              </w:rPr>
              <w:t>Semester 2</w:t>
            </w:r>
          </w:p>
        </w:tc>
      </w:tr>
      <w:tr w:rsidR="006903B4" w14:paraId="43C7A9FA" w14:textId="77777777" w:rsidTr="007125DF">
        <w:trPr>
          <w:trHeight w:val="284"/>
          <w:jc w:val="center"/>
        </w:trPr>
        <w:tc>
          <w:tcPr>
            <w:tcW w:w="150" w:type="pct"/>
            <w:vMerge/>
            <w:tcBorders>
              <w:top w:val="nil"/>
            </w:tcBorders>
            <w:shd w:val="clear" w:color="auto" w:fill="E36C0A"/>
            <w:textDirection w:val="btLr"/>
            <w:vAlign w:val="center"/>
          </w:tcPr>
          <w:p w14:paraId="5EC4F587" w14:textId="77777777" w:rsidR="006903B4" w:rsidRPr="00623AAD" w:rsidRDefault="006903B4" w:rsidP="00881FB0">
            <w:pPr>
              <w:spacing w:before="0" w:line="240" w:lineRule="auto"/>
              <w:jc w:val="center"/>
              <w:rPr>
                <w:b/>
                <w:sz w:val="20"/>
              </w:rPr>
            </w:pPr>
          </w:p>
        </w:tc>
        <w:tc>
          <w:tcPr>
            <w:tcW w:w="459" w:type="pct"/>
            <w:tcBorders>
              <w:top w:val="nil"/>
              <w:bottom w:val="single" w:sz="4" w:space="0" w:color="00948D"/>
            </w:tcBorders>
            <w:shd w:val="clear" w:color="auto" w:fill="E36C0B"/>
            <w:vAlign w:val="center"/>
          </w:tcPr>
          <w:p w14:paraId="450C26D1" w14:textId="3157BDFE" w:rsidR="006903B4" w:rsidRDefault="006903B4" w:rsidP="00150F1C">
            <w:pPr>
              <w:pStyle w:val="Tablesubhead"/>
              <w:spacing w:before="0" w:after="0" w:line="240" w:lineRule="auto"/>
            </w:pPr>
            <w:r w:rsidRPr="00381E90">
              <w:rPr>
                <w:rFonts w:cs="Arial"/>
              </w:rPr>
              <w:t>Syllabus Entry – Unit 3</w:t>
            </w:r>
          </w:p>
        </w:tc>
        <w:tc>
          <w:tcPr>
            <w:tcW w:w="2235" w:type="pct"/>
            <w:vMerge w:val="restart"/>
            <w:tcBorders>
              <w:top w:val="nil"/>
            </w:tcBorders>
            <w:shd w:val="clear" w:color="auto" w:fill="E36C0B"/>
            <w:vAlign w:val="center"/>
          </w:tcPr>
          <w:p w14:paraId="7E39F38B" w14:textId="4FAA3C6A" w:rsidR="006903B4" w:rsidRPr="000749D9" w:rsidRDefault="006903B4" w:rsidP="00150F1C">
            <w:pPr>
              <w:pStyle w:val="Tablebullets"/>
              <w:spacing w:before="0" w:after="0" w:line="240" w:lineRule="auto"/>
              <w:ind w:left="0"/>
              <w:jc w:val="center"/>
            </w:pPr>
            <w:r w:rsidRPr="00381E90">
              <w:rPr>
                <w:rFonts w:cs="Arial"/>
              </w:rPr>
              <w:t xml:space="preserve">Syllabus Entry – Unit </w:t>
            </w:r>
            <w:r>
              <w:rPr>
                <w:rFonts w:cs="Arial"/>
              </w:rPr>
              <w:t>4</w:t>
            </w:r>
          </w:p>
        </w:tc>
        <w:tc>
          <w:tcPr>
            <w:tcW w:w="1477" w:type="pct"/>
            <w:gridSpan w:val="2"/>
            <w:tcBorders>
              <w:top w:val="nil"/>
            </w:tcBorders>
            <w:shd w:val="clear" w:color="auto" w:fill="E36C0B"/>
            <w:vAlign w:val="center"/>
          </w:tcPr>
          <w:p w14:paraId="2B2706EA" w14:textId="112FE04C" w:rsidR="006903B4" w:rsidRPr="0064183B" w:rsidRDefault="006903B4" w:rsidP="00150F1C">
            <w:pPr>
              <w:pStyle w:val="Tablebullets"/>
              <w:spacing w:before="0" w:after="0" w:line="240" w:lineRule="auto"/>
              <w:ind w:left="0" w:firstLine="0"/>
              <w:jc w:val="center"/>
            </w:pPr>
            <w:r>
              <w:t>Textbook Reference</w:t>
            </w:r>
          </w:p>
        </w:tc>
        <w:tc>
          <w:tcPr>
            <w:tcW w:w="679" w:type="pct"/>
            <w:vMerge w:val="restart"/>
            <w:tcBorders>
              <w:top w:val="nil"/>
            </w:tcBorders>
            <w:shd w:val="clear" w:color="auto" w:fill="E36C0B"/>
            <w:vAlign w:val="center"/>
          </w:tcPr>
          <w:p w14:paraId="13411B79" w14:textId="3D5B7B4E" w:rsidR="006903B4" w:rsidRPr="00E8465B" w:rsidRDefault="006903B4" w:rsidP="00150F1C">
            <w:pPr>
              <w:pStyle w:val="Tablebullets"/>
              <w:spacing w:before="0" w:after="0" w:line="240" w:lineRule="auto"/>
              <w:ind w:left="0" w:firstLine="0"/>
              <w:jc w:val="center"/>
              <w:rPr>
                <w:b/>
                <w:u w:val="single"/>
              </w:rPr>
            </w:pPr>
            <w:r>
              <w:t>Assessment</w:t>
            </w:r>
          </w:p>
        </w:tc>
      </w:tr>
      <w:tr w:rsidR="006903B4" w14:paraId="44FD8CF8" w14:textId="77777777" w:rsidTr="007125DF">
        <w:trPr>
          <w:trHeight w:val="71"/>
          <w:jc w:val="center"/>
        </w:trPr>
        <w:tc>
          <w:tcPr>
            <w:tcW w:w="150" w:type="pct"/>
            <w:vMerge/>
            <w:tcBorders>
              <w:top w:val="nil"/>
            </w:tcBorders>
            <w:shd w:val="clear" w:color="auto" w:fill="E36C0A"/>
            <w:textDirection w:val="btLr"/>
            <w:vAlign w:val="center"/>
          </w:tcPr>
          <w:p w14:paraId="4E2EA626" w14:textId="77777777" w:rsidR="006903B4" w:rsidRPr="00623AAD" w:rsidRDefault="006903B4" w:rsidP="00881FB0">
            <w:pPr>
              <w:spacing w:before="0" w:line="240" w:lineRule="auto"/>
              <w:jc w:val="center"/>
              <w:rPr>
                <w:b/>
                <w:sz w:val="20"/>
              </w:rPr>
            </w:pPr>
          </w:p>
        </w:tc>
        <w:tc>
          <w:tcPr>
            <w:tcW w:w="459" w:type="pct"/>
            <w:tcBorders>
              <w:top w:val="single" w:sz="4" w:space="0" w:color="auto"/>
              <w:bottom w:val="single" w:sz="4" w:space="0" w:color="00948D"/>
            </w:tcBorders>
            <w:shd w:val="clear" w:color="auto" w:fill="E36C0B"/>
            <w:vAlign w:val="center"/>
          </w:tcPr>
          <w:p w14:paraId="6EA8E315" w14:textId="37C09A0B" w:rsidR="006903B4" w:rsidRDefault="006903B4" w:rsidP="00881FB0">
            <w:pPr>
              <w:pStyle w:val="Tablesubhead"/>
            </w:pPr>
            <w:r>
              <w:t>Time Frame</w:t>
            </w:r>
          </w:p>
        </w:tc>
        <w:tc>
          <w:tcPr>
            <w:tcW w:w="2235" w:type="pct"/>
            <w:vMerge/>
            <w:tcBorders>
              <w:top w:val="nil"/>
              <w:right w:val="single" w:sz="4" w:space="0" w:color="auto"/>
            </w:tcBorders>
            <w:shd w:val="clear" w:color="auto" w:fill="E36C0B"/>
            <w:vAlign w:val="center"/>
          </w:tcPr>
          <w:p w14:paraId="601C9051" w14:textId="73EC69F8" w:rsidR="006903B4" w:rsidRPr="000749D9" w:rsidRDefault="006903B4" w:rsidP="00150F1C">
            <w:pPr>
              <w:pStyle w:val="Tablebullets"/>
              <w:ind w:left="0" w:firstLine="0"/>
              <w:jc w:val="center"/>
            </w:pPr>
          </w:p>
        </w:tc>
        <w:tc>
          <w:tcPr>
            <w:tcW w:w="720" w:type="pct"/>
            <w:tcBorders>
              <w:top w:val="single" w:sz="4" w:space="0" w:color="auto"/>
              <w:left w:val="single" w:sz="4" w:space="0" w:color="auto"/>
            </w:tcBorders>
            <w:shd w:val="clear" w:color="auto" w:fill="E36C0B"/>
            <w:vAlign w:val="center"/>
          </w:tcPr>
          <w:p w14:paraId="42D95EA6" w14:textId="29F67A64" w:rsidR="006903B4" w:rsidRPr="0048110D" w:rsidRDefault="006903B4" w:rsidP="00150F1C">
            <w:pPr>
              <w:pStyle w:val="Tablebullets"/>
              <w:ind w:firstLine="0"/>
              <w:jc w:val="center"/>
            </w:pPr>
            <w:r>
              <w:t>Sadler</w:t>
            </w:r>
          </w:p>
        </w:tc>
        <w:tc>
          <w:tcPr>
            <w:tcW w:w="757" w:type="pct"/>
            <w:tcBorders>
              <w:top w:val="single" w:sz="4" w:space="0" w:color="auto"/>
            </w:tcBorders>
            <w:shd w:val="clear" w:color="auto" w:fill="E36C0B"/>
            <w:vAlign w:val="center"/>
          </w:tcPr>
          <w:p w14:paraId="2810DD60" w14:textId="6FC21DC0" w:rsidR="006903B4" w:rsidRPr="0064183B" w:rsidRDefault="006903B4" w:rsidP="00150F1C">
            <w:pPr>
              <w:pStyle w:val="Tablebullets"/>
              <w:spacing w:before="20" w:after="20"/>
              <w:ind w:left="0" w:firstLine="0"/>
              <w:jc w:val="center"/>
            </w:pPr>
            <w:r>
              <w:t>Nelson</w:t>
            </w:r>
          </w:p>
        </w:tc>
        <w:tc>
          <w:tcPr>
            <w:tcW w:w="679" w:type="pct"/>
            <w:vMerge/>
            <w:tcBorders>
              <w:top w:val="nil"/>
            </w:tcBorders>
            <w:shd w:val="clear" w:color="auto" w:fill="E36C0B"/>
          </w:tcPr>
          <w:p w14:paraId="2A0961E6" w14:textId="77777777" w:rsidR="006903B4" w:rsidRPr="00E8465B" w:rsidRDefault="006903B4" w:rsidP="00F45AEB">
            <w:pPr>
              <w:pStyle w:val="Tablebullets"/>
              <w:spacing w:before="20" w:after="20"/>
              <w:ind w:left="0" w:firstLine="0"/>
              <w:rPr>
                <w:b/>
                <w:u w:val="single"/>
              </w:rPr>
            </w:pPr>
          </w:p>
        </w:tc>
      </w:tr>
      <w:tr w:rsidR="006903B4" w14:paraId="56F9099E" w14:textId="77777777" w:rsidTr="00DD7C72">
        <w:trPr>
          <w:trHeight w:val="488"/>
          <w:jc w:val="center"/>
        </w:trPr>
        <w:tc>
          <w:tcPr>
            <w:tcW w:w="150" w:type="pct"/>
            <w:vMerge/>
            <w:tcBorders>
              <w:top w:val="nil"/>
            </w:tcBorders>
            <w:shd w:val="clear" w:color="auto" w:fill="E36C0A"/>
            <w:textDirection w:val="btLr"/>
            <w:vAlign w:val="center"/>
          </w:tcPr>
          <w:p w14:paraId="398888FC" w14:textId="77777777" w:rsidR="006903B4" w:rsidRDefault="006903B4" w:rsidP="00881FB0">
            <w:pPr>
              <w:pStyle w:val="Tablesubhead"/>
              <w:jc w:val="center"/>
            </w:pPr>
          </w:p>
        </w:tc>
        <w:tc>
          <w:tcPr>
            <w:tcW w:w="459" w:type="pct"/>
            <w:tcBorders>
              <w:bottom w:val="single" w:sz="4" w:space="0" w:color="auto"/>
            </w:tcBorders>
            <w:shd w:val="clear" w:color="auto" w:fill="808080" w:themeFill="background1" w:themeFillShade="80"/>
            <w:vAlign w:val="center"/>
          </w:tcPr>
          <w:p w14:paraId="45FC0888" w14:textId="251DB00D" w:rsidR="006903B4" w:rsidRDefault="006903B4" w:rsidP="00C261D2">
            <w:pPr>
              <w:pStyle w:val="Tablesubhead"/>
              <w:jc w:val="center"/>
            </w:pPr>
            <w:r>
              <w:t>Term 3</w:t>
            </w:r>
          </w:p>
        </w:tc>
        <w:tc>
          <w:tcPr>
            <w:tcW w:w="2235" w:type="pct"/>
            <w:vMerge w:val="restart"/>
            <w:tcBorders>
              <w:right w:val="single" w:sz="4" w:space="0" w:color="auto"/>
            </w:tcBorders>
            <w:shd w:val="clear" w:color="auto" w:fill="auto"/>
            <w:vAlign w:val="center"/>
          </w:tcPr>
          <w:p w14:paraId="0E8B9396" w14:textId="77777777" w:rsidR="006903B4" w:rsidRDefault="006903B4" w:rsidP="00DD7C72">
            <w:pPr>
              <w:pStyle w:val="Tablesubhead"/>
              <w:rPr>
                <w:rFonts w:cs="Arial"/>
                <w:sz w:val="22"/>
                <w:szCs w:val="22"/>
                <w:lang w:val="en"/>
              </w:rPr>
            </w:pPr>
            <w:r>
              <w:rPr>
                <w:rFonts w:cs="Arial"/>
                <w:sz w:val="22"/>
                <w:szCs w:val="22"/>
                <w:lang w:val="en"/>
              </w:rPr>
              <w:t>Review Log  Revision</w:t>
            </w:r>
          </w:p>
          <w:p w14:paraId="70E03334" w14:textId="744D5D95" w:rsidR="00BE3916" w:rsidRPr="00381E90" w:rsidRDefault="00BE3916" w:rsidP="00DD7C72">
            <w:pPr>
              <w:pStyle w:val="Tablesubhead"/>
              <w:rPr>
                <w:rFonts w:cs="Arial"/>
                <w:sz w:val="22"/>
                <w:szCs w:val="22"/>
                <w:lang w:val="en"/>
              </w:rPr>
            </w:pPr>
          </w:p>
        </w:tc>
        <w:tc>
          <w:tcPr>
            <w:tcW w:w="720" w:type="pct"/>
            <w:vMerge w:val="restart"/>
            <w:tcBorders>
              <w:left w:val="single" w:sz="4" w:space="0" w:color="auto"/>
            </w:tcBorders>
            <w:shd w:val="clear" w:color="auto" w:fill="auto"/>
          </w:tcPr>
          <w:p w14:paraId="64193E03" w14:textId="77777777" w:rsidR="006903B4" w:rsidRPr="00381E90" w:rsidRDefault="006903B4" w:rsidP="00C261D2">
            <w:pPr>
              <w:rPr>
                <w:rFonts w:cs="Arial"/>
                <w:sz w:val="20"/>
              </w:rPr>
            </w:pPr>
          </w:p>
        </w:tc>
        <w:tc>
          <w:tcPr>
            <w:tcW w:w="757" w:type="pct"/>
            <w:vMerge w:val="restart"/>
            <w:tcBorders>
              <w:left w:val="single" w:sz="4" w:space="0" w:color="auto"/>
            </w:tcBorders>
            <w:shd w:val="clear" w:color="auto" w:fill="auto"/>
          </w:tcPr>
          <w:p w14:paraId="376CD720" w14:textId="77777777" w:rsidR="006903B4" w:rsidRPr="00381E90" w:rsidRDefault="006903B4" w:rsidP="006F5E36">
            <w:pPr>
              <w:pStyle w:val="Tablesubhead"/>
              <w:rPr>
                <w:rFonts w:cs="Arial"/>
              </w:rPr>
            </w:pPr>
          </w:p>
        </w:tc>
        <w:tc>
          <w:tcPr>
            <w:tcW w:w="679" w:type="pct"/>
            <w:vMerge w:val="restart"/>
            <w:tcBorders>
              <w:left w:val="single" w:sz="4" w:space="0" w:color="auto"/>
            </w:tcBorders>
            <w:shd w:val="clear" w:color="auto" w:fill="auto"/>
            <w:vAlign w:val="center"/>
          </w:tcPr>
          <w:p w14:paraId="168480C9" w14:textId="77777777" w:rsidR="006903B4" w:rsidRDefault="006903B4" w:rsidP="006903B4">
            <w:pPr>
              <w:jc w:val="center"/>
              <w:rPr>
                <w:rFonts w:cs="Arial"/>
                <w:sz w:val="20"/>
              </w:rPr>
            </w:pPr>
            <w:r w:rsidRPr="006250F1">
              <w:rPr>
                <w:b/>
              </w:rPr>
              <w:t>Test 4 (7%)</w:t>
            </w:r>
          </w:p>
          <w:p w14:paraId="6585BEE3" w14:textId="77777777" w:rsidR="006903B4" w:rsidRDefault="006903B4" w:rsidP="006F5E36">
            <w:pPr>
              <w:pStyle w:val="Tablesubhead"/>
              <w:rPr>
                <w:rFonts w:cs="Arial"/>
              </w:rPr>
            </w:pPr>
          </w:p>
        </w:tc>
      </w:tr>
      <w:tr w:rsidR="006903B4" w14:paraId="4882A522" w14:textId="77777777" w:rsidTr="006903B4">
        <w:trPr>
          <w:trHeight w:val="244"/>
          <w:jc w:val="center"/>
        </w:trPr>
        <w:tc>
          <w:tcPr>
            <w:tcW w:w="150" w:type="pct"/>
            <w:vMerge/>
            <w:tcBorders>
              <w:top w:val="nil"/>
            </w:tcBorders>
            <w:shd w:val="clear" w:color="auto" w:fill="E36C0A"/>
            <w:textDirection w:val="btLr"/>
            <w:vAlign w:val="center"/>
          </w:tcPr>
          <w:p w14:paraId="4D19A141" w14:textId="77777777" w:rsidR="006903B4" w:rsidRDefault="006903B4" w:rsidP="00881FB0">
            <w:pPr>
              <w:pStyle w:val="Tablesubhead"/>
              <w:jc w:val="center"/>
            </w:pPr>
          </w:p>
        </w:tc>
        <w:tc>
          <w:tcPr>
            <w:tcW w:w="459" w:type="pct"/>
            <w:tcBorders>
              <w:top w:val="single" w:sz="4" w:space="0" w:color="auto"/>
              <w:bottom w:val="single" w:sz="4" w:space="0" w:color="auto"/>
            </w:tcBorders>
            <w:shd w:val="clear" w:color="auto" w:fill="D9D9D9" w:themeFill="background1" w:themeFillShade="D9"/>
            <w:vAlign w:val="center"/>
          </w:tcPr>
          <w:p w14:paraId="6B4C28AE" w14:textId="487037CA" w:rsidR="006903B4" w:rsidRDefault="006903B4" w:rsidP="00C261D2">
            <w:pPr>
              <w:pStyle w:val="Tablesubhead"/>
              <w:jc w:val="center"/>
            </w:pPr>
            <w:r>
              <w:t>1</w:t>
            </w:r>
          </w:p>
        </w:tc>
        <w:tc>
          <w:tcPr>
            <w:tcW w:w="2235" w:type="pct"/>
            <w:vMerge/>
            <w:tcBorders>
              <w:right w:val="single" w:sz="4" w:space="0" w:color="auto"/>
            </w:tcBorders>
            <w:shd w:val="clear" w:color="auto" w:fill="auto"/>
          </w:tcPr>
          <w:p w14:paraId="63C194E5" w14:textId="77777777" w:rsidR="006903B4" w:rsidRDefault="006903B4" w:rsidP="006F5E36">
            <w:pPr>
              <w:pStyle w:val="Tablesubhead"/>
              <w:rPr>
                <w:rFonts w:cs="Arial"/>
                <w:sz w:val="22"/>
                <w:szCs w:val="22"/>
                <w:lang w:val="en"/>
              </w:rPr>
            </w:pPr>
          </w:p>
        </w:tc>
        <w:tc>
          <w:tcPr>
            <w:tcW w:w="720" w:type="pct"/>
            <w:vMerge/>
            <w:tcBorders>
              <w:left w:val="single" w:sz="4" w:space="0" w:color="auto"/>
            </w:tcBorders>
            <w:shd w:val="clear" w:color="auto" w:fill="auto"/>
          </w:tcPr>
          <w:p w14:paraId="1479EE6F" w14:textId="77777777" w:rsidR="006903B4" w:rsidRPr="00381E90" w:rsidRDefault="006903B4" w:rsidP="00C261D2">
            <w:pPr>
              <w:rPr>
                <w:rFonts w:cs="Arial"/>
                <w:sz w:val="20"/>
              </w:rPr>
            </w:pPr>
          </w:p>
        </w:tc>
        <w:tc>
          <w:tcPr>
            <w:tcW w:w="757" w:type="pct"/>
            <w:vMerge/>
            <w:tcBorders>
              <w:left w:val="single" w:sz="4" w:space="0" w:color="auto"/>
            </w:tcBorders>
            <w:shd w:val="clear" w:color="auto" w:fill="auto"/>
          </w:tcPr>
          <w:p w14:paraId="24BCD89D" w14:textId="77777777" w:rsidR="006903B4" w:rsidRPr="00381E90" w:rsidRDefault="006903B4" w:rsidP="006F5E36">
            <w:pPr>
              <w:pStyle w:val="Tablesubhead"/>
              <w:rPr>
                <w:rFonts w:cs="Arial"/>
              </w:rPr>
            </w:pPr>
          </w:p>
        </w:tc>
        <w:tc>
          <w:tcPr>
            <w:tcW w:w="679" w:type="pct"/>
            <w:vMerge/>
            <w:tcBorders>
              <w:left w:val="single" w:sz="4" w:space="0" w:color="auto"/>
            </w:tcBorders>
            <w:shd w:val="clear" w:color="auto" w:fill="auto"/>
            <w:vAlign w:val="center"/>
          </w:tcPr>
          <w:p w14:paraId="7BCED307" w14:textId="77777777" w:rsidR="006903B4" w:rsidRPr="006250F1" w:rsidRDefault="006903B4" w:rsidP="006903B4">
            <w:pPr>
              <w:jc w:val="center"/>
              <w:rPr>
                <w:b/>
              </w:rPr>
            </w:pPr>
          </w:p>
        </w:tc>
      </w:tr>
      <w:tr w:rsidR="00C41660" w14:paraId="3F0302BF" w14:textId="77777777" w:rsidTr="00C261D2">
        <w:trPr>
          <w:trHeight w:val="1016"/>
          <w:jc w:val="center"/>
        </w:trPr>
        <w:tc>
          <w:tcPr>
            <w:tcW w:w="150" w:type="pct"/>
            <w:vMerge/>
            <w:tcBorders>
              <w:top w:val="nil"/>
            </w:tcBorders>
            <w:shd w:val="clear" w:color="auto" w:fill="E36C0A"/>
            <w:textDirection w:val="btLr"/>
            <w:vAlign w:val="center"/>
          </w:tcPr>
          <w:p w14:paraId="063EFC7D" w14:textId="77777777" w:rsidR="00C41660" w:rsidRDefault="00C41660" w:rsidP="00881FB0">
            <w:pPr>
              <w:pStyle w:val="Tablesubhead"/>
              <w:jc w:val="center"/>
            </w:pPr>
          </w:p>
        </w:tc>
        <w:tc>
          <w:tcPr>
            <w:tcW w:w="459" w:type="pct"/>
            <w:tcBorders>
              <w:bottom w:val="single" w:sz="4" w:space="0" w:color="00948D"/>
            </w:tcBorders>
            <w:shd w:val="clear" w:color="auto" w:fill="BFBFBF"/>
            <w:vAlign w:val="center"/>
          </w:tcPr>
          <w:p w14:paraId="3968EFAF" w14:textId="3E726F3F" w:rsidR="00C41660" w:rsidRDefault="00C41660" w:rsidP="00881FB0">
            <w:pPr>
              <w:pStyle w:val="Tablesubhead"/>
              <w:rPr>
                <w:rFonts w:cs="Arial"/>
              </w:rPr>
            </w:pPr>
            <w:r w:rsidRPr="00381E90">
              <w:rPr>
                <w:rFonts w:cs="Arial"/>
              </w:rPr>
              <w:t>2</w:t>
            </w:r>
          </w:p>
        </w:tc>
        <w:tc>
          <w:tcPr>
            <w:tcW w:w="2235" w:type="pct"/>
            <w:tcBorders>
              <w:bottom w:val="single" w:sz="4" w:space="0" w:color="00948D"/>
              <w:right w:val="single" w:sz="4" w:space="0" w:color="auto"/>
            </w:tcBorders>
            <w:shd w:val="clear" w:color="auto" w:fill="auto"/>
          </w:tcPr>
          <w:p w14:paraId="2519F14A" w14:textId="55D20478" w:rsidR="00C41660" w:rsidRDefault="00DD7C72" w:rsidP="00710218">
            <w:pPr>
              <w:pStyle w:val="NormalWeb"/>
              <w:tabs>
                <w:tab w:val="right" w:pos="9930"/>
              </w:tabs>
              <w:spacing w:before="0" w:beforeAutospacing="0" w:after="120" w:afterAutospacing="0" w:line="276" w:lineRule="auto"/>
              <w:ind w:left="709" w:hanging="709"/>
              <w:rPr>
                <w:rFonts w:ascii="Arial" w:hAnsi="Arial" w:cs="Arial"/>
                <w:sz w:val="22"/>
                <w:szCs w:val="22"/>
                <w:lang w:val="en"/>
              </w:rPr>
            </w:pPr>
            <w:r>
              <w:rPr>
                <w:rFonts w:ascii="Arial" w:hAnsi="Arial" w:cs="Arial"/>
                <w:sz w:val="22"/>
                <w:szCs w:val="22"/>
                <w:lang w:val="en"/>
              </w:rPr>
              <w:t>4</w:t>
            </w:r>
            <w:r w:rsidR="00C41660" w:rsidRPr="00381E90">
              <w:rPr>
                <w:rFonts w:ascii="Arial" w:hAnsi="Arial" w:cs="Arial"/>
                <w:sz w:val="22"/>
                <w:szCs w:val="22"/>
                <w:lang w:val="en"/>
              </w:rPr>
              <w:t>.2.1</w:t>
            </w:r>
            <w:r w:rsidR="00C41660" w:rsidRPr="00381E90">
              <w:rPr>
                <w:rFonts w:ascii="Arial" w:hAnsi="Arial" w:cs="Arial"/>
                <w:i/>
                <w:iCs/>
                <w:sz w:val="22"/>
                <w:szCs w:val="22"/>
                <w:lang w:val="en"/>
              </w:rPr>
              <w:tab/>
            </w:r>
            <w:r w:rsidR="00C41660" w:rsidRPr="00381E90">
              <w:rPr>
                <w:rFonts w:ascii="Arial" w:hAnsi="Arial" w:cs="Arial"/>
                <w:sz w:val="22"/>
                <w:szCs w:val="22"/>
                <w:lang w:val="en"/>
              </w:rPr>
              <w:t xml:space="preserve">use relative frequencies and histograms obtained from data to estimate probabilities associated with a continuous random variable </w:t>
            </w:r>
          </w:p>
          <w:p w14:paraId="4722A239" w14:textId="6F4A6152" w:rsidR="00C41660" w:rsidRPr="00381E90" w:rsidRDefault="00C41660" w:rsidP="00710218">
            <w:pPr>
              <w:pStyle w:val="NormalWeb"/>
              <w:tabs>
                <w:tab w:val="right" w:pos="9930"/>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4.2.2</w:t>
            </w:r>
            <w:r w:rsidRPr="00381E90">
              <w:rPr>
                <w:rFonts w:ascii="Arial" w:hAnsi="Arial" w:cs="Arial"/>
                <w:i/>
                <w:iCs/>
                <w:sz w:val="22"/>
                <w:szCs w:val="22"/>
                <w:lang w:val="en"/>
              </w:rPr>
              <w:tab/>
            </w:r>
            <w:r w:rsidRPr="00381E90">
              <w:rPr>
                <w:rFonts w:ascii="Arial" w:hAnsi="Arial" w:cs="Arial"/>
                <w:sz w:val="22"/>
                <w:szCs w:val="22"/>
                <w:lang w:val="en"/>
              </w:rPr>
              <w:t>examine the concepts of a probability density function, cumulative distribution function, and probabilities associated with a continuous random variable given by integrals; examine simple types of continuous random variables and use them in appropriate contexts</w:t>
            </w:r>
          </w:p>
          <w:p w14:paraId="09BFEB79" w14:textId="16B6327C" w:rsidR="00C41660" w:rsidRPr="006903B4" w:rsidRDefault="00C41660" w:rsidP="00C261D2">
            <w:pPr>
              <w:pStyle w:val="NormalWeb"/>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4.2.3</w:t>
            </w:r>
            <w:r w:rsidRPr="00381E90">
              <w:rPr>
                <w:rFonts w:ascii="Arial" w:hAnsi="Arial" w:cs="Arial"/>
                <w:i/>
                <w:iCs/>
                <w:sz w:val="22"/>
                <w:szCs w:val="22"/>
                <w:lang w:val="en"/>
              </w:rPr>
              <w:tab/>
            </w:r>
            <w:r w:rsidRPr="00381E90">
              <w:rPr>
                <w:rFonts w:ascii="Arial" w:hAnsi="Arial" w:cs="Arial"/>
                <w:sz w:val="22"/>
                <w:szCs w:val="22"/>
                <w:lang w:val="en"/>
              </w:rPr>
              <w:t xml:space="preserve">identify the expected value, variance and standard deviation of a continuous random variable and evaluate them using technology </w:t>
            </w:r>
          </w:p>
        </w:tc>
        <w:tc>
          <w:tcPr>
            <w:tcW w:w="720" w:type="pct"/>
            <w:tcBorders>
              <w:left w:val="single" w:sz="4" w:space="0" w:color="auto"/>
              <w:bottom w:val="single" w:sz="4" w:space="0" w:color="00948D"/>
            </w:tcBorders>
            <w:shd w:val="clear" w:color="auto" w:fill="auto"/>
          </w:tcPr>
          <w:p w14:paraId="42BBFC16" w14:textId="77777777" w:rsidR="00BE3916" w:rsidRDefault="00BE3916" w:rsidP="00710218">
            <w:pPr>
              <w:rPr>
                <w:rFonts w:cs="Arial"/>
                <w:sz w:val="20"/>
              </w:rPr>
            </w:pPr>
            <w:r>
              <w:rPr>
                <w:rFonts w:cs="Arial"/>
                <w:sz w:val="20"/>
              </w:rPr>
              <w:t>3A</w:t>
            </w:r>
          </w:p>
          <w:p w14:paraId="66BB875A" w14:textId="77777777" w:rsidR="00C41660" w:rsidRPr="00381E90" w:rsidRDefault="00C41660" w:rsidP="00710218">
            <w:pPr>
              <w:rPr>
                <w:rFonts w:cs="Arial"/>
                <w:sz w:val="20"/>
              </w:rPr>
            </w:pPr>
            <w:r w:rsidRPr="00381E90">
              <w:rPr>
                <w:rFonts w:cs="Arial"/>
                <w:sz w:val="20"/>
              </w:rPr>
              <w:t>3B</w:t>
            </w:r>
          </w:p>
          <w:p w14:paraId="43446C66" w14:textId="77777777" w:rsidR="00C41660" w:rsidRPr="00381E90" w:rsidRDefault="00C41660" w:rsidP="00710218">
            <w:pPr>
              <w:rPr>
                <w:rFonts w:cs="Arial"/>
                <w:sz w:val="20"/>
              </w:rPr>
            </w:pPr>
          </w:p>
          <w:p w14:paraId="32FF63B1" w14:textId="77777777" w:rsidR="00C41660" w:rsidRPr="00381E90" w:rsidRDefault="00C41660" w:rsidP="00710218">
            <w:pPr>
              <w:rPr>
                <w:rFonts w:cs="Arial"/>
                <w:sz w:val="20"/>
              </w:rPr>
            </w:pPr>
          </w:p>
          <w:p w14:paraId="22B9497D" w14:textId="0AA04097" w:rsidR="00C41660" w:rsidRDefault="00C41660" w:rsidP="00C261D2">
            <w:pPr>
              <w:rPr>
                <w:rFonts w:cs="Arial"/>
                <w:sz w:val="20"/>
              </w:rPr>
            </w:pPr>
            <w:r w:rsidRPr="00381E90">
              <w:rPr>
                <w:rFonts w:cs="Arial"/>
                <w:sz w:val="20"/>
              </w:rPr>
              <w:t>3C</w:t>
            </w:r>
          </w:p>
        </w:tc>
        <w:tc>
          <w:tcPr>
            <w:tcW w:w="757" w:type="pct"/>
            <w:tcBorders>
              <w:left w:val="single" w:sz="4" w:space="0" w:color="auto"/>
              <w:bottom w:val="single" w:sz="4" w:space="0" w:color="00948D"/>
            </w:tcBorders>
            <w:shd w:val="clear" w:color="auto" w:fill="auto"/>
          </w:tcPr>
          <w:p w14:paraId="05BD461E" w14:textId="77777777" w:rsidR="00BE3916" w:rsidRDefault="00BE3916" w:rsidP="00710218">
            <w:pPr>
              <w:rPr>
                <w:rFonts w:cs="Arial"/>
                <w:sz w:val="20"/>
              </w:rPr>
            </w:pPr>
            <w:r>
              <w:rPr>
                <w:rFonts w:cs="Arial"/>
                <w:sz w:val="20"/>
              </w:rPr>
              <w:t>8.01</w:t>
            </w:r>
          </w:p>
          <w:p w14:paraId="40DA98AD" w14:textId="77777777" w:rsidR="00C41660" w:rsidRPr="00381E90" w:rsidRDefault="00C41660" w:rsidP="00710218">
            <w:pPr>
              <w:rPr>
                <w:rFonts w:cs="Arial"/>
                <w:sz w:val="20"/>
              </w:rPr>
            </w:pPr>
            <w:r w:rsidRPr="00381E90">
              <w:rPr>
                <w:rFonts w:cs="Arial"/>
                <w:sz w:val="20"/>
              </w:rPr>
              <w:t>8.02</w:t>
            </w:r>
          </w:p>
          <w:p w14:paraId="1D200B0D" w14:textId="77777777" w:rsidR="00C41660" w:rsidRPr="00381E90" w:rsidRDefault="00C41660" w:rsidP="00710218">
            <w:pPr>
              <w:rPr>
                <w:rFonts w:cs="Arial"/>
                <w:sz w:val="20"/>
              </w:rPr>
            </w:pPr>
            <w:r w:rsidRPr="00381E90">
              <w:rPr>
                <w:rFonts w:cs="Arial"/>
                <w:sz w:val="20"/>
              </w:rPr>
              <w:t>8.03</w:t>
            </w:r>
          </w:p>
          <w:p w14:paraId="7154C245" w14:textId="77777777" w:rsidR="00C41660" w:rsidRPr="00381E90" w:rsidRDefault="00C41660" w:rsidP="00710218">
            <w:pPr>
              <w:rPr>
                <w:rFonts w:cs="Arial"/>
                <w:sz w:val="20"/>
              </w:rPr>
            </w:pPr>
            <w:r w:rsidRPr="00381E90">
              <w:rPr>
                <w:rFonts w:cs="Arial"/>
                <w:sz w:val="20"/>
              </w:rPr>
              <w:t>8.04</w:t>
            </w:r>
          </w:p>
          <w:p w14:paraId="394513A8" w14:textId="5BADB505" w:rsidR="00C41660" w:rsidRPr="00381E90" w:rsidRDefault="00C41660" w:rsidP="006F5E36">
            <w:pPr>
              <w:pStyle w:val="Tablesubhead"/>
              <w:rPr>
                <w:rFonts w:cs="Arial"/>
              </w:rPr>
            </w:pPr>
            <w:r w:rsidRPr="00381E90">
              <w:rPr>
                <w:rFonts w:cs="Arial"/>
              </w:rPr>
              <w:t>8.05</w:t>
            </w:r>
          </w:p>
        </w:tc>
        <w:tc>
          <w:tcPr>
            <w:tcW w:w="679" w:type="pct"/>
            <w:tcBorders>
              <w:left w:val="single" w:sz="4" w:space="0" w:color="auto"/>
              <w:bottom w:val="single" w:sz="4" w:space="0" w:color="00948D"/>
            </w:tcBorders>
            <w:shd w:val="clear" w:color="auto" w:fill="auto"/>
          </w:tcPr>
          <w:p w14:paraId="2A0FE64E" w14:textId="77777777" w:rsidR="00C41660" w:rsidRDefault="00C41660" w:rsidP="006F5E36">
            <w:pPr>
              <w:pStyle w:val="Tablesubhead"/>
            </w:pPr>
          </w:p>
        </w:tc>
      </w:tr>
      <w:tr w:rsidR="00C41660" w14:paraId="2B34F3A4" w14:textId="77777777" w:rsidTr="002546D9">
        <w:trPr>
          <w:trHeight w:val="1332"/>
          <w:jc w:val="center"/>
        </w:trPr>
        <w:tc>
          <w:tcPr>
            <w:tcW w:w="150" w:type="pct"/>
            <w:vMerge/>
            <w:tcBorders>
              <w:top w:val="nil"/>
            </w:tcBorders>
            <w:shd w:val="clear" w:color="auto" w:fill="E36C0A"/>
            <w:textDirection w:val="btLr"/>
            <w:vAlign w:val="center"/>
          </w:tcPr>
          <w:p w14:paraId="255ECC81" w14:textId="4937ABD7" w:rsidR="00C41660" w:rsidRDefault="00C41660" w:rsidP="00881FB0">
            <w:pPr>
              <w:pStyle w:val="Tablesubhead"/>
              <w:jc w:val="center"/>
            </w:pPr>
          </w:p>
        </w:tc>
        <w:tc>
          <w:tcPr>
            <w:tcW w:w="459" w:type="pct"/>
            <w:tcBorders>
              <w:bottom w:val="single" w:sz="4" w:space="0" w:color="00948D"/>
            </w:tcBorders>
            <w:shd w:val="clear" w:color="auto" w:fill="BFBFBF"/>
            <w:vAlign w:val="center"/>
          </w:tcPr>
          <w:p w14:paraId="40D84A07" w14:textId="75F2509A" w:rsidR="00C41660" w:rsidRPr="00381E90" w:rsidRDefault="00C41660" w:rsidP="00881FB0">
            <w:pPr>
              <w:pStyle w:val="Tablesubhead"/>
              <w:rPr>
                <w:rFonts w:cs="Arial"/>
              </w:rPr>
            </w:pPr>
            <w:r w:rsidRPr="00381E90">
              <w:rPr>
                <w:rFonts w:cs="Arial"/>
              </w:rPr>
              <w:t>3</w:t>
            </w:r>
          </w:p>
        </w:tc>
        <w:tc>
          <w:tcPr>
            <w:tcW w:w="2235" w:type="pct"/>
            <w:tcBorders>
              <w:bottom w:val="single" w:sz="4" w:space="0" w:color="00948D"/>
              <w:right w:val="single" w:sz="4" w:space="0" w:color="auto"/>
            </w:tcBorders>
            <w:shd w:val="clear" w:color="auto" w:fill="auto"/>
          </w:tcPr>
          <w:p w14:paraId="6C0B1829" w14:textId="77777777" w:rsidR="00C41660" w:rsidRPr="00381E90" w:rsidRDefault="00C41660" w:rsidP="00710218">
            <w:pPr>
              <w:pStyle w:val="NormalWeb"/>
              <w:tabs>
                <w:tab w:val="right" w:pos="9905"/>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lang w:val="en"/>
              </w:rPr>
              <w:t>4.2.4</w:t>
            </w:r>
            <w:r w:rsidRPr="00381E90">
              <w:rPr>
                <w:rFonts w:ascii="Arial" w:hAnsi="Arial" w:cs="Arial"/>
                <w:i/>
                <w:iCs/>
                <w:lang w:val="en"/>
              </w:rPr>
              <w:tab/>
            </w:r>
            <w:r w:rsidRPr="00381E90">
              <w:rPr>
                <w:rFonts w:ascii="Arial" w:hAnsi="Arial" w:cs="Arial"/>
                <w:lang w:val="en"/>
              </w:rPr>
              <w:t>examine the effects of linear changes of scale and origin on the mean and the standard deviation</w:t>
            </w:r>
          </w:p>
          <w:p w14:paraId="449CCE3A" w14:textId="00AAC32D" w:rsidR="00C41660" w:rsidRPr="00381E90" w:rsidRDefault="00C41660" w:rsidP="002546D9">
            <w:pPr>
              <w:pStyle w:val="NormalWeb"/>
              <w:tabs>
                <w:tab w:val="right" w:pos="9930"/>
              </w:tabs>
              <w:spacing w:before="0" w:beforeAutospacing="0" w:after="0" w:afterAutospacing="0"/>
              <w:ind w:left="709" w:hanging="709"/>
              <w:rPr>
                <w:rFonts w:ascii="Arial" w:hAnsi="Arial" w:cs="Arial"/>
                <w:sz w:val="22"/>
                <w:szCs w:val="22"/>
                <w:lang w:val="en"/>
              </w:rPr>
            </w:pPr>
            <w:r w:rsidRPr="00381E90">
              <w:rPr>
                <w:rFonts w:ascii="Arial" w:hAnsi="Arial" w:cs="Arial"/>
                <w:sz w:val="22"/>
                <w:szCs w:val="22"/>
                <w:lang w:val="en"/>
              </w:rPr>
              <w:t>4.2.5</w:t>
            </w:r>
            <w:r w:rsidRPr="00381E90">
              <w:rPr>
                <w:rFonts w:ascii="Arial" w:hAnsi="Arial" w:cs="Arial"/>
                <w:i/>
                <w:iCs/>
                <w:sz w:val="22"/>
                <w:szCs w:val="22"/>
                <w:lang w:val="en"/>
              </w:rPr>
              <w:tab/>
            </w:r>
            <w:r w:rsidRPr="00381E90">
              <w:rPr>
                <w:rFonts w:ascii="Arial" w:hAnsi="Arial" w:cs="Arial"/>
                <w:sz w:val="22"/>
                <w:szCs w:val="22"/>
                <w:lang w:val="en"/>
              </w:rPr>
              <w:t>identify contexts, such as naturally occurring variation, that are suitable for modelling by normal random variables</w:t>
            </w:r>
          </w:p>
        </w:tc>
        <w:tc>
          <w:tcPr>
            <w:tcW w:w="720" w:type="pct"/>
            <w:tcBorders>
              <w:left w:val="single" w:sz="4" w:space="0" w:color="auto"/>
              <w:bottom w:val="single" w:sz="4" w:space="0" w:color="00948D"/>
            </w:tcBorders>
            <w:shd w:val="clear" w:color="auto" w:fill="auto"/>
          </w:tcPr>
          <w:p w14:paraId="320E4694" w14:textId="77777777" w:rsidR="00C41660" w:rsidRPr="00381E90" w:rsidRDefault="00C41660" w:rsidP="00710218">
            <w:pPr>
              <w:rPr>
                <w:rFonts w:cs="Arial"/>
                <w:sz w:val="20"/>
              </w:rPr>
            </w:pPr>
            <w:r w:rsidRPr="00381E90">
              <w:rPr>
                <w:rFonts w:cs="Arial"/>
                <w:sz w:val="20"/>
              </w:rPr>
              <w:t>3D</w:t>
            </w:r>
          </w:p>
          <w:p w14:paraId="68B65C34" w14:textId="77777777" w:rsidR="00C41660" w:rsidRPr="00381E90" w:rsidRDefault="00C41660" w:rsidP="00710218">
            <w:pPr>
              <w:rPr>
                <w:rFonts w:cs="Arial"/>
                <w:sz w:val="20"/>
              </w:rPr>
            </w:pPr>
          </w:p>
          <w:p w14:paraId="4EA05F2F" w14:textId="05DA2DB8" w:rsidR="00C41660" w:rsidRPr="00381E90" w:rsidRDefault="002546D9" w:rsidP="00710218">
            <w:pPr>
              <w:rPr>
                <w:rFonts w:cs="Arial"/>
                <w:sz w:val="20"/>
              </w:rPr>
            </w:pPr>
            <w:r>
              <w:rPr>
                <w:rFonts w:cs="Arial"/>
                <w:sz w:val="20"/>
              </w:rPr>
              <w:t>4A</w:t>
            </w:r>
          </w:p>
        </w:tc>
        <w:tc>
          <w:tcPr>
            <w:tcW w:w="757" w:type="pct"/>
            <w:tcBorders>
              <w:left w:val="single" w:sz="4" w:space="0" w:color="auto"/>
              <w:bottom w:val="single" w:sz="4" w:space="0" w:color="00948D"/>
            </w:tcBorders>
            <w:shd w:val="clear" w:color="auto" w:fill="auto"/>
          </w:tcPr>
          <w:p w14:paraId="020A55D4" w14:textId="77777777" w:rsidR="00C41660" w:rsidRPr="00381E90" w:rsidRDefault="00C41660" w:rsidP="00710218">
            <w:pPr>
              <w:rPr>
                <w:rFonts w:cs="Arial"/>
                <w:sz w:val="20"/>
              </w:rPr>
            </w:pPr>
            <w:r w:rsidRPr="00381E90">
              <w:rPr>
                <w:rFonts w:cs="Arial"/>
                <w:sz w:val="20"/>
              </w:rPr>
              <w:t>8.06</w:t>
            </w:r>
          </w:p>
          <w:p w14:paraId="618B590A" w14:textId="77777777" w:rsidR="00C41660" w:rsidRPr="00381E90" w:rsidRDefault="00C41660" w:rsidP="00710218">
            <w:pPr>
              <w:rPr>
                <w:rFonts w:cs="Arial"/>
                <w:sz w:val="20"/>
              </w:rPr>
            </w:pPr>
          </w:p>
          <w:p w14:paraId="79707F4A" w14:textId="39E3C939" w:rsidR="00C41660" w:rsidRPr="00381E90" w:rsidRDefault="00C41660" w:rsidP="00710218">
            <w:pPr>
              <w:rPr>
                <w:rFonts w:cs="Arial"/>
                <w:sz w:val="20"/>
              </w:rPr>
            </w:pPr>
            <w:r w:rsidRPr="00381E90">
              <w:rPr>
                <w:rFonts w:cs="Arial"/>
                <w:sz w:val="20"/>
              </w:rPr>
              <w:t>8.07</w:t>
            </w:r>
          </w:p>
        </w:tc>
        <w:tc>
          <w:tcPr>
            <w:tcW w:w="679" w:type="pct"/>
            <w:tcBorders>
              <w:left w:val="single" w:sz="4" w:space="0" w:color="auto"/>
              <w:bottom w:val="single" w:sz="4" w:space="0" w:color="00948D"/>
            </w:tcBorders>
            <w:shd w:val="clear" w:color="auto" w:fill="auto"/>
          </w:tcPr>
          <w:p w14:paraId="6BD02554" w14:textId="77777777" w:rsidR="00C41660" w:rsidRDefault="00C41660" w:rsidP="006F5E36">
            <w:pPr>
              <w:pStyle w:val="Tablesubhead"/>
            </w:pPr>
          </w:p>
        </w:tc>
      </w:tr>
      <w:tr w:rsidR="00C41660" w14:paraId="4DFC3C22" w14:textId="2CE8DBFF" w:rsidTr="00C261D2">
        <w:trPr>
          <w:trHeight w:val="1016"/>
          <w:jc w:val="center"/>
        </w:trPr>
        <w:tc>
          <w:tcPr>
            <w:tcW w:w="150" w:type="pct"/>
            <w:vMerge/>
            <w:tcBorders>
              <w:top w:val="nil"/>
            </w:tcBorders>
            <w:shd w:val="clear" w:color="auto" w:fill="E36C0A"/>
            <w:textDirection w:val="btLr"/>
            <w:vAlign w:val="center"/>
          </w:tcPr>
          <w:p w14:paraId="6D5384A7" w14:textId="77777777" w:rsidR="00C41660" w:rsidRDefault="00C41660" w:rsidP="00881FB0">
            <w:pPr>
              <w:pStyle w:val="Tablesubhead"/>
              <w:jc w:val="center"/>
            </w:pPr>
          </w:p>
        </w:tc>
        <w:tc>
          <w:tcPr>
            <w:tcW w:w="459" w:type="pct"/>
            <w:tcBorders>
              <w:bottom w:val="single" w:sz="4" w:space="0" w:color="00948D"/>
            </w:tcBorders>
            <w:shd w:val="clear" w:color="auto" w:fill="BFBFBF"/>
            <w:vAlign w:val="center"/>
          </w:tcPr>
          <w:p w14:paraId="3814DD33" w14:textId="46FD7E28" w:rsidR="00C41660" w:rsidRDefault="00C41660" w:rsidP="00881FB0">
            <w:pPr>
              <w:pStyle w:val="Tablesubhead"/>
            </w:pPr>
            <w:r>
              <w:rPr>
                <w:rFonts w:cs="Arial"/>
              </w:rPr>
              <w:t>4</w:t>
            </w:r>
          </w:p>
        </w:tc>
        <w:tc>
          <w:tcPr>
            <w:tcW w:w="2235" w:type="pct"/>
            <w:tcBorders>
              <w:bottom w:val="single" w:sz="4" w:space="0" w:color="00948D"/>
              <w:right w:val="single" w:sz="4" w:space="0" w:color="auto"/>
            </w:tcBorders>
            <w:shd w:val="clear" w:color="auto" w:fill="auto"/>
          </w:tcPr>
          <w:p w14:paraId="5E02C049" w14:textId="7278FFEA" w:rsidR="00C41660" w:rsidRPr="00381E90" w:rsidRDefault="00C41660" w:rsidP="00C261D2">
            <w:pPr>
              <w:pStyle w:val="NormalWeb"/>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4.2.6</w:t>
            </w:r>
            <w:r w:rsidRPr="00381E90">
              <w:rPr>
                <w:rFonts w:ascii="Arial" w:hAnsi="Arial" w:cs="Arial"/>
                <w:i/>
                <w:iCs/>
                <w:sz w:val="22"/>
                <w:szCs w:val="22"/>
                <w:lang w:val="en"/>
              </w:rPr>
              <w:tab/>
            </w:r>
            <w:r w:rsidRPr="00381E90">
              <w:rPr>
                <w:rFonts w:ascii="Arial" w:hAnsi="Arial" w:cs="Arial"/>
                <w:sz w:val="22"/>
                <w:szCs w:val="22"/>
                <w:lang w:val="en"/>
              </w:rPr>
              <w:t xml:space="preserve">identify features of the graph of the probability density function of the normal distribution with mean </w:t>
            </w:r>
            <w:r w:rsidRPr="00381E90">
              <w:rPr>
                <w:rStyle w:val="mi"/>
                <w:rFonts w:ascii="Arial" w:hAnsi="Arial" w:cs="Arial"/>
                <w:sz w:val="22"/>
                <w:szCs w:val="22"/>
                <w:lang w:val="en"/>
              </w:rPr>
              <w:t>μ</w:t>
            </w:r>
            <w:r w:rsidRPr="00381E90">
              <w:rPr>
                <w:rStyle w:val="math"/>
                <w:rFonts w:ascii="Arial" w:hAnsi="Arial" w:cs="Arial"/>
                <w:sz w:val="22"/>
                <w:szCs w:val="22"/>
                <w:lang w:val="en"/>
              </w:rPr>
              <w:t xml:space="preserve"> </w:t>
            </w:r>
            <w:r w:rsidRPr="00381E90">
              <w:rPr>
                <w:rFonts w:ascii="Arial" w:hAnsi="Arial" w:cs="Arial"/>
                <w:sz w:val="22"/>
                <w:szCs w:val="22"/>
                <w:lang w:val="en"/>
              </w:rPr>
              <w:t xml:space="preserve">and standard deviation </w:t>
            </w:r>
            <w:r w:rsidRPr="00381E90">
              <w:rPr>
                <w:rStyle w:val="mi"/>
                <w:rFonts w:ascii="Arial" w:hAnsi="Arial" w:cs="Arial"/>
                <w:sz w:val="22"/>
                <w:szCs w:val="22"/>
                <w:lang w:val="en"/>
              </w:rPr>
              <w:t>σ</w:t>
            </w:r>
            <w:r w:rsidRPr="00381E90">
              <w:rPr>
                <w:rStyle w:val="math"/>
                <w:rFonts w:ascii="Arial" w:hAnsi="Arial" w:cs="Arial"/>
                <w:sz w:val="22"/>
                <w:szCs w:val="22"/>
                <w:lang w:val="en"/>
              </w:rPr>
              <w:t xml:space="preserve"> </w:t>
            </w:r>
            <w:r w:rsidRPr="00381E90">
              <w:rPr>
                <w:rFonts w:ascii="Arial" w:hAnsi="Arial" w:cs="Arial"/>
                <w:sz w:val="22"/>
                <w:szCs w:val="22"/>
                <w:lang w:val="en"/>
              </w:rPr>
              <w:t>and the use of the standard normal distribution</w:t>
            </w:r>
          </w:p>
          <w:p w14:paraId="1376C1F9" w14:textId="2A97A855" w:rsidR="00C41660" w:rsidRPr="00C41660" w:rsidRDefault="00C41660" w:rsidP="002546D9">
            <w:pPr>
              <w:pStyle w:val="Tablesubhead"/>
              <w:ind w:left="743" w:hanging="743"/>
              <w:rPr>
                <w:b w:val="0"/>
              </w:rPr>
            </w:pPr>
            <w:r w:rsidRPr="00C41660">
              <w:rPr>
                <w:rFonts w:cs="Arial"/>
                <w:b w:val="0"/>
                <w:sz w:val="22"/>
                <w:szCs w:val="22"/>
                <w:lang w:val="en"/>
              </w:rPr>
              <w:t>4.2.7</w:t>
            </w:r>
            <w:r w:rsidRPr="00C41660">
              <w:rPr>
                <w:rFonts w:cs="Arial"/>
                <w:b w:val="0"/>
                <w:i/>
                <w:iCs/>
                <w:sz w:val="22"/>
                <w:szCs w:val="22"/>
                <w:lang w:val="en"/>
              </w:rPr>
              <w:tab/>
            </w:r>
            <w:r w:rsidRPr="00C41660">
              <w:rPr>
                <w:rFonts w:cs="Arial"/>
                <w:b w:val="0"/>
                <w:sz w:val="22"/>
                <w:szCs w:val="22"/>
                <w:lang w:val="en"/>
              </w:rPr>
              <w:t xml:space="preserve">calculate probabilities and quantiles associated with a given normal distribution using technology, and use these to solve practical problems </w:t>
            </w:r>
          </w:p>
        </w:tc>
        <w:tc>
          <w:tcPr>
            <w:tcW w:w="720" w:type="pct"/>
            <w:tcBorders>
              <w:left w:val="single" w:sz="4" w:space="0" w:color="auto"/>
              <w:bottom w:val="single" w:sz="4" w:space="0" w:color="00948D"/>
            </w:tcBorders>
            <w:shd w:val="clear" w:color="auto" w:fill="auto"/>
          </w:tcPr>
          <w:p w14:paraId="1721895E" w14:textId="77777777" w:rsidR="00C41660" w:rsidRPr="00381E90" w:rsidRDefault="00C41660" w:rsidP="00C261D2">
            <w:pPr>
              <w:rPr>
                <w:rFonts w:cs="Arial"/>
                <w:sz w:val="20"/>
              </w:rPr>
            </w:pPr>
            <w:r w:rsidRPr="00381E90">
              <w:rPr>
                <w:rFonts w:cs="Arial"/>
                <w:sz w:val="20"/>
              </w:rPr>
              <w:t>4B</w:t>
            </w:r>
          </w:p>
          <w:p w14:paraId="7C9F8F5F" w14:textId="77777777" w:rsidR="00C41660" w:rsidRPr="00381E90" w:rsidRDefault="00C41660" w:rsidP="00C261D2">
            <w:pPr>
              <w:rPr>
                <w:rFonts w:cs="Arial"/>
                <w:sz w:val="20"/>
              </w:rPr>
            </w:pPr>
            <w:r w:rsidRPr="00381E90">
              <w:rPr>
                <w:rFonts w:cs="Arial"/>
                <w:sz w:val="20"/>
              </w:rPr>
              <w:t>4C</w:t>
            </w:r>
          </w:p>
          <w:p w14:paraId="1E18B0C8" w14:textId="77777777" w:rsidR="002546D9" w:rsidRDefault="002546D9" w:rsidP="006F5E36">
            <w:pPr>
              <w:pStyle w:val="Tablesubhead"/>
              <w:rPr>
                <w:rFonts w:cs="Arial"/>
              </w:rPr>
            </w:pPr>
          </w:p>
          <w:p w14:paraId="38D3142B" w14:textId="104C2082" w:rsidR="00C41660" w:rsidRDefault="00C41660" w:rsidP="006F5E36">
            <w:pPr>
              <w:pStyle w:val="Tablesubhead"/>
            </w:pPr>
            <w:r w:rsidRPr="00381E90">
              <w:rPr>
                <w:rFonts w:cs="Arial"/>
              </w:rPr>
              <w:t>4D</w:t>
            </w:r>
          </w:p>
        </w:tc>
        <w:tc>
          <w:tcPr>
            <w:tcW w:w="757" w:type="pct"/>
            <w:tcBorders>
              <w:left w:val="single" w:sz="4" w:space="0" w:color="auto"/>
              <w:bottom w:val="single" w:sz="4" w:space="0" w:color="00948D"/>
            </w:tcBorders>
            <w:shd w:val="clear" w:color="auto" w:fill="auto"/>
          </w:tcPr>
          <w:p w14:paraId="413A538C" w14:textId="72AB7276" w:rsidR="00C41660" w:rsidRDefault="00C41660" w:rsidP="006F5E36">
            <w:pPr>
              <w:pStyle w:val="Tablesubhead"/>
            </w:pPr>
            <w:r w:rsidRPr="00381E90">
              <w:rPr>
                <w:rFonts w:cs="Arial"/>
              </w:rPr>
              <w:t>Chapter</w:t>
            </w:r>
            <w:r>
              <w:rPr>
                <w:rFonts w:cs="Arial"/>
              </w:rPr>
              <w:t xml:space="preserve"> </w:t>
            </w:r>
            <w:r w:rsidRPr="00381E90">
              <w:rPr>
                <w:rFonts w:cs="Arial"/>
              </w:rPr>
              <w:t>8</w:t>
            </w:r>
          </w:p>
        </w:tc>
        <w:tc>
          <w:tcPr>
            <w:tcW w:w="679" w:type="pct"/>
            <w:tcBorders>
              <w:left w:val="single" w:sz="4" w:space="0" w:color="auto"/>
              <w:bottom w:val="single" w:sz="4" w:space="0" w:color="00948D"/>
            </w:tcBorders>
            <w:shd w:val="clear" w:color="auto" w:fill="auto"/>
          </w:tcPr>
          <w:p w14:paraId="7C4C9B20" w14:textId="77777777" w:rsidR="00C41660" w:rsidRDefault="00C41660" w:rsidP="006F5E36">
            <w:pPr>
              <w:pStyle w:val="Tablesubhead"/>
            </w:pPr>
          </w:p>
        </w:tc>
      </w:tr>
      <w:tr w:rsidR="00C41660" w14:paraId="13679B30" w14:textId="77777777" w:rsidTr="006903B4">
        <w:trPr>
          <w:trHeight w:val="1107"/>
          <w:jc w:val="center"/>
        </w:trPr>
        <w:tc>
          <w:tcPr>
            <w:tcW w:w="150" w:type="pct"/>
            <w:vMerge/>
            <w:tcBorders>
              <w:top w:val="nil"/>
            </w:tcBorders>
            <w:shd w:val="clear" w:color="auto" w:fill="E36C0A"/>
            <w:textDirection w:val="btLr"/>
            <w:vAlign w:val="center"/>
          </w:tcPr>
          <w:p w14:paraId="642BF58E" w14:textId="12C1DF79" w:rsidR="00C41660" w:rsidRDefault="00C41660" w:rsidP="00881FB0">
            <w:pPr>
              <w:pStyle w:val="Tablesubhead"/>
              <w:jc w:val="center"/>
            </w:pPr>
          </w:p>
        </w:tc>
        <w:tc>
          <w:tcPr>
            <w:tcW w:w="459" w:type="pct"/>
            <w:tcBorders>
              <w:bottom w:val="single" w:sz="4" w:space="0" w:color="00948D"/>
            </w:tcBorders>
            <w:shd w:val="clear" w:color="auto" w:fill="BFBFBF"/>
            <w:vAlign w:val="center"/>
          </w:tcPr>
          <w:p w14:paraId="05782487" w14:textId="24E8B377" w:rsidR="00C41660" w:rsidRPr="00381E90" w:rsidRDefault="00C41660" w:rsidP="00881FB0">
            <w:pPr>
              <w:pStyle w:val="Tablesubhead"/>
              <w:rPr>
                <w:rFonts w:cs="Arial"/>
              </w:rPr>
            </w:pPr>
            <w:r>
              <w:rPr>
                <w:rFonts w:cs="Arial"/>
              </w:rPr>
              <w:t>5</w:t>
            </w:r>
          </w:p>
        </w:tc>
        <w:tc>
          <w:tcPr>
            <w:tcW w:w="2235" w:type="pct"/>
            <w:tcBorders>
              <w:bottom w:val="single" w:sz="4" w:space="0" w:color="00948D"/>
              <w:right w:val="single" w:sz="4" w:space="0" w:color="auto"/>
            </w:tcBorders>
            <w:shd w:val="clear" w:color="auto" w:fill="auto"/>
          </w:tcPr>
          <w:p w14:paraId="02C8DCF1" w14:textId="77777777" w:rsidR="00C41660" w:rsidRPr="00381E90" w:rsidRDefault="00C41660" w:rsidP="00C261D2">
            <w:pPr>
              <w:pStyle w:val="NormalWeb"/>
              <w:tabs>
                <w:tab w:val="right" w:pos="9918"/>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4.3.1</w:t>
            </w:r>
            <w:r w:rsidRPr="00381E90">
              <w:rPr>
                <w:rFonts w:ascii="Arial" w:hAnsi="Arial" w:cs="Arial"/>
                <w:i/>
                <w:iCs/>
                <w:sz w:val="22"/>
                <w:szCs w:val="22"/>
                <w:lang w:val="en"/>
              </w:rPr>
              <w:tab/>
            </w:r>
            <w:r w:rsidRPr="00381E90">
              <w:rPr>
                <w:rFonts w:ascii="Arial" w:hAnsi="Arial" w:cs="Arial"/>
                <w:sz w:val="22"/>
                <w:szCs w:val="22"/>
                <w:lang w:val="en"/>
              </w:rPr>
              <w:t xml:space="preserve">examine the concept of a random sample </w:t>
            </w:r>
          </w:p>
          <w:p w14:paraId="33B0C18E" w14:textId="77777777" w:rsidR="00C41660" w:rsidRDefault="00C41660" w:rsidP="00C261D2">
            <w:pPr>
              <w:pStyle w:val="NormalWeb"/>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4.3.2</w:t>
            </w:r>
            <w:r w:rsidRPr="00381E90">
              <w:rPr>
                <w:rFonts w:ascii="Arial" w:hAnsi="Arial" w:cs="Arial"/>
                <w:i/>
                <w:iCs/>
                <w:sz w:val="22"/>
                <w:szCs w:val="22"/>
                <w:lang w:val="en"/>
              </w:rPr>
              <w:tab/>
            </w:r>
            <w:r w:rsidRPr="00381E90">
              <w:rPr>
                <w:rFonts w:ascii="Arial" w:hAnsi="Arial" w:cs="Arial"/>
                <w:sz w:val="22"/>
                <w:szCs w:val="22"/>
                <w:lang w:val="en"/>
              </w:rPr>
              <w:t xml:space="preserve">discuss sources of bias in samples, and procedures to ensure randomness </w:t>
            </w:r>
          </w:p>
          <w:p w14:paraId="6D1DFDA5" w14:textId="1EFE2BFF" w:rsidR="00C41660" w:rsidRPr="00381E90" w:rsidRDefault="00C41660" w:rsidP="00C261D2">
            <w:pPr>
              <w:pStyle w:val="NormalWeb"/>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4.3.3</w:t>
            </w:r>
            <w:r w:rsidRPr="00381E90">
              <w:rPr>
                <w:rFonts w:ascii="Arial" w:hAnsi="Arial" w:cs="Arial"/>
                <w:i/>
                <w:iCs/>
                <w:sz w:val="22"/>
                <w:szCs w:val="22"/>
                <w:lang w:val="en"/>
              </w:rPr>
              <w:tab/>
            </w:r>
            <w:r w:rsidRPr="00381E90">
              <w:rPr>
                <w:rFonts w:ascii="Arial" w:hAnsi="Arial" w:cs="Arial"/>
                <w:sz w:val="22"/>
                <w:szCs w:val="22"/>
                <w:lang w:val="en"/>
              </w:rPr>
              <w:t>use graphical displays of simulated data to investigate the variability of random samples from various types of distributions, including uniform, normal and Bernoulli</w:t>
            </w:r>
          </w:p>
        </w:tc>
        <w:tc>
          <w:tcPr>
            <w:tcW w:w="720" w:type="pct"/>
            <w:tcBorders>
              <w:left w:val="single" w:sz="4" w:space="0" w:color="auto"/>
              <w:bottom w:val="single" w:sz="4" w:space="0" w:color="00948D"/>
            </w:tcBorders>
            <w:shd w:val="clear" w:color="auto" w:fill="auto"/>
          </w:tcPr>
          <w:p w14:paraId="3298A265" w14:textId="5707DD34" w:rsidR="00C41660" w:rsidRPr="00381E90" w:rsidRDefault="00C41660" w:rsidP="00C261D2">
            <w:pPr>
              <w:rPr>
                <w:rFonts w:cs="Arial"/>
                <w:sz w:val="20"/>
              </w:rPr>
            </w:pPr>
            <w:r w:rsidRPr="00381E90">
              <w:rPr>
                <w:rFonts w:cs="Arial"/>
                <w:sz w:val="20"/>
              </w:rPr>
              <w:t>5A</w:t>
            </w:r>
          </w:p>
        </w:tc>
        <w:tc>
          <w:tcPr>
            <w:tcW w:w="757" w:type="pct"/>
            <w:tcBorders>
              <w:left w:val="single" w:sz="4" w:space="0" w:color="auto"/>
              <w:bottom w:val="single" w:sz="4" w:space="0" w:color="00948D"/>
            </w:tcBorders>
            <w:shd w:val="clear" w:color="auto" w:fill="auto"/>
          </w:tcPr>
          <w:p w14:paraId="249AD57C" w14:textId="63BDE809" w:rsidR="00C41660" w:rsidRPr="00381E90" w:rsidRDefault="00C41660" w:rsidP="006F5E36">
            <w:pPr>
              <w:pStyle w:val="Tablesubhead"/>
              <w:rPr>
                <w:rFonts w:cs="Arial"/>
              </w:rPr>
            </w:pPr>
            <w:r w:rsidRPr="00381E90">
              <w:rPr>
                <w:rFonts w:cs="Arial"/>
              </w:rPr>
              <w:t>9.01</w:t>
            </w:r>
          </w:p>
        </w:tc>
        <w:tc>
          <w:tcPr>
            <w:tcW w:w="679" w:type="pct"/>
            <w:tcBorders>
              <w:left w:val="single" w:sz="4" w:space="0" w:color="auto"/>
              <w:bottom w:val="single" w:sz="4" w:space="0" w:color="00948D"/>
            </w:tcBorders>
            <w:shd w:val="clear" w:color="auto" w:fill="auto"/>
            <w:vAlign w:val="center"/>
          </w:tcPr>
          <w:p w14:paraId="62FCB2E3" w14:textId="40785932" w:rsidR="00C41660" w:rsidRDefault="00C41660" w:rsidP="006F5E36">
            <w:pPr>
              <w:pStyle w:val="Tablesubhead"/>
            </w:pPr>
            <w:r w:rsidRPr="00381E90">
              <w:rPr>
                <w:rFonts w:cs="Arial"/>
              </w:rPr>
              <w:t>Test 5</w:t>
            </w:r>
            <w:r>
              <w:rPr>
                <w:rFonts w:cs="Arial"/>
              </w:rPr>
              <w:t xml:space="preserve"> (7%)</w:t>
            </w:r>
          </w:p>
        </w:tc>
      </w:tr>
      <w:tr w:rsidR="00C41660" w14:paraId="4CF102AA" w14:textId="77777777" w:rsidTr="00634156">
        <w:trPr>
          <w:trHeight w:val="3136"/>
          <w:jc w:val="center"/>
        </w:trPr>
        <w:tc>
          <w:tcPr>
            <w:tcW w:w="150" w:type="pct"/>
            <w:vMerge/>
            <w:tcBorders>
              <w:top w:val="nil"/>
            </w:tcBorders>
            <w:shd w:val="clear" w:color="auto" w:fill="E36C0A"/>
            <w:textDirection w:val="btLr"/>
            <w:vAlign w:val="center"/>
          </w:tcPr>
          <w:p w14:paraId="410BE730" w14:textId="77777777" w:rsidR="00C41660" w:rsidRDefault="00C41660" w:rsidP="00881FB0">
            <w:pPr>
              <w:pStyle w:val="Tablesubhead"/>
              <w:jc w:val="center"/>
            </w:pPr>
          </w:p>
        </w:tc>
        <w:tc>
          <w:tcPr>
            <w:tcW w:w="459" w:type="pct"/>
            <w:tcBorders>
              <w:bottom w:val="single" w:sz="4" w:space="0" w:color="00948D"/>
            </w:tcBorders>
            <w:shd w:val="clear" w:color="auto" w:fill="BFBFBF"/>
            <w:vAlign w:val="center"/>
          </w:tcPr>
          <w:p w14:paraId="00B0F41C" w14:textId="298600DC" w:rsidR="00C41660" w:rsidRPr="00381E90" w:rsidRDefault="00C41660" w:rsidP="00881FB0">
            <w:pPr>
              <w:pStyle w:val="Tablesubhead"/>
              <w:rPr>
                <w:rFonts w:cs="Arial"/>
              </w:rPr>
            </w:pPr>
            <w:r>
              <w:rPr>
                <w:rFonts w:cs="Arial"/>
              </w:rPr>
              <w:t>6</w:t>
            </w:r>
          </w:p>
        </w:tc>
        <w:tc>
          <w:tcPr>
            <w:tcW w:w="2235" w:type="pct"/>
            <w:tcBorders>
              <w:bottom w:val="single" w:sz="4" w:space="0" w:color="00948D"/>
              <w:right w:val="single" w:sz="4" w:space="0" w:color="auto"/>
            </w:tcBorders>
            <w:shd w:val="clear" w:color="auto" w:fill="auto"/>
          </w:tcPr>
          <w:p w14:paraId="368523C5" w14:textId="77777777" w:rsidR="00C41660" w:rsidRPr="00381E90" w:rsidRDefault="00C41660" w:rsidP="00C261D2">
            <w:pPr>
              <w:pStyle w:val="NormalWeb"/>
              <w:tabs>
                <w:tab w:val="right" w:pos="9923"/>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4.3.4</w:t>
            </w:r>
            <w:r w:rsidRPr="00381E90">
              <w:rPr>
                <w:rFonts w:ascii="Arial" w:hAnsi="Arial" w:cs="Arial"/>
                <w:i/>
                <w:iCs/>
                <w:sz w:val="22"/>
                <w:szCs w:val="22"/>
                <w:lang w:val="en"/>
              </w:rPr>
              <w:tab/>
            </w:r>
            <w:r w:rsidRPr="00381E90">
              <w:rPr>
                <w:rFonts w:ascii="Arial" w:hAnsi="Arial" w:cs="Arial"/>
                <w:sz w:val="22"/>
                <w:szCs w:val="22"/>
                <w:lang w:val="en"/>
              </w:rPr>
              <w:t xml:space="preserve">examine the concept of the sample proportion </w:t>
            </w:r>
            <m:oMath>
              <m:acc>
                <m:accPr>
                  <m:ctrlPr>
                    <w:rPr>
                      <w:rFonts w:ascii="Cambria Math" w:hAnsi="Cambria Math" w:cs="Arial"/>
                      <w:i/>
                      <w:sz w:val="22"/>
                      <w:szCs w:val="22"/>
                    </w:rPr>
                  </m:ctrlPr>
                </m:accPr>
                <m:e>
                  <m:r>
                    <w:rPr>
                      <w:rFonts w:ascii="Cambria Math" w:hAnsi="Cambria Math" w:cs="Arial"/>
                      <w:sz w:val="22"/>
                      <w:szCs w:val="22"/>
                    </w:rPr>
                    <m:t>p</m:t>
                  </m:r>
                </m:e>
              </m:acc>
            </m:oMath>
            <w:r w:rsidRPr="00381E90">
              <w:rPr>
                <w:rStyle w:val="mover"/>
                <w:rFonts w:eastAsia="MS Gothic" w:cs="Arial"/>
                <w:sz w:val="22"/>
                <w:szCs w:val="22"/>
                <w:lang w:val="en"/>
              </w:rPr>
              <w:t xml:space="preserve"> </w:t>
            </w:r>
            <w:r w:rsidRPr="00381E90">
              <w:rPr>
                <w:rFonts w:ascii="Arial" w:hAnsi="Arial" w:cs="Arial"/>
                <w:sz w:val="22"/>
                <w:szCs w:val="22"/>
                <w:lang w:val="en"/>
              </w:rPr>
              <w:t xml:space="preserve">as a random variable whose value varies between samples, and the formulas for the mean </w:t>
            </w:r>
            <m:oMath>
              <m:r>
                <w:rPr>
                  <w:rFonts w:ascii="Cambria Math" w:hAnsi="Cambria Math" w:cs="Arial"/>
                  <w:sz w:val="22"/>
                  <w:szCs w:val="22"/>
                </w:rPr>
                <m:t>p</m:t>
              </m:r>
            </m:oMath>
            <w:r w:rsidRPr="00381E90">
              <w:rPr>
                <w:rStyle w:val="math"/>
                <w:rFonts w:ascii="Arial" w:hAnsi="Arial" w:cs="Arial"/>
                <w:sz w:val="22"/>
                <w:szCs w:val="22"/>
                <w:lang w:val="en"/>
              </w:rPr>
              <w:t xml:space="preserve"> </w:t>
            </w:r>
            <w:r w:rsidRPr="00381E90">
              <w:rPr>
                <w:rFonts w:ascii="Arial" w:hAnsi="Arial" w:cs="Arial"/>
                <w:sz w:val="22"/>
                <w:szCs w:val="22"/>
                <w:lang w:val="en"/>
              </w:rPr>
              <w:t xml:space="preserve">and standard deviation </w:t>
            </w:r>
            <m:oMath>
              <m:rad>
                <m:radPr>
                  <m:degHide m:val="1"/>
                  <m:ctrlPr>
                    <w:rPr>
                      <w:rFonts w:ascii="Cambria Math" w:hAnsi="Cambria Math" w:cs="Arial"/>
                      <w:i/>
                      <w:sz w:val="22"/>
                      <w:szCs w:val="22"/>
                    </w:rPr>
                  </m:ctrlPr>
                </m:radPr>
                <m:deg/>
                <m:e>
                  <m:f>
                    <m:fPr>
                      <m:ctrlPr>
                        <w:rPr>
                          <w:rFonts w:ascii="Cambria Math" w:hAnsi="Cambria Math" w:cs="Arial"/>
                          <w:i/>
                          <w:sz w:val="22"/>
                          <w:szCs w:val="22"/>
                        </w:rPr>
                      </m:ctrlPr>
                    </m:fPr>
                    <m:num>
                      <m:r>
                        <w:rPr>
                          <w:rFonts w:ascii="Cambria Math" w:hAnsi="Cambria Math" w:cs="Arial"/>
                          <w:sz w:val="22"/>
                          <w:szCs w:val="22"/>
                        </w:rPr>
                        <m:t>p</m:t>
                      </m:r>
                      <m:d>
                        <m:dPr>
                          <m:ctrlPr>
                            <w:rPr>
                              <w:rFonts w:ascii="Cambria Math" w:hAnsi="Cambria Math" w:cs="Arial"/>
                              <w:i/>
                              <w:sz w:val="22"/>
                              <w:szCs w:val="22"/>
                            </w:rPr>
                          </m:ctrlPr>
                        </m:dPr>
                        <m:e>
                          <m:r>
                            <w:rPr>
                              <w:rFonts w:ascii="Cambria Math" w:hAnsi="Cambria Math" w:cs="Arial"/>
                              <w:sz w:val="22"/>
                              <w:szCs w:val="22"/>
                            </w:rPr>
                            <m:t>1-p</m:t>
                          </m:r>
                        </m:e>
                      </m:d>
                    </m:num>
                    <m:den>
                      <m:r>
                        <w:rPr>
                          <w:rFonts w:ascii="Cambria Math" w:hAnsi="Cambria Math" w:cs="Arial"/>
                          <w:sz w:val="22"/>
                          <w:szCs w:val="22"/>
                        </w:rPr>
                        <m:t>n</m:t>
                      </m:r>
                    </m:den>
                  </m:f>
                </m:e>
              </m:rad>
            </m:oMath>
            <w:r w:rsidRPr="00381E90">
              <w:rPr>
                <w:rFonts w:ascii="Arial" w:hAnsi="Arial" w:cs="Arial"/>
                <w:sz w:val="22"/>
                <w:szCs w:val="22"/>
              </w:rPr>
              <w:t xml:space="preserve"> </w:t>
            </w:r>
            <w:r w:rsidRPr="00381E90">
              <w:rPr>
                <w:rFonts w:ascii="Arial" w:hAnsi="Arial" w:cs="Arial"/>
                <w:sz w:val="22"/>
                <w:szCs w:val="22"/>
                <w:lang w:val="en"/>
              </w:rPr>
              <w:t xml:space="preserve">of the sample proportion </w:t>
            </w:r>
            <m:oMath>
              <m:acc>
                <m:accPr>
                  <m:ctrlPr>
                    <w:rPr>
                      <w:rFonts w:ascii="Cambria Math" w:hAnsi="Cambria Math" w:cs="Arial"/>
                      <w:i/>
                      <w:sz w:val="22"/>
                      <w:szCs w:val="22"/>
                    </w:rPr>
                  </m:ctrlPr>
                </m:accPr>
                <m:e>
                  <m:r>
                    <w:rPr>
                      <w:rFonts w:ascii="Cambria Math" w:hAnsi="Cambria Math" w:cs="Arial"/>
                      <w:sz w:val="22"/>
                      <w:szCs w:val="22"/>
                    </w:rPr>
                    <m:t>p</m:t>
                  </m:r>
                </m:e>
              </m:acc>
            </m:oMath>
            <w:r w:rsidRPr="00381E90">
              <w:rPr>
                <w:rStyle w:val="code2"/>
                <w:rFonts w:ascii="Arial" w:hAnsi="Arial" w:cs="Arial"/>
                <w:sz w:val="22"/>
                <w:szCs w:val="22"/>
                <w:lang w:val="en"/>
              </w:rPr>
              <w:t xml:space="preserve"> </w:t>
            </w:r>
          </w:p>
          <w:p w14:paraId="2CBA0C97" w14:textId="77777777" w:rsidR="00C41660" w:rsidRPr="00381E90" w:rsidRDefault="00C41660" w:rsidP="00C261D2">
            <w:pPr>
              <w:pStyle w:val="NormalWeb"/>
              <w:numPr>
                <w:ilvl w:val="2"/>
                <w:numId w:val="25"/>
              </w:numPr>
              <w:tabs>
                <w:tab w:val="right" w:pos="9905"/>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 xml:space="preserve">examine the approximate normality of the distribution of </w:t>
            </w:r>
            <m:oMath>
              <m:acc>
                <m:accPr>
                  <m:ctrlPr>
                    <w:rPr>
                      <w:rFonts w:ascii="Cambria Math" w:hAnsi="Cambria Math" w:cs="Arial"/>
                      <w:i/>
                      <w:sz w:val="22"/>
                      <w:szCs w:val="22"/>
                    </w:rPr>
                  </m:ctrlPr>
                </m:accPr>
                <m:e>
                  <m:r>
                    <w:rPr>
                      <w:rFonts w:ascii="Cambria Math" w:hAnsi="Cambria Math" w:cs="Arial"/>
                      <w:sz w:val="22"/>
                      <w:szCs w:val="22"/>
                    </w:rPr>
                    <m:t>p</m:t>
                  </m:r>
                </m:e>
              </m:acc>
            </m:oMath>
            <w:r w:rsidRPr="00381E90">
              <w:rPr>
                <w:rFonts w:ascii="Arial" w:hAnsi="Arial" w:cs="Arial"/>
                <w:sz w:val="22"/>
                <w:szCs w:val="22"/>
              </w:rPr>
              <w:t xml:space="preserve"> </w:t>
            </w:r>
            <w:r w:rsidRPr="00381E90">
              <w:rPr>
                <w:rFonts w:ascii="Arial" w:hAnsi="Arial" w:cs="Arial"/>
                <w:sz w:val="22"/>
                <w:szCs w:val="22"/>
                <w:lang w:val="en"/>
              </w:rPr>
              <w:t xml:space="preserve">for large samples </w:t>
            </w:r>
          </w:p>
          <w:p w14:paraId="1F917738" w14:textId="2F558CD3" w:rsidR="00C41660" w:rsidRPr="00381E90" w:rsidRDefault="00C41660" w:rsidP="00634156">
            <w:pPr>
              <w:pStyle w:val="NormalWeb"/>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4.3.6</w:t>
            </w:r>
            <w:r w:rsidRPr="00381E90">
              <w:rPr>
                <w:rFonts w:ascii="Arial" w:hAnsi="Arial" w:cs="Arial"/>
                <w:i/>
                <w:iCs/>
                <w:sz w:val="22"/>
                <w:szCs w:val="22"/>
                <w:lang w:val="en"/>
              </w:rPr>
              <w:t xml:space="preserve"> </w:t>
            </w:r>
            <w:r w:rsidRPr="00381E90">
              <w:rPr>
                <w:rFonts w:ascii="Arial" w:hAnsi="Arial" w:cs="Arial"/>
                <w:i/>
                <w:iCs/>
                <w:sz w:val="22"/>
                <w:szCs w:val="22"/>
                <w:lang w:val="en"/>
              </w:rPr>
              <w:tab/>
            </w:r>
            <w:r w:rsidRPr="00381E90">
              <w:rPr>
                <w:rFonts w:ascii="Arial" w:hAnsi="Arial" w:cs="Arial"/>
                <w:sz w:val="22"/>
                <w:szCs w:val="22"/>
                <w:lang w:val="en"/>
              </w:rPr>
              <w:t xml:space="preserve">simulate repeated random sampling, for a variety of values of </w:t>
            </w:r>
            <m:oMath>
              <m:r>
                <w:rPr>
                  <w:rFonts w:ascii="Cambria Math" w:hAnsi="Cambria Math" w:cs="Arial"/>
                  <w:sz w:val="22"/>
                  <w:szCs w:val="22"/>
                </w:rPr>
                <m:t>p</m:t>
              </m:r>
            </m:oMath>
            <w:r w:rsidRPr="00381E90">
              <w:rPr>
                <w:rFonts w:ascii="Arial" w:hAnsi="Arial" w:cs="Arial"/>
                <w:sz w:val="22"/>
                <w:szCs w:val="22"/>
              </w:rPr>
              <w:t xml:space="preserve"> </w:t>
            </w:r>
            <w:r w:rsidRPr="00381E90">
              <w:rPr>
                <w:rFonts w:ascii="Arial" w:hAnsi="Arial" w:cs="Arial"/>
                <w:sz w:val="22"/>
                <w:szCs w:val="22"/>
                <w:lang w:val="en"/>
              </w:rPr>
              <w:t xml:space="preserve">and a range of sample sizes, to illustrate the distribution of </w:t>
            </w:r>
            <m:oMath>
              <m:acc>
                <m:accPr>
                  <m:ctrlPr>
                    <w:rPr>
                      <w:rFonts w:ascii="Cambria Math" w:hAnsi="Cambria Math" w:cs="Arial"/>
                      <w:i/>
                      <w:sz w:val="22"/>
                      <w:szCs w:val="22"/>
                    </w:rPr>
                  </m:ctrlPr>
                </m:accPr>
                <m:e>
                  <m:r>
                    <w:rPr>
                      <w:rFonts w:ascii="Cambria Math" w:hAnsi="Cambria Math" w:cs="Arial"/>
                      <w:sz w:val="22"/>
                      <w:szCs w:val="22"/>
                    </w:rPr>
                    <m:t>p</m:t>
                  </m:r>
                </m:e>
              </m:acc>
              <m:r>
                <w:rPr>
                  <w:rFonts w:ascii="Cambria Math" w:hAnsi="Cambria Math" w:cs="Arial"/>
                  <w:sz w:val="22"/>
                  <w:szCs w:val="22"/>
                </w:rPr>
                <m:t xml:space="preserve"> </m:t>
              </m:r>
            </m:oMath>
            <w:r w:rsidRPr="00381E90">
              <w:rPr>
                <w:rFonts w:ascii="Arial" w:hAnsi="Arial" w:cs="Arial"/>
                <w:sz w:val="22"/>
                <w:szCs w:val="22"/>
                <w:lang w:val="en"/>
              </w:rPr>
              <w:t xml:space="preserve">and the approximate standard normality of </w:t>
            </w:r>
            <m:oMath>
              <m:f>
                <m:fPr>
                  <m:ctrlPr>
                    <w:rPr>
                      <w:rFonts w:ascii="Cambria Math" w:hAnsi="Cambria Math" w:cs="Arial"/>
                      <w:i/>
                      <w:sz w:val="22"/>
                      <w:szCs w:val="22"/>
                    </w:rPr>
                  </m:ctrlPr>
                </m:fPr>
                <m:num>
                  <m:acc>
                    <m:accPr>
                      <m:ctrlPr>
                        <w:rPr>
                          <w:rFonts w:ascii="Cambria Math" w:hAnsi="Cambria Math" w:cs="Arial"/>
                          <w:i/>
                          <w:sz w:val="22"/>
                          <w:szCs w:val="22"/>
                        </w:rPr>
                      </m:ctrlPr>
                    </m:accPr>
                    <m:e>
                      <m:r>
                        <w:rPr>
                          <w:rFonts w:ascii="Cambria Math" w:hAnsi="Cambria Math" w:cs="Arial"/>
                          <w:sz w:val="22"/>
                          <w:szCs w:val="22"/>
                        </w:rPr>
                        <m:t>p</m:t>
                      </m:r>
                    </m:e>
                  </m:acc>
                  <m:r>
                    <m:rPr>
                      <m:sty m:val="p"/>
                    </m:rPr>
                    <w:rPr>
                      <w:rFonts w:ascii="Cambria Math" w:hAnsi="Cambria Math" w:cs="Arial"/>
                      <w:sz w:val="22"/>
                      <w:szCs w:val="22"/>
                    </w:rPr>
                    <m:t xml:space="preserve"> </m:t>
                  </m:r>
                  <m:r>
                    <w:rPr>
                      <w:rFonts w:ascii="Cambria Math" w:hAnsi="Cambria Math" w:cs="Arial"/>
                      <w:sz w:val="22"/>
                      <w:szCs w:val="22"/>
                    </w:rPr>
                    <m:t>–p</m:t>
                  </m:r>
                </m:num>
                <m:den>
                  <m:rad>
                    <m:radPr>
                      <m:degHide m:val="1"/>
                      <m:ctrlPr>
                        <w:rPr>
                          <w:rFonts w:ascii="Cambria Math" w:hAnsi="Cambria Math" w:cs="Arial"/>
                          <w:i/>
                          <w:sz w:val="22"/>
                          <w:szCs w:val="22"/>
                        </w:rPr>
                      </m:ctrlPr>
                    </m:radPr>
                    <m:deg/>
                    <m:e>
                      <m:f>
                        <m:fPr>
                          <m:ctrlPr>
                            <w:rPr>
                              <w:rFonts w:ascii="Cambria Math" w:hAnsi="Cambria Math" w:cs="Arial"/>
                              <w:i/>
                              <w:sz w:val="22"/>
                              <w:szCs w:val="22"/>
                            </w:rPr>
                          </m:ctrlPr>
                        </m:fPr>
                        <m:num>
                          <m:acc>
                            <m:accPr>
                              <m:ctrlPr>
                                <w:rPr>
                                  <w:rFonts w:ascii="Cambria Math" w:hAnsi="Cambria Math" w:cs="Arial"/>
                                  <w:i/>
                                  <w:sz w:val="22"/>
                                  <w:szCs w:val="22"/>
                                </w:rPr>
                              </m:ctrlPr>
                            </m:accPr>
                            <m:e>
                              <m:r>
                                <w:rPr>
                                  <w:rFonts w:ascii="Cambria Math" w:hAnsi="Cambria Math" w:cs="Arial"/>
                                  <w:sz w:val="22"/>
                                  <w:szCs w:val="22"/>
                                </w:rPr>
                                <m:t>p</m:t>
                              </m:r>
                            </m:e>
                          </m:acc>
                          <m:d>
                            <m:dPr>
                              <m:ctrlPr>
                                <w:rPr>
                                  <w:rFonts w:ascii="Cambria Math" w:hAnsi="Cambria Math" w:cs="Arial"/>
                                  <w:i/>
                                  <w:sz w:val="22"/>
                                  <w:szCs w:val="22"/>
                                </w:rPr>
                              </m:ctrlPr>
                            </m:dPr>
                            <m:e>
                              <m:r>
                                <w:rPr>
                                  <w:rFonts w:ascii="Cambria Math" w:hAnsi="Cambria Math" w:cs="Arial"/>
                                  <w:sz w:val="22"/>
                                  <w:szCs w:val="22"/>
                                </w:rPr>
                                <m:t>1-</m:t>
                              </m:r>
                              <m:acc>
                                <m:accPr>
                                  <m:ctrlPr>
                                    <w:rPr>
                                      <w:rFonts w:ascii="Cambria Math" w:hAnsi="Cambria Math" w:cs="Arial"/>
                                      <w:i/>
                                      <w:sz w:val="22"/>
                                      <w:szCs w:val="22"/>
                                    </w:rPr>
                                  </m:ctrlPr>
                                </m:accPr>
                                <m:e>
                                  <m:r>
                                    <w:rPr>
                                      <w:rFonts w:ascii="Cambria Math" w:hAnsi="Cambria Math" w:cs="Arial"/>
                                      <w:sz w:val="22"/>
                                      <w:szCs w:val="22"/>
                                    </w:rPr>
                                    <m:t>p</m:t>
                                  </m:r>
                                </m:e>
                              </m:acc>
                            </m:e>
                          </m:d>
                        </m:num>
                        <m:den>
                          <m:r>
                            <w:rPr>
                              <w:rFonts w:ascii="Cambria Math" w:hAnsi="Cambria Math" w:cs="Arial"/>
                              <w:sz w:val="22"/>
                              <w:szCs w:val="22"/>
                            </w:rPr>
                            <m:t>n</m:t>
                          </m:r>
                        </m:den>
                      </m:f>
                    </m:e>
                  </m:rad>
                </m:den>
              </m:f>
            </m:oMath>
            <w:r w:rsidRPr="00381E90">
              <w:rPr>
                <w:rFonts w:ascii="Arial" w:hAnsi="Arial" w:cs="Arial"/>
                <w:sz w:val="22"/>
                <w:szCs w:val="22"/>
              </w:rPr>
              <w:t xml:space="preserve"> </w:t>
            </w:r>
            <w:r w:rsidRPr="00381E90">
              <w:rPr>
                <w:rFonts w:ascii="Arial" w:hAnsi="Arial" w:cs="Arial"/>
                <w:sz w:val="22"/>
                <w:szCs w:val="22"/>
                <w:lang w:val="en"/>
              </w:rPr>
              <w:t xml:space="preserve">where the closeness of the approximation depends on both </w:t>
            </w:r>
            <m:oMath>
              <m:r>
                <w:rPr>
                  <w:rFonts w:ascii="Cambria Math" w:hAnsi="Cambria Math" w:cs="Arial"/>
                  <w:sz w:val="22"/>
                  <w:szCs w:val="22"/>
                  <w:lang w:val="en"/>
                </w:rPr>
                <m:t>n</m:t>
              </m:r>
            </m:oMath>
            <w:r w:rsidRPr="00381E90">
              <w:rPr>
                <w:rFonts w:ascii="Arial" w:hAnsi="Arial" w:cs="Arial"/>
                <w:i/>
                <w:sz w:val="22"/>
                <w:szCs w:val="22"/>
              </w:rPr>
              <w:t xml:space="preserve"> </w:t>
            </w:r>
            <w:r w:rsidRPr="00381E90">
              <w:rPr>
                <w:rFonts w:ascii="Arial" w:hAnsi="Arial" w:cs="Arial"/>
                <w:sz w:val="22"/>
                <w:szCs w:val="22"/>
              </w:rPr>
              <w:t>and</w:t>
            </w:r>
            <w:r w:rsidRPr="00381E90">
              <w:rPr>
                <w:rFonts w:ascii="Arial" w:hAnsi="Arial" w:cs="Arial"/>
                <w:i/>
                <w:sz w:val="22"/>
                <w:szCs w:val="22"/>
              </w:rPr>
              <w:t xml:space="preserve"> </w:t>
            </w:r>
            <m:oMath>
              <m:r>
                <w:rPr>
                  <w:rFonts w:ascii="Cambria Math" w:hAnsi="Cambria Math" w:cs="Arial"/>
                  <w:sz w:val="22"/>
                  <w:szCs w:val="22"/>
                </w:rPr>
                <m:t>p</m:t>
              </m:r>
            </m:oMath>
          </w:p>
        </w:tc>
        <w:tc>
          <w:tcPr>
            <w:tcW w:w="720" w:type="pct"/>
            <w:tcBorders>
              <w:left w:val="single" w:sz="4" w:space="0" w:color="auto"/>
              <w:bottom w:val="single" w:sz="4" w:space="0" w:color="00948D"/>
            </w:tcBorders>
            <w:shd w:val="clear" w:color="auto" w:fill="auto"/>
          </w:tcPr>
          <w:p w14:paraId="2A9756CB" w14:textId="280ABCDB" w:rsidR="00C41660" w:rsidRPr="00381E90" w:rsidRDefault="00C41660" w:rsidP="00C261D2">
            <w:pPr>
              <w:rPr>
                <w:rFonts w:cs="Arial"/>
                <w:sz w:val="20"/>
              </w:rPr>
            </w:pPr>
            <w:r w:rsidRPr="00381E90">
              <w:rPr>
                <w:rFonts w:cs="Arial"/>
                <w:sz w:val="20"/>
              </w:rPr>
              <w:t>6A</w:t>
            </w:r>
          </w:p>
        </w:tc>
        <w:tc>
          <w:tcPr>
            <w:tcW w:w="757" w:type="pct"/>
            <w:tcBorders>
              <w:left w:val="single" w:sz="4" w:space="0" w:color="auto"/>
              <w:bottom w:val="single" w:sz="4" w:space="0" w:color="00948D"/>
            </w:tcBorders>
            <w:shd w:val="clear" w:color="auto" w:fill="auto"/>
          </w:tcPr>
          <w:p w14:paraId="0AE9789D" w14:textId="3EFBE138" w:rsidR="00C41660" w:rsidRPr="00381E90" w:rsidRDefault="00C41660" w:rsidP="006F5E36">
            <w:pPr>
              <w:pStyle w:val="Tablesubhead"/>
              <w:rPr>
                <w:rFonts w:cs="Arial"/>
              </w:rPr>
            </w:pPr>
            <w:r w:rsidRPr="00381E90">
              <w:rPr>
                <w:rFonts w:cs="Arial"/>
              </w:rPr>
              <w:t>Chapter 9</w:t>
            </w:r>
          </w:p>
        </w:tc>
        <w:tc>
          <w:tcPr>
            <w:tcW w:w="679" w:type="pct"/>
            <w:tcBorders>
              <w:left w:val="single" w:sz="4" w:space="0" w:color="auto"/>
              <w:bottom w:val="single" w:sz="4" w:space="0" w:color="00948D"/>
            </w:tcBorders>
            <w:shd w:val="clear" w:color="auto" w:fill="auto"/>
            <w:vAlign w:val="center"/>
          </w:tcPr>
          <w:p w14:paraId="39C4C61C" w14:textId="77777777" w:rsidR="00C41660" w:rsidRDefault="00C41660" w:rsidP="006F5E36">
            <w:pPr>
              <w:pStyle w:val="Tablesubhead"/>
            </w:pPr>
          </w:p>
        </w:tc>
      </w:tr>
      <w:tr w:rsidR="00C41660" w14:paraId="304532C8" w14:textId="77777777" w:rsidTr="00634156">
        <w:trPr>
          <w:trHeight w:val="549"/>
          <w:jc w:val="center"/>
        </w:trPr>
        <w:tc>
          <w:tcPr>
            <w:tcW w:w="150" w:type="pct"/>
            <w:vMerge/>
            <w:tcBorders>
              <w:top w:val="nil"/>
            </w:tcBorders>
            <w:shd w:val="clear" w:color="auto" w:fill="E36C0A"/>
            <w:textDirection w:val="btLr"/>
            <w:vAlign w:val="center"/>
          </w:tcPr>
          <w:p w14:paraId="651121D3" w14:textId="77777777" w:rsidR="00C41660" w:rsidRDefault="00C41660" w:rsidP="00881FB0">
            <w:pPr>
              <w:pStyle w:val="Tablesubhead"/>
              <w:jc w:val="center"/>
            </w:pPr>
          </w:p>
        </w:tc>
        <w:tc>
          <w:tcPr>
            <w:tcW w:w="459" w:type="pct"/>
            <w:tcBorders>
              <w:bottom w:val="single" w:sz="4" w:space="0" w:color="00948D"/>
            </w:tcBorders>
            <w:shd w:val="clear" w:color="auto" w:fill="BFBFBF"/>
            <w:vAlign w:val="center"/>
          </w:tcPr>
          <w:p w14:paraId="5D4B9B07" w14:textId="504754CC" w:rsidR="00C41660" w:rsidRPr="00381E90" w:rsidRDefault="00C41660" w:rsidP="00881FB0">
            <w:pPr>
              <w:pStyle w:val="Tablesubhead"/>
              <w:rPr>
                <w:rFonts w:cs="Arial"/>
              </w:rPr>
            </w:pPr>
            <w:r>
              <w:rPr>
                <w:rFonts w:cs="Arial"/>
              </w:rPr>
              <w:t>7</w:t>
            </w:r>
          </w:p>
        </w:tc>
        <w:tc>
          <w:tcPr>
            <w:tcW w:w="2235" w:type="pct"/>
            <w:tcBorders>
              <w:bottom w:val="single" w:sz="4" w:space="0" w:color="00948D"/>
              <w:right w:val="single" w:sz="4" w:space="0" w:color="auto"/>
            </w:tcBorders>
            <w:shd w:val="clear" w:color="auto" w:fill="auto"/>
          </w:tcPr>
          <w:p w14:paraId="388753A7" w14:textId="60FFAA52" w:rsidR="00C41660" w:rsidRPr="00381E90" w:rsidRDefault="00C41660" w:rsidP="00C261D2">
            <w:pPr>
              <w:pStyle w:val="NormalWeb"/>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4.3.7</w:t>
            </w:r>
            <w:r w:rsidRPr="00381E90">
              <w:rPr>
                <w:rFonts w:ascii="Arial" w:hAnsi="Arial" w:cs="Arial"/>
                <w:i/>
                <w:iCs/>
                <w:sz w:val="22"/>
                <w:szCs w:val="22"/>
                <w:lang w:val="en"/>
              </w:rPr>
              <w:tab/>
            </w:r>
            <w:r w:rsidRPr="00381E90">
              <w:rPr>
                <w:rFonts w:ascii="Arial" w:hAnsi="Arial" w:cs="Arial"/>
                <w:sz w:val="22"/>
                <w:szCs w:val="22"/>
                <w:lang w:val="en"/>
              </w:rPr>
              <w:t xml:space="preserve">examine the concept of an interval estimate for a parameter associated with a random variable </w:t>
            </w:r>
          </w:p>
        </w:tc>
        <w:tc>
          <w:tcPr>
            <w:tcW w:w="720" w:type="pct"/>
            <w:tcBorders>
              <w:left w:val="single" w:sz="4" w:space="0" w:color="auto"/>
              <w:bottom w:val="single" w:sz="4" w:space="0" w:color="00948D"/>
            </w:tcBorders>
            <w:shd w:val="clear" w:color="auto" w:fill="auto"/>
          </w:tcPr>
          <w:p w14:paraId="4B360493" w14:textId="77C820C2" w:rsidR="00C41660" w:rsidRPr="00381E90" w:rsidRDefault="00C41660" w:rsidP="00C261D2">
            <w:pPr>
              <w:rPr>
                <w:rFonts w:cs="Arial"/>
                <w:sz w:val="20"/>
              </w:rPr>
            </w:pPr>
          </w:p>
          <w:p w14:paraId="3AA10E07" w14:textId="725A4DBF" w:rsidR="00C41660" w:rsidRPr="00381E90" w:rsidRDefault="00C41660" w:rsidP="00C261D2">
            <w:pPr>
              <w:rPr>
                <w:rFonts w:cs="Arial"/>
                <w:sz w:val="20"/>
              </w:rPr>
            </w:pPr>
            <w:r w:rsidRPr="00381E90">
              <w:rPr>
                <w:rFonts w:cs="Arial"/>
                <w:sz w:val="20"/>
              </w:rPr>
              <w:t>6B</w:t>
            </w:r>
          </w:p>
        </w:tc>
        <w:tc>
          <w:tcPr>
            <w:tcW w:w="757" w:type="pct"/>
            <w:tcBorders>
              <w:left w:val="single" w:sz="4" w:space="0" w:color="auto"/>
              <w:bottom w:val="single" w:sz="4" w:space="0" w:color="00948D"/>
            </w:tcBorders>
            <w:shd w:val="clear" w:color="auto" w:fill="auto"/>
          </w:tcPr>
          <w:p w14:paraId="4FA3ECA5" w14:textId="0D658A22" w:rsidR="00C41660" w:rsidRPr="00381E90" w:rsidRDefault="00C41660" w:rsidP="006F5E36">
            <w:pPr>
              <w:pStyle w:val="Tablesubhead"/>
              <w:rPr>
                <w:rFonts w:cs="Arial"/>
              </w:rPr>
            </w:pPr>
            <w:r w:rsidRPr="00381E90">
              <w:rPr>
                <w:rFonts w:cs="Arial"/>
              </w:rPr>
              <w:t>10.1</w:t>
            </w:r>
          </w:p>
        </w:tc>
        <w:tc>
          <w:tcPr>
            <w:tcW w:w="679" w:type="pct"/>
            <w:tcBorders>
              <w:left w:val="single" w:sz="4" w:space="0" w:color="auto"/>
              <w:bottom w:val="single" w:sz="4" w:space="0" w:color="00948D"/>
            </w:tcBorders>
            <w:shd w:val="clear" w:color="auto" w:fill="auto"/>
          </w:tcPr>
          <w:p w14:paraId="5EBA686E" w14:textId="77777777" w:rsidR="00C41660" w:rsidRDefault="00C41660" w:rsidP="006F5E36">
            <w:pPr>
              <w:pStyle w:val="Tablesubhead"/>
            </w:pPr>
          </w:p>
        </w:tc>
      </w:tr>
      <w:tr w:rsidR="00C41660" w14:paraId="7878C46E" w14:textId="77777777" w:rsidTr="00C261D2">
        <w:trPr>
          <w:trHeight w:val="1016"/>
          <w:jc w:val="center"/>
        </w:trPr>
        <w:tc>
          <w:tcPr>
            <w:tcW w:w="150" w:type="pct"/>
            <w:vMerge/>
            <w:tcBorders>
              <w:top w:val="nil"/>
            </w:tcBorders>
            <w:shd w:val="clear" w:color="auto" w:fill="E36C0A"/>
            <w:textDirection w:val="btLr"/>
            <w:vAlign w:val="center"/>
          </w:tcPr>
          <w:p w14:paraId="69B9EEEE" w14:textId="77777777" w:rsidR="00C41660" w:rsidRDefault="00C41660" w:rsidP="00881FB0">
            <w:pPr>
              <w:pStyle w:val="Tablesubhead"/>
              <w:jc w:val="center"/>
            </w:pPr>
          </w:p>
        </w:tc>
        <w:tc>
          <w:tcPr>
            <w:tcW w:w="459" w:type="pct"/>
            <w:tcBorders>
              <w:bottom w:val="single" w:sz="4" w:space="0" w:color="00948D"/>
            </w:tcBorders>
            <w:shd w:val="clear" w:color="auto" w:fill="BFBFBF"/>
            <w:vAlign w:val="center"/>
          </w:tcPr>
          <w:p w14:paraId="1D101D38" w14:textId="475440AB" w:rsidR="00C41660" w:rsidRPr="00381E90" w:rsidRDefault="00C41660" w:rsidP="00881FB0">
            <w:pPr>
              <w:pStyle w:val="Tablesubhead"/>
              <w:rPr>
                <w:rFonts w:cs="Arial"/>
              </w:rPr>
            </w:pPr>
            <w:r>
              <w:rPr>
                <w:rFonts w:cs="Arial"/>
              </w:rPr>
              <w:t>8</w:t>
            </w:r>
          </w:p>
        </w:tc>
        <w:tc>
          <w:tcPr>
            <w:tcW w:w="2235" w:type="pct"/>
            <w:tcBorders>
              <w:bottom w:val="single" w:sz="4" w:space="0" w:color="00948D"/>
              <w:right w:val="single" w:sz="4" w:space="0" w:color="auto"/>
            </w:tcBorders>
            <w:shd w:val="clear" w:color="auto" w:fill="auto"/>
          </w:tcPr>
          <w:p w14:paraId="04D9C148" w14:textId="77777777" w:rsidR="00C41660" w:rsidRPr="00381E90" w:rsidRDefault="00C41660" w:rsidP="00C261D2">
            <w:pPr>
              <w:pStyle w:val="NormalWeb"/>
              <w:tabs>
                <w:tab w:val="right" w:pos="9930"/>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4.3.8</w:t>
            </w:r>
            <w:r w:rsidRPr="00381E90">
              <w:rPr>
                <w:rFonts w:ascii="Arial" w:hAnsi="Arial" w:cs="Arial"/>
                <w:i/>
                <w:iCs/>
                <w:sz w:val="22"/>
                <w:szCs w:val="22"/>
                <w:lang w:val="en"/>
              </w:rPr>
              <w:tab/>
            </w:r>
            <w:r w:rsidRPr="00381E90">
              <w:rPr>
                <w:rFonts w:ascii="Arial" w:hAnsi="Arial" w:cs="Arial"/>
                <w:sz w:val="22"/>
                <w:szCs w:val="22"/>
                <w:lang w:val="en"/>
              </w:rPr>
              <w:t xml:space="preserve">use the approximate confidence interval </w:t>
            </w:r>
            <m:oMath>
              <m:d>
                <m:dPr>
                  <m:ctrlPr>
                    <w:rPr>
                      <w:rFonts w:ascii="Cambria Math" w:hAnsi="Cambria Math" w:cs="Arial"/>
                      <w:i/>
                      <w:sz w:val="22"/>
                      <w:szCs w:val="22"/>
                    </w:rPr>
                  </m:ctrlPr>
                </m:dPr>
                <m:e>
                  <m:acc>
                    <m:accPr>
                      <m:ctrlPr>
                        <w:rPr>
                          <w:rFonts w:ascii="Cambria Math" w:hAnsi="Cambria Math" w:cs="Arial"/>
                          <w:i/>
                          <w:sz w:val="22"/>
                          <w:szCs w:val="22"/>
                        </w:rPr>
                      </m:ctrlPr>
                    </m:accPr>
                    <m:e>
                      <m:r>
                        <w:rPr>
                          <w:rFonts w:ascii="Cambria Math" w:hAnsi="Cambria Math" w:cs="Arial"/>
                          <w:sz w:val="22"/>
                          <w:szCs w:val="22"/>
                        </w:rPr>
                        <m:t>p</m:t>
                      </m:r>
                    </m:e>
                  </m:acc>
                  <m:r>
                    <w:rPr>
                      <w:rFonts w:ascii="Cambria Math" w:hAnsi="Cambria Math" w:cs="Arial"/>
                      <w:sz w:val="22"/>
                      <w:szCs w:val="22"/>
                    </w:rPr>
                    <m:t>-z</m:t>
                  </m:r>
                  <m:rad>
                    <m:radPr>
                      <m:degHide m:val="1"/>
                      <m:ctrlPr>
                        <w:rPr>
                          <w:rFonts w:ascii="Cambria Math" w:hAnsi="Cambria Math" w:cs="Arial"/>
                          <w:i/>
                          <w:sz w:val="22"/>
                          <w:szCs w:val="22"/>
                        </w:rPr>
                      </m:ctrlPr>
                    </m:radPr>
                    <m:deg/>
                    <m:e>
                      <m:d>
                        <m:dPr>
                          <m:ctrlPr>
                            <w:rPr>
                              <w:rFonts w:ascii="Cambria Math" w:hAnsi="Cambria Math" w:cs="Arial"/>
                              <w:i/>
                              <w:sz w:val="22"/>
                              <w:szCs w:val="22"/>
                            </w:rPr>
                          </m:ctrlPr>
                        </m:dPr>
                        <m:e>
                          <m:f>
                            <m:fPr>
                              <m:ctrlPr>
                                <w:rPr>
                                  <w:rFonts w:ascii="Cambria Math" w:hAnsi="Cambria Math" w:cs="Arial"/>
                                  <w:i/>
                                  <w:sz w:val="22"/>
                                  <w:szCs w:val="22"/>
                                </w:rPr>
                              </m:ctrlPr>
                            </m:fPr>
                            <m:num>
                              <m:acc>
                                <m:accPr>
                                  <m:ctrlPr>
                                    <w:rPr>
                                      <w:rFonts w:ascii="Cambria Math" w:hAnsi="Cambria Math" w:cs="Arial"/>
                                      <w:i/>
                                      <w:sz w:val="22"/>
                                      <w:szCs w:val="22"/>
                                    </w:rPr>
                                  </m:ctrlPr>
                                </m:accPr>
                                <m:e>
                                  <m:r>
                                    <w:rPr>
                                      <w:rFonts w:ascii="Cambria Math" w:hAnsi="Cambria Math" w:cs="Arial"/>
                                      <w:sz w:val="22"/>
                                      <w:szCs w:val="22"/>
                                    </w:rPr>
                                    <m:t>p</m:t>
                                  </m:r>
                                </m:e>
                              </m:acc>
                              <m:d>
                                <m:dPr>
                                  <m:ctrlPr>
                                    <w:rPr>
                                      <w:rFonts w:ascii="Cambria Math" w:hAnsi="Cambria Math" w:cs="Arial"/>
                                      <w:i/>
                                      <w:sz w:val="22"/>
                                      <w:szCs w:val="22"/>
                                    </w:rPr>
                                  </m:ctrlPr>
                                </m:dPr>
                                <m:e>
                                  <m:r>
                                    <w:rPr>
                                      <w:rFonts w:ascii="Cambria Math" w:hAnsi="Cambria Math" w:cs="Arial"/>
                                      <w:sz w:val="22"/>
                                      <w:szCs w:val="22"/>
                                    </w:rPr>
                                    <m:t>1-</m:t>
                                  </m:r>
                                  <m:acc>
                                    <m:accPr>
                                      <m:ctrlPr>
                                        <w:rPr>
                                          <w:rFonts w:ascii="Cambria Math" w:hAnsi="Cambria Math" w:cs="Arial"/>
                                          <w:i/>
                                          <w:sz w:val="22"/>
                                          <w:szCs w:val="22"/>
                                        </w:rPr>
                                      </m:ctrlPr>
                                    </m:accPr>
                                    <m:e>
                                      <m:r>
                                        <w:rPr>
                                          <w:rFonts w:ascii="Cambria Math" w:hAnsi="Cambria Math" w:cs="Arial"/>
                                          <w:sz w:val="22"/>
                                          <w:szCs w:val="22"/>
                                        </w:rPr>
                                        <m:t>p</m:t>
                                      </m:r>
                                    </m:e>
                                  </m:acc>
                                </m:e>
                              </m:d>
                            </m:num>
                            <m:den>
                              <m:r>
                                <w:rPr>
                                  <w:rFonts w:ascii="Cambria Math" w:hAnsi="Cambria Math" w:cs="Arial"/>
                                  <w:sz w:val="22"/>
                                  <w:szCs w:val="22"/>
                                </w:rPr>
                                <m:t>n</m:t>
                              </m:r>
                            </m:den>
                          </m:f>
                        </m:e>
                      </m:d>
                    </m:e>
                  </m:rad>
                  <m:r>
                    <w:rPr>
                      <w:rFonts w:ascii="Cambria Math" w:hAnsi="Cambria Math" w:cs="Arial"/>
                      <w:sz w:val="22"/>
                      <w:szCs w:val="22"/>
                    </w:rPr>
                    <m:t xml:space="preserve">, </m:t>
                  </m:r>
                  <m:acc>
                    <m:accPr>
                      <m:ctrlPr>
                        <w:rPr>
                          <w:rFonts w:ascii="Cambria Math" w:hAnsi="Cambria Math" w:cs="Arial"/>
                          <w:i/>
                          <w:sz w:val="22"/>
                          <w:szCs w:val="22"/>
                        </w:rPr>
                      </m:ctrlPr>
                    </m:accPr>
                    <m:e>
                      <m:r>
                        <w:rPr>
                          <w:rFonts w:ascii="Cambria Math" w:hAnsi="Cambria Math" w:cs="Arial"/>
                          <w:sz w:val="22"/>
                          <w:szCs w:val="22"/>
                        </w:rPr>
                        <m:t>p</m:t>
                      </m:r>
                    </m:e>
                  </m:acc>
                  <m:r>
                    <w:rPr>
                      <w:rFonts w:ascii="Cambria Math" w:hAnsi="Cambria Math" w:cs="Arial"/>
                      <w:sz w:val="22"/>
                      <w:szCs w:val="22"/>
                    </w:rPr>
                    <m:t>+z</m:t>
                  </m:r>
                  <m:rad>
                    <m:radPr>
                      <m:degHide m:val="1"/>
                      <m:ctrlPr>
                        <w:rPr>
                          <w:rFonts w:ascii="Cambria Math" w:hAnsi="Cambria Math" w:cs="Arial"/>
                          <w:i/>
                          <w:sz w:val="22"/>
                          <w:szCs w:val="22"/>
                        </w:rPr>
                      </m:ctrlPr>
                    </m:radPr>
                    <m:deg/>
                    <m:e>
                      <m:d>
                        <m:dPr>
                          <m:ctrlPr>
                            <w:rPr>
                              <w:rFonts w:ascii="Cambria Math" w:hAnsi="Cambria Math" w:cs="Arial"/>
                              <w:i/>
                              <w:sz w:val="22"/>
                              <w:szCs w:val="22"/>
                            </w:rPr>
                          </m:ctrlPr>
                        </m:dPr>
                        <m:e>
                          <m:f>
                            <m:fPr>
                              <m:ctrlPr>
                                <w:rPr>
                                  <w:rFonts w:ascii="Cambria Math" w:hAnsi="Cambria Math" w:cs="Arial"/>
                                  <w:i/>
                                  <w:sz w:val="22"/>
                                  <w:szCs w:val="22"/>
                                </w:rPr>
                              </m:ctrlPr>
                            </m:fPr>
                            <m:num>
                              <m:acc>
                                <m:accPr>
                                  <m:ctrlPr>
                                    <w:rPr>
                                      <w:rFonts w:ascii="Cambria Math" w:hAnsi="Cambria Math" w:cs="Arial"/>
                                      <w:i/>
                                      <w:sz w:val="22"/>
                                      <w:szCs w:val="22"/>
                                    </w:rPr>
                                  </m:ctrlPr>
                                </m:accPr>
                                <m:e>
                                  <m:r>
                                    <w:rPr>
                                      <w:rFonts w:ascii="Cambria Math" w:hAnsi="Cambria Math" w:cs="Arial"/>
                                      <w:sz w:val="22"/>
                                      <w:szCs w:val="22"/>
                                    </w:rPr>
                                    <m:t>p</m:t>
                                  </m:r>
                                </m:e>
                              </m:acc>
                              <m:d>
                                <m:dPr>
                                  <m:ctrlPr>
                                    <w:rPr>
                                      <w:rFonts w:ascii="Cambria Math" w:hAnsi="Cambria Math" w:cs="Arial"/>
                                      <w:i/>
                                      <w:sz w:val="22"/>
                                      <w:szCs w:val="22"/>
                                    </w:rPr>
                                  </m:ctrlPr>
                                </m:dPr>
                                <m:e>
                                  <m:r>
                                    <w:rPr>
                                      <w:rFonts w:ascii="Cambria Math" w:hAnsi="Cambria Math" w:cs="Arial"/>
                                      <w:sz w:val="22"/>
                                      <w:szCs w:val="22"/>
                                    </w:rPr>
                                    <m:t>1-</m:t>
                                  </m:r>
                                  <m:acc>
                                    <m:accPr>
                                      <m:ctrlPr>
                                        <w:rPr>
                                          <w:rFonts w:ascii="Cambria Math" w:hAnsi="Cambria Math" w:cs="Arial"/>
                                          <w:i/>
                                          <w:sz w:val="22"/>
                                          <w:szCs w:val="22"/>
                                        </w:rPr>
                                      </m:ctrlPr>
                                    </m:accPr>
                                    <m:e>
                                      <m:r>
                                        <w:rPr>
                                          <w:rFonts w:ascii="Cambria Math" w:hAnsi="Cambria Math" w:cs="Arial"/>
                                          <w:sz w:val="22"/>
                                          <w:szCs w:val="22"/>
                                        </w:rPr>
                                        <m:t>p</m:t>
                                      </m:r>
                                    </m:e>
                                  </m:acc>
                                </m:e>
                              </m:d>
                            </m:num>
                            <m:den>
                              <m:r>
                                <w:rPr>
                                  <w:rFonts w:ascii="Cambria Math" w:hAnsi="Cambria Math" w:cs="Arial"/>
                                  <w:sz w:val="22"/>
                                  <w:szCs w:val="22"/>
                                </w:rPr>
                                <m:t>n</m:t>
                              </m:r>
                            </m:den>
                          </m:f>
                        </m:e>
                      </m:d>
                    </m:e>
                  </m:rad>
                </m:e>
              </m:d>
            </m:oMath>
            <w:r w:rsidRPr="00381E90">
              <w:rPr>
                <w:rStyle w:val="math"/>
                <w:rFonts w:ascii="Arial" w:hAnsi="Arial" w:cs="Arial"/>
                <w:sz w:val="22"/>
                <w:szCs w:val="22"/>
                <w:lang w:val="en"/>
              </w:rPr>
              <w:t xml:space="preserve"> </w:t>
            </w:r>
            <w:r w:rsidRPr="00381E90">
              <w:rPr>
                <w:rFonts w:ascii="Arial" w:hAnsi="Arial" w:cs="Arial"/>
                <w:sz w:val="22"/>
                <w:szCs w:val="22"/>
                <w:lang w:val="en"/>
              </w:rPr>
              <w:t xml:space="preserve">as an interval estimate for </w:t>
            </w:r>
            <m:oMath>
              <m:r>
                <w:rPr>
                  <w:rFonts w:ascii="Cambria Math" w:hAnsi="Cambria Math" w:cs="Arial"/>
                  <w:sz w:val="22"/>
                  <w:szCs w:val="22"/>
                </w:rPr>
                <m:t>p</m:t>
              </m:r>
            </m:oMath>
            <w:r w:rsidRPr="00381E90">
              <w:rPr>
                <w:rFonts w:ascii="Arial" w:hAnsi="Arial" w:cs="Arial"/>
                <w:sz w:val="22"/>
                <w:szCs w:val="22"/>
                <w:lang w:val="en"/>
              </w:rPr>
              <w:t xml:space="preserve">, where </w:t>
            </w:r>
            <m:oMath>
              <m:r>
                <w:rPr>
                  <w:rFonts w:ascii="Cambria Math" w:hAnsi="Cambria Math" w:cs="Arial"/>
                  <w:sz w:val="22"/>
                  <w:szCs w:val="22"/>
                </w:rPr>
                <m:t>z</m:t>
              </m:r>
            </m:oMath>
            <w:r w:rsidRPr="00381E90">
              <w:rPr>
                <w:rStyle w:val="math"/>
                <w:rFonts w:ascii="Arial" w:hAnsi="Arial" w:cs="Arial"/>
                <w:sz w:val="22"/>
                <w:szCs w:val="22"/>
                <w:lang w:val="en"/>
              </w:rPr>
              <w:t xml:space="preserve"> </w:t>
            </w:r>
            <w:r w:rsidRPr="00381E90">
              <w:rPr>
                <w:rFonts w:ascii="Arial" w:hAnsi="Arial" w:cs="Arial"/>
                <w:sz w:val="22"/>
                <w:szCs w:val="22"/>
                <w:lang w:val="en"/>
              </w:rPr>
              <w:t xml:space="preserve">is the appropriate quantile for the standard normal distribution </w:t>
            </w:r>
          </w:p>
          <w:p w14:paraId="30D88B33" w14:textId="77777777" w:rsidR="00C41660" w:rsidRPr="00381E90" w:rsidRDefault="00C41660" w:rsidP="00C261D2">
            <w:pPr>
              <w:pStyle w:val="NormalWeb"/>
              <w:tabs>
                <w:tab w:val="right" w:pos="9918"/>
              </w:tabs>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4.3.9</w:t>
            </w:r>
            <w:r w:rsidRPr="00381E90">
              <w:rPr>
                <w:rFonts w:ascii="Arial" w:hAnsi="Arial" w:cs="Arial"/>
                <w:i/>
                <w:iCs/>
                <w:sz w:val="22"/>
                <w:szCs w:val="22"/>
                <w:lang w:val="en"/>
              </w:rPr>
              <w:tab/>
            </w:r>
            <w:r w:rsidRPr="00381E90">
              <w:rPr>
                <w:rFonts w:ascii="Arial" w:hAnsi="Arial" w:cs="Arial"/>
                <w:sz w:val="22"/>
                <w:szCs w:val="22"/>
                <w:lang w:val="en"/>
              </w:rPr>
              <w:t xml:space="preserve">define the approximate margin of error </w:t>
            </w:r>
            <m:oMath>
              <m:r>
                <w:rPr>
                  <w:rFonts w:ascii="Cambria Math" w:hAnsi="Cambria Math" w:cs="Arial"/>
                  <w:sz w:val="22"/>
                  <w:szCs w:val="22"/>
                </w:rPr>
                <m:t>E=z</m:t>
              </m:r>
              <m:rad>
                <m:radPr>
                  <m:degHide m:val="1"/>
                  <m:ctrlPr>
                    <w:rPr>
                      <w:rFonts w:ascii="Cambria Math" w:hAnsi="Cambria Math" w:cs="Arial"/>
                      <w:i/>
                      <w:sz w:val="22"/>
                      <w:szCs w:val="22"/>
                    </w:rPr>
                  </m:ctrlPr>
                </m:radPr>
                <m:deg/>
                <m:e>
                  <m:f>
                    <m:fPr>
                      <m:ctrlPr>
                        <w:rPr>
                          <w:rFonts w:ascii="Cambria Math" w:hAnsi="Cambria Math" w:cs="Arial"/>
                          <w:i/>
                          <w:sz w:val="22"/>
                          <w:szCs w:val="22"/>
                        </w:rPr>
                      </m:ctrlPr>
                    </m:fPr>
                    <m:num>
                      <m:acc>
                        <m:accPr>
                          <m:ctrlPr>
                            <w:rPr>
                              <w:rFonts w:ascii="Cambria Math" w:hAnsi="Cambria Math" w:cs="Arial"/>
                              <w:i/>
                              <w:sz w:val="22"/>
                              <w:szCs w:val="22"/>
                            </w:rPr>
                          </m:ctrlPr>
                        </m:accPr>
                        <m:e>
                          <m:r>
                            <w:rPr>
                              <w:rFonts w:ascii="Cambria Math" w:hAnsi="Cambria Math" w:cs="Arial"/>
                              <w:sz w:val="22"/>
                              <w:szCs w:val="22"/>
                            </w:rPr>
                            <m:t>p</m:t>
                          </m:r>
                        </m:e>
                      </m:acc>
                      <m:d>
                        <m:dPr>
                          <m:ctrlPr>
                            <w:rPr>
                              <w:rFonts w:ascii="Cambria Math" w:hAnsi="Cambria Math" w:cs="Arial"/>
                              <w:i/>
                              <w:sz w:val="22"/>
                              <w:szCs w:val="22"/>
                            </w:rPr>
                          </m:ctrlPr>
                        </m:dPr>
                        <m:e>
                          <m:r>
                            <w:rPr>
                              <w:rFonts w:ascii="Cambria Math" w:hAnsi="Cambria Math" w:cs="Arial"/>
                              <w:sz w:val="22"/>
                              <w:szCs w:val="22"/>
                            </w:rPr>
                            <m:t>1-</m:t>
                          </m:r>
                          <m:acc>
                            <m:accPr>
                              <m:ctrlPr>
                                <w:rPr>
                                  <w:rFonts w:ascii="Cambria Math" w:hAnsi="Cambria Math" w:cs="Arial"/>
                                  <w:i/>
                                  <w:sz w:val="22"/>
                                  <w:szCs w:val="22"/>
                                </w:rPr>
                              </m:ctrlPr>
                            </m:accPr>
                            <m:e>
                              <m:r>
                                <w:rPr>
                                  <w:rFonts w:ascii="Cambria Math" w:hAnsi="Cambria Math" w:cs="Arial"/>
                                  <w:sz w:val="22"/>
                                  <w:szCs w:val="22"/>
                                </w:rPr>
                                <m:t>p</m:t>
                              </m:r>
                            </m:e>
                          </m:acc>
                        </m:e>
                      </m:d>
                    </m:num>
                    <m:den>
                      <m:r>
                        <w:rPr>
                          <w:rFonts w:ascii="Cambria Math" w:hAnsi="Cambria Math" w:cs="Arial"/>
                          <w:sz w:val="22"/>
                          <w:szCs w:val="22"/>
                        </w:rPr>
                        <m:t>n</m:t>
                      </m:r>
                    </m:den>
                  </m:f>
                </m:e>
              </m:rad>
            </m:oMath>
            <w:r w:rsidRPr="00381E90">
              <w:rPr>
                <w:rStyle w:val="mroot"/>
                <w:rFonts w:ascii="Arial" w:hAnsi="Arial" w:cs="Arial"/>
                <w:sz w:val="22"/>
                <w:szCs w:val="22"/>
                <w:lang w:val="en"/>
              </w:rPr>
              <w:t xml:space="preserve"> </w:t>
            </w:r>
            <w:r w:rsidRPr="00381E90">
              <w:rPr>
                <w:rFonts w:ascii="Arial" w:hAnsi="Arial" w:cs="Arial"/>
                <w:sz w:val="22"/>
                <w:szCs w:val="22"/>
                <w:lang w:val="en"/>
              </w:rPr>
              <w:t xml:space="preserve">and understand the trade-off between margin of error and level of confidence </w:t>
            </w:r>
          </w:p>
          <w:p w14:paraId="0E3DB162" w14:textId="7E60E529" w:rsidR="00C41660" w:rsidRPr="00381E90" w:rsidRDefault="00C41660" w:rsidP="00C261D2">
            <w:pPr>
              <w:pStyle w:val="NormalWeb"/>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4.3.10</w:t>
            </w:r>
            <w:r w:rsidRPr="00381E90">
              <w:rPr>
                <w:rFonts w:ascii="Arial" w:hAnsi="Arial" w:cs="Arial"/>
                <w:i/>
                <w:iCs/>
                <w:sz w:val="22"/>
                <w:szCs w:val="22"/>
                <w:lang w:val="en"/>
              </w:rPr>
              <w:tab/>
            </w:r>
            <w:r w:rsidRPr="00381E90">
              <w:rPr>
                <w:rFonts w:ascii="Arial" w:hAnsi="Arial" w:cs="Arial"/>
                <w:sz w:val="22"/>
                <w:szCs w:val="22"/>
                <w:lang w:val="en"/>
              </w:rPr>
              <w:t xml:space="preserve">use simulation to illustrate variations in confidence intervals between samples and to show that most, but not all, confidence intervals contain </w:t>
            </w:r>
            <m:oMath>
              <m:r>
                <w:rPr>
                  <w:rFonts w:ascii="Cambria Math" w:hAnsi="Cambria Math" w:cs="Arial"/>
                  <w:sz w:val="22"/>
                  <w:szCs w:val="22"/>
                </w:rPr>
                <m:t>p</m:t>
              </m:r>
            </m:oMath>
            <w:r w:rsidRPr="00381E90">
              <w:rPr>
                <w:rFonts w:ascii="Arial" w:hAnsi="Arial" w:cs="Arial"/>
                <w:sz w:val="22"/>
                <w:szCs w:val="22"/>
                <w:lang w:val="en"/>
              </w:rPr>
              <w:t xml:space="preserve"> </w:t>
            </w:r>
          </w:p>
        </w:tc>
        <w:tc>
          <w:tcPr>
            <w:tcW w:w="720" w:type="pct"/>
            <w:tcBorders>
              <w:left w:val="single" w:sz="4" w:space="0" w:color="auto"/>
              <w:bottom w:val="single" w:sz="4" w:space="0" w:color="00948D"/>
            </w:tcBorders>
            <w:shd w:val="clear" w:color="auto" w:fill="auto"/>
          </w:tcPr>
          <w:p w14:paraId="6FCAAD61" w14:textId="66445A97" w:rsidR="00C41660" w:rsidRPr="00381E90" w:rsidRDefault="00C41660" w:rsidP="00C261D2">
            <w:pPr>
              <w:rPr>
                <w:rFonts w:cs="Arial"/>
                <w:sz w:val="20"/>
              </w:rPr>
            </w:pPr>
            <w:r w:rsidRPr="00381E90">
              <w:rPr>
                <w:rFonts w:cs="Arial"/>
                <w:sz w:val="20"/>
              </w:rPr>
              <w:t>6B</w:t>
            </w:r>
          </w:p>
        </w:tc>
        <w:tc>
          <w:tcPr>
            <w:tcW w:w="757" w:type="pct"/>
            <w:tcBorders>
              <w:left w:val="single" w:sz="4" w:space="0" w:color="auto"/>
              <w:bottom w:val="single" w:sz="4" w:space="0" w:color="00948D"/>
            </w:tcBorders>
            <w:shd w:val="clear" w:color="auto" w:fill="auto"/>
          </w:tcPr>
          <w:p w14:paraId="4D6A4598" w14:textId="67544711" w:rsidR="00C41660" w:rsidRPr="00381E90" w:rsidRDefault="00C41660" w:rsidP="006F5E36">
            <w:pPr>
              <w:pStyle w:val="Tablesubhead"/>
              <w:rPr>
                <w:rFonts w:cs="Arial"/>
              </w:rPr>
            </w:pPr>
            <w:r w:rsidRPr="00381E90">
              <w:rPr>
                <w:rFonts w:cs="Arial"/>
              </w:rPr>
              <w:t>Chapter 10</w:t>
            </w:r>
          </w:p>
        </w:tc>
        <w:tc>
          <w:tcPr>
            <w:tcW w:w="679" w:type="pct"/>
            <w:tcBorders>
              <w:left w:val="single" w:sz="4" w:space="0" w:color="auto"/>
              <w:bottom w:val="single" w:sz="4" w:space="0" w:color="00948D"/>
            </w:tcBorders>
            <w:shd w:val="clear" w:color="auto" w:fill="auto"/>
            <w:vAlign w:val="center"/>
          </w:tcPr>
          <w:p w14:paraId="00FCACAB" w14:textId="3AE6B9F2" w:rsidR="00C41660" w:rsidRDefault="00C41660" w:rsidP="006F5E36">
            <w:pPr>
              <w:pStyle w:val="Tablesubhead"/>
            </w:pPr>
            <w:r w:rsidRPr="00381E90">
              <w:rPr>
                <w:rFonts w:cs="Arial"/>
              </w:rPr>
              <w:t>Test 6</w:t>
            </w:r>
            <w:r>
              <w:rPr>
                <w:rFonts w:cs="Arial"/>
              </w:rPr>
              <w:t xml:space="preserve"> (6%)</w:t>
            </w:r>
          </w:p>
        </w:tc>
      </w:tr>
      <w:tr w:rsidR="00C41660" w14:paraId="657AB2CD" w14:textId="77777777" w:rsidTr="00634156">
        <w:trPr>
          <w:trHeight w:val="130"/>
          <w:jc w:val="center"/>
        </w:trPr>
        <w:tc>
          <w:tcPr>
            <w:tcW w:w="150" w:type="pct"/>
            <w:vMerge/>
            <w:tcBorders>
              <w:top w:val="nil"/>
            </w:tcBorders>
            <w:shd w:val="clear" w:color="auto" w:fill="E36C0A"/>
            <w:textDirection w:val="btLr"/>
            <w:vAlign w:val="center"/>
          </w:tcPr>
          <w:p w14:paraId="4C14A586" w14:textId="77777777" w:rsidR="00C41660" w:rsidRDefault="00C41660" w:rsidP="00881FB0">
            <w:pPr>
              <w:pStyle w:val="Tablesubhead"/>
              <w:jc w:val="center"/>
            </w:pPr>
          </w:p>
        </w:tc>
        <w:tc>
          <w:tcPr>
            <w:tcW w:w="459" w:type="pct"/>
            <w:tcBorders>
              <w:bottom w:val="single" w:sz="4" w:space="0" w:color="00948D"/>
            </w:tcBorders>
            <w:shd w:val="clear" w:color="auto" w:fill="BFBFBF"/>
            <w:vAlign w:val="center"/>
          </w:tcPr>
          <w:p w14:paraId="4F1EEAE8" w14:textId="20D5D792" w:rsidR="00C41660" w:rsidRPr="00381E90" w:rsidRDefault="00C41660" w:rsidP="00881FB0">
            <w:pPr>
              <w:pStyle w:val="Tablesubhead"/>
              <w:rPr>
                <w:rFonts w:cs="Arial"/>
              </w:rPr>
            </w:pPr>
            <w:r>
              <w:rPr>
                <w:rFonts w:cs="Arial"/>
              </w:rPr>
              <w:t>9-10</w:t>
            </w:r>
          </w:p>
        </w:tc>
        <w:tc>
          <w:tcPr>
            <w:tcW w:w="2235" w:type="pct"/>
            <w:tcBorders>
              <w:bottom w:val="single" w:sz="4" w:space="0" w:color="00948D"/>
              <w:right w:val="single" w:sz="4" w:space="0" w:color="auto"/>
            </w:tcBorders>
            <w:shd w:val="clear" w:color="auto" w:fill="auto"/>
          </w:tcPr>
          <w:p w14:paraId="7026AF54" w14:textId="13A84EE1" w:rsidR="00C41660" w:rsidRPr="00381E90" w:rsidRDefault="00C41660" w:rsidP="00C261D2">
            <w:pPr>
              <w:pStyle w:val="NormalWeb"/>
              <w:spacing w:before="0" w:beforeAutospacing="0" w:after="120" w:afterAutospacing="0" w:line="276" w:lineRule="auto"/>
              <w:ind w:left="709" w:hanging="709"/>
              <w:rPr>
                <w:rFonts w:ascii="Arial" w:hAnsi="Arial" w:cs="Arial"/>
                <w:sz w:val="22"/>
                <w:szCs w:val="22"/>
                <w:lang w:val="en"/>
              </w:rPr>
            </w:pPr>
            <w:r>
              <w:rPr>
                <w:rFonts w:ascii="Arial" w:hAnsi="Arial" w:cs="Arial"/>
                <w:sz w:val="22"/>
                <w:szCs w:val="22"/>
                <w:lang w:val="en"/>
              </w:rPr>
              <w:t>Catch up/</w:t>
            </w:r>
            <w:r w:rsidRPr="00381E90">
              <w:rPr>
                <w:rFonts w:ascii="Arial" w:hAnsi="Arial" w:cs="Arial"/>
                <w:sz w:val="22"/>
                <w:szCs w:val="22"/>
                <w:lang w:val="en"/>
              </w:rPr>
              <w:t>Revision</w:t>
            </w:r>
          </w:p>
        </w:tc>
        <w:tc>
          <w:tcPr>
            <w:tcW w:w="720" w:type="pct"/>
            <w:tcBorders>
              <w:left w:val="single" w:sz="4" w:space="0" w:color="auto"/>
              <w:bottom w:val="single" w:sz="4" w:space="0" w:color="00948D"/>
            </w:tcBorders>
            <w:shd w:val="clear" w:color="auto" w:fill="auto"/>
          </w:tcPr>
          <w:p w14:paraId="17211CAF" w14:textId="77777777" w:rsidR="00C41660" w:rsidRPr="00381E90" w:rsidRDefault="00C41660" w:rsidP="00C261D2">
            <w:pPr>
              <w:rPr>
                <w:rFonts w:cs="Arial"/>
                <w:sz w:val="20"/>
              </w:rPr>
            </w:pPr>
          </w:p>
        </w:tc>
        <w:tc>
          <w:tcPr>
            <w:tcW w:w="757" w:type="pct"/>
            <w:tcBorders>
              <w:left w:val="single" w:sz="4" w:space="0" w:color="auto"/>
              <w:bottom w:val="single" w:sz="4" w:space="0" w:color="00948D"/>
            </w:tcBorders>
            <w:shd w:val="clear" w:color="auto" w:fill="auto"/>
          </w:tcPr>
          <w:p w14:paraId="6C562017" w14:textId="77777777" w:rsidR="00C41660" w:rsidRPr="00381E90" w:rsidRDefault="00C41660" w:rsidP="006F5E36">
            <w:pPr>
              <w:pStyle w:val="Tablesubhead"/>
              <w:rPr>
                <w:rFonts w:cs="Arial"/>
              </w:rPr>
            </w:pPr>
          </w:p>
        </w:tc>
        <w:tc>
          <w:tcPr>
            <w:tcW w:w="679" w:type="pct"/>
            <w:tcBorders>
              <w:left w:val="single" w:sz="4" w:space="0" w:color="auto"/>
              <w:bottom w:val="single" w:sz="4" w:space="0" w:color="00948D"/>
            </w:tcBorders>
            <w:shd w:val="clear" w:color="auto" w:fill="auto"/>
            <w:vAlign w:val="center"/>
          </w:tcPr>
          <w:p w14:paraId="3F1A0D3D" w14:textId="77777777" w:rsidR="00C41660" w:rsidRDefault="00C41660" w:rsidP="006F5E36">
            <w:pPr>
              <w:pStyle w:val="Tablesubhead"/>
            </w:pPr>
          </w:p>
        </w:tc>
      </w:tr>
      <w:tr w:rsidR="00C41660" w14:paraId="5AA568E7" w14:textId="77777777" w:rsidTr="00634156">
        <w:trPr>
          <w:trHeight w:val="312"/>
          <w:jc w:val="center"/>
        </w:trPr>
        <w:tc>
          <w:tcPr>
            <w:tcW w:w="150" w:type="pct"/>
            <w:vMerge/>
            <w:tcBorders>
              <w:top w:val="nil"/>
            </w:tcBorders>
            <w:shd w:val="clear" w:color="auto" w:fill="E36C0A"/>
            <w:textDirection w:val="btLr"/>
            <w:vAlign w:val="center"/>
          </w:tcPr>
          <w:p w14:paraId="42B75E23" w14:textId="77777777" w:rsidR="00C41660" w:rsidRDefault="00C41660" w:rsidP="00881FB0">
            <w:pPr>
              <w:pStyle w:val="Tablesubhead"/>
              <w:jc w:val="center"/>
            </w:pPr>
          </w:p>
        </w:tc>
        <w:tc>
          <w:tcPr>
            <w:tcW w:w="459" w:type="pct"/>
            <w:tcBorders>
              <w:bottom w:val="single" w:sz="4" w:space="0" w:color="00948D"/>
            </w:tcBorders>
            <w:shd w:val="clear" w:color="auto" w:fill="E36C0B"/>
            <w:vAlign w:val="center"/>
          </w:tcPr>
          <w:p w14:paraId="0FA34BD2" w14:textId="16708BE8" w:rsidR="00C41660" w:rsidRPr="00381E90" w:rsidRDefault="00C41660" w:rsidP="00881FB0">
            <w:pPr>
              <w:pStyle w:val="Tablesubhead"/>
              <w:rPr>
                <w:rFonts w:cs="Arial"/>
              </w:rPr>
            </w:pPr>
            <w:r w:rsidRPr="00381E90">
              <w:rPr>
                <w:rFonts w:cs="Arial"/>
              </w:rPr>
              <w:t>Oct Hols</w:t>
            </w:r>
          </w:p>
        </w:tc>
        <w:tc>
          <w:tcPr>
            <w:tcW w:w="2235" w:type="pct"/>
            <w:tcBorders>
              <w:bottom w:val="single" w:sz="4" w:space="0" w:color="00948D"/>
              <w:right w:val="single" w:sz="4" w:space="0" w:color="auto"/>
            </w:tcBorders>
            <w:shd w:val="clear" w:color="auto" w:fill="E36C0B"/>
          </w:tcPr>
          <w:p w14:paraId="06A0685F" w14:textId="76B40CDC" w:rsidR="00C41660" w:rsidRPr="00381E90" w:rsidRDefault="00C41660" w:rsidP="00C261D2">
            <w:pPr>
              <w:pStyle w:val="NormalWeb"/>
              <w:spacing w:before="0" w:beforeAutospacing="0" w:after="120" w:afterAutospacing="0" w:line="276" w:lineRule="auto"/>
              <w:ind w:left="709" w:hanging="709"/>
              <w:rPr>
                <w:rFonts w:ascii="Arial" w:hAnsi="Arial" w:cs="Arial"/>
                <w:sz w:val="22"/>
                <w:szCs w:val="22"/>
                <w:lang w:val="en"/>
              </w:rPr>
            </w:pPr>
            <w:r w:rsidRPr="00381E90">
              <w:rPr>
                <w:rFonts w:ascii="Arial" w:hAnsi="Arial" w:cs="Arial"/>
                <w:sz w:val="22"/>
                <w:szCs w:val="22"/>
                <w:lang w:val="en"/>
              </w:rPr>
              <w:t>Exams</w:t>
            </w:r>
          </w:p>
        </w:tc>
        <w:tc>
          <w:tcPr>
            <w:tcW w:w="720" w:type="pct"/>
            <w:tcBorders>
              <w:left w:val="single" w:sz="4" w:space="0" w:color="auto"/>
              <w:bottom w:val="single" w:sz="4" w:space="0" w:color="00948D"/>
            </w:tcBorders>
            <w:shd w:val="clear" w:color="auto" w:fill="E36C0B"/>
          </w:tcPr>
          <w:p w14:paraId="52D0B703" w14:textId="77777777" w:rsidR="00C41660" w:rsidRPr="00381E90" w:rsidRDefault="00C41660" w:rsidP="00C261D2">
            <w:pPr>
              <w:rPr>
                <w:rFonts w:cs="Arial"/>
                <w:sz w:val="20"/>
              </w:rPr>
            </w:pPr>
          </w:p>
        </w:tc>
        <w:tc>
          <w:tcPr>
            <w:tcW w:w="757" w:type="pct"/>
            <w:tcBorders>
              <w:left w:val="single" w:sz="4" w:space="0" w:color="auto"/>
              <w:bottom w:val="single" w:sz="4" w:space="0" w:color="00948D"/>
            </w:tcBorders>
            <w:shd w:val="clear" w:color="auto" w:fill="E36C0B"/>
          </w:tcPr>
          <w:p w14:paraId="2C09D844" w14:textId="77777777" w:rsidR="00C41660" w:rsidRPr="00381E90" w:rsidRDefault="00C41660" w:rsidP="006F5E36">
            <w:pPr>
              <w:pStyle w:val="Tablesubhead"/>
              <w:rPr>
                <w:rFonts w:cs="Arial"/>
              </w:rPr>
            </w:pPr>
          </w:p>
        </w:tc>
        <w:tc>
          <w:tcPr>
            <w:tcW w:w="679" w:type="pct"/>
            <w:tcBorders>
              <w:left w:val="single" w:sz="4" w:space="0" w:color="auto"/>
              <w:bottom w:val="single" w:sz="4" w:space="0" w:color="00948D"/>
            </w:tcBorders>
            <w:shd w:val="clear" w:color="auto" w:fill="E36C0B"/>
            <w:vAlign w:val="center"/>
          </w:tcPr>
          <w:p w14:paraId="10BA6AF1" w14:textId="745E3BFF" w:rsidR="00C41660" w:rsidRDefault="00C41660" w:rsidP="006F5E36">
            <w:pPr>
              <w:pStyle w:val="Tablesubhead"/>
            </w:pPr>
            <w:r w:rsidRPr="00381E90">
              <w:rPr>
                <w:rFonts w:cs="Arial"/>
              </w:rPr>
              <w:t>Exam</w:t>
            </w:r>
          </w:p>
        </w:tc>
      </w:tr>
      <w:tr w:rsidR="00C41660" w14:paraId="6F887B71" w14:textId="19440133" w:rsidTr="007125DF">
        <w:trPr>
          <w:trHeight w:val="1016"/>
          <w:jc w:val="center"/>
        </w:trPr>
        <w:tc>
          <w:tcPr>
            <w:tcW w:w="150" w:type="pct"/>
            <w:vMerge/>
            <w:tcBorders>
              <w:top w:val="nil"/>
            </w:tcBorders>
            <w:shd w:val="clear" w:color="auto" w:fill="E36C0A"/>
            <w:textDirection w:val="btLr"/>
            <w:vAlign w:val="center"/>
          </w:tcPr>
          <w:p w14:paraId="21ACC084" w14:textId="77777777" w:rsidR="00C41660" w:rsidRDefault="00C41660" w:rsidP="00881FB0">
            <w:pPr>
              <w:pStyle w:val="Tablesubhead"/>
              <w:jc w:val="center"/>
            </w:pPr>
          </w:p>
        </w:tc>
        <w:tc>
          <w:tcPr>
            <w:tcW w:w="459" w:type="pct"/>
            <w:tcBorders>
              <w:bottom w:val="single" w:sz="4" w:space="0" w:color="00948D"/>
            </w:tcBorders>
            <w:shd w:val="clear" w:color="auto" w:fill="BFBFBF"/>
          </w:tcPr>
          <w:p w14:paraId="7B6242EB" w14:textId="77777777" w:rsidR="00C41660" w:rsidRDefault="00C41660" w:rsidP="00881FB0">
            <w:pPr>
              <w:pStyle w:val="Tablesubhead"/>
            </w:pPr>
            <w:r>
              <w:t>ICT</w:t>
            </w:r>
          </w:p>
          <w:p w14:paraId="03AE2FB4" w14:textId="77777777" w:rsidR="00C41660" w:rsidRDefault="00C41660" w:rsidP="00881FB0">
            <w:pPr>
              <w:pStyle w:val="Tablesubhead"/>
            </w:pPr>
          </w:p>
          <w:p w14:paraId="4C68C975" w14:textId="77777777" w:rsidR="00C41660" w:rsidRPr="00491FB9" w:rsidRDefault="00C41660" w:rsidP="00881FB0">
            <w:pPr>
              <w:pStyle w:val="Tablesubhead"/>
            </w:pPr>
          </w:p>
        </w:tc>
        <w:tc>
          <w:tcPr>
            <w:tcW w:w="4391" w:type="pct"/>
            <w:gridSpan w:val="4"/>
            <w:tcBorders>
              <w:bottom w:val="single" w:sz="4" w:space="0" w:color="00948D"/>
            </w:tcBorders>
            <w:shd w:val="clear" w:color="auto" w:fill="auto"/>
          </w:tcPr>
          <w:p w14:paraId="2D2A0861" w14:textId="1C8A6727" w:rsidR="00C41660" w:rsidRDefault="00C41660">
            <w:pPr>
              <w:spacing w:before="0" w:line="240" w:lineRule="auto"/>
              <w:rPr>
                <w:b/>
                <w:sz w:val="20"/>
              </w:rPr>
            </w:pPr>
          </w:p>
          <w:p w14:paraId="43127CF9" w14:textId="77777777" w:rsidR="00C41660" w:rsidRDefault="00C41660">
            <w:pPr>
              <w:spacing w:before="0" w:line="240" w:lineRule="auto"/>
              <w:rPr>
                <w:b/>
                <w:sz w:val="20"/>
              </w:rPr>
            </w:pPr>
          </w:p>
          <w:p w14:paraId="3442A054" w14:textId="77777777" w:rsidR="002546D9" w:rsidRDefault="002546D9">
            <w:pPr>
              <w:spacing w:before="0" w:line="240" w:lineRule="auto"/>
              <w:rPr>
                <w:b/>
                <w:sz w:val="20"/>
              </w:rPr>
            </w:pPr>
          </w:p>
          <w:p w14:paraId="7B0D8EC7" w14:textId="77777777" w:rsidR="002546D9" w:rsidRDefault="002546D9">
            <w:pPr>
              <w:spacing w:before="0" w:line="240" w:lineRule="auto"/>
              <w:rPr>
                <w:b/>
                <w:sz w:val="20"/>
              </w:rPr>
            </w:pPr>
          </w:p>
          <w:p w14:paraId="522B6772" w14:textId="77777777" w:rsidR="002546D9" w:rsidRDefault="002546D9">
            <w:pPr>
              <w:spacing w:before="0" w:line="240" w:lineRule="auto"/>
              <w:rPr>
                <w:b/>
                <w:sz w:val="20"/>
              </w:rPr>
            </w:pPr>
          </w:p>
          <w:p w14:paraId="662C63B1" w14:textId="77777777" w:rsidR="002546D9" w:rsidRDefault="002546D9">
            <w:pPr>
              <w:spacing w:before="0" w:line="240" w:lineRule="auto"/>
              <w:rPr>
                <w:b/>
                <w:sz w:val="20"/>
              </w:rPr>
            </w:pPr>
          </w:p>
          <w:p w14:paraId="4FF970FD" w14:textId="77777777" w:rsidR="002546D9" w:rsidRDefault="002546D9">
            <w:pPr>
              <w:spacing w:before="0" w:line="240" w:lineRule="auto"/>
              <w:rPr>
                <w:b/>
                <w:sz w:val="20"/>
              </w:rPr>
            </w:pPr>
          </w:p>
          <w:p w14:paraId="2F708522" w14:textId="77777777" w:rsidR="002546D9" w:rsidRDefault="002546D9">
            <w:pPr>
              <w:spacing w:before="0" w:line="240" w:lineRule="auto"/>
              <w:rPr>
                <w:b/>
                <w:sz w:val="20"/>
              </w:rPr>
            </w:pPr>
          </w:p>
          <w:p w14:paraId="0AB0406C" w14:textId="77777777" w:rsidR="002546D9" w:rsidRDefault="002546D9">
            <w:pPr>
              <w:spacing w:before="0" w:line="240" w:lineRule="auto"/>
              <w:rPr>
                <w:b/>
                <w:sz w:val="20"/>
              </w:rPr>
            </w:pPr>
          </w:p>
          <w:p w14:paraId="26A42542" w14:textId="77777777" w:rsidR="002546D9" w:rsidRDefault="002546D9">
            <w:pPr>
              <w:spacing w:before="0" w:line="240" w:lineRule="auto"/>
              <w:rPr>
                <w:b/>
                <w:sz w:val="20"/>
              </w:rPr>
            </w:pPr>
          </w:p>
          <w:p w14:paraId="02362D65" w14:textId="77777777" w:rsidR="002546D9" w:rsidRDefault="002546D9">
            <w:pPr>
              <w:spacing w:before="0" w:line="240" w:lineRule="auto"/>
              <w:rPr>
                <w:b/>
                <w:sz w:val="20"/>
              </w:rPr>
            </w:pPr>
          </w:p>
          <w:p w14:paraId="73783C0D" w14:textId="77777777" w:rsidR="002546D9" w:rsidRDefault="002546D9">
            <w:pPr>
              <w:spacing w:before="0" w:line="240" w:lineRule="auto"/>
              <w:rPr>
                <w:b/>
                <w:sz w:val="20"/>
              </w:rPr>
            </w:pPr>
          </w:p>
          <w:p w14:paraId="66A4C00D" w14:textId="77777777" w:rsidR="002546D9" w:rsidRDefault="002546D9">
            <w:pPr>
              <w:spacing w:before="0" w:line="240" w:lineRule="auto"/>
              <w:rPr>
                <w:b/>
                <w:sz w:val="20"/>
              </w:rPr>
            </w:pPr>
          </w:p>
          <w:p w14:paraId="596890E8" w14:textId="77777777" w:rsidR="002546D9" w:rsidRDefault="002546D9">
            <w:pPr>
              <w:spacing w:before="0" w:line="240" w:lineRule="auto"/>
              <w:rPr>
                <w:b/>
                <w:sz w:val="20"/>
              </w:rPr>
            </w:pPr>
          </w:p>
          <w:p w14:paraId="1B8BFA7C" w14:textId="77777777" w:rsidR="002546D9" w:rsidRDefault="002546D9">
            <w:pPr>
              <w:spacing w:before="0" w:line="240" w:lineRule="auto"/>
              <w:rPr>
                <w:b/>
                <w:sz w:val="20"/>
              </w:rPr>
            </w:pPr>
          </w:p>
          <w:p w14:paraId="64153798" w14:textId="77777777" w:rsidR="002546D9" w:rsidRDefault="002546D9">
            <w:pPr>
              <w:spacing w:before="0" w:line="240" w:lineRule="auto"/>
              <w:rPr>
                <w:b/>
                <w:sz w:val="20"/>
              </w:rPr>
            </w:pPr>
          </w:p>
          <w:p w14:paraId="1D02A62D" w14:textId="77777777" w:rsidR="002546D9" w:rsidRDefault="002546D9">
            <w:pPr>
              <w:spacing w:before="0" w:line="240" w:lineRule="auto"/>
              <w:rPr>
                <w:b/>
                <w:sz w:val="20"/>
              </w:rPr>
            </w:pPr>
          </w:p>
          <w:p w14:paraId="09ADCBAA" w14:textId="77777777" w:rsidR="002546D9" w:rsidRDefault="002546D9">
            <w:pPr>
              <w:spacing w:before="0" w:line="240" w:lineRule="auto"/>
              <w:rPr>
                <w:b/>
                <w:sz w:val="20"/>
              </w:rPr>
            </w:pPr>
          </w:p>
          <w:p w14:paraId="6B6AFEE3" w14:textId="77777777" w:rsidR="002546D9" w:rsidRDefault="002546D9">
            <w:pPr>
              <w:spacing w:before="0" w:line="240" w:lineRule="auto"/>
              <w:rPr>
                <w:b/>
                <w:sz w:val="20"/>
              </w:rPr>
            </w:pPr>
          </w:p>
          <w:p w14:paraId="02C14B45" w14:textId="77777777" w:rsidR="002546D9" w:rsidRDefault="002546D9">
            <w:pPr>
              <w:spacing w:before="0" w:line="240" w:lineRule="auto"/>
              <w:rPr>
                <w:b/>
                <w:sz w:val="20"/>
              </w:rPr>
            </w:pPr>
          </w:p>
          <w:p w14:paraId="4C7152D5" w14:textId="77777777" w:rsidR="002546D9" w:rsidRDefault="002546D9">
            <w:pPr>
              <w:spacing w:before="0" w:line="240" w:lineRule="auto"/>
              <w:rPr>
                <w:b/>
                <w:sz w:val="20"/>
              </w:rPr>
            </w:pPr>
          </w:p>
          <w:p w14:paraId="60EEC543" w14:textId="77777777" w:rsidR="00C41660" w:rsidRPr="007005DB" w:rsidRDefault="00C41660" w:rsidP="008B5B73">
            <w:pPr>
              <w:pStyle w:val="Tablesubhead"/>
            </w:pPr>
          </w:p>
        </w:tc>
      </w:tr>
      <w:tr w:rsidR="00C41660" w14:paraId="07C1A504" w14:textId="77777777" w:rsidTr="007125DF">
        <w:trPr>
          <w:jc w:val="center"/>
        </w:trPr>
        <w:tc>
          <w:tcPr>
            <w:tcW w:w="150" w:type="pct"/>
            <w:vMerge/>
            <w:tcBorders>
              <w:top w:val="nil"/>
            </w:tcBorders>
            <w:shd w:val="clear" w:color="auto" w:fill="E36C0A"/>
            <w:textDirection w:val="btLr"/>
            <w:vAlign w:val="center"/>
          </w:tcPr>
          <w:p w14:paraId="61F488E6" w14:textId="77777777" w:rsidR="00C41660" w:rsidRDefault="00C41660" w:rsidP="00881FB0">
            <w:pPr>
              <w:pStyle w:val="Tablesubhead"/>
              <w:jc w:val="center"/>
            </w:pPr>
          </w:p>
        </w:tc>
        <w:tc>
          <w:tcPr>
            <w:tcW w:w="459" w:type="pct"/>
            <w:tcBorders>
              <w:bottom w:val="single" w:sz="4" w:space="0" w:color="00948D"/>
            </w:tcBorders>
            <w:shd w:val="clear" w:color="auto" w:fill="BFBFBF"/>
          </w:tcPr>
          <w:p w14:paraId="7D34BA4A" w14:textId="77777777" w:rsidR="00C41660" w:rsidRDefault="00C41660" w:rsidP="00881FB0">
            <w:pPr>
              <w:pStyle w:val="Tablesubhead"/>
            </w:pPr>
            <w:r>
              <w:t>C</w:t>
            </w:r>
            <w:r w:rsidRPr="00491FB9">
              <w:t>ross</w:t>
            </w:r>
            <w:r>
              <w:noBreakHyphen/>
            </w:r>
            <w:r w:rsidRPr="00491FB9">
              <w:t>curriculum priorities</w:t>
            </w:r>
            <w:r>
              <w:t xml:space="preserve"> / Activities</w:t>
            </w:r>
          </w:p>
        </w:tc>
        <w:tc>
          <w:tcPr>
            <w:tcW w:w="4391" w:type="pct"/>
            <w:gridSpan w:val="4"/>
            <w:tcBorders>
              <w:bottom w:val="single" w:sz="4" w:space="0" w:color="00948D"/>
            </w:tcBorders>
            <w:shd w:val="clear" w:color="auto" w:fill="auto"/>
          </w:tcPr>
          <w:p w14:paraId="6ADBA7CF" w14:textId="77777777" w:rsidR="00C41660" w:rsidRDefault="00C41660" w:rsidP="00343E88">
            <w:pPr>
              <w:pStyle w:val="Tabletext"/>
            </w:pPr>
          </w:p>
        </w:tc>
      </w:tr>
    </w:tbl>
    <w:p w14:paraId="6F83F8C8" w14:textId="235D1BD0" w:rsidR="00634156" w:rsidRDefault="00634156" w:rsidP="004B2083"/>
    <w:tbl>
      <w:tblPr>
        <w:tblpPr w:leftFromText="180" w:rightFromText="180" w:vertAnchor="text" w:tblpY="1"/>
        <w:tblOverlap w:val="never"/>
        <w:tblW w:w="3940" w:type="pct"/>
        <w:tblBorders>
          <w:top w:val="single" w:sz="4" w:space="0" w:color="00948D"/>
          <w:left w:val="single" w:sz="4" w:space="0" w:color="00948D"/>
          <w:bottom w:val="single" w:sz="4" w:space="0" w:color="00948D"/>
          <w:right w:val="single" w:sz="4" w:space="0" w:color="00948D"/>
          <w:insideH w:val="single" w:sz="4" w:space="0" w:color="00948D"/>
          <w:insideV w:val="single" w:sz="4" w:space="0" w:color="00948D"/>
        </w:tblBorders>
        <w:tblCellMar>
          <w:top w:w="28" w:type="dxa"/>
          <w:bottom w:w="28" w:type="dxa"/>
        </w:tblCellMar>
        <w:tblLook w:val="01E0" w:firstRow="1" w:lastRow="1" w:firstColumn="1" w:lastColumn="1" w:noHBand="0" w:noVBand="0"/>
      </w:tblPr>
      <w:tblGrid>
        <w:gridCol w:w="452"/>
        <w:gridCol w:w="1118"/>
        <w:gridCol w:w="1396"/>
        <w:gridCol w:w="4788"/>
        <w:gridCol w:w="672"/>
        <w:gridCol w:w="2459"/>
        <w:gridCol w:w="1525"/>
        <w:gridCol w:w="4105"/>
        <w:gridCol w:w="8"/>
      </w:tblGrid>
      <w:tr w:rsidR="007D283A" w14:paraId="5DEB94B4" w14:textId="774D8400" w:rsidTr="007D283A">
        <w:tc>
          <w:tcPr>
            <w:tcW w:w="137" w:type="pct"/>
            <w:vMerge w:val="restart"/>
            <w:tcBorders>
              <w:top w:val="nil"/>
            </w:tcBorders>
            <w:shd w:val="clear" w:color="auto" w:fill="E36C0B"/>
            <w:textDirection w:val="btLr"/>
            <w:vAlign w:val="center"/>
          </w:tcPr>
          <w:p w14:paraId="2AE444D3" w14:textId="77777777" w:rsidR="007D283A" w:rsidRDefault="007D283A" w:rsidP="007D283A">
            <w:pPr>
              <w:pStyle w:val="Tablesubhead"/>
              <w:jc w:val="center"/>
            </w:pPr>
          </w:p>
        </w:tc>
        <w:tc>
          <w:tcPr>
            <w:tcW w:w="352" w:type="pct"/>
            <w:tcBorders>
              <w:top w:val="single" w:sz="4" w:space="0" w:color="auto"/>
              <w:bottom w:val="single" w:sz="4" w:space="0" w:color="auto"/>
            </w:tcBorders>
            <w:shd w:val="clear" w:color="auto" w:fill="E36C0B"/>
            <w:textDirection w:val="btLr"/>
          </w:tcPr>
          <w:p w14:paraId="1231193D" w14:textId="7703CAE6" w:rsidR="007D283A" w:rsidRDefault="007D283A" w:rsidP="007D283A"/>
        </w:tc>
        <w:tc>
          <w:tcPr>
            <w:tcW w:w="422" w:type="pct"/>
            <w:tcBorders>
              <w:bottom w:val="single" w:sz="4" w:space="0" w:color="auto"/>
            </w:tcBorders>
            <w:shd w:val="clear" w:color="auto" w:fill="E36C0A"/>
          </w:tcPr>
          <w:p w14:paraId="00A1F0B0" w14:textId="18E74A62" w:rsidR="007D283A" w:rsidRDefault="007D283A" w:rsidP="007D283A">
            <w:pPr>
              <w:pStyle w:val="Tablesubhead"/>
            </w:pPr>
            <w:r w:rsidRPr="004D37D4">
              <w:rPr>
                <w:rFonts w:ascii="Calibri" w:hAnsi="Calibri" w:cs="Arial"/>
                <w:color w:val="000000"/>
              </w:rPr>
              <w:t>Assessment weightings</w:t>
            </w:r>
          </w:p>
        </w:tc>
        <w:tc>
          <w:tcPr>
            <w:tcW w:w="1456" w:type="pct"/>
            <w:tcBorders>
              <w:bottom w:val="single" w:sz="4" w:space="0" w:color="auto"/>
            </w:tcBorders>
            <w:shd w:val="clear" w:color="auto" w:fill="E36C0A"/>
          </w:tcPr>
          <w:p w14:paraId="5F9B33E7" w14:textId="0E39F08A" w:rsidR="007D283A" w:rsidRDefault="007D283A" w:rsidP="007D283A">
            <w:pPr>
              <w:pStyle w:val="Tablesubhead"/>
            </w:pPr>
            <w:r w:rsidRPr="004D37D4">
              <w:rPr>
                <w:rFonts w:ascii="Calibri" w:hAnsi="Calibri" w:cs="Arial"/>
                <w:color w:val="000000"/>
              </w:rPr>
              <w:t>Tasks</w:t>
            </w:r>
          </w:p>
        </w:tc>
        <w:tc>
          <w:tcPr>
            <w:tcW w:w="163" w:type="pct"/>
            <w:tcBorders>
              <w:bottom w:val="single" w:sz="4" w:space="0" w:color="auto"/>
              <w:right w:val="single" w:sz="4" w:space="0" w:color="auto"/>
            </w:tcBorders>
            <w:shd w:val="clear" w:color="auto" w:fill="E36C0A"/>
          </w:tcPr>
          <w:p w14:paraId="602305F3" w14:textId="0F33D86A" w:rsidR="007D283A" w:rsidRDefault="007D283A" w:rsidP="007D283A">
            <w:pPr>
              <w:pStyle w:val="Tablesubhead"/>
            </w:pPr>
            <w:r>
              <w:t>Task</w:t>
            </w:r>
          </w:p>
        </w:tc>
        <w:tc>
          <w:tcPr>
            <w:tcW w:w="751" w:type="pct"/>
            <w:tcBorders>
              <w:bottom w:val="single" w:sz="4" w:space="0" w:color="auto"/>
              <w:right w:val="single" w:sz="4" w:space="0" w:color="auto"/>
            </w:tcBorders>
            <w:shd w:val="clear" w:color="auto" w:fill="E36C0A"/>
          </w:tcPr>
          <w:p w14:paraId="60FD53BB" w14:textId="051F39CE" w:rsidR="007D283A" w:rsidRDefault="007D283A" w:rsidP="007D283A">
            <w:pPr>
              <w:pStyle w:val="Tablesubhead"/>
              <w:ind w:left="535"/>
            </w:pPr>
            <w:r w:rsidRPr="004D37D4">
              <w:rPr>
                <w:rFonts w:ascii="Calibri" w:hAnsi="Calibri" w:cs="Arial"/>
              </w:rPr>
              <w:t>Week/s</w:t>
            </w:r>
          </w:p>
        </w:tc>
        <w:tc>
          <w:tcPr>
            <w:tcW w:w="468" w:type="pct"/>
            <w:tcBorders>
              <w:left w:val="single" w:sz="4" w:space="0" w:color="auto"/>
              <w:bottom w:val="single" w:sz="4" w:space="0" w:color="auto"/>
            </w:tcBorders>
            <w:shd w:val="clear" w:color="auto" w:fill="E36C0A"/>
          </w:tcPr>
          <w:p w14:paraId="3AA82933" w14:textId="4C89E404" w:rsidR="007D283A" w:rsidRDefault="007D283A" w:rsidP="007D283A">
            <w:pPr>
              <w:pStyle w:val="Tablesubhead"/>
            </w:pPr>
            <w:r w:rsidRPr="004D37D4">
              <w:rPr>
                <w:rFonts w:ascii="Calibri" w:hAnsi="Calibri" w:cs="Arial"/>
                <w:color w:val="000000"/>
              </w:rPr>
              <w:t>Task weighting</w:t>
            </w:r>
          </w:p>
        </w:tc>
        <w:tc>
          <w:tcPr>
            <w:tcW w:w="1251" w:type="pct"/>
            <w:gridSpan w:val="2"/>
            <w:tcBorders>
              <w:left w:val="single" w:sz="4" w:space="0" w:color="auto"/>
              <w:bottom w:val="single" w:sz="4" w:space="0" w:color="auto"/>
            </w:tcBorders>
            <w:shd w:val="clear" w:color="auto" w:fill="E36C0A"/>
          </w:tcPr>
          <w:p w14:paraId="60414EE9" w14:textId="3E527690" w:rsidR="007D283A" w:rsidRDefault="007D283A" w:rsidP="007D283A">
            <w:pPr>
              <w:pStyle w:val="Tablesubhead"/>
            </w:pPr>
            <w:r>
              <w:rPr>
                <w:rFonts w:ascii="Calibri" w:hAnsi="Calibri" w:cs="Arial"/>
              </w:rPr>
              <w:t>Syllabus dot points</w:t>
            </w:r>
          </w:p>
        </w:tc>
      </w:tr>
      <w:tr w:rsidR="00E8178E" w14:paraId="74C683B4" w14:textId="3B472CDE" w:rsidTr="007D283A">
        <w:trPr>
          <w:trHeight w:val="390"/>
        </w:trPr>
        <w:tc>
          <w:tcPr>
            <w:tcW w:w="137" w:type="pct"/>
            <w:vMerge/>
            <w:tcBorders>
              <w:top w:val="nil"/>
            </w:tcBorders>
            <w:shd w:val="clear" w:color="auto" w:fill="E36C0B"/>
            <w:textDirection w:val="btLr"/>
            <w:vAlign w:val="center"/>
          </w:tcPr>
          <w:p w14:paraId="31B4A192" w14:textId="5F4583FA" w:rsidR="00E8178E" w:rsidRDefault="00E8178E" w:rsidP="007D283A">
            <w:pPr>
              <w:pStyle w:val="Tablesubhead"/>
              <w:jc w:val="center"/>
            </w:pPr>
          </w:p>
        </w:tc>
        <w:tc>
          <w:tcPr>
            <w:tcW w:w="352" w:type="pct"/>
            <w:vMerge w:val="restart"/>
            <w:tcBorders>
              <w:top w:val="single" w:sz="4" w:space="0" w:color="auto"/>
            </w:tcBorders>
            <w:shd w:val="clear" w:color="auto" w:fill="BFBFBF"/>
            <w:textDirection w:val="btLr"/>
            <w:vAlign w:val="center"/>
          </w:tcPr>
          <w:p w14:paraId="79A73241" w14:textId="1C11EED3" w:rsidR="00E8178E" w:rsidRDefault="00E8178E" w:rsidP="007D283A">
            <w:pPr>
              <w:pStyle w:val="Tablesubhead"/>
              <w:ind w:left="113" w:right="113"/>
              <w:jc w:val="center"/>
            </w:pPr>
            <w:r>
              <w:t>Assessment Schedule</w:t>
            </w:r>
          </w:p>
        </w:tc>
        <w:tc>
          <w:tcPr>
            <w:tcW w:w="4512" w:type="pct"/>
            <w:gridSpan w:val="7"/>
            <w:tcBorders>
              <w:top w:val="single" w:sz="4" w:space="0" w:color="auto"/>
              <w:bottom w:val="single" w:sz="4" w:space="0" w:color="auto"/>
            </w:tcBorders>
            <w:shd w:val="clear" w:color="auto" w:fill="D9D9D9" w:themeFill="background1" w:themeFillShade="D9"/>
          </w:tcPr>
          <w:p w14:paraId="217B356E" w14:textId="2EF1E7FE" w:rsidR="00E8178E" w:rsidRPr="009E0D82" w:rsidRDefault="00E8178E" w:rsidP="007D283A">
            <w:pPr>
              <w:autoSpaceDE w:val="0"/>
              <w:autoSpaceDN w:val="0"/>
              <w:adjustRightInd w:val="0"/>
              <w:jc w:val="center"/>
              <w:rPr>
                <w:b/>
              </w:rPr>
            </w:pPr>
            <w:r w:rsidRPr="009E0D82">
              <w:rPr>
                <w:rFonts w:ascii="Calibri" w:hAnsi="Calibri" w:cs="Arial"/>
                <w:b/>
                <w:sz w:val="20"/>
              </w:rPr>
              <w:t xml:space="preserve">Unit 3 </w:t>
            </w:r>
          </w:p>
        </w:tc>
      </w:tr>
      <w:tr w:rsidR="007D283A" w14:paraId="28C07541" w14:textId="3D2DC508" w:rsidTr="007D283A">
        <w:trPr>
          <w:trHeight w:val="996"/>
        </w:trPr>
        <w:tc>
          <w:tcPr>
            <w:tcW w:w="137" w:type="pct"/>
            <w:vMerge/>
            <w:tcBorders>
              <w:top w:val="nil"/>
            </w:tcBorders>
            <w:shd w:val="clear" w:color="auto" w:fill="E36C0B"/>
            <w:textDirection w:val="btLr"/>
            <w:vAlign w:val="center"/>
          </w:tcPr>
          <w:p w14:paraId="7EB77C22" w14:textId="77777777" w:rsidR="007D283A" w:rsidRDefault="007D283A" w:rsidP="007D283A">
            <w:pPr>
              <w:pStyle w:val="Tablesubhead"/>
              <w:jc w:val="center"/>
            </w:pPr>
          </w:p>
        </w:tc>
        <w:tc>
          <w:tcPr>
            <w:tcW w:w="352" w:type="pct"/>
            <w:vMerge/>
            <w:shd w:val="clear" w:color="auto" w:fill="BFBFBF"/>
          </w:tcPr>
          <w:p w14:paraId="60222C58" w14:textId="77777777" w:rsidR="007D283A" w:rsidRDefault="007D283A" w:rsidP="007D283A">
            <w:pPr>
              <w:pStyle w:val="Tablesubhead"/>
            </w:pPr>
          </w:p>
        </w:tc>
        <w:tc>
          <w:tcPr>
            <w:tcW w:w="422" w:type="pct"/>
            <w:vMerge w:val="restart"/>
            <w:tcBorders>
              <w:top w:val="single" w:sz="4" w:space="0" w:color="auto"/>
            </w:tcBorders>
            <w:shd w:val="clear" w:color="auto" w:fill="auto"/>
            <w:vAlign w:val="center"/>
          </w:tcPr>
          <w:p w14:paraId="7E9E0C45" w14:textId="77777777" w:rsidR="007D283A" w:rsidRPr="00DD3CDB" w:rsidRDefault="007D283A" w:rsidP="007D283A">
            <w:pPr>
              <w:autoSpaceDE w:val="0"/>
              <w:autoSpaceDN w:val="0"/>
              <w:adjustRightInd w:val="0"/>
              <w:rPr>
                <w:rFonts w:cs="Arial"/>
                <w:color w:val="000000"/>
                <w:szCs w:val="21"/>
              </w:rPr>
            </w:pPr>
            <w:r w:rsidRPr="00DD3CDB">
              <w:rPr>
                <w:rFonts w:cs="Arial"/>
                <w:color w:val="000000"/>
                <w:szCs w:val="21"/>
              </w:rPr>
              <w:t>Response</w:t>
            </w:r>
          </w:p>
          <w:p w14:paraId="1A0C1FE3" w14:textId="1049A52F" w:rsidR="007D283A" w:rsidRPr="00DD3CDB" w:rsidRDefault="007D283A" w:rsidP="007D283A">
            <w:pPr>
              <w:pStyle w:val="Tablesubhead"/>
              <w:tabs>
                <w:tab w:val="left" w:pos="885"/>
              </w:tabs>
              <w:rPr>
                <w:rFonts w:cs="Arial"/>
                <w:sz w:val="21"/>
                <w:szCs w:val="21"/>
              </w:rPr>
            </w:pPr>
            <w:r w:rsidRPr="00DD3CDB">
              <w:rPr>
                <w:rFonts w:cs="Arial"/>
                <w:color w:val="000000"/>
                <w:sz w:val="21"/>
                <w:szCs w:val="21"/>
              </w:rPr>
              <w:t>20%</w:t>
            </w:r>
          </w:p>
        </w:tc>
        <w:tc>
          <w:tcPr>
            <w:tcW w:w="1456" w:type="pct"/>
            <w:tcBorders>
              <w:top w:val="single" w:sz="4" w:space="0" w:color="auto"/>
            </w:tcBorders>
            <w:shd w:val="clear" w:color="auto" w:fill="auto"/>
            <w:vAlign w:val="center"/>
          </w:tcPr>
          <w:p w14:paraId="5E2FFADD" w14:textId="497095CF" w:rsidR="007D283A" w:rsidRPr="00DD3CDB" w:rsidRDefault="007D283A" w:rsidP="007D283A">
            <w:pPr>
              <w:pStyle w:val="Tablesubhead"/>
              <w:tabs>
                <w:tab w:val="left" w:pos="885"/>
              </w:tabs>
              <w:rPr>
                <w:rFonts w:cs="Arial"/>
                <w:sz w:val="21"/>
                <w:szCs w:val="21"/>
              </w:rPr>
            </w:pPr>
            <w:r w:rsidRPr="00DD3CDB">
              <w:rPr>
                <w:rFonts w:cs="Arial"/>
                <w:sz w:val="21"/>
                <w:szCs w:val="21"/>
              </w:rPr>
              <w:t xml:space="preserve">Test 1: </w:t>
            </w:r>
            <w:r w:rsidRPr="00C904DD">
              <w:rPr>
                <w:rFonts w:cs="Arial"/>
                <w:b w:val="0"/>
                <w:sz w:val="21"/>
                <w:szCs w:val="21"/>
              </w:rPr>
              <w:t>Differentiation rules, the second derivative and its applications and anti-differentiation</w:t>
            </w:r>
            <w:r>
              <w:rPr>
                <w:rFonts w:cs="Arial"/>
                <w:b w:val="0"/>
                <w:sz w:val="21"/>
                <w:szCs w:val="21"/>
              </w:rPr>
              <w:t xml:space="preserve">.  (excluding trigonometric or </w:t>
            </w:r>
            <w:r w:rsidRPr="00C904DD">
              <w:rPr>
                <w:rFonts w:cs="Arial"/>
                <w:b w:val="0"/>
                <w:sz w:val="21"/>
                <w:szCs w:val="21"/>
              </w:rPr>
              <w:t>exponential functions)</w:t>
            </w:r>
            <w:r w:rsidRPr="00DD3CDB">
              <w:rPr>
                <w:rFonts w:cs="Arial"/>
                <w:sz w:val="21"/>
                <w:szCs w:val="21"/>
              </w:rPr>
              <w:t xml:space="preserve">  </w:t>
            </w:r>
          </w:p>
        </w:tc>
        <w:tc>
          <w:tcPr>
            <w:tcW w:w="163" w:type="pct"/>
            <w:tcBorders>
              <w:top w:val="single" w:sz="4" w:space="0" w:color="auto"/>
              <w:right w:val="single" w:sz="4" w:space="0" w:color="auto"/>
            </w:tcBorders>
            <w:shd w:val="clear" w:color="auto" w:fill="auto"/>
            <w:vAlign w:val="center"/>
          </w:tcPr>
          <w:p w14:paraId="71B7E159" w14:textId="53022429" w:rsidR="007D283A" w:rsidRPr="00DD3CDB" w:rsidRDefault="007D283A" w:rsidP="007D283A">
            <w:pPr>
              <w:pStyle w:val="Tablesubhead"/>
              <w:rPr>
                <w:rFonts w:cs="Arial"/>
                <w:sz w:val="21"/>
                <w:szCs w:val="21"/>
              </w:rPr>
            </w:pPr>
            <w:r>
              <w:rPr>
                <w:rFonts w:cs="Arial"/>
                <w:sz w:val="21"/>
                <w:szCs w:val="21"/>
              </w:rPr>
              <w:t>1</w:t>
            </w:r>
          </w:p>
        </w:tc>
        <w:tc>
          <w:tcPr>
            <w:tcW w:w="751" w:type="pct"/>
            <w:tcBorders>
              <w:top w:val="single" w:sz="4" w:space="0" w:color="auto"/>
              <w:right w:val="single" w:sz="4" w:space="0" w:color="auto"/>
            </w:tcBorders>
            <w:shd w:val="clear" w:color="auto" w:fill="auto"/>
            <w:vAlign w:val="center"/>
          </w:tcPr>
          <w:p w14:paraId="45F1AA71" w14:textId="3A1E6137" w:rsidR="007D283A" w:rsidRPr="00DD3CDB" w:rsidRDefault="007D283A" w:rsidP="007D283A">
            <w:pPr>
              <w:pStyle w:val="Tablesubhead"/>
              <w:rPr>
                <w:rFonts w:cs="Arial"/>
                <w:sz w:val="21"/>
                <w:szCs w:val="21"/>
              </w:rPr>
            </w:pPr>
            <w:r w:rsidRPr="00DD3CDB">
              <w:rPr>
                <w:rFonts w:cs="Arial"/>
                <w:color w:val="000000"/>
                <w:sz w:val="21"/>
                <w:szCs w:val="21"/>
              </w:rPr>
              <w:t>T1   W3</w:t>
            </w:r>
          </w:p>
        </w:tc>
        <w:tc>
          <w:tcPr>
            <w:tcW w:w="468" w:type="pct"/>
            <w:tcBorders>
              <w:top w:val="single" w:sz="4" w:space="0" w:color="auto"/>
              <w:left w:val="single" w:sz="4" w:space="0" w:color="auto"/>
            </w:tcBorders>
            <w:shd w:val="clear" w:color="auto" w:fill="auto"/>
            <w:vAlign w:val="center"/>
          </w:tcPr>
          <w:p w14:paraId="5C9FF466" w14:textId="01D43B40" w:rsidR="007D283A" w:rsidRPr="00DD3CDB" w:rsidRDefault="007D283A" w:rsidP="007D283A">
            <w:pPr>
              <w:pStyle w:val="Tablesubhead"/>
              <w:jc w:val="center"/>
              <w:rPr>
                <w:rFonts w:cs="Arial"/>
                <w:color w:val="000000"/>
                <w:sz w:val="21"/>
                <w:szCs w:val="21"/>
              </w:rPr>
            </w:pPr>
          </w:p>
          <w:p w14:paraId="7F6FC71D" w14:textId="77777777" w:rsidR="007D283A" w:rsidRPr="00DD3CDB" w:rsidRDefault="007D283A" w:rsidP="007D283A">
            <w:pPr>
              <w:pStyle w:val="Tablesubhead"/>
              <w:jc w:val="center"/>
              <w:rPr>
                <w:rFonts w:cs="Arial"/>
                <w:color w:val="000000"/>
                <w:sz w:val="21"/>
                <w:szCs w:val="21"/>
              </w:rPr>
            </w:pPr>
          </w:p>
          <w:p w14:paraId="7E36B079" w14:textId="77777777" w:rsidR="007D283A" w:rsidRPr="00DD3CDB" w:rsidRDefault="007D283A" w:rsidP="007D283A">
            <w:pPr>
              <w:pStyle w:val="Tablesubhead"/>
              <w:jc w:val="center"/>
              <w:rPr>
                <w:rFonts w:cs="Arial"/>
                <w:sz w:val="21"/>
                <w:szCs w:val="21"/>
              </w:rPr>
            </w:pPr>
            <w:r w:rsidRPr="00DD3CDB">
              <w:rPr>
                <w:rFonts w:cs="Arial"/>
                <w:color w:val="000000"/>
                <w:sz w:val="21"/>
                <w:szCs w:val="21"/>
              </w:rPr>
              <w:t>4%</w:t>
            </w:r>
          </w:p>
          <w:p w14:paraId="364D1735" w14:textId="76A6FABE" w:rsidR="007D283A" w:rsidRPr="00DD3CDB" w:rsidRDefault="007D283A" w:rsidP="007D283A">
            <w:pPr>
              <w:pStyle w:val="Tablesubhead"/>
              <w:jc w:val="center"/>
              <w:rPr>
                <w:rFonts w:cs="Arial"/>
                <w:sz w:val="21"/>
                <w:szCs w:val="21"/>
              </w:rPr>
            </w:pPr>
          </w:p>
        </w:tc>
        <w:tc>
          <w:tcPr>
            <w:tcW w:w="1251" w:type="pct"/>
            <w:gridSpan w:val="2"/>
            <w:tcBorders>
              <w:top w:val="single" w:sz="4" w:space="0" w:color="auto"/>
              <w:left w:val="single" w:sz="4" w:space="0" w:color="auto"/>
            </w:tcBorders>
            <w:shd w:val="clear" w:color="auto" w:fill="auto"/>
            <w:vAlign w:val="center"/>
          </w:tcPr>
          <w:p w14:paraId="586D0691" w14:textId="15B6F981" w:rsidR="007D283A" w:rsidRPr="00C904DD" w:rsidRDefault="007D283A" w:rsidP="007D283A">
            <w:pPr>
              <w:pStyle w:val="Tablesubhead"/>
              <w:tabs>
                <w:tab w:val="left" w:pos="14175"/>
                <w:tab w:val="left" w:pos="14459"/>
              </w:tabs>
              <w:rPr>
                <w:rFonts w:cs="Arial"/>
                <w:b w:val="0"/>
                <w:color w:val="000000" w:themeColor="text1"/>
                <w:sz w:val="21"/>
                <w:szCs w:val="21"/>
              </w:rPr>
            </w:pPr>
            <w:r w:rsidRPr="00C904DD">
              <w:rPr>
                <w:rFonts w:cs="Arial"/>
                <w:b w:val="0"/>
                <w:color w:val="000000" w:themeColor="text1"/>
                <w:sz w:val="21"/>
                <w:szCs w:val="21"/>
              </w:rPr>
              <w:t xml:space="preserve">3.1.7 - 3.2.3 excluding 3.1.9       </w:t>
            </w:r>
          </w:p>
          <w:p w14:paraId="46801A1B" w14:textId="7B1D5803" w:rsidR="007D283A" w:rsidRPr="00C904DD" w:rsidRDefault="007D283A" w:rsidP="007D283A">
            <w:pPr>
              <w:pStyle w:val="Tablesubhead"/>
              <w:tabs>
                <w:tab w:val="left" w:pos="14175"/>
                <w:tab w:val="left" w:pos="14459"/>
              </w:tabs>
              <w:rPr>
                <w:rFonts w:cs="Arial"/>
                <w:b w:val="0"/>
                <w:color w:val="000000" w:themeColor="text1"/>
                <w:sz w:val="21"/>
                <w:szCs w:val="21"/>
              </w:rPr>
            </w:pPr>
            <w:r w:rsidRPr="00C904DD">
              <w:rPr>
                <w:rFonts w:cs="Arial"/>
                <w:b w:val="0"/>
                <w:color w:val="000000" w:themeColor="text1"/>
                <w:sz w:val="21"/>
                <w:szCs w:val="21"/>
              </w:rPr>
              <w:t xml:space="preserve"> </w:t>
            </w:r>
          </w:p>
        </w:tc>
      </w:tr>
      <w:tr w:rsidR="007D283A" w:rsidRPr="00704B88" w14:paraId="2090E1E2" w14:textId="5304FEB7" w:rsidTr="007D283A">
        <w:trPr>
          <w:trHeight w:val="1597"/>
        </w:trPr>
        <w:tc>
          <w:tcPr>
            <w:tcW w:w="137" w:type="pct"/>
            <w:vMerge/>
            <w:tcBorders>
              <w:top w:val="nil"/>
            </w:tcBorders>
            <w:shd w:val="clear" w:color="auto" w:fill="E36C0B"/>
            <w:textDirection w:val="btLr"/>
            <w:vAlign w:val="center"/>
          </w:tcPr>
          <w:p w14:paraId="7A5F0831" w14:textId="77777777" w:rsidR="007D283A" w:rsidRDefault="007D283A" w:rsidP="007D283A">
            <w:pPr>
              <w:pStyle w:val="Tablesubhead"/>
              <w:jc w:val="center"/>
            </w:pPr>
          </w:p>
        </w:tc>
        <w:tc>
          <w:tcPr>
            <w:tcW w:w="352" w:type="pct"/>
            <w:vMerge/>
            <w:shd w:val="clear" w:color="auto" w:fill="BFBFBF"/>
          </w:tcPr>
          <w:p w14:paraId="2ACA27E1" w14:textId="77777777" w:rsidR="007D283A" w:rsidRDefault="007D283A" w:rsidP="007D283A">
            <w:pPr>
              <w:pStyle w:val="Tablesubhead"/>
            </w:pPr>
          </w:p>
        </w:tc>
        <w:tc>
          <w:tcPr>
            <w:tcW w:w="422" w:type="pct"/>
            <w:vMerge/>
            <w:shd w:val="clear" w:color="auto" w:fill="auto"/>
            <w:vAlign w:val="center"/>
          </w:tcPr>
          <w:p w14:paraId="2868A1C1" w14:textId="77777777" w:rsidR="007D283A" w:rsidRPr="00DD3CDB" w:rsidRDefault="007D283A" w:rsidP="007D283A">
            <w:pPr>
              <w:pStyle w:val="Tabletext"/>
              <w:rPr>
                <w:rFonts w:cs="Arial"/>
                <w:b/>
                <w:sz w:val="21"/>
                <w:szCs w:val="21"/>
              </w:rPr>
            </w:pPr>
          </w:p>
        </w:tc>
        <w:tc>
          <w:tcPr>
            <w:tcW w:w="1456" w:type="pct"/>
            <w:shd w:val="clear" w:color="auto" w:fill="auto"/>
            <w:vAlign w:val="center"/>
          </w:tcPr>
          <w:p w14:paraId="3704B606" w14:textId="132249E9" w:rsidR="007D283A" w:rsidRPr="00DD3CDB" w:rsidRDefault="007D283A" w:rsidP="007D283A">
            <w:pPr>
              <w:rPr>
                <w:rFonts w:cs="Arial"/>
                <w:szCs w:val="21"/>
              </w:rPr>
            </w:pPr>
            <w:r w:rsidRPr="00DD3CDB">
              <w:rPr>
                <w:rFonts w:cs="Arial"/>
                <w:b/>
                <w:szCs w:val="21"/>
              </w:rPr>
              <w:t xml:space="preserve">Test 2: </w:t>
            </w:r>
            <w:r w:rsidRPr="00DD3CDB">
              <w:rPr>
                <w:rFonts w:cs="Arial"/>
                <w:szCs w:val="21"/>
              </w:rPr>
              <w:t>Definite integrals, fundamental theore</w:t>
            </w:r>
            <w:r>
              <w:rPr>
                <w:rFonts w:cs="Arial"/>
                <w:szCs w:val="21"/>
              </w:rPr>
              <w:t xml:space="preserve">m, applications of integration </w:t>
            </w:r>
            <w:r w:rsidRPr="00DD3CDB">
              <w:rPr>
                <w:rFonts w:cs="Arial"/>
                <w:szCs w:val="21"/>
              </w:rPr>
              <w:t>(excluding all trigonometric and exponential functions)</w:t>
            </w:r>
            <w:r>
              <w:rPr>
                <w:rFonts w:cs="Arial"/>
                <w:szCs w:val="21"/>
              </w:rPr>
              <w:t xml:space="preserve"> </w:t>
            </w:r>
            <w:r w:rsidRPr="00DD3CDB">
              <w:rPr>
                <w:rFonts w:cs="Arial"/>
                <w:szCs w:val="21"/>
              </w:rPr>
              <w:t>Further</w:t>
            </w:r>
            <w:r w:rsidRPr="00DD3CDB">
              <w:rPr>
                <w:rFonts w:cs="Arial"/>
                <w:b/>
                <w:szCs w:val="21"/>
              </w:rPr>
              <w:t xml:space="preserve"> </w:t>
            </w:r>
            <w:r w:rsidRPr="00DD3CDB">
              <w:rPr>
                <w:rFonts w:cs="Arial"/>
                <w:szCs w:val="21"/>
              </w:rPr>
              <w:t>differentiation and applications and integrals using exponential.</w:t>
            </w:r>
          </w:p>
          <w:p w14:paraId="511239BC" w14:textId="4B9B7019" w:rsidR="007D283A" w:rsidRPr="00DD3CDB" w:rsidRDefault="007D283A" w:rsidP="007D283A">
            <w:pPr>
              <w:pStyle w:val="Tabletext"/>
              <w:rPr>
                <w:rFonts w:cs="Arial"/>
                <w:b/>
                <w:sz w:val="21"/>
                <w:szCs w:val="21"/>
              </w:rPr>
            </w:pPr>
          </w:p>
        </w:tc>
        <w:tc>
          <w:tcPr>
            <w:tcW w:w="163" w:type="pct"/>
            <w:tcBorders>
              <w:top w:val="single" w:sz="4" w:space="0" w:color="auto"/>
              <w:right w:val="single" w:sz="4" w:space="0" w:color="auto"/>
            </w:tcBorders>
            <w:shd w:val="clear" w:color="auto" w:fill="auto"/>
            <w:vAlign w:val="center"/>
          </w:tcPr>
          <w:p w14:paraId="433DCC38" w14:textId="6333035E" w:rsidR="007D283A" w:rsidRPr="00DD3CDB" w:rsidRDefault="007D283A" w:rsidP="007D283A">
            <w:pPr>
              <w:pStyle w:val="Tablebullets"/>
              <w:spacing w:before="20"/>
              <w:rPr>
                <w:rFonts w:cs="Arial"/>
                <w:b/>
                <w:sz w:val="21"/>
                <w:szCs w:val="21"/>
              </w:rPr>
            </w:pPr>
            <w:r>
              <w:rPr>
                <w:rFonts w:cs="Arial"/>
                <w:b/>
                <w:sz w:val="21"/>
                <w:szCs w:val="21"/>
              </w:rPr>
              <w:t>3</w:t>
            </w:r>
          </w:p>
        </w:tc>
        <w:tc>
          <w:tcPr>
            <w:tcW w:w="751" w:type="pct"/>
            <w:tcBorders>
              <w:top w:val="single" w:sz="4" w:space="0" w:color="auto"/>
              <w:right w:val="single" w:sz="4" w:space="0" w:color="auto"/>
            </w:tcBorders>
            <w:shd w:val="clear" w:color="auto" w:fill="auto"/>
            <w:vAlign w:val="center"/>
          </w:tcPr>
          <w:p w14:paraId="583C1F7F" w14:textId="05F18B49" w:rsidR="007D283A" w:rsidRPr="00DD3CDB" w:rsidRDefault="007D283A" w:rsidP="007D283A">
            <w:pPr>
              <w:pStyle w:val="Tablebullets"/>
              <w:spacing w:before="20"/>
              <w:rPr>
                <w:rFonts w:cs="Arial"/>
                <w:b/>
                <w:sz w:val="21"/>
                <w:szCs w:val="21"/>
              </w:rPr>
            </w:pPr>
            <w:r w:rsidRPr="00DD3CDB">
              <w:rPr>
                <w:rFonts w:cs="Arial"/>
                <w:color w:val="000000"/>
                <w:sz w:val="21"/>
                <w:szCs w:val="21"/>
              </w:rPr>
              <w:t>T1   W7</w:t>
            </w:r>
          </w:p>
        </w:tc>
        <w:tc>
          <w:tcPr>
            <w:tcW w:w="468" w:type="pct"/>
            <w:tcBorders>
              <w:top w:val="single" w:sz="4" w:space="0" w:color="auto"/>
              <w:left w:val="single" w:sz="4" w:space="0" w:color="auto"/>
            </w:tcBorders>
            <w:shd w:val="clear" w:color="auto" w:fill="auto"/>
            <w:vAlign w:val="center"/>
          </w:tcPr>
          <w:p w14:paraId="34D061E7" w14:textId="7B507241" w:rsidR="007D283A" w:rsidRPr="00DD3CDB" w:rsidRDefault="007D283A" w:rsidP="007D283A">
            <w:pPr>
              <w:pStyle w:val="Tablesubhead"/>
              <w:jc w:val="center"/>
              <w:rPr>
                <w:rFonts w:cs="Arial"/>
                <w:sz w:val="21"/>
                <w:szCs w:val="21"/>
              </w:rPr>
            </w:pPr>
            <w:r w:rsidRPr="00DD3CDB">
              <w:rPr>
                <w:rFonts w:cs="Arial"/>
                <w:color w:val="000000"/>
                <w:sz w:val="21"/>
                <w:szCs w:val="21"/>
              </w:rPr>
              <w:t>8%</w:t>
            </w:r>
          </w:p>
        </w:tc>
        <w:tc>
          <w:tcPr>
            <w:tcW w:w="1251" w:type="pct"/>
            <w:gridSpan w:val="2"/>
            <w:tcBorders>
              <w:top w:val="single" w:sz="4" w:space="0" w:color="auto"/>
              <w:left w:val="single" w:sz="4" w:space="0" w:color="auto"/>
            </w:tcBorders>
            <w:shd w:val="clear" w:color="auto" w:fill="auto"/>
            <w:vAlign w:val="center"/>
          </w:tcPr>
          <w:p w14:paraId="3948A16D" w14:textId="7294CDBD" w:rsidR="007D283A" w:rsidRPr="00C904DD" w:rsidRDefault="007D283A" w:rsidP="007D283A">
            <w:pPr>
              <w:pStyle w:val="Tablebullets"/>
              <w:tabs>
                <w:tab w:val="left" w:pos="14175"/>
                <w:tab w:val="left" w:pos="14459"/>
              </w:tabs>
              <w:spacing w:before="20"/>
              <w:ind w:left="0"/>
              <w:rPr>
                <w:rFonts w:cs="Arial"/>
                <w:color w:val="000000" w:themeColor="text1"/>
                <w:sz w:val="21"/>
                <w:szCs w:val="21"/>
              </w:rPr>
            </w:pPr>
            <w:r w:rsidRPr="00C904DD">
              <w:rPr>
                <w:rFonts w:cs="Arial"/>
                <w:color w:val="000000" w:themeColor="text1"/>
                <w:sz w:val="21"/>
                <w:szCs w:val="21"/>
              </w:rPr>
              <w:t>3.   2.6 and 3.2.10 - 3.2.22</w:t>
            </w:r>
            <w:r>
              <w:rPr>
                <w:rFonts w:cs="Arial"/>
                <w:color w:val="000000" w:themeColor="text1"/>
                <w:sz w:val="21"/>
                <w:szCs w:val="21"/>
              </w:rPr>
              <w:t xml:space="preserve"> (excluding application to </w:t>
            </w:r>
            <w:r w:rsidRPr="00C904DD">
              <w:rPr>
                <w:rFonts w:cs="Arial"/>
                <w:color w:val="000000" w:themeColor="text1"/>
                <w:sz w:val="21"/>
                <w:szCs w:val="21"/>
              </w:rPr>
              <w:t xml:space="preserve">trigonometric and exponential functions)  </w:t>
            </w:r>
          </w:p>
        </w:tc>
      </w:tr>
      <w:tr w:rsidR="007D283A" w:rsidRPr="00704B88" w14:paraId="21BCAA9C" w14:textId="52BB4108" w:rsidTr="007D283A">
        <w:trPr>
          <w:trHeight w:val="315"/>
        </w:trPr>
        <w:tc>
          <w:tcPr>
            <w:tcW w:w="137" w:type="pct"/>
            <w:vMerge/>
            <w:tcBorders>
              <w:top w:val="nil"/>
            </w:tcBorders>
            <w:shd w:val="clear" w:color="auto" w:fill="E36C0B"/>
            <w:textDirection w:val="btLr"/>
            <w:vAlign w:val="center"/>
          </w:tcPr>
          <w:p w14:paraId="7136623E" w14:textId="77777777" w:rsidR="007D283A" w:rsidRDefault="007D283A" w:rsidP="007D283A">
            <w:pPr>
              <w:pStyle w:val="Tablesubhead"/>
              <w:jc w:val="center"/>
            </w:pPr>
          </w:p>
        </w:tc>
        <w:tc>
          <w:tcPr>
            <w:tcW w:w="352" w:type="pct"/>
            <w:vMerge/>
            <w:shd w:val="clear" w:color="auto" w:fill="BFBFBF"/>
          </w:tcPr>
          <w:p w14:paraId="4E63CC7C" w14:textId="77777777" w:rsidR="007D283A" w:rsidRDefault="007D283A" w:rsidP="007D283A">
            <w:pPr>
              <w:pStyle w:val="Tablesubhead"/>
            </w:pPr>
          </w:p>
        </w:tc>
        <w:tc>
          <w:tcPr>
            <w:tcW w:w="422" w:type="pct"/>
            <w:vMerge/>
            <w:shd w:val="clear" w:color="auto" w:fill="auto"/>
            <w:vAlign w:val="center"/>
          </w:tcPr>
          <w:p w14:paraId="65A89F1D" w14:textId="77777777" w:rsidR="007D283A" w:rsidRPr="00DD3CDB" w:rsidRDefault="007D283A" w:rsidP="007D283A">
            <w:pPr>
              <w:pStyle w:val="Tabletext"/>
              <w:rPr>
                <w:rFonts w:cs="Arial"/>
                <w:b/>
                <w:sz w:val="21"/>
                <w:szCs w:val="21"/>
              </w:rPr>
            </w:pPr>
          </w:p>
        </w:tc>
        <w:tc>
          <w:tcPr>
            <w:tcW w:w="1456" w:type="pct"/>
            <w:tcBorders>
              <w:top w:val="single" w:sz="4" w:space="0" w:color="auto"/>
              <w:bottom w:val="single" w:sz="4" w:space="0" w:color="auto"/>
            </w:tcBorders>
            <w:shd w:val="clear" w:color="auto" w:fill="auto"/>
            <w:vAlign w:val="center"/>
          </w:tcPr>
          <w:p w14:paraId="427F85E7" w14:textId="5A9962CF" w:rsidR="007D283A" w:rsidRPr="00DD3CDB" w:rsidRDefault="007D283A" w:rsidP="007D283A">
            <w:pPr>
              <w:pStyle w:val="Tabletext"/>
              <w:tabs>
                <w:tab w:val="left" w:pos="4253"/>
                <w:tab w:val="left" w:pos="4395"/>
              </w:tabs>
              <w:rPr>
                <w:rFonts w:cs="Arial"/>
                <w:b/>
                <w:sz w:val="21"/>
                <w:szCs w:val="21"/>
              </w:rPr>
            </w:pPr>
            <w:r w:rsidRPr="00DD3CDB">
              <w:rPr>
                <w:rFonts w:cs="Arial"/>
                <w:b/>
                <w:sz w:val="21"/>
                <w:szCs w:val="21"/>
              </w:rPr>
              <w:t xml:space="preserve">Test 3: </w:t>
            </w:r>
            <w:r w:rsidRPr="00DD3CDB">
              <w:rPr>
                <w:rFonts w:cs="Arial"/>
                <w:sz w:val="21"/>
                <w:szCs w:val="21"/>
              </w:rPr>
              <w:t>Further</w:t>
            </w:r>
            <w:r w:rsidRPr="00DD3CDB">
              <w:rPr>
                <w:rFonts w:cs="Arial"/>
                <w:b/>
                <w:sz w:val="21"/>
                <w:szCs w:val="21"/>
              </w:rPr>
              <w:t xml:space="preserve"> </w:t>
            </w:r>
            <w:r w:rsidRPr="00DD3CDB">
              <w:rPr>
                <w:rFonts w:cs="Arial"/>
                <w:sz w:val="21"/>
                <w:szCs w:val="21"/>
              </w:rPr>
              <w:t>differentiation and applications and in</w:t>
            </w:r>
            <w:r>
              <w:rPr>
                <w:rFonts w:cs="Arial"/>
                <w:sz w:val="21"/>
                <w:szCs w:val="21"/>
              </w:rPr>
              <w:t xml:space="preserve">tegrals trigonometric function </w:t>
            </w:r>
            <w:r w:rsidRPr="00DD3CDB">
              <w:rPr>
                <w:rFonts w:cs="Arial"/>
                <w:sz w:val="21"/>
                <w:szCs w:val="21"/>
              </w:rPr>
              <w:t xml:space="preserve">Discrete random variable, Bernoulli distribution and Binomial distribution </w:t>
            </w:r>
          </w:p>
        </w:tc>
        <w:tc>
          <w:tcPr>
            <w:tcW w:w="163" w:type="pct"/>
            <w:tcBorders>
              <w:top w:val="single" w:sz="4" w:space="0" w:color="auto"/>
              <w:bottom w:val="single" w:sz="4" w:space="0" w:color="auto"/>
              <w:right w:val="single" w:sz="4" w:space="0" w:color="auto"/>
            </w:tcBorders>
            <w:shd w:val="clear" w:color="auto" w:fill="auto"/>
            <w:vAlign w:val="center"/>
          </w:tcPr>
          <w:p w14:paraId="0937492A" w14:textId="37151D8B" w:rsidR="007D283A" w:rsidRPr="00DD3CDB" w:rsidRDefault="007D283A" w:rsidP="007D283A">
            <w:pPr>
              <w:pStyle w:val="Tablebullets"/>
              <w:spacing w:before="20"/>
              <w:rPr>
                <w:rFonts w:cs="Arial"/>
                <w:b/>
                <w:sz w:val="21"/>
                <w:szCs w:val="21"/>
              </w:rPr>
            </w:pPr>
            <w:r>
              <w:rPr>
                <w:rFonts w:cs="Arial"/>
                <w:b/>
                <w:sz w:val="21"/>
                <w:szCs w:val="21"/>
              </w:rPr>
              <w:t>4</w:t>
            </w:r>
          </w:p>
        </w:tc>
        <w:tc>
          <w:tcPr>
            <w:tcW w:w="751" w:type="pct"/>
            <w:tcBorders>
              <w:top w:val="single" w:sz="4" w:space="0" w:color="auto"/>
              <w:bottom w:val="single" w:sz="4" w:space="0" w:color="auto"/>
              <w:right w:val="single" w:sz="4" w:space="0" w:color="auto"/>
            </w:tcBorders>
            <w:shd w:val="clear" w:color="auto" w:fill="auto"/>
            <w:vAlign w:val="center"/>
          </w:tcPr>
          <w:p w14:paraId="75E8D466" w14:textId="393C16E3" w:rsidR="007D283A" w:rsidRPr="00DD3CDB" w:rsidRDefault="007D283A" w:rsidP="007D283A">
            <w:pPr>
              <w:pStyle w:val="Tablebullets"/>
              <w:spacing w:before="20"/>
              <w:rPr>
                <w:rFonts w:cs="Arial"/>
                <w:b/>
                <w:sz w:val="21"/>
                <w:szCs w:val="21"/>
              </w:rPr>
            </w:pPr>
            <w:r w:rsidRPr="00DD3CDB">
              <w:rPr>
                <w:rFonts w:cs="Arial"/>
                <w:color w:val="000000"/>
                <w:sz w:val="21"/>
                <w:szCs w:val="21"/>
              </w:rPr>
              <w:t>T2   W3</w:t>
            </w:r>
          </w:p>
        </w:tc>
        <w:tc>
          <w:tcPr>
            <w:tcW w:w="468" w:type="pct"/>
            <w:tcBorders>
              <w:top w:val="single" w:sz="4" w:space="0" w:color="auto"/>
              <w:left w:val="single" w:sz="4" w:space="0" w:color="auto"/>
              <w:bottom w:val="single" w:sz="4" w:space="0" w:color="auto"/>
            </w:tcBorders>
            <w:shd w:val="clear" w:color="auto" w:fill="auto"/>
            <w:vAlign w:val="center"/>
          </w:tcPr>
          <w:p w14:paraId="10C28FA1" w14:textId="77042ABF" w:rsidR="007D283A" w:rsidRPr="00DD3CDB" w:rsidRDefault="007D283A" w:rsidP="007D283A">
            <w:pPr>
              <w:pStyle w:val="Tablebullets"/>
              <w:rPr>
                <w:rFonts w:cs="Arial"/>
                <w:color w:val="000000"/>
                <w:sz w:val="21"/>
                <w:szCs w:val="21"/>
              </w:rPr>
            </w:pPr>
          </w:p>
          <w:p w14:paraId="28FE72F4" w14:textId="130CC23F" w:rsidR="007D283A" w:rsidRPr="00DD3CDB" w:rsidRDefault="007D283A" w:rsidP="007D283A">
            <w:pPr>
              <w:pStyle w:val="Tablesubhead"/>
              <w:jc w:val="center"/>
              <w:rPr>
                <w:rFonts w:cs="Arial"/>
                <w:b w:val="0"/>
                <w:sz w:val="21"/>
                <w:szCs w:val="21"/>
              </w:rPr>
            </w:pPr>
            <w:r w:rsidRPr="00DD3CDB">
              <w:rPr>
                <w:rFonts w:cs="Arial"/>
                <w:color w:val="000000"/>
                <w:sz w:val="21"/>
                <w:szCs w:val="21"/>
              </w:rPr>
              <w:t>8%</w:t>
            </w:r>
          </w:p>
        </w:tc>
        <w:tc>
          <w:tcPr>
            <w:tcW w:w="1251" w:type="pct"/>
            <w:gridSpan w:val="2"/>
            <w:tcBorders>
              <w:top w:val="single" w:sz="4" w:space="0" w:color="auto"/>
              <w:left w:val="single" w:sz="4" w:space="0" w:color="auto"/>
              <w:bottom w:val="single" w:sz="4" w:space="0" w:color="auto"/>
            </w:tcBorders>
            <w:shd w:val="clear" w:color="auto" w:fill="auto"/>
            <w:vAlign w:val="center"/>
          </w:tcPr>
          <w:p w14:paraId="0BA35CC0" w14:textId="77777777" w:rsidR="007D283A" w:rsidRPr="00C904DD" w:rsidRDefault="007D283A" w:rsidP="007D283A">
            <w:pPr>
              <w:tabs>
                <w:tab w:val="left" w:pos="14175"/>
                <w:tab w:val="left" w:pos="14459"/>
              </w:tabs>
              <w:autoSpaceDE w:val="0"/>
              <w:autoSpaceDN w:val="0"/>
              <w:adjustRightInd w:val="0"/>
              <w:spacing w:before="20" w:after="20"/>
              <w:rPr>
                <w:rFonts w:cs="Arial"/>
                <w:color w:val="000000" w:themeColor="text1"/>
                <w:szCs w:val="21"/>
              </w:rPr>
            </w:pPr>
            <w:r w:rsidRPr="00C904DD">
              <w:rPr>
                <w:rFonts w:cs="Arial"/>
                <w:color w:val="000000" w:themeColor="text1"/>
                <w:szCs w:val="21"/>
              </w:rPr>
              <w:t>3.1.1 -3.1.6, 3.1.9, 3.2.4-3.2.9</w:t>
            </w:r>
          </w:p>
          <w:p w14:paraId="1529ECB9" w14:textId="0A517F95" w:rsidR="007D283A" w:rsidRPr="00C904DD" w:rsidRDefault="007D283A" w:rsidP="007D283A">
            <w:pPr>
              <w:tabs>
                <w:tab w:val="left" w:pos="14175"/>
                <w:tab w:val="left" w:pos="14459"/>
              </w:tabs>
              <w:autoSpaceDE w:val="0"/>
              <w:autoSpaceDN w:val="0"/>
              <w:adjustRightInd w:val="0"/>
              <w:spacing w:before="20" w:after="20"/>
              <w:rPr>
                <w:rFonts w:cs="Arial"/>
                <w:color w:val="000000" w:themeColor="text1"/>
                <w:szCs w:val="21"/>
              </w:rPr>
            </w:pPr>
            <w:r w:rsidRPr="00C904DD">
              <w:rPr>
                <w:rFonts w:cs="Arial"/>
                <w:color w:val="000000" w:themeColor="text1"/>
                <w:szCs w:val="21"/>
                <w:lang w:val="en"/>
              </w:rPr>
              <w:t xml:space="preserve">3.3.1 - 3.3.16  </w:t>
            </w:r>
          </w:p>
          <w:p w14:paraId="7C071AF1" w14:textId="77777777" w:rsidR="007D283A" w:rsidRPr="00C904DD" w:rsidRDefault="007D283A" w:rsidP="007D283A">
            <w:pPr>
              <w:pStyle w:val="Tablebullets"/>
              <w:tabs>
                <w:tab w:val="left" w:pos="14175"/>
                <w:tab w:val="left" w:pos="14459"/>
              </w:tabs>
              <w:spacing w:before="20"/>
              <w:ind w:left="0"/>
              <w:rPr>
                <w:rFonts w:cs="Arial"/>
                <w:color w:val="000000" w:themeColor="text1"/>
                <w:sz w:val="21"/>
                <w:szCs w:val="21"/>
              </w:rPr>
            </w:pPr>
          </w:p>
        </w:tc>
      </w:tr>
      <w:tr w:rsidR="007D283A" w:rsidRPr="00704B88" w14:paraId="105D2DD8" w14:textId="37B2F133" w:rsidTr="007D283A">
        <w:trPr>
          <w:trHeight w:val="360"/>
        </w:trPr>
        <w:tc>
          <w:tcPr>
            <w:tcW w:w="137" w:type="pct"/>
            <w:vMerge/>
            <w:tcBorders>
              <w:top w:val="nil"/>
            </w:tcBorders>
            <w:shd w:val="clear" w:color="auto" w:fill="E36C0B"/>
            <w:textDirection w:val="btLr"/>
            <w:vAlign w:val="center"/>
          </w:tcPr>
          <w:p w14:paraId="5DE9F7CA" w14:textId="77777777" w:rsidR="007D283A" w:rsidRDefault="007D283A" w:rsidP="007D283A">
            <w:pPr>
              <w:pStyle w:val="Tablesubhead"/>
              <w:jc w:val="center"/>
            </w:pPr>
          </w:p>
        </w:tc>
        <w:tc>
          <w:tcPr>
            <w:tcW w:w="352" w:type="pct"/>
            <w:vMerge/>
            <w:shd w:val="clear" w:color="auto" w:fill="BFBFBF"/>
          </w:tcPr>
          <w:p w14:paraId="73D3E768" w14:textId="77777777" w:rsidR="007D283A" w:rsidRDefault="007D283A" w:rsidP="007D283A">
            <w:pPr>
              <w:pStyle w:val="Tablesubhead"/>
            </w:pPr>
          </w:p>
        </w:tc>
        <w:tc>
          <w:tcPr>
            <w:tcW w:w="422" w:type="pct"/>
            <w:tcBorders>
              <w:bottom w:val="single" w:sz="4" w:space="0" w:color="auto"/>
            </w:tcBorders>
            <w:shd w:val="clear" w:color="auto" w:fill="auto"/>
            <w:vAlign w:val="center"/>
          </w:tcPr>
          <w:p w14:paraId="1DBCB67B" w14:textId="77777777" w:rsidR="007D283A" w:rsidRPr="00DD3CDB" w:rsidRDefault="007D283A" w:rsidP="007D283A">
            <w:pPr>
              <w:autoSpaceDE w:val="0"/>
              <w:autoSpaceDN w:val="0"/>
              <w:adjustRightInd w:val="0"/>
              <w:rPr>
                <w:rFonts w:cs="Arial"/>
                <w:color w:val="000000"/>
                <w:szCs w:val="21"/>
              </w:rPr>
            </w:pPr>
            <w:r w:rsidRPr="00DD3CDB">
              <w:rPr>
                <w:rFonts w:cs="Arial"/>
                <w:color w:val="000000"/>
                <w:szCs w:val="21"/>
              </w:rPr>
              <w:t>Investigation</w:t>
            </w:r>
          </w:p>
          <w:p w14:paraId="2361779F" w14:textId="5D5483CF" w:rsidR="007D283A" w:rsidRPr="00E94FE8" w:rsidRDefault="007D283A" w:rsidP="007D283A">
            <w:pPr>
              <w:pStyle w:val="Tabletext"/>
              <w:rPr>
                <w:rFonts w:cs="Arial"/>
                <w:color w:val="000000"/>
                <w:sz w:val="21"/>
                <w:szCs w:val="21"/>
              </w:rPr>
            </w:pPr>
            <w:r w:rsidRPr="00DD3CDB">
              <w:rPr>
                <w:rFonts w:cs="Arial"/>
                <w:color w:val="000000"/>
                <w:sz w:val="21"/>
                <w:szCs w:val="21"/>
              </w:rPr>
              <w:t>10%</w:t>
            </w:r>
          </w:p>
        </w:tc>
        <w:tc>
          <w:tcPr>
            <w:tcW w:w="1456" w:type="pct"/>
            <w:tcBorders>
              <w:bottom w:val="single" w:sz="4" w:space="0" w:color="auto"/>
            </w:tcBorders>
            <w:shd w:val="clear" w:color="auto" w:fill="auto"/>
            <w:vAlign w:val="center"/>
          </w:tcPr>
          <w:p w14:paraId="6318279F" w14:textId="77777777" w:rsidR="007D283A" w:rsidRDefault="007D283A" w:rsidP="007D283A">
            <w:pPr>
              <w:pStyle w:val="Tablebullets"/>
              <w:spacing w:before="20" w:after="20"/>
              <w:rPr>
                <w:rFonts w:cs="Arial"/>
                <w:sz w:val="21"/>
                <w:szCs w:val="21"/>
              </w:rPr>
            </w:pPr>
            <w:r w:rsidRPr="00DD3CDB">
              <w:rPr>
                <w:rFonts w:cs="Arial"/>
                <w:b/>
                <w:sz w:val="21"/>
                <w:szCs w:val="21"/>
              </w:rPr>
              <w:t>Investigation 1:</w:t>
            </w:r>
            <w:r w:rsidRPr="00DD3CDB">
              <w:rPr>
                <w:rFonts w:cs="Arial"/>
                <w:sz w:val="21"/>
                <w:szCs w:val="21"/>
              </w:rPr>
              <w:t xml:space="preserve">   Differentiation and Integration</w:t>
            </w:r>
          </w:p>
          <w:p w14:paraId="30B4EE08" w14:textId="77777777" w:rsidR="007D283A" w:rsidRDefault="007D283A" w:rsidP="007D283A">
            <w:pPr>
              <w:pStyle w:val="Tablebullets"/>
              <w:spacing w:before="20" w:after="20"/>
              <w:rPr>
                <w:rFonts w:cs="Arial"/>
                <w:b/>
                <w:sz w:val="21"/>
                <w:szCs w:val="21"/>
              </w:rPr>
            </w:pPr>
          </w:p>
          <w:p w14:paraId="6D36C588" w14:textId="08D9E66C" w:rsidR="007D283A" w:rsidRPr="00DD3CDB" w:rsidRDefault="007D283A" w:rsidP="007D283A">
            <w:pPr>
              <w:pStyle w:val="Tablebullets"/>
              <w:spacing w:before="20" w:after="20"/>
              <w:rPr>
                <w:rFonts w:cs="Arial"/>
                <w:b/>
                <w:sz w:val="21"/>
                <w:szCs w:val="21"/>
              </w:rPr>
            </w:pPr>
          </w:p>
        </w:tc>
        <w:tc>
          <w:tcPr>
            <w:tcW w:w="163" w:type="pct"/>
            <w:tcBorders>
              <w:top w:val="single" w:sz="4" w:space="0" w:color="auto"/>
              <w:bottom w:val="single" w:sz="4" w:space="0" w:color="auto"/>
              <w:right w:val="single" w:sz="4" w:space="0" w:color="auto"/>
            </w:tcBorders>
            <w:shd w:val="clear" w:color="auto" w:fill="auto"/>
            <w:vAlign w:val="center"/>
          </w:tcPr>
          <w:p w14:paraId="6944EA24" w14:textId="143227F1" w:rsidR="007D283A" w:rsidRPr="00DD3CDB" w:rsidRDefault="007D283A" w:rsidP="007D283A">
            <w:pPr>
              <w:pStyle w:val="Tablebullets"/>
              <w:spacing w:before="20"/>
              <w:rPr>
                <w:rFonts w:cs="Arial"/>
                <w:b/>
                <w:sz w:val="21"/>
                <w:szCs w:val="21"/>
              </w:rPr>
            </w:pPr>
            <w:r>
              <w:rPr>
                <w:rFonts w:cs="Arial"/>
                <w:b/>
                <w:sz w:val="21"/>
                <w:szCs w:val="21"/>
              </w:rPr>
              <w:t>2</w:t>
            </w:r>
          </w:p>
        </w:tc>
        <w:tc>
          <w:tcPr>
            <w:tcW w:w="751" w:type="pct"/>
            <w:tcBorders>
              <w:top w:val="single" w:sz="4" w:space="0" w:color="auto"/>
              <w:bottom w:val="single" w:sz="4" w:space="0" w:color="auto"/>
              <w:right w:val="single" w:sz="4" w:space="0" w:color="auto"/>
            </w:tcBorders>
            <w:shd w:val="clear" w:color="auto" w:fill="auto"/>
            <w:vAlign w:val="center"/>
          </w:tcPr>
          <w:p w14:paraId="53E12A17" w14:textId="5BAD47A1" w:rsidR="007D283A" w:rsidRPr="00DD3CDB" w:rsidRDefault="007D283A" w:rsidP="007D283A">
            <w:pPr>
              <w:pStyle w:val="Tablebullets"/>
              <w:spacing w:before="20"/>
              <w:ind w:left="0" w:firstLine="0"/>
              <w:rPr>
                <w:rFonts w:cs="Arial"/>
                <w:b/>
                <w:sz w:val="21"/>
                <w:szCs w:val="21"/>
              </w:rPr>
            </w:pPr>
            <w:r w:rsidRPr="00DD3CDB">
              <w:rPr>
                <w:rFonts w:cs="Arial"/>
                <w:color w:val="000000"/>
                <w:sz w:val="21"/>
                <w:szCs w:val="21"/>
              </w:rPr>
              <w:t>T1    W5</w:t>
            </w:r>
          </w:p>
        </w:tc>
        <w:tc>
          <w:tcPr>
            <w:tcW w:w="468" w:type="pct"/>
            <w:tcBorders>
              <w:top w:val="single" w:sz="4" w:space="0" w:color="auto"/>
              <w:left w:val="single" w:sz="4" w:space="0" w:color="auto"/>
              <w:bottom w:val="single" w:sz="4" w:space="0" w:color="auto"/>
            </w:tcBorders>
            <w:shd w:val="clear" w:color="auto" w:fill="auto"/>
            <w:vAlign w:val="center"/>
          </w:tcPr>
          <w:p w14:paraId="127AFB46" w14:textId="7D08C100" w:rsidR="007D283A" w:rsidRPr="00DD3CDB" w:rsidRDefault="007D283A" w:rsidP="007D283A">
            <w:pPr>
              <w:pStyle w:val="Tablebullets"/>
              <w:spacing w:before="20"/>
              <w:ind w:left="0"/>
              <w:jc w:val="center"/>
              <w:rPr>
                <w:rFonts w:cs="Arial"/>
                <w:b/>
                <w:sz w:val="21"/>
                <w:szCs w:val="21"/>
              </w:rPr>
            </w:pPr>
            <w:r w:rsidRPr="00DD3CDB">
              <w:rPr>
                <w:rFonts w:cs="Arial"/>
                <w:color w:val="000000"/>
                <w:sz w:val="21"/>
                <w:szCs w:val="21"/>
              </w:rPr>
              <w:t>10%</w:t>
            </w:r>
          </w:p>
          <w:p w14:paraId="13D74B1C" w14:textId="71923759" w:rsidR="007D283A" w:rsidRPr="00DD3CDB" w:rsidRDefault="007D283A" w:rsidP="007D283A">
            <w:pPr>
              <w:pStyle w:val="Tablebullets"/>
              <w:spacing w:before="20"/>
              <w:ind w:left="0" w:firstLine="0"/>
              <w:jc w:val="center"/>
              <w:rPr>
                <w:rFonts w:cs="Arial"/>
                <w:b/>
                <w:sz w:val="21"/>
                <w:szCs w:val="21"/>
              </w:rPr>
            </w:pPr>
          </w:p>
        </w:tc>
        <w:tc>
          <w:tcPr>
            <w:tcW w:w="1251" w:type="pct"/>
            <w:gridSpan w:val="2"/>
            <w:tcBorders>
              <w:top w:val="single" w:sz="4" w:space="0" w:color="auto"/>
              <w:left w:val="single" w:sz="4" w:space="0" w:color="auto"/>
              <w:bottom w:val="single" w:sz="4" w:space="0" w:color="auto"/>
            </w:tcBorders>
            <w:shd w:val="clear" w:color="auto" w:fill="auto"/>
            <w:vAlign w:val="center"/>
          </w:tcPr>
          <w:p w14:paraId="45693774" w14:textId="00AC2577" w:rsidR="007D283A" w:rsidRPr="00DD3CDB" w:rsidRDefault="007D283A" w:rsidP="007D283A">
            <w:pPr>
              <w:pStyle w:val="Tablebullets"/>
              <w:tabs>
                <w:tab w:val="left" w:pos="14175"/>
                <w:tab w:val="left" w:pos="14459"/>
              </w:tabs>
              <w:spacing w:before="20"/>
              <w:ind w:left="0" w:firstLine="0"/>
              <w:rPr>
                <w:rFonts w:cs="Arial"/>
                <w:b/>
                <w:sz w:val="21"/>
                <w:szCs w:val="21"/>
              </w:rPr>
            </w:pPr>
            <w:r w:rsidRPr="00DD3CDB">
              <w:rPr>
                <w:rFonts w:cs="Arial"/>
                <w:sz w:val="21"/>
                <w:szCs w:val="21"/>
                <w:lang w:val="en-GB"/>
              </w:rPr>
              <w:t xml:space="preserve">differentiation and integration </w:t>
            </w:r>
          </w:p>
        </w:tc>
      </w:tr>
      <w:tr w:rsidR="007D283A" w:rsidRPr="00704B88" w14:paraId="603F640D" w14:textId="23C69A26" w:rsidTr="007D283A">
        <w:trPr>
          <w:trHeight w:val="345"/>
        </w:trPr>
        <w:tc>
          <w:tcPr>
            <w:tcW w:w="137" w:type="pct"/>
            <w:vMerge/>
            <w:tcBorders>
              <w:top w:val="nil"/>
            </w:tcBorders>
            <w:shd w:val="clear" w:color="auto" w:fill="E36C0B"/>
            <w:textDirection w:val="btLr"/>
            <w:vAlign w:val="center"/>
          </w:tcPr>
          <w:p w14:paraId="61B46433" w14:textId="77777777" w:rsidR="007D283A" w:rsidRDefault="007D283A" w:rsidP="007D283A">
            <w:pPr>
              <w:pStyle w:val="Tablesubhead"/>
              <w:jc w:val="center"/>
            </w:pPr>
          </w:p>
        </w:tc>
        <w:tc>
          <w:tcPr>
            <w:tcW w:w="352" w:type="pct"/>
            <w:vMerge/>
            <w:shd w:val="clear" w:color="auto" w:fill="BFBFBF"/>
          </w:tcPr>
          <w:p w14:paraId="6074E339" w14:textId="77777777" w:rsidR="007D283A" w:rsidRDefault="007D283A" w:rsidP="007D283A">
            <w:pPr>
              <w:pStyle w:val="Tablesubhead"/>
            </w:pPr>
          </w:p>
        </w:tc>
        <w:tc>
          <w:tcPr>
            <w:tcW w:w="422" w:type="pct"/>
            <w:tcBorders>
              <w:top w:val="single" w:sz="4" w:space="0" w:color="auto"/>
              <w:bottom w:val="single" w:sz="4" w:space="0" w:color="auto"/>
            </w:tcBorders>
            <w:shd w:val="clear" w:color="auto" w:fill="auto"/>
            <w:vAlign w:val="center"/>
          </w:tcPr>
          <w:p w14:paraId="5F0FB5F5" w14:textId="77777777" w:rsidR="007D283A" w:rsidRPr="00DD3CDB" w:rsidRDefault="007D283A" w:rsidP="007D283A">
            <w:pPr>
              <w:pStyle w:val="Tabletext"/>
              <w:rPr>
                <w:rFonts w:cs="Arial"/>
                <w:b/>
                <w:sz w:val="21"/>
                <w:szCs w:val="21"/>
              </w:rPr>
            </w:pPr>
          </w:p>
          <w:p w14:paraId="7F3DF4B8" w14:textId="78C452D1" w:rsidR="007D283A" w:rsidRPr="00DD3CDB" w:rsidRDefault="007D283A" w:rsidP="007D283A">
            <w:pPr>
              <w:pStyle w:val="Tabletext"/>
              <w:rPr>
                <w:rFonts w:cs="Arial"/>
                <w:b/>
                <w:sz w:val="21"/>
                <w:szCs w:val="21"/>
              </w:rPr>
            </w:pPr>
            <w:r w:rsidRPr="00DD3CDB">
              <w:rPr>
                <w:rFonts w:cs="Arial"/>
                <w:sz w:val="21"/>
                <w:szCs w:val="21"/>
              </w:rPr>
              <w:t xml:space="preserve">Examination </w:t>
            </w:r>
            <w:r w:rsidRPr="00DD3CDB">
              <w:rPr>
                <w:rFonts w:cs="Arial"/>
                <w:color w:val="000000"/>
                <w:sz w:val="21"/>
                <w:szCs w:val="21"/>
              </w:rPr>
              <w:t>10%</w:t>
            </w:r>
          </w:p>
        </w:tc>
        <w:tc>
          <w:tcPr>
            <w:tcW w:w="1456" w:type="pct"/>
            <w:tcBorders>
              <w:top w:val="single" w:sz="4" w:space="0" w:color="auto"/>
            </w:tcBorders>
            <w:shd w:val="clear" w:color="auto" w:fill="auto"/>
            <w:vAlign w:val="center"/>
          </w:tcPr>
          <w:p w14:paraId="06E23015" w14:textId="570946A2" w:rsidR="007D283A" w:rsidRPr="00DD3CDB" w:rsidRDefault="007D283A" w:rsidP="007D283A">
            <w:pPr>
              <w:pStyle w:val="Tablebullets"/>
              <w:tabs>
                <w:tab w:val="left" w:pos="1875"/>
              </w:tabs>
              <w:spacing w:before="20" w:after="20"/>
              <w:ind w:left="0" w:firstLine="0"/>
              <w:rPr>
                <w:rFonts w:cs="Arial"/>
                <w:b/>
                <w:sz w:val="21"/>
                <w:szCs w:val="21"/>
              </w:rPr>
            </w:pPr>
            <w:r w:rsidRPr="00DD3CDB">
              <w:rPr>
                <w:rFonts w:cs="Arial"/>
                <w:b/>
                <w:sz w:val="21"/>
                <w:szCs w:val="21"/>
              </w:rPr>
              <w:t xml:space="preserve">End of unit Examination       </w:t>
            </w:r>
          </w:p>
        </w:tc>
        <w:tc>
          <w:tcPr>
            <w:tcW w:w="163" w:type="pct"/>
            <w:tcBorders>
              <w:top w:val="single" w:sz="4" w:space="0" w:color="auto"/>
              <w:bottom w:val="single" w:sz="4" w:space="0" w:color="auto"/>
              <w:right w:val="single" w:sz="4" w:space="0" w:color="auto"/>
            </w:tcBorders>
            <w:shd w:val="clear" w:color="auto" w:fill="auto"/>
            <w:vAlign w:val="center"/>
          </w:tcPr>
          <w:p w14:paraId="2E5B4536" w14:textId="401B22A8" w:rsidR="007D283A" w:rsidRPr="00DD3CDB" w:rsidRDefault="007D283A" w:rsidP="007D283A">
            <w:pPr>
              <w:pStyle w:val="Tablebullets"/>
              <w:spacing w:before="20"/>
              <w:rPr>
                <w:rFonts w:cs="Arial"/>
                <w:b/>
                <w:sz w:val="21"/>
                <w:szCs w:val="21"/>
              </w:rPr>
            </w:pPr>
            <w:r>
              <w:rPr>
                <w:rFonts w:cs="Arial"/>
                <w:b/>
                <w:sz w:val="21"/>
                <w:szCs w:val="21"/>
              </w:rPr>
              <w:t>5</w:t>
            </w:r>
          </w:p>
        </w:tc>
        <w:tc>
          <w:tcPr>
            <w:tcW w:w="751" w:type="pct"/>
            <w:tcBorders>
              <w:top w:val="single" w:sz="4" w:space="0" w:color="auto"/>
              <w:bottom w:val="single" w:sz="4" w:space="0" w:color="auto"/>
              <w:right w:val="single" w:sz="4" w:space="0" w:color="auto"/>
            </w:tcBorders>
            <w:shd w:val="clear" w:color="auto" w:fill="auto"/>
            <w:vAlign w:val="center"/>
          </w:tcPr>
          <w:p w14:paraId="40F987A4" w14:textId="52F523A4" w:rsidR="007D283A" w:rsidRPr="00DD3CDB" w:rsidRDefault="007D283A" w:rsidP="007D283A">
            <w:pPr>
              <w:pStyle w:val="Tablebullets"/>
              <w:spacing w:before="20"/>
              <w:ind w:left="0" w:firstLine="0"/>
              <w:rPr>
                <w:rFonts w:cs="Arial"/>
                <w:b/>
                <w:sz w:val="21"/>
                <w:szCs w:val="21"/>
              </w:rPr>
            </w:pPr>
            <w:r>
              <w:rPr>
                <w:rFonts w:cs="Arial"/>
                <w:color w:val="000000"/>
                <w:sz w:val="21"/>
                <w:szCs w:val="21"/>
              </w:rPr>
              <w:t>T</w:t>
            </w:r>
            <w:proofErr w:type="gramStart"/>
            <w:r>
              <w:rPr>
                <w:rFonts w:cs="Arial"/>
                <w:color w:val="000000"/>
                <w:sz w:val="21"/>
                <w:szCs w:val="21"/>
              </w:rPr>
              <w:t>2  W</w:t>
            </w:r>
            <w:proofErr w:type="gramEnd"/>
            <w:r>
              <w:rPr>
                <w:rFonts w:cs="Arial"/>
                <w:color w:val="000000"/>
                <w:sz w:val="21"/>
                <w:szCs w:val="21"/>
              </w:rPr>
              <w:t>5-</w:t>
            </w:r>
            <w:r w:rsidRPr="00DD3CDB">
              <w:rPr>
                <w:rFonts w:cs="Arial"/>
                <w:color w:val="000000"/>
                <w:sz w:val="21"/>
                <w:szCs w:val="21"/>
              </w:rPr>
              <w:t>6</w:t>
            </w:r>
          </w:p>
        </w:tc>
        <w:tc>
          <w:tcPr>
            <w:tcW w:w="468" w:type="pct"/>
            <w:tcBorders>
              <w:top w:val="single" w:sz="4" w:space="0" w:color="auto"/>
              <w:left w:val="single" w:sz="4" w:space="0" w:color="auto"/>
              <w:bottom w:val="single" w:sz="4" w:space="0" w:color="auto"/>
            </w:tcBorders>
            <w:shd w:val="clear" w:color="auto" w:fill="auto"/>
            <w:vAlign w:val="center"/>
          </w:tcPr>
          <w:p w14:paraId="7E7AE934" w14:textId="10EF220A" w:rsidR="007D283A" w:rsidRPr="00DD3CDB" w:rsidRDefault="007D283A" w:rsidP="007D283A">
            <w:pPr>
              <w:pStyle w:val="Tablebullets"/>
              <w:spacing w:before="20"/>
              <w:ind w:left="0"/>
              <w:jc w:val="center"/>
              <w:rPr>
                <w:rFonts w:cs="Arial"/>
                <w:b/>
                <w:sz w:val="21"/>
                <w:szCs w:val="21"/>
              </w:rPr>
            </w:pPr>
            <w:r w:rsidRPr="00DD3CDB">
              <w:rPr>
                <w:rFonts w:cs="Arial"/>
                <w:color w:val="000000"/>
                <w:sz w:val="21"/>
                <w:szCs w:val="21"/>
              </w:rPr>
              <w:t>10%</w:t>
            </w:r>
          </w:p>
        </w:tc>
        <w:tc>
          <w:tcPr>
            <w:tcW w:w="1251" w:type="pct"/>
            <w:gridSpan w:val="2"/>
            <w:tcBorders>
              <w:top w:val="single" w:sz="4" w:space="0" w:color="auto"/>
              <w:left w:val="single" w:sz="4" w:space="0" w:color="auto"/>
              <w:bottom w:val="single" w:sz="4" w:space="0" w:color="auto"/>
            </w:tcBorders>
            <w:shd w:val="clear" w:color="auto" w:fill="auto"/>
            <w:vAlign w:val="center"/>
          </w:tcPr>
          <w:p w14:paraId="4C515FC2" w14:textId="28689E8C" w:rsidR="007D283A" w:rsidRPr="00DD3CDB" w:rsidRDefault="007D283A" w:rsidP="007D283A">
            <w:pPr>
              <w:pStyle w:val="Tablebullets"/>
              <w:tabs>
                <w:tab w:val="left" w:pos="14175"/>
                <w:tab w:val="left" w:pos="14459"/>
              </w:tabs>
              <w:spacing w:before="20"/>
              <w:ind w:left="0" w:firstLine="0"/>
              <w:rPr>
                <w:rFonts w:cs="Arial"/>
                <w:b/>
                <w:sz w:val="21"/>
                <w:szCs w:val="21"/>
              </w:rPr>
            </w:pPr>
            <w:r w:rsidRPr="00DD3CDB">
              <w:rPr>
                <w:rFonts w:cs="Arial"/>
                <w:color w:val="000000"/>
                <w:sz w:val="21"/>
                <w:szCs w:val="21"/>
              </w:rPr>
              <w:t>Unit 3 content</w:t>
            </w:r>
          </w:p>
        </w:tc>
      </w:tr>
      <w:tr w:rsidR="007D283A" w:rsidRPr="00704B88" w14:paraId="0566FE2F" w14:textId="4B0B984F" w:rsidTr="007D283A">
        <w:trPr>
          <w:gridAfter w:val="2"/>
          <w:wAfter w:w="1251" w:type="pct"/>
          <w:trHeight w:val="405"/>
        </w:trPr>
        <w:tc>
          <w:tcPr>
            <w:tcW w:w="137" w:type="pct"/>
            <w:vMerge/>
            <w:tcBorders>
              <w:top w:val="nil"/>
            </w:tcBorders>
            <w:shd w:val="clear" w:color="auto" w:fill="E36C0B"/>
            <w:textDirection w:val="btLr"/>
            <w:vAlign w:val="center"/>
          </w:tcPr>
          <w:p w14:paraId="7AEE38FC" w14:textId="77777777" w:rsidR="00E8178E" w:rsidRDefault="00E8178E" w:rsidP="007D283A">
            <w:pPr>
              <w:pStyle w:val="Tablesubhead"/>
              <w:jc w:val="center"/>
            </w:pPr>
          </w:p>
        </w:tc>
        <w:tc>
          <w:tcPr>
            <w:tcW w:w="352" w:type="pct"/>
            <w:vMerge/>
            <w:shd w:val="clear" w:color="auto" w:fill="BFBFBF"/>
          </w:tcPr>
          <w:p w14:paraId="200D1BD4" w14:textId="77777777" w:rsidR="00E8178E" w:rsidRDefault="00E8178E" w:rsidP="007D283A">
            <w:pPr>
              <w:pStyle w:val="Tablesubhead"/>
            </w:pPr>
          </w:p>
        </w:tc>
        <w:tc>
          <w:tcPr>
            <w:tcW w:w="422" w:type="pct"/>
            <w:tcBorders>
              <w:top w:val="single" w:sz="4" w:space="0" w:color="auto"/>
              <w:bottom w:val="single" w:sz="4" w:space="0" w:color="auto"/>
            </w:tcBorders>
            <w:shd w:val="clear" w:color="auto" w:fill="auto"/>
            <w:vAlign w:val="center"/>
          </w:tcPr>
          <w:p w14:paraId="31F1464B" w14:textId="501ED455" w:rsidR="00E8178E" w:rsidRPr="00DD3CDB" w:rsidRDefault="00E8178E" w:rsidP="007D283A">
            <w:pPr>
              <w:pStyle w:val="Tabletext"/>
              <w:rPr>
                <w:rFonts w:cs="Arial"/>
                <w:b/>
                <w:sz w:val="21"/>
                <w:szCs w:val="21"/>
              </w:rPr>
            </w:pPr>
          </w:p>
        </w:tc>
        <w:tc>
          <w:tcPr>
            <w:tcW w:w="2370" w:type="pct"/>
            <w:gridSpan w:val="3"/>
            <w:tcBorders>
              <w:bottom w:val="single" w:sz="4" w:space="0" w:color="auto"/>
              <w:right w:val="single" w:sz="4" w:space="0" w:color="auto"/>
            </w:tcBorders>
            <w:shd w:val="clear" w:color="auto" w:fill="auto"/>
          </w:tcPr>
          <w:p w14:paraId="16A9168E" w14:textId="59B36DFA" w:rsidR="00E8178E" w:rsidRPr="00DD3CDB" w:rsidRDefault="00E8178E" w:rsidP="007D283A">
            <w:pPr>
              <w:pStyle w:val="Tablebullets"/>
              <w:spacing w:before="20"/>
              <w:jc w:val="right"/>
              <w:rPr>
                <w:rFonts w:cs="Arial"/>
                <w:b/>
                <w:sz w:val="21"/>
                <w:szCs w:val="21"/>
              </w:rPr>
            </w:pPr>
            <w:r w:rsidRPr="00DD3CDB">
              <w:rPr>
                <w:rFonts w:cs="Arial"/>
                <w:color w:val="000000"/>
                <w:sz w:val="21"/>
                <w:szCs w:val="21"/>
              </w:rPr>
              <w:t>Semester 1 total</w:t>
            </w:r>
          </w:p>
        </w:tc>
        <w:tc>
          <w:tcPr>
            <w:tcW w:w="468" w:type="pct"/>
            <w:tcBorders>
              <w:top w:val="single" w:sz="4" w:space="0" w:color="auto"/>
              <w:left w:val="single" w:sz="4" w:space="0" w:color="auto"/>
              <w:bottom w:val="single" w:sz="4" w:space="0" w:color="auto"/>
            </w:tcBorders>
            <w:shd w:val="clear" w:color="auto" w:fill="auto"/>
            <w:vAlign w:val="center"/>
          </w:tcPr>
          <w:p w14:paraId="6FD30DD0" w14:textId="53217FD5" w:rsidR="00E8178E" w:rsidRPr="00DD3CDB" w:rsidRDefault="00E8178E" w:rsidP="007D283A">
            <w:pPr>
              <w:pStyle w:val="Tablebullets"/>
              <w:spacing w:before="20"/>
              <w:ind w:left="0"/>
              <w:jc w:val="center"/>
              <w:rPr>
                <w:rFonts w:cs="Arial"/>
                <w:b/>
                <w:sz w:val="21"/>
                <w:szCs w:val="21"/>
              </w:rPr>
            </w:pPr>
            <w:r w:rsidRPr="00DD3CDB">
              <w:rPr>
                <w:rFonts w:cs="Arial"/>
                <w:color w:val="000000"/>
                <w:sz w:val="21"/>
                <w:szCs w:val="21"/>
              </w:rPr>
              <w:t>40%</w:t>
            </w:r>
          </w:p>
        </w:tc>
      </w:tr>
      <w:tr w:rsidR="00E8178E" w:rsidRPr="00704B88" w14:paraId="65D179CC" w14:textId="7E751FDB" w:rsidTr="007D283A">
        <w:trPr>
          <w:trHeight w:val="360"/>
        </w:trPr>
        <w:tc>
          <w:tcPr>
            <w:tcW w:w="137" w:type="pct"/>
            <w:vMerge/>
            <w:tcBorders>
              <w:top w:val="nil"/>
            </w:tcBorders>
            <w:shd w:val="clear" w:color="auto" w:fill="E36C0B"/>
            <w:textDirection w:val="btLr"/>
            <w:vAlign w:val="center"/>
          </w:tcPr>
          <w:p w14:paraId="5B31FCD5" w14:textId="77777777" w:rsidR="00E8178E" w:rsidRDefault="00E8178E" w:rsidP="007D283A">
            <w:pPr>
              <w:pStyle w:val="Tablesubhead"/>
              <w:jc w:val="center"/>
            </w:pPr>
          </w:p>
        </w:tc>
        <w:tc>
          <w:tcPr>
            <w:tcW w:w="352" w:type="pct"/>
            <w:vMerge/>
            <w:shd w:val="clear" w:color="auto" w:fill="BFBFBF"/>
          </w:tcPr>
          <w:p w14:paraId="27BD5438" w14:textId="77777777" w:rsidR="00E8178E" w:rsidRDefault="00E8178E" w:rsidP="007D283A">
            <w:pPr>
              <w:pStyle w:val="Tablesubhead"/>
            </w:pPr>
          </w:p>
        </w:tc>
        <w:tc>
          <w:tcPr>
            <w:tcW w:w="422" w:type="pct"/>
            <w:tcBorders>
              <w:top w:val="single" w:sz="4" w:space="0" w:color="auto"/>
              <w:bottom w:val="single" w:sz="4" w:space="0" w:color="auto"/>
            </w:tcBorders>
            <w:shd w:val="clear" w:color="auto" w:fill="D9D9D9" w:themeFill="background1" w:themeFillShade="D9"/>
            <w:vAlign w:val="center"/>
          </w:tcPr>
          <w:p w14:paraId="25549DD8" w14:textId="57411D7B" w:rsidR="00E8178E" w:rsidRPr="00DD3CDB" w:rsidRDefault="00E8178E" w:rsidP="007D283A">
            <w:pPr>
              <w:pStyle w:val="Tabletext"/>
              <w:rPr>
                <w:rFonts w:cs="Arial"/>
                <w:b/>
                <w:sz w:val="21"/>
                <w:szCs w:val="21"/>
              </w:rPr>
            </w:pPr>
          </w:p>
        </w:tc>
        <w:tc>
          <w:tcPr>
            <w:tcW w:w="4089" w:type="pct"/>
            <w:gridSpan w:val="6"/>
            <w:tcBorders>
              <w:top w:val="single" w:sz="4" w:space="0" w:color="auto"/>
              <w:bottom w:val="single" w:sz="4" w:space="0" w:color="auto"/>
            </w:tcBorders>
            <w:shd w:val="clear" w:color="auto" w:fill="D9D9D9" w:themeFill="background1" w:themeFillShade="D9"/>
            <w:vAlign w:val="center"/>
          </w:tcPr>
          <w:p w14:paraId="6B4FBA1B" w14:textId="126FBD0D" w:rsidR="00E8178E" w:rsidRPr="00DD3CDB" w:rsidRDefault="00E8178E" w:rsidP="007D283A">
            <w:pPr>
              <w:pStyle w:val="Tablebullets"/>
              <w:tabs>
                <w:tab w:val="left" w:pos="14175"/>
                <w:tab w:val="left" w:pos="14459"/>
              </w:tabs>
              <w:spacing w:before="20"/>
              <w:ind w:left="0" w:firstLine="0"/>
              <w:rPr>
                <w:rFonts w:cs="Arial"/>
                <w:b/>
                <w:sz w:val="21"/>
                <w:szCs w:val="21"/>
              </w:rPr>
            </w:pPr>
            <w:r w:rsidRPr="00DD3CDB">
              <w:rPr>
                <w:rFonts w:cs="Arial"/>
                <w:b/>
                <w:sz w:val="21"/>
                <w:szCs w:val="21"/>
              </w:rPr>
              <w:t>Unit 4</w:t>
            </w:r>
          </w:p>
        </w:tc>
      </w:tr>
      <w:tr w:rsidR="007D283A" w:rsidRPr="00704B88" w14:paraId="2C3D2C9C" w14:textId="2A7F50A8" w:rsidTr="007D283A">
        <w:trPr>
          <w:trHeight w:val="674"/>
        </w:trPr>
        <w:tc>
          <w:tcPr>
            <w:tcW w:w="137" w:type="pct"/>
            <w:vMerge/>
            <w:tcBorders>
              <w:top w:val="nil"/>
              <w:bottom w:val="single" w:sz="4" w:space="0" w:color="00948D"/>
            </w:tcBorders>
            <w:shd w:val="clear" w:color="auto" w:fill="E36C0B"/>
            <w:textDirection w:val="btLr"/>
            <w:vAlign w:val="center"/>
          </w:tcPr>
          <w:p w14:paraId="303A6525" w14:textId="77777777" w:rsidR="007D283A" w:rsidRDefault="007D283A" w:rsidP="007D283A">
            <w:pPr>
              <w:pStyle w:val="Tablesubhead"/>
              <w:jc w:val="center"/>
            </w:pPr>
          </w:p>
        </w:tc>
        <w:tc>
          <w:tcPr>
            <w:tcW w:w="352" w:type="pct"/>
            <w:vMerge/>
            <w:tcBorders>
              <w:bottom w:val="single" w:sz="4" w:space="0" w:color="00948D"/>
            </w:tcBorders>
            <w:shd w:val="clear" w:color="auto" w:fill="BFBFBF"/>
          </w:tcPr>
          <w:p w14:paraId="4B4714B5" w14:textId="77777777" w:rsidR="007D283A" w:rsidRDefault="007D283A" w:rsidP="007D283A">
            <w:pPr>
              <w:pStyle w:val="Tablesubhead"/>
            </w:pPr>
          </w:p>
        </w:tc>
        <w:tc>
          <w:tcPr>
            <w:tcW w:w="422" w:type="pct"/>
            <w:vMerge w:val="restart"/>
            <w:tcBorders>
              <w:top w:val="single" w:sz="4" w:space="0" w:color="auto"/>
            </w:tcBorders>
            <w:shd w:val="clear" w:color="auto" w:fill="auto"/>
            <w:vAlign w:val="center"/>
          </w:tcPr>
          <w:p w14:paraId="5537F001" w14:textId="77777777" w:rsidR="007D283A" w:rsidRDefault="007D283A" w:rsidP="007D283A">
            <w:pPr>
              <w:pStyle w:val="Tabletext"/>
              <w:rPr>
                <w:rFonts w:cs="Arial"/>
                <w:color w:val="000000"/>
                <w:sz w:val="21"/>
                <w:szCs w:val="21"/>
              </w:rPr>
            </w:pPr>
          </w:p>
          <w:p w14:paraId="5EC35BA4" w14:textId="77777777" w:rsidR="007D283A" w:rsidRPr="00DD3CDB" w:rsidRDefault="007D283A" w:rsidP="007D283A">
            <w:pPr>
              <w:pStyle w:val="Tabletext"/>
              <w:rPr>
                <w:rFonts w:cs="Arial"/>
                <w:color w:val="000000"/>
                <w:sz w:val="21"/>
                <w:szCs w:val="21"/>
              </w:rPr>
            </w:pPr>
            <w:r w:rsidRPr="00DD3CDB">
              <w:rPr>
                <w:rFonts w:cs="Arial"/>
                <w:color w:val="000000"/>
                <w:sz w:val="21"/>
                <w:szCs w:val="21"/>
              </w:rPr>
              <w:t>Response</w:t>
            </w:r>
          </w:p>
          <w:p w14:paraId="728C8195" w14:textId="77777777" w:rsidR="007D283A" w:rsidRPr="00DD3CDB" w:rsidRDefault="007D283A" w:rsidP="007D283A">
            <w:pPr>
              <w:pStyle w:val="Tabletext"/>
              <w:rPr>
                <w:rFonts w:cs="Arial"/>
                <w:b/>
                <w:sz w:val="21"/>
                <w:szCs w:val="21"/>
              </w:rPr>
            </w:pPr>
            <w:r w:rsidRPr="00DD3CDB">
              <w:rPr>
                <w:rFonts w:cs="Arial"/>
                <w:color w:val="000000"/>
                <w:sz w:val="21"/>
                <w:szCs w:val="21"/>
              </w:rPr>
              <w:t>20%</w:t>
            </w:r>
          </w:p>
          <w:p w14:paraId="00F23C8C" w14:textId="0D78866E" w:rsidR="007D283A" w:rsidRPr="00DD3CDB" w:rsidRDefault="007D283A" w:rsidP="007D283A">
            <w:pPr>
              <w:pStyle w:val="Tabletext"/>
              <w:rPr>
                <w:rFonts w:cs="Arial"/>
                <w:b/>
                <w:sz w:val="21"/>
                <w:szCs w:val="21"/>
              </w:rPr>
            </w:pPr>
          </w:p>
        </w:tc>
        <w:tc>
          <w:tcPr>
            <w:tcW w:w="1456" w:type="pct"/>
            <w:tcBorders>
              <w:top w:val="single" w:sz="4" w:space="0" w:color="auto"/>
              <w:bottom w:val="single" w:sz="4" w:space="0" w:color="00948D"/>
            </w:tcBorders>
            <w:shd w:val="clear" w:color="auto" w:fill="auto"/>
            <w:vAlign w:val="center"/>
          </w:tcPr>
          <w:p w14:paraId="680983B3" w14:textId="16628D52" w:rsidR="007D283A" w:rsidRPr="00DD3CDB" w:rsidRDefault="007D283A" w:rsidP="007D283A">
            <w:pPr>
              <w:pStyle w:val="Tabletext"/>
              <w:spacing w:before="20"/>
              <w:rPr>
                <w:rFonts w:cs="Arial"/>
                <w:b/>
                <w:sz w:val="21"/>
                <w:szCs w:val="21"/>
              </w:rPr>
            </w:pPr>
            <w:r w:rsidRPr="00DD3CDB">
              <w:rPr>
                <w:rFonts w:cs="Arial"/>
                <w:b/>
                <w:sz w:val="21"/>
                <w:szCs w:val="21"/>
              </w:rPr>
              <w:t xml:space="preserve">Test 4: </w:t>
            </w:r>
            <w:r w:rsidRPr="00DD3CDB">
              <w:rPr>
                <w:rFonts w:cs="Arial"/>
                <w:sz w:val="21"/>
                <w:szCs w:val="21"/>
              </w:rPr>
              <w:t xml:space="preserve">Logarithmic function and calculus of the natural logarithmic function  </w:t>
            </w:r>
          </w:p>
        </w:tc>
        <w:tc>
          <w:tcPr>
            <w:tcW w:w="163" w:type="pct"/>
            <w:tcBorders>
              <w:top w:val="single" w:sz="4" w:space="0" w:color="auto"/>
              <w:bottom w:val="single" w:sz="4" w:space="0" w:color="00948D"/>
              <w:right w:val="single" w:sz="4" w:space="0" w:color="auto"/>
            </w:tcBorders>
            <w:shd w:val="clear" w:color="auto" w:fill="auto"/>
            <w:vAlign w:val="center"/>
          </w:tcPr>
          <w:p w14:paraId="500E56C0" w14:textId="564D5393" w:rsidR="007D283A" w:rsidRPr="00DD3CDB" w:rsidRDefault="007D283A" w:rsidP="007D283A">
            <w:pPr>
              <w:pStyle w:val="Tablebullets"/>
              <w:spacing w:before="20"/>
              <w:rPr>
                <w:rFonts w:cs="Arial"/>
                <w:b/>
                <w:sz w:val="21"/>
                <w:szCs w:val="21"/>
              </w:rPr>
            </w:pPr>
            <w:r>
              <w:rPr>
                <w:rFonts w:cs="Arial"/>
                <w:b/>
                <w:sz w:val="21"/>
                <w:szCs w:val="21"/>
              </w:rPr>
              <w:t>7</w:t>
            </w:r>
          </w:p>
        </w:tc>
        <w:tc>
          <w:tcPr>
            <w:tcW w:w="751" w:type="pct"/>
            <w:tcBorders>
              <w:top w:val="single" w:sz="4" w:space="0" w:color="auto"/>
              <w:bottom w:val="single" w:sz="4" w:space="0" w:color="00948D"/>
              <w:right w:val="single" w:sz="4" w:space="0" w:color="auto"/>
            </w:tcBorders>
            <w:shd w:val="clear" w:color="auto" w:fill="auto"/>
            <w:vAlign w:val="center"/>
          </w:tcPr>
          <w:p w14:paraId="3BC02E99" w14:textId="100A8340" w:rsidR="007D283A" w:rsidRPr="00DD3CDB" w:rsidRDefault="007D283A" w:rsidP="007D283A">
            <w:pPr>
              <w:pStyle w:val="Tablebullets"/>
              <w:spacing w:before="20"/>
              <w:ind w:left="0" w:firstLine="0"/>
              <w:rPr>
                <w:rFonts w:cs="Arial"/>
                <w:b/>
                <w:sz w:val="21"/>
                <w:szCs w:val="21"/>
              </w:rPr>
            </w:pPr>
            <w:r w:rsidRPr="00DD3CDB">
              <w:rPr>
                <w:rFonts w:cs="Arial"/>
                <w:color w:val="000000"/>
                <w:sz w:val="21"/>
                <w:szCs w:val="21"/>
              </w:rPr>
              <w:t>T3   W1</w:t>
            </w:r>
          </w:p>
        </w:tc>
        <w:tc>
          <w:tcPr>
            <w:tcW w:w="468" w:type="pct"/>
            <w:tcBorders>
              <w:top w:val="single" w:sz="4" w:space="0" w:color="auto"/>
              <w:left w:val="single" w:sz="4" w:space="0" w:color="auto"/>
              <w:bottom w:val="single" w:sz="4" w:space="0" w:color="00948D"/>
            </w:tcBorders>
            <w:shd w:val="clear" w:color="auto" w:fill="auto"/>
            <w:vAlign w:val="center"/>
          </w:tcPr>
          <w:p w14:paraId="5122D832" w14:textId="27E5F3A1" w:rsidR="007D283A" w:rsidRPr="00DD3CDB" w:rsidRDefault="007D283A" w:rsidP="007D283A">
            <w:pPr>
              <w:pStyle w:val="Tablebullets"/>
              <w:spacing w:before="20"/>
              <w:ind w:left="0"/>
              <w:jc w:val="center"/>
              <w:rPr>
                <w:rFonts w:cs="Arial"/>
                <w:b/>
                <w:sz w:val="21"/>
                <w:szCs w:val="21"/>
              </w:rPr>
            </w:pPr>
            <w:r w:rsidRPr="00DD3CDB">
              <w:rPr>
                <w:rFonts w:cs="Arial"/>
                <w:color w:val="000000"/>
                <w:sz w:val="21"/>
                <w:szCs w:val="21"/>
              </w:rPr>
              <w:t>7%</w:t>
            </w:r>
          </w:p>
        </w:tc>
        <w:tc>
          <w:tcPr>
            <w:tcW w:w="1251" w:type="pct"/>
            <w:gridSpan w:val="2"/>
            <w:tcBorders>
              <w:top w:val="single" w:sz="4" w:space="0" w:color="auto"/>
              <w:left w:val="single" w:sz="4" w:space="0" w:color="auto"/>
              <w:bottom w:val="single" w:sz="4" w:space="0" w:color="00948D"/>
            </w:tcBorders>
            <w:shd w:val="clear" w:color="auto" w:fill="auto"/>
            <w:vAlign w:val="center"/>
          </w:tcPr>
          <w:p w14:paraId="40CCC4D7" w14:textId="09A535D5" w:rsidR="007D283A" w:rsidRPr="00C904DD" w:rsidRDefault="007D283A" w:rsidP="007D283A">
            <w:pPr>
              <w:pStyle w:val="Tablebullets"/>
              <w:tabs>
                <w:tab w:val="left" w:pos="14175"/>
                <w:tab w:val="left" w:pos="14459"/>
              </w:tabs>
              <w:spacing w:before="20"/>
              <w:ind w:left="0" w:firstLine="0"/>
              <w:rPr>
                <w:rFonts w:cs="Arial"/>
                <w:sz w:val="21"/>
                <w:szCs w:val="21"/>
              </w:rPr>
            </w:pPr>
            <w:r w:rsidRPr="00C904DD">
              <w:rPr>
                <w:rFonts w:cs="Arial"/>
                <w:sz w:val="21"/>
                <w:szCs w:val="21"/>
              </w:rPr>
              <w:t xml:space="preserve">4.1.1 - 4.1.14  </w:t>
            </w:r>
            <w:r w:rsidRPr="00C904DD">
              <w:rPr>
                <w:rFonts w:cs="Arial"/>
                <w:color w:val="00B050"/>
                <w:sz w:val="21"/>
                <w:szCs w:val="21"/>
              </w:rPr>
              <w:t xml:space="preserve"> </w:t>
            </w:r>
          </w:p>
        </w:tc>
      </w:tr>
      <w:tr w:rsidR="007D283A" w:rsidRPr="00704B88" w14:paraId="2757291F" w14:textId="284741ED" w:rsidTr="007D283A">
        <w:trPr>
          <w:trHeight w:val="576"/>
        </w:trPr>
        <w:tc>
          <w:tcPr>
            <w:tcW w:w="137" w:type="pct"/>
            <w:vMerge/>
            <w:tcBorders>
              <w:top w:val="nil"/>
            </w:tcBorders>
            <w:shd w:val="clear" w:color="auto" w:fill="E36C0B"/>
            <w:textDirection w:val="btLr"/>
            <w:vAlign w:val="center"/>
          </w:tcPr>
          <w:p w14:paraId="41E530BE" w14:textId="77777777" w:rsidR="007D283A" w:rsidRDefault="007D283A" w:rsidP="007D283A">
            <w:pPr>
              <w:pStyle w:val="Tablesubhead"/>
              <w:jc w:val="center"/>
            </w:pPr>
          </w:p>
        </w:tc>
        <w:tc>
          <w:tcPr>
            <w:tcW w:w="352" w:type="pct"/>
            <w:vMerge/>
            <w:shd w:val="clear" w:color="auto" w:fill="BFBFBF"/>
          </w:tcPr>
          <w:p w14:paraId="108BBB39" w14:textId="77777777" w:rsidR="007D283A" w:rsidRDefault="007D283A" w:rsidP="007D283A">
            <w:pPr>
              <w:pStyle w:val="Tablesubhead"/>
            </w:pPr>
          </w:p>
        </w:tc>
        <w:tc>
          <w:tcPr>
            <w:tcW w:w="422" w:type="pct"/>
            <w:vMerge/>
            <w:shd w:val="clear" w:color="auto" w:fill="auto"/>
            <w:vAlign w:val="center"/>
          </w:tcPr>
          <w:p w14:paraId="5B9A3726" w14:textId="162A5F08" w:rsidR="007D283A" w:rsidRPr="00DD3CDB" w:rsidRDefault="007D283A" w:rsidP="007D283A">
            <w:pPr>
              <w:pStyle w:val="Tabletext"/>
              <w:rPr>
                <w:rFonts w:cs="Arial"/>
                <w:b/>
                <w:sz w:val="21"/>
                <w:szCs w:val="21"/>
              </w:rPr>
            </w:pPr>
          </w:p>
        </w:tc>
        <w:tc>
          <w:tcPr>
            <w:tcW w:w="1456" w:type="pct"/>
            <w:tcBorders>
              <w:top w:val="single" w:sz="4" w:space="0" w:color="auto"/>
              <w:bottom w:val="single" w:sz="4" w:space="0" w:color="auto"/>
            </w:tcBorders>
            <w:shd w:val="clear" w:color="auto" w:fill="auto"/>
            <w:vAlign w:val="center"/>
          </w:tcPr>
          <w:p w14:paraId="4642848C" w14:textId="5DD44DA4" w:rsidR="007D283A" w:rsidRPr="00DD3CDB" w:rsidRDefault="007D283A" w:rsidP="007D283A">
            <w:pPr>
              <w:pStyle w:val="Tabletext"/>
              <w:spacing w:before="20"/>
              <w:rPr>
                <w:rFonts w:cs="Arial"/>
                <w:sz w:val="21"/>
                <w:szCs w:val="21"/>
              </w:rPr>
            </w:pPr>
            <w:r w:rsidRPr="00DD3CDB">
              <w:rPr>
                <w:rFonts w:cs="Arial"/>
                <w:b/>
                <w:sz w:val="21"/>
                <w:szCs w:val="21"/>
              </w:rPr>
              <w:t xml:space="preserve">Test 5: </w:t>
            </w:r>
            <w:r w:rsidRPr="00DD3CDB">
              <w:rPr>
                <w:rFonts w:cs="Arial"/>
                <w:sz w:val="21"/>
                <w:szCs w:val="21"/>
              </w:rPr>
              <w:t>General continuous random variables and normal distributions</w:t>
            </w:r>
            <w:r>
              <w:rPr>
                <w:rFonts w:cs="Arial"/>
                <w:sz w:val="21"/>
                <w:szCs w:val="21"/>
              </w:rPr>
              <w:t xml:space="preserve"> </w:t>
            </w:r>
          </w:p>
        </w:tc>
        <w:tc>
          <w:tcPr>
            <w:tcW w:w="163" w:type="pct"/>
            <w:tcBorders>
              <w:top w:val="single" w:sz="4" w:space="0" w:color="auto"/>
              <w:bottom w:val="single" w:sz="4" w:space="0" w:color="auto"/>
              <w:right w:val="single" w:sz="4" w:space="0" w:color="auto"/>
            </w:tcBorders>
            <w:shd w:val="clear" w:color="auto" w:fill="auto"/>
            <w:vAlign w:val="center"/>
          </w:tcPr>
          <w:p w14:paraId="00E3BD3D" w14:textId="6F8C0863" w:rsidR="007D283A" w:rsidRPr="00DD3CDB" w:rsidRDefault="007D283A" w:rsidP="007D283A">
            <w:pPr>
              <w:pStyle w:val="Tablebullets"/>
              <w:spacing w:before="20"/>
              <w:rPr>
                <w:rFonts w:cs="Arial"/>
                <w:b/>
                <w:sz w:val="21"/>
                <w:szCs w:val="21"/>
              </w:rPr>
            </w:pPr>
            <w:r>
              <w:rPr>
                <w:rFonts w:cs="Arial"/>
                <w:b/>
                <w:sz w:val="21"/>
                <w:szCs w:val="21"/>
              </w:rPr>
              <w:t>8</w:t>
            </w:r>
          </w:p>
        </w:tc>
        <w:tc>
          <w:tcPr>
            <w:tcW w:w="751" w:type="pct"/>
            <w:tcBorders>
              <w:top w:val="single" w:sz="4" w:space="0" w:color="auto"/>
              <w:bottom w:val="single" w:sz="4" w:space="0" w:color="auto"/>
              <w:right w:val="single" w:sz="4" w:space="0" w:color="auto"/>
            </w:tcBorders>
            <w:shd w:val="clear" w:color="auto" w:fill="auto"/>
            <w:vAlign w:val="center"/>
          </w:tcPr>
          <w:p w14:paraId="4B0EB54A" w14:textId="07D71F7B" w:rsidR="007D283A" w:rsidRPr="00DD3CDB" w:rsidRDefault="007D283A" w:rsidP="007D283A">
            <w:pPr>
              <w:pStyle w:val="Tablebullets"/>
              <w:spacing w:before="20"/>
              <w:ind w:left="0" w:firstLine="0"/>
              <w:rPr>
                <w:rFonts w:cs="Arial"/>
                <w:b/>
                <w:sz w:val="21"/>
                <w:szCs w:val="21"/>
              </w:rPr>
            </w:pPr>
            <w:r w:rsidRPr="00DD3CDB">
              <w:rPr>
                <w:rFonts w:cs="Arial"/>
                <w:color w:val="000000"/>
                <w:sz w:val="21"/>
                <w:szCs w:val="21"/>
              </w:rPr>
              <w:t>T3   W5</w:t>
            </w:r>
          </w:p>
        </w:tc>
        <w:tc>
          <w:tcPr>
            <w:tcW w:w="468" w:type="pct"/>
            <w:tcBorders>
              <w:top w:val="single" w:sz="4" w:space="0" w:color="auto"/>
              <w:left w:val="single" w:sz="4" w:space="0" w:color="auto"/>
              <w:bottom w:val="single" w:sz="4" w:space="0" w:color="auto"/>
            </w:tcBorders>
            <w:shd w:val="clear" w:color="auto" w:fill="auto"/>
            <w:vAlign w:val="center"/>
          </w:tcPr>
          <w:p w14:paraId="3BDF807D" w14:textId="1D57C434" w:rsidR="007D283A" w:rsidRPr="00DD3CDB" w:rsidRDefault="007D283A" w:rsidP="007D283A">
            <w:pPr>
              <w:pStyle w:val="Tablebullets"/>
              <w:tabs>
                <w:tab w:val="center" w:pos="815"/>
              </w:tabs>
              <w:spacing w:before="20"/>
              <w:ind w:left="0"/>
              <w:jc w:val="center"/>
              <w:rPr>
                <w:rFonts w:cs="Arial"/>
                <w:b/>
                <w:sz w:val="21"/>
                <w:szCs w:val="21"/>
              </w:rPr>
            </w:pPr>
            <w:r w:rsidRPr="00DD3CDB">
              <w:rPr>
                <w:rFonts w:cs="Arial"/>
                <w:b/>
                <w:sz w:val="21"/>
                <w:szCs w:val="21"/>
              </w:rPr>
              <w:t>7%</w:t>
            </w:r>
          </w:p>
        </w:tc>
        <w:tc>
          <w:tcPr>
            <w:tcW w:w="1251" w:type="pct"/>
            <w:gridSpan w:val="2"/>
            <w:tcBorders>
              <w:top w:val="single" w:sz="4" w:space="0" w:color="auto"/>
              <w:left w:val="single" w:sz="4" w:space="0" w:color="auto"/>
              <w:bottom w:val="single" w:sz="4" w:space="0" w:color="auto"/>
            </w:tcBorders>
            <w:shd w:val="clear" w:color="auto" w:fill="auto"/>
            <w:vAlign w:val="center"/>
          </w:tcPr>
          <w:p w14:paraId="0850FF26" w14:textId="4828EE69" w:rsidR="007D283A" w:rsidRPr="00C904DD" w:rsidRDefault="007D283A" w:rsidP="007D283A">
            <w:pPr>
              <w:pStyle w:val="Tablebullets"/>
              <w:tabs>
                <w:tab w:val="left" w:pos="14175"/>
                <w:tab w:val="left" w:pos="14459"/>
              </w:tabs>
              <w:spacing w:before="20"/>
              <w:ind w:left="0"/>
              <w:rPr>
                <w:rFonts w:cs="Arial"/>
                <w:sz w:val="21"/>
                <w:szCs w:val="21"/>
              </w:rPr>
            </w:pPr>
            <w:r w:rsidRPr="00C904DD">
              <w:rPr>
                <w:rFonts w:cs="Arial"/>
                <w:sz w:val="21"/>
                <w:szCs w:val="21"/>
              </w:rPr>
              <w:t xml:space="preserve">4.   4.2.1 – 4.2.7   </w:t>
            </w:r>
          </w:p>
        </w:tc>
      </w:tr>
      <w:tr w:rsidR="007D283A" w:rsidRPr="00704B88" w14:paraId="37BD7115" w14:textId="638B1A57" w:rsidTr="007D283A">
        <w:trPr>
          <w:trHeight w:val="492"/>
        </w:trPr>
        <w:tc>
          <w:tcPr>
            <w:tcW w:w="137" w:type="pct"/>
            <w:vMerge/>
            <w:tcBorders>
              <w:top w:val="nil"/>
            </w:tcBorders>
            <w:shd w:val="clear" w:color="auto" w:fill="E36C0B"/>
            <w:textDirection w:val="btLr"/>
            <w:vAlign w:val="center"/>
          </w:tcPr>
          <w:p w14:paraId="55D13F63" w14:textId="77777777" w:rsidR="007D283A" w:rsidRDefault="007D283A" w:rsidP="007D283A">
            <w:pPr>
              <w:pStyle w:val="Tablesubhead"/>
              <w:jc w:val="center"/>
            </w:pPr>
          </w:p>
        </w:tc>
        <w:tc>
          <w:tcPr>
            <w:tcW w:w="352" w:type="pct"/>
            <w:vMerge/>
            <w:shd w:val="clear" w:color="auto" w:fill="BFBFBF"/>
          </w:tcPr>
          <w:p w14:paraId="57798A7C" w14:textId="77777777" w:rsidR="007D283A" w:rsidRDefault="007D283A" w:rsidP="007D283A">
            <w:pPr>
              <w:pStyle w:val="Tablesubhead"/>
            </w:pPr>
          </w:p>
        </w:tc>
        <w:tc>
          <w:tcPr>
            <w:tcW w:w="422" w:type="pct"/>
            <w:vMerge/>
            <w:tcBorders>
              <w:bottom w:val="single" w:sz="4" w:space="0" w:color="auto"/>
            </w:tcBorders>
            <w:shd w:val="clear" w:color="auto" w:fill="auto"/>
            <w:vAlign w:val="center"/>
          </w:tcPr>
          <w:p w14:paraId="6CC2A8DC" w14:textId="31E1AB68" w:rsidR="007D283A" w:rsidRPr="00DD3CDB" w:rsidRDefault="007D283A" w:rsidP="007D283A">
            <w:pPr>
              <w:pStyle w:val="Tabletext"/>
              <w:rPr>
                <w:rFonts w:cs="Arial"/>
                <w:b/>
                <w:sz w:val="21"/>
                <w:szCs w:val="21"/>
              </w:rPr>
            </w:pPr>
          </w:p>
        </w:tc>
        <w:tc>
          <w:tcPr>
            <w:tcW w:w="1456" w:type="pct"/>
            <w:tcBorders>
              <w:top w:val="single" w:sz="4" w:space="0" w:color="auto"/>
              <w:bottom w:val="single" w:sz="4" w:space="0" w:color="auto"/>
            </w:tcBorders>
            <w:shd w:val="clear" w:color="auto" w:fill="auto"/>
            <w:vAlign w:val="center"/>
          </w:tcPr>
          <w:p w14:paraId="02D4FCC2" w14:textId="34B37807" w:rsidR="007D283A" w:rsidRPr="00DD3CDB" w:rsidRDefault="007D283A" w:rsidP="007D283A">
            <w:pPr>
              <w:pStyle w:val="Tabletext"/>
              <w:spacing w:before="0" w:after="0" w:line="240" w:lineRule="auto"/>
              <w:rPr>
                <w:rFonts w:cs="Arial"/>
                <w:b/>
                <w:sz w:val="21"/>
                <w:szCs w:val="21"/>
              </w:rPr>
            </w:pPr>
            <w:r w:rsidRPr="00DD3CDB">
              <w:rPr>
                <w:rFonts w:cs="Arial"/>
                <w:b/>
                <w:sz w:val="21"/>
                <w:szCs w:val="21"/>
              </w:rPr>
              <w:t xml:space="preserve">Test 6: </w:t>
            </w:r>
            <w:bookmarkStart w:id="0" w:name="_GoBack"/>
            <w:r w:rsidRPr="00DD3CDB">
              <w:rPr>
                <w:rFonts w:cs="Arial"/>
                <w:sz w:val="21"/>
                <w:szCs w:val="21"/>
              </w:rPr>
              <w:t xml:space="preserve">Interval estimates for proportions     </w:t>
            </w:r>
            <w:bookmarkEnd w:id="0"/>
          </w:p>
        </w:tc>
        <w:tc>
          <w:tcPr>
            <w:tcW w:w="163" w:type="pct"/>
            <w:tcBorders>
              <w:top w:val="single" w:sz="4" w:space="0" w:color="auto"/>
              <w:bottom w:val="single" w:sz="4" w:space="0" w:color="auto"/>
              <w:right w:val="single" w:sz="4" w:space="0" w:color="auto"/>
            </w:tcBorders>
            <w:shd w:val="clear" w:color="auto" w:fill="auto"/>
            <w:vAlign w:val="center"/>
          </w:tcPr>
          <w:p w14:paraId="3FF14344" w14:textId="6A2AC3EF" w:rsidR="007D283A" w:rsidRPr="00DD3CDB" w:rsidRDefault="007D283A" w:rsidP="007D283A">
            <w:pPr>
              <w:pStyle w:val="Tablebullets"/>
              <w:spacing w:before="0" w:after="0" w:line="240" w:lineRule="auto"/>
              <w:rPr>
                <w:rFonts w:cs="Arial"/>
                <w:b/>
                <w:sz w:val="21"/>
                <w:szCs w:val="21"/>
              </w:rPr>
            </w:pPr>
            <w:r>
              <w:rPr>
                <w:rFonts w:cs="Arial"/>
                <w:b/>
                <w:sz w:val="21"/>
                <w:szCs w:val="21"/>
              </w:rPr>
              <w:t>9</w:t>
            </w:r>
          </w:p>
        </w:tc>
        <w:tc>
          <w:tcPr>
            <w:tcW w:w="751" w:type="pct"/>
            <w:tcBorders>
              <w:top w:val="single" w:sz="4" w:space="0" w:color="auto"/>
              <w:bottom w:val="single" w:sz="4" w:space="0" w:color="auto"/>
              <w:right w:val="single" w:sz="4" w:space="0" w:color="auto"/>
            </w:tcBorders>
            <w:shd w:val="clear" w:color="auto" w:fill="auto"/>
            <w:vAlign w:val="center"/>
          </w:tcPr>
          <w:p w14:paraId="30CFA346" w14:textId="78A28B30" w:rsidR="007D283A" w:rsidRPr="00DD3CDB" w:rsidRDefault="007D283A" w:rsidP="007D283A">
            <w:pPr>
              <w:pStyle w:val="Tablebullets"/>
              <w:spacing w:before="0" w:after="0" w:line="240" w:lineRule="auto"/>
              <w:ind w:left="0" w:firstLine="0"/>
              <w:rPr>
                <w:rFonts w:cs="Arial"/>
                <w:b/>
                <w:sz w:val="21"/>
                <w:szCs w:val="21"/>
              </w:rPr>
            </w:pPr>
            <w:r w:rsidRPr="00DD3CDB">
              <w:rPr>
                <w:rFonts w:cs="Arial"/>
                <w:color w:val="000000"/>
                <w:sz w:val="21"/>
                <w:szCs w:val="21"/>
              </w:rPr>
              <w:t>T3   W9</w:t>
            </w:r>
          </w:p>
        </w:tc>
        <w:tc>
          <w:tcPr>
            <w:tcW w:w="468" w:type="pct"/>
            <w:tcBorders>
              <w:top w:val="single" w:sz="4" w:space="0" w:color="auto"/>
              <w:left w:val="single" w:sz="4" w:space="0" w:color="auto"/>
              <w:bottom w:val="single" w:sz="4" w:space="0" w:color="auto"/>
            </w:tcBorders>
            <w:shd w:val="clear" w:color="auto" w:fill="auto"/>
            <w:vAlign w:val="center"/>
          </w:tcPr>
          <w:p w14:paraId="25AE68AA" w14:textId="01839AA0" w:rsidR="007D283A" w:rsidRPr="00DD3CDB" w:rsidRDefault="007D283A" w:rsidP="007D283A">
            <w:pPr>
              <w:pStyle w:val="Tablebullets"/>
              <w:spacing w:before="0" w:after="0" w:line="240" w:lineRule="auto"/>
              <w:ind w:left="0"/>
              <w:jc w:val="center"/>
              <w:rPr>
                <w:rFonts w:cs="Arial"/>
                <w:b/>
                <w:sz w:val="21"/>
                <w:szCs w:val="21"/>
              </w:rPr>
            </w:pPr>
            <w:r w:rsidRPr="00DD3CDB">
              <w:rPr>
                <w:rFonts w:cs="Arial"/>
                <w:color w:val="000000"/>
                <w:sz w:val="21"/>
                <w:szCs w:val="21"/>
              </w:rPr>
              <w:t>6%</w:t>
            </w:r>
          </w:p>
        </w:tc>
        <w:tc>
          <w:tcPr>
            <w:tcW w:w="1251" w:type="pct"/>
            <w:gridSpan w:val="2"/>
            <w:tcBorders>
              <w:top w:val="single" w:sz="4" w:space="0" w:color="auto"/>
              <w:left w:val="single" w:sz="4" w:space="0" w:color="auto"/>
              <w:bottom w:val="single" w:sz="4" w:space="0" w:color="auto"/>
            </w:tcBorders>
            <w:shd w:val="clear" w:color="auto" w:fill="auto"/>
            <w:vAlign w:val="center"/>
          </w:tcPr>
          <w:p w14:paraId="2EF20DE3" w14:textId="10873616" w:rsidR="007D283A" w:rsidRPr="00C904DD" w:rsidRDefault="007D283A" w:rsidP="007D283A">
            <w:pPr>
              <w:pStyle w:val="Tablebullets"/>
              <w:tabs>
                <w:tab w:val="left" w:pos="14175"/>
                <w:tab w:val="left" w:pos="14459"/>
              </w:tabs>
              <w:spacing w:before="0" w:after="0" w:line="240" w:lineRule="auto"/>
              <w:ind w:left="0" w:firstLine="0"/>
              <w:rPr>
                <w:rFonts w:cs="Arial"/>
                <w:sz w:val="21"/>
                <w:szCs w:val="21"/>
              </w:rPr>
            </w:pPr>
            <w:r w:rsidRPr="00C904DD">
              <w:rPr>
                <w:rFonts w:cs="Arial"/>
                <w:sz w:val="21"/>
                <w:szCs w:val="21"/>
              </w:rPr>
              <w:t xml:space="preserve">4.3.1 -  4.3.10      </w:t>
            </w:r>
            <w:r w:rsidRPr="00C904DD">
              <w:rPr>
                <w:rFonts w:cs="Arial"/>
                <w:color w:val="00B050"/>
                <w:sz w:val="21"/>
                <w:szCs w:val="21"/>
              </w:rPr>
              <w:t xml:space="preserve">                              </w:t>
            </w:r>
          </w:p>
        </w:tc>
      </w:tr>
      <w:tr w:rsidR="007D283A" w:rsidRPr="00704B88" w14:paraId="59D4443A" w14:textId="0ED6E31A" w:rsidTr="007D283A">
        <w:trPr>
          <w:trHeight w:val="534"/>
        </w:trPr>
        <w:tc>
          <w:tcPr>
            <w:tcW w:w="137" w:type="pct"/>
            <w:vMerge/>
            <w:tcBorders>
              <w:top w:val="nil"/>
            </w:tcBorders>
            <w:shd w:val="clear" w:color="auto" w:fill="E36C0B"/>
            <w:textDirection w:val="btLr"/>
            <w:vAlign w:val="center"/>
          </w:tcPr>
          <w:p w14:paraId="79A809C4" w14:textId="77777777" w:rsidR="007D283A" w:rsidRDefault="007D283A" w:rsidP="007D283A">
            <w:pPr>
              <w:pStyle w:val="Tablesubhead"/>
              <w:jc w:val="center"/>
            </w:pPr>
          </w:p>
        </w:tc>
        <w:tc>
          <w:tcPr>
            <w:tcW w:w="352" w:type="pct"/>
            <w:vMerge/>
            <w:shd w:val="clear" w:color="auto" w:fill="BFBFBF"/>
          </w:tcPr>
          <w:p w14:paraId="3E8BADEC" w14:textId="77777777" w:rsidR="007D283A" w:rsidRDefault="007D283A" w:rsidP="007D283A">
            <w:pPr>
              <w:pStyle w:val="Tablesubhead"/>
            </w:pPr>
          </w:p>
        </w:tc>
        <w:tc>
          <w:tcPr>
            <w:tcW w:w="422" w:type="pct"/>
            <w:tcBorders>
              <w:top w:val="single" w:sz="4" w:space="0" w:color="auto"/>
              <w:bottom w:val="single" w:sz="4" w:space="0" w:color="auto"/>
            </w:tcBorders>
            <w:shd w:val="clear" w:color="auto" w:fill="auto"/>
            <w:vAlign w:val="center"/>
          </w:tcPr>
          <w:p w14:paraId="2819598B" w14:textId="77777777" w:rsidR="007D283A" w:rsidRPr="00DD3CDB" w:rsidRDefault="007D283A" w:rsidP="007D283A">
            <w:pPr>
              <w:autoSpaceDE w:val="0"/>
              <w:autoSpaceDN w:val="0"/>
              <w:adjustRightInd w:val="0"/>
              <w:rPr>
                <w:rFonts w:cs="Arial"/>
                <w:color w:val="000000"/>
                <w:szCs w:val="21"/>
              </w:rPr>
            </w:pPr>
            <w:r w:rsidRPr="00DD3CDB">
              <w:rPr>
                <w:rFonts w:cs="Arial"/>
                <w:color w:val="000000"/>
                <w:szCs w:val="21"/>
              </w:rPr>
              <w:t>Investigation</w:t>
            </w:r>
          </w:p>
          <w:p w14:paraId="0F9C0B2F" w14:textId="6F8CF3F9" w:rsidR="007D283A" w:rsidRPr="00DD3CDB" w:rsidRDefault="007D283A" w:rsidP="007D283A">
            <w:pPr>
              <w:pStyle w:val="Tabletext"/>
              <w:rPr>
                <w:rFonts w:cs="Arial"/>
                <w:b/>
                <w:sz w:val="21"/>
                <w:szCs w:val="21"/>
              </w:rPr>
            </w:pPr>
            <w:r w:rsidRPr="00DD3CDB">
              <w:rPr>
                <w:rFonts w:cs="Arial"/>
                <w:color w:val="000000"/>
                <w:sz w:val="21"/>
                <w:szCs w:val="21"/>
              </w:rPr>
              <w:t>10%</w:t>
            </w:r>
          </w:p>
        </w:tc>
        <w:tc>
          <w:tcPr>
            <w:tcW w:w="1456" w:type="pct"/>
            <w:tcBorders>
              <w:top w:val="single" w:sz="4" w:space="0" w:color="auto"/>
              <w:bottom w:val="single" w:sz="4" w:space="0" w:color="auto"/>
            </w:tcBorders>
            <w:shd w:val="clear" w:color="auto" w:fill="auto"/>
            <w:vAlign w:val="center"/>
          </w:tcPr>
          <w:p w14:paraId="7065B262" w14:textId="7183D55A" w:rsidR="007D283A" w:rsidRPr="00DD3CDB" w:rsidRDefault="007D283A" w:rsidP="007D283A">
            <w:pPr>
              <w:pStyle w:val="Tabletext"/>
              <w:spacing w:before="20"/>
              <w:rPr>
                <w:rFonts w:cs="Arial"/>
                <w:b/>
                <w:sz w:val="21"/>
                <w:szCs w:val="21"/>
              </w:rPr>
            </w:pPr>
            <w:r w:rsidRPr="00DD3CDB">
              <w:rPr>
                <w:rFonts w:cs="Arial"/>
                <w:b/>
                <w:sz w:val="21"/>
                <w:szCs w:val="21"/>
              </w:rPr>
              <w:t xml:space="preserve">Investigation 2: </w:t>
            </w:r>
            <w:r w:rsidRPr="00DD3CDB">
              <w:rPr>
                <w:rFonts w:cs="Arial"/>
                <w:sz w:val="21"/>
                <w:szCs w:val="21"/>
              </w:rPr>
              <w:t xml:space="preserve">Logarithms     </w:t>
            </w:r>
          </w:p>
        </w:tc>
        <w:tc>
          <w:tcPr>
            <w:tcW w:w="163" w:type="pct"/>
            <w:tcBorders>
              <w:top w:val="single" w:sz="4" w:space="0" w:color="auto"/>
              <w:bottom w:val="single" w:sz="4" w:space="0" w:color="auto"/>
              <w:right w:val="single" w:sz="4" w:space="0" w:color="auto"/>
            </w:tcBorders>
            <w:shd w:val="clear" w:color="auto" w:fill="auto"/>
            <w:vAlign w:val="center"/>
          </w:tcPr>
          <w:p w14:paraId="08794F2B" w14:textId="6C0D539B" w:rsidR="007D283A" w:rsidRPr="00DD3CDB" w:rsidRDefault="007D283A" w:rsidP="007D283A">
            <w:pPr>
              <w:pStyle w:val="Tablebullets"/>
              <w:spacing w:before="20"/>
              <w:rPr>
                <w:rFonts w:cs="Arial"/>
                <w:b/>
                <w:sz w:val="21"/>
                <w:szCs w:val="21"/>
              </w:rPr>
            </w:pPr>
            <w:r>
              <w:rPr>
                <w:rFonts w:cs="Arial"/>
                <w:b/>
                <w:sz w:val="21"/>
                <w:szCs w:val="21"/>
              </w:rPr>
              <w:t>6</w:t>
            </w:r>
          </w:p>
        </w:tc>
        <w:tc>
          <w:tcPr>
            <w:tcW w:w="751" w:type="pct"/>
            <w:tcBorders>
              <w:top w:val="single" w:sz="4" w:space="0" w:color="auto"/>
              <w:bottom w:val="single" w:sz="4" w:space="0" w:color="auto"/>
              <w:right w:val="single" w:sz="4" w:space="0" w:color="auto"/>
            </w:tcBorders>
            <w:shd w:val="clear" w:color="auto" w:fill="auto"/>
            <w:vAlign w:val="center"/>
          </w:tcPr>
          <w:p w14:paraId="4D31390F" w14:textId="6A6B796E" w:rsidR="007D283A" w:rsidRPr="00DD3CDB" w:rsidRDefault="007D283A" w:rsidP="007D283A">
            <w:pPr>
              <w:pStyle w:val="Tablebullets"/>
              <w:spacing w:before="20"/>
              <w:ind w:left="0" w:firstLine="0"/>
              <w:rPr>
                <w:rFonts w:cs="Arial"/>
                <w:b/>
                <w:sz w:val="21"/>
                <w:szCs w:val="21"/>
              </w:rPr>
            </w:pPr>
            <w:r w:rsidRPr="00DD3CDB">
              <w:rPr>
                <w:rFonts w:cs="Arial"/>
                <w:color w:val="000000"/>
                <w:sz w:val="21"/>
                <w:szCs w:val="21"/>
              </w:rPr>
              <w:t>T2   W9</w:t>
            </w:r>
          </w:p>
        </w:tc>
        <w:tc>
          <w:tcPr>
            <w:tcW w:w="468" w:type="pct"/>
            <w:tcBorders>
              <w:top w:val="single" w:sz="4" w:space="0" w:color="auto"/>
              <w:left w:val="single" w:sz="4" w:space="0" w:color="auto"/>
              <w:bottom w:val="single" w:sz="4" w:space="0" w:color="auto"/>
            </w:tcBorders>
            <w:shd w:val="clear" w:color="auto" w:fill="auto"/>
            <w:vAlign w:val="center"/>
          </w:tcPr>
          <w:p w14:paraId="30DED7F3" w14:textId="3148B414" w:rsidR="007D283A" w:rsidRPr="00DD3CDB" w:rsidRDefault="007D283A" w:rsidP="007D283A">
            <w:pPr>
              <w:pStyle w:val="Tablebullets"/>
              <w:spacing w:before="20"/>
              <w:ind w:left="0"/>
              <w:jc w:val="center"/>
              <w:rPr>
                <w:rFonts w:cs="Arial"/>
                <w:b/>
                <w:sz w:val="21"/>
                <w:szCs w:val="21"/>
              </w:rPr>
            </w:pPr>
            <w:r w:rsidRPr="00DD3CDB">
              <w:rPr>
                <w:rFonts w:cs="Arial"/>
                <w:color w:val="000000"/>
                <w:sz w:val="21"/>
                <w:szCs w:val="21"/>
              </w:rPr>
              <w:t>10%</w:t>
            </w:r>
          </w:p>
        </w:tc>
        <w:tc>
          <w:tcPr>
            <w:tcW w:w="1251" w:type="pct"/>
            <w:gridSpan w:val="2"/>
            <w:tcBorders>
              <w:top w:val="single" w:sz="4" w:space="0" w:color="auto"/>
              <w:left w:val="single" w:sz="4" w:space="0" w:color="auto"/>
              <w:bottom w:val="single" w:sz="4" w:space="0" w:color="auto"/>
            </w:tcBorders>
            <w:shd w:val="clear" w:color="auto" w:fill="auto"/>
            <w:vAlign w:val="center"/>
          </w:tcPr>
          <w:p w14:paraId="700F4903" w14:textId="6AA6EA09" w:rsidR="007D283A" w:rsidRPr="00DD3CDB" w:rsidRDefault="007D283A" w:rsidP="007D283A">
            <w:pPr>
              <w:pStyle w:val="Tablebullets"/>
              <w:tabs>
                <w:tab w:val="left" w:pos="14175"/>
                <w:tab w:val="left" w:pos="14459"/>
              </w:tabs>
              <w:spacing w:before="20"/>
              <w:ind w:left="0" w:firstLine="0"/>
              <w:rPr>
                <w:rFonts w:cs="Arial"/>
                <w:b/>
                <w:sz w:val="21"/>
                <w:szCs w:val="21"/>
              </w:rPr>
            </w:pPr>
            <w:r w:rsidRPr="00DD3CDB">
              <w:rPr>
                <w:rFonts w:cs="Arial"/>
                <w:sz w:val="21"/>
                <w:szCs w:val="21"/>
              </w:rPr>
              <w:t xml:space="preserve">Logarithms  </w:t>
            </w:r>
          </w:p>
        </w:tc>
      </w:tr>
      <w:tr w:rsidR="007D283A" w:rsidRPr="00704B88" w14:paraId="7A885A12" w14:textId="119D90D2" w:rsidTr="007D283A">
        <w:trPr>
          <w:trHeight w:val="536"/>
        </w:trPr>
        <w:tc>
          <w:tcPr>
            <w:tcW w:w="137" w:type="pct"/>
            <w:vMerge/>
            <w:tcBorders>
              <w:top w:val="nil"/>
            </w:tcBorders>
            <w:shd w:val="clear" w:color="auto" w:fill="E36C0B"/>
            <w:textDirection w:val="btLr"/>
            <w:vAlign w:val="center"/>
          </w:tcPr>
          <w:p w14:paraId="20EA037D" w14:textId="77777777" w:rsidR="007D283A" w:rsidRDefault="007D283A" w:rsidP="007D283A">
            <w:pPr>
              <w:pStyle w:val="Tablesubhead"/>
              <w:jc w:val="center"/>
            </w:pPr>
          </w:p>
        </w:tc>
        <w:tc>
          <w:tcPr>
            <w:tcW w:w="352" w:type="pct"/>
            <w:vMerge/>
            <w:tcBorders>
              <w:bottom w:val="single" w:sz="4" w:space="0" w:color="auto"/>
            </w:tcBorders>
            <w:shd w:val="clear" w:color="auto" w:fill="BFBFBF"/>
          </w:tcPr>
          <w:p w14:paraId="4C948523" w14:textId="77777777" w:rsidR="007D283A" w:rsidRDefault="007D283A" w:rsidP="007D283A">
            <w:pPr>
              <w:pStyle w:val="Tablesubhead"/>
            </w:pPr>
          </w:p>
        </w:tc>
        <w:tc>
          <w:tcPr>
            <w:tcW w:w="422" w:type="pct"/>
            <w:tcBorders>
              <w:top w:val="single" w:sz="4" w:space="0" w:color="auto"/>
              <w:bottom w:val="single" w:sz="4" w:space="0" w:color="auto"/>
            </w:tcBorders>
            <w:shd w:val="clear" w:color="auto" w:fill="auto"/>
            <w:vAlign w:val="center"/>
          </w:tcPr>
          <w:p w14:paraId="78C4686D" w14:textId="32D381B5" w:rsidR="007D283A" w:rsidRPr="00DD3CDB" w:rsidRDefault="007D283A" w:rsidP="007D283A">
            <w:pPr>
              <w:pStyle w:val="Tabletext"/>
              <w:rPr>
                <w:rFonts w:cs="Arial"/>
                <w:b/>
                <w:sz w:val="21"/>
                <w:szCs w:val="21"/>
              </w:rPr>
            </w:pPr>
            <w:r w:rsidRPr="00DD3CDB">
              <w:rPr>
                <w:rFonts w:cs="Arial"/>
                <w:sz w:val="21"/>
                <w:szCs w:val="21"/>
              </w:rPr>
              <w:t xml:space="preserve">Examination </w:t>
            </w:r>
            <w:r w:rsidRPr="00DD3CDB">
              <w:rPr>
                <w:rFonts w:cs="Arial"/>
                <w:color w:val="000000"/>
                <w:sz w:val="21"/>
                <w:szCs w:val="21"/>
              </w:rPr>
              <w:t>30%</w:t>
            </w:r>
          </w:p>
        </w:tc>
        <w:tc>
          <w:tcPr>
            <w:tcW w:w="1456" w:type="pct"/>
            <w:tcBorders>
              <w:top w:val="single" w:sz="4" w:space="0" w:color="auto"/>
              <w:bottom w:val="single" w:sz="4" w:space="0" w:color="auto"/>
            </w:tcBorders>
            <w:shd w:val="clear" w:color="auto" w:fill="auto"/>
            <w:vAlign w:val="center"/>
          </w:tcPr>
          <w:p w14:paraId="21E72033" w14:textId="7723C701" w:rsidR="007D283A" w:rsidRPr="00C904DD" w:rsidRDefault="007D283A" w:rsidP="007D283A">
            <w:pPr>
              <w:pStyle w:val="Tabletext"/>
              <w:spacing w:before="20"/>
              <w:rPr>
                <w:rFonts w:cs="Arial"/>
                <w:b/>
                <w:sz w:val="21"/>
                <w:szCs w:val="21"/>
              </w:rPr>
            </w:pPr>
            <w:r w:rsidRPr="00C904DD">
              <w:rPr>
                <w:rFonts w:cs="Arial"/>
                <w:b/>
                <w:sz w:val="21"/>
                <w:szCs w:val="21"/>
              </w:rPr>
              <w:t xml:space="preserve">Final Examination     </w:t>
            </w:r>
          </w:p>
        </w:tc>
        <w:tc>
          <w:tcPr>
            <w:tcW w:w="163" w:type="pct"/>
            <w:tcBorders>
              <w:top w:val="single" w:sz="4" w:space="0" w:color="auto"/>
              <w:bottom w:val="single" w:sz="4" w:space="0" w:color="auto"/>
              <w:right w:val="single" w:sz="4" w:space="0" w:color="auto"/>
            </w:tcBorders>
            <w:shd w:val="clear" w:color="auto" w:fill="auto"/>
            <w:vAlign w:val="center"/>
          </w:tcPr>
          <w:p w14:paraId="3ACB0F15" w14:textId="05AB9F57" w:rsidR="007D283A" w:rsidRPr="00DD3CDB" w:rsidRDefault="007D283A" w:rsidP="007D283A">
            <w:pPr>
              <w:pStyle w:val="Tablebullets"/>
              <w:spacing w:before="20"/>
              <w:rPr>
                <w:rFonts w:cs="Arial"/>
                <w:b/>
                <w:sz w:val="21"/>
                <w:szCs w:val="21"/>
              </w:rPr>
            </w:pPr>
            <w:r>
              <w:rPr>
                <w:rFonts w:cs="Arial"/>
                <w:b/>
                <w:sz w:val="21"/>
                <w:szCs w:val="21"/>
              </w:rPr>
              <w:t>10</w:t>
            </w:r>
          </w:p>
        </w:tc>
        <w:tc>
          <w:tcPr>
            <w:tcW w:w="751" w:type="pct"/>
            <w:tcBorders>
              <w:top w:val="single" w:sz="4" w:space="0" w:color="auto"/>
              <w:bottom w:val="single" w:sz="4" w:space="0" w:color="auto"/>
              <w:right w:val="single" w:sz="4" w:space="0" w:color="auto"/>
            </w:tcBorders>
            <w:shd w:val="clear" w:color="auto" w:fill="auto"/>
            <w:vAlign w:val="center"/>
          </w:tcPr>
          <w:p w14:paraId="073AB7C0" w14:textId="3A654728" w:rsidR="007D283A" w:rsidRPr="00DD3CDB" w:rsidRDefault="007D283A" w:rsidP="007D283A">
            <w:pPr>
              <w:pStyle w:val="Tablebullets"/>
              <w:spacing w:before="20"/>
              <w:ind w:left="0" w:firstLine="0"/>
              <w:rPr>
                <w:rFonts w:cs="Arial"/>
                <w:b/>
                <w:sz w:val="21"/>
                <w:szCs w:val="21"/>
              </w:rPr>
            </w:pPr>
            <w:r w:rsidRPr="00DD3CDB">
              <w:rPr>
                <w:rFonts w:cs="Arial"/>
                <w:color w:val="000000"/>
                <w:sz w:val="21"/>
                <w:szCs w:val="21"/>
              </w:rPr>
              <w:t>T4   W1</w:t>
            </w:r>
          </w:p>
        </w:tc>
        <w:tc>
          <w:tcPr>
            <w:tcW w:w="468" w:type="pct"/>
            <w:tcBorders>
              <w:top w:val="single" w:sz="4" w:space="0" w:color="auto"/>
              <w:left w:val="single" w:sz="4" w:space="0" w:color="auto"/>
              <w:bottom w:val="single" w:sz="4" w:space="0" w:color="auto"/>
            </w:tcBorders>
            <w:shd w:val="clear" w:color="auto" w:fill="auto"/>
            <w:vAlign w:val="center"/>
          </w:tcPr>
          <w:p w14:paraId="1B0E6835" w14:textId="08DFA7F3" w:rsidR="007D283A" w:rsidRPr="00DD3CDB" w:rsidRDefault="007D283A" w:rsidP="007D283A">
            <w:pPr>
              <w:pStyle w:val="Tablebullets"/>
              <w:spacing w:before="20"/>
              <w:ind w:left="0" w:firstLine="0"/>
              <w:jc w:val="center"/>
              <w:rPr>
                <w:rFonts w:cs="Arial"/>
                <w:b/>
                <w:sz w:val="21"/>
                <w:szCs w:val="21"/>
              </w:rPr>
            </w:pPr>
            <w:r w:rsidRPr="00DD3CDB">
              <w:rPr>
                <w:rFonts w:cs="Arial"/>
                <w:color w:val="000000"/>
                <w:sz w:val="21"/>
                <w:szCs w:val="21"/>
              </w:rPr>
              <w:t>30%</w:t>
            </w:r>
          </w:p>
        </w:tc>
        <w:tc>
          <w:tcPr>
            <w:tcW w:w="1251" w:type="pct"/>
            <w:gridSpan w:val="2"/>
            <w:tcBorders>
              <w:top w:val="single" w:sz="4" w:space="0" w:color="auto"/>
              <w:left w:val="single" w:sz="4" w:space="0" w:color="auto"/>
              <w:bottom w:val="single" w:sz="4" w:space="0" w:color="auto"/>
            </w:tcBorders>
            <w:shd w:val="clear" w:color="auto" w:fill="auto"/>
            <w:vAlign w:val="center"/>
          </w:tcPr>
          <w:p w14:paraId="12C068FC" w14:textId="7AD3C222" w:rsidR="007D283A" w:rsidRPr="00DD3CDB" w:rsidRDefault="007D283A" w:rsidP="007D283A">
            <w:pPr>
              <w:pStyle w:val="Tablebullets"/>
              <w:spacing w:before="20"/>
              <w:ind w:left="0" w:firstLine="0"/>
              <w:rPr>
                <w:rFonts w:cs="Arial"/>
                <w:b/>
                <w:sz w:val="21"/>
                <w:szCs w:val="21"/>
              </w:rPr>
            </w:pPr>
            <w:r w:rsidRPr="00DD3CDB">
              <w:rPr>
                <w:rFonts w:cs="Arial"/>
                <w:color w:val="000000"/>
                <w:sz w:val="21"/>
                <w:szCs w:val="21"/>
              </w:rPr>
              <w:t>Unit 3 and 4 content</w:t>
            </w:r>
          </w:p>
        </w:tc>
      </w:tr>
      <w:tr w:rsidR="007D283A" w:rsidRPr="00704B88" w14:paraId="2782C187" w14:textId="22CB86CA" w:rsidTr="007D283A">
        <w:trPr>
          <w:gridAfter w:val="2"/>
          <w:wAfter w:w="1251" w:type="pct"/>
          <w:trHeight w:val="339"/>
        </w:trPr>
        <w:tc>
          <w:tcPr>
            <w:tcW w:w="137" w:type="pct"/>
            <w:vMerge/>
            <w:tcBorders>
              <w:top w:val="nil"/>
            </w:tcBorders>
            <w:shd w:val="clear" w:color="auto" w:fill="E36C0B"/>
            <w:textDirection w:val="btLr"/>
            <w:vAlign w:val="center"/>
          </w:tcPr>
          <w:p w14:paraId="4836C4DE" w14:textId="77777777" w:rsidR="00E8178E" w:rsidRDefault="00E8178E" w:rsidP="007D283A">
            <w:pPr>
              <w:pStyle w:val="Tablesubhead"/>
              <w:jc w:val="center"/>
            </w:pPr>
          </w:p>
        </w:tc>
        <w:tc>
          <w:tcPr>
            <w:tcW w:w="352" w:type="pct"/>
            <w:vMerge/>
            <w:tcBorders>
              <w:bottom w:val="single" w:sz="4" w:space="0" w:color="auto"/>
            </w:tcBorders>
            <w:shd w:val="clear" w:color="auto" w:fill="BFBFBF"/>
          </w:tcPr>
          <w:p w14:paraId="782B5435" w14:textId="77777777" w:rsidR="00E8178E" w:rsidRDefault="00E8178E" w:rsidP="007D283A">
            <w:pPr>
              <w:pStyle w:val="Tablesubhead"/>
            </w:pPr>
          </w:p>
        </w:tc>
        <w:tc>
          <w:tcPr>
            <w:tcW w:w="422" w:type="pct"/>
            <w:tcBorders>
              <w:top w:val="single" w:sz="4" w:space="0" w:color="auto"/>
              <w:bottom w:val="single" w:sz="4" w:space="0" w:color="auto"/>
            </w:tcBorders>
            <w:shd w:val="clear" w:color="auto" w:fill="auto"/>
            <w:vAlign w:val="center"/>
          </w:tcPr>
          <w:p w14:paraId="314A741C" w14:textId="77777777" w:rsidR="00E8178E" w:rsidRPr="00DD3CDB" w:rsidRDefault="00E8178E" w:rsidP="007D283A">
            <w:pPr>
              <w:pStyle w:val="Tabletext"/>
              <w:rPr>
                <w:rFonts w:cs="Arial"/>
                <w:b/>
                <w:sz w:val="21"/>
                <w:szCs w:val="21"/>
              </w:rPr>
            </w:pPr>
          </w:p>
        </w:tc>
        <w:tc>
          <w:tcPr>
            <w:tcW w:w="2370" w:type="pct"/>
            <w:gridSpan w:val="3"/>
            <w:tcBorders>
              <w:top w:val="single" w:sz="4" w:space="0" w:color="auto"/>
              <w:bottom w:val="single" w:sz="4" w:space="0" w:color="auto"/>
              <w:right w:val="single" w:sz="4" w:space="0" w:color="auto"/>
            </w:tcBorders>
            <w:shd w:val="clear" w:color="auto" w:fill="auto"/>
          </w:tcPr>
          <w:p w14:paraId="2C5C9494" w14:textId="0DCCC0EC" w:rsidR="00E8178E" w:rsidRPr="00DD3CDB" w:rsidRDefault="00E8178E" w:rsidP="007D283A">
            <w:pPr>
              <w:pStyle w:val="Tablebullets"/>
              <w:spacing w:before="20"/>
              <w:jc w:val="right"/>
              <w:rPr>
                <w:rFonts w:cs="Arial"/>
                <w:b/>
                <w:sz w:val="21"/>
                <w:szCs w:val="21"/>
              </w:rPr>
            </w:pPr>
            <w:r w:rsidRPr="00DD3CDB">
              <w:rPr>
                <w:rFonts w:cs="Arial"/>
                <w:color w:val="000000"/>
                <w:sz w:val="21"/>
                <w:szCs w:val="21"/>
              </w:rPr>
              <w:t>Semester 2 total</w:t>
            </w:r>
          </w:p>
        </w:tc>
        <w:tc>
          <w:tcPr>
            <w:tcW w:w="468" w:type="pct"/>
            <w:tcBorders>
              <w:top w:val="single" w:sz="4" w:space="0" w:color="auto"/>
              <w:left w:val="single" w:sz="4" w:space="0" w:color="auto"/>
              <w:bottom w:val="single" w:sz="4" w:space="0" w:color="auto"/>
              <w:right w:val="single" w:sz="4" w:space="0" w:color="auto"/>
            </w:tcBorders>
            <w:shd w:val="clear" w:color="auto" w:fill="auto"/>
          </w:tcPr>
          <w:p w14:paraId="76BCB520" w14:textId="21F383AB" w:rsidR="00E8178E" w:rsidRPr="00DD3CDB" w:rsidRDefault="00E8178E" w:rsidP="007D283A">
            <w:pPr>
              <w:pStyle w:val="Tablebullets"/>
              <w:spacing w:before="20"/>
              <w:ind w:left="0" w:firstLine="0"/>
              <w:jc w:val="center"/>
              <w:rPr>
                <w:rFonts w:cs="Arial"/>
                <w:b/>
                <w:sz w:val="21"/>
                <w:szCs w:val="21"/>
              </w:rPr>
            </w:pPr>
            <w:r w:rsidRPr="00DD3CDB">
              <w:rPr>
                <w:rFonts w:cs="Arial"/>
                <w:color w:val="000000"/>
                <w:sz w:val="21"/>
                <w:szCs w:val="21"/>
              </w:rPr>
              <w:t>60%</w:t>
            </w:r>
          </w:p>
        </w:tc>
      </w:tr>
      <w:tr w:rsidR="007D283A" w:rsidRPr="00704B88" w14:paraId="495E52B3" w14:textId="692E8DC3" w:rsidTr="007D283A">
        <w:trPr>
          <w:gridAfter w:val="2"/>
          <w:wAfter w:w="1251" w:type="pct"/>
          <w:trHeight w:val="282"/>
        </w:trPr>
        <w:tc>
          <w:tcPr>
            <w:tcW w:w="137" w:type="pct"/>
            <w:vMerge/>
            <w:tcBorders>
              <w:top w:val="nil"/>
            </w:tcBorders>
            <w:shd w:val="clear" w:color="auto" w:fill="E36C0B"/>
            <w:textDirection w:val="btLr"/>
            <w:vAlign w:val="center"/>
          </w:tcPr>
          <w:p w14:paraId="6C124484" w14:textId="77777777" w:rsidR="00E8178E" w:rsidRDefault="00E8178E" w:rsidP="007D283A">
            <w:pPr>
              <w:pStyle w:val="Tablesubhead"/>
              <w:jc w:val="center"/>
            </w:pPr>
          </w:p>
        </w:tc>
        <w:tc>
          <w:tcPr>
            <w:tcW w:w="352" w:type="pct"/>
            <w:vMerge/>
            <w:tcBorders>
              <w:bottom w:val="single" w:sz="4" w:space="0" w:color="auto"/>
            </w:tcBorders>
            <w:shd w:val="clear" w:color="auto" w:fill="BFBFBF"/>
          </w:tcPr>
          <w:p w14:paraId="13DB6EE5" w14:textId="77777777" w:rsidR="00E8178E" w:rsidRDefault="00E8178E" w:rsidP="007D283A">
            <w:pPr>
              <w:pStyle w:val="Tablesubhead"/>
            </w:pPr>
          </w:p>
        </w:tc>
        <w:tc>
          <w:tcPr>
            <w:tcW w:w="2792" w:type="pct"/>
            <w:gridSpan w:val="4"/>
            <w:tcBorders>
              <w:top w:val="single" w:sz="4" w:space="0" w:color="auto"/>
              <w:bottom w:val="single" w:sz="4" w:space="0" w:color="auto"/>
              <w:right w:val="single" w:sz="4" w:space="0" w:color="auto"/>
            </w:tcBorders>
            <w:shd w:val="clear" w:color="auto" w:fill="auto"/>
          </w:tcPr>
          <w:p w14:paraId="7C374845" w14:textId="248C7C10" w:rsidR="00E8178E" w:rsidRPr="00DD3CDB" w:rsidRDefault="00E8178E" w:rsidP="007D283A">
            <w:pPr>
              <w:pStyle w:val="Tablebullets"/>
              <w:spacing w:before="20"/>
              <w:jc w:val="right"/>
              <w:rPr>
                <w:rFonts w:cs="Arial"/>
                <w:b/>
                <w:sz w:val="21"/>
                <w:szCs w:val="21"/>
              </w:rPr>
            </w:pPr>
            <w:r w:rsidRPr="00DD3CDB">
              <w:rPr>
                <w:rFonts w:cs="Arial"/>
                <w:color w:val="000000"/>
                <w:sz w:val="21"/>
                <w:szCs w:val="21"/>
              </w:rPr>
              <w:t>Year total</w:t>
            </w:r>
          </w:p>
        </w:tc>
        <w:tc>
          <w:tcPr>
            <w:tcW w:w="468" w:type="pct"/>
            <w:tcBorders>
              <w:top w:val="single" w:sz="4" w:space="0" w:color="auto"/>
              <w:left w:val="single" w:sz="4" w:space="0" w:color="auto"/>
              <w:bottom w:val="single" w:sz="4" w:space="0" w:color="auto"/>
              <w:right w:val="single" w:sz="4" w:space="0" w:color="auto"/>
            </w:tcBorders>
            <w:shd w:val="clear" w:color="auto" w:fill="auto"/>
          </w:tcPr>
          <w:p w14:paraId="6FDC7B72" w14:textId="49781495" w:rsidR="00E8178E" w:rsidRPr="00DD3CDB" w:rsidRDefault="00E8178E" w:rsidP="007D283A">
            <w:pPr>
              <w:pStyle w:val="Tablebullets"/>
              <w:spacing w:before="20"/>
              <w:ind w:left="0" w:firstLine="0"/>
              <w:jc w:val="center"/>
              <w:rPr>
                <w:rFonts w:cs="Arial"/>
                <w:b/>
                <w:sz w:val="21"/>
                <w:szCs w:val="21"/>
              </w:rPr>
            </w:pPr>
            <w:r w:rsidRPr="00DD3CDB">
              <w:rPr>
                <w:rFonts w:cs="Arial"/>
                <w:b/>
                <w:sz w:val="21"/>
                <w:szCs w:val="21"/>
              </w:rPr>
              <w:t>100%</w:t>
            </w:r>
          </w:p>
        </w:tc>
      </w:tr>
      <w:tr w:rsidR="00E8178E" w14:paraId="4B878EB4" w14:textId="6383ED0C" w:rsidTr="007D283A">
        <w:trPr>
          <w:gridAfter w:val="1"/>
          <w:wAfter w:w="2" w:type="pct"/>
          <w:cantSplit/>
          <w:trHeight w:val="2033"/>
        </w:trPr>
        <w:tc>
          <w:tcPr>
            <w:tcW w:w="137" w:type="pct"/>
            <w:tcBorders>
              <w:top w:val="single" w:sz="4" w:space="0" w:color="auto"/>
              <w:bottom w:val="single" w:sz="4" w:space="0" w:color="auto"/>
            </w:tcBorders>
            <w:shd w:val="clear" w:color="auto" w:fill="E36C0A"/>
            <w:textDirection w:val="btLr"/>
            <w:vAlign w:val="center"/>
          </w:tcPr>
          <w:p w14:paraId="7607D181" w14:textId="77777777" w:rsidR="00E8178E" w:rsidRPr="007A1CB1" w:rsidRDefault="00E8178E" w:rsidP="007D283A">
            <w:pPr>
              <w:spacing w:before="0" w:line="240" w:lineRule="auto"/>
              <w:ind w:left="113" w:right="113"/>
              <w:rPr>
                <w:b/>
                <w:sz w:val="20"/>
              </w:rPr>
            </w:pPr>
            <w:r>
              <w:rPr>
                <w:b/>
                <w:sz w:val="20"/>
              </w:rPr>
              <w:t>Reflection / Notes</w:t>
            </w:r>
          </w:p>
        </w:tc>
        <w:tc>
          <w:tcPr>
            <w:tcW w:w="352" w:type="pct"/>
            <w:tcBorders>
              <w:top w:val="single" w:sz="4" w:space="0" w:color="auto"/>
              <w:bottom w:val="single" w:sz="4" w:space="0" w:color="auto"/>
            </w:tcBorders>
            <w:shd w:val="clear" w:color="auto" w:fill="BFBFBF"/>
          </w:tcPr>
          <w:p w14:paraId="24FD284B" w14:textId="77777777" w:rsidR="00E8178E" w:rsidRDefault="00E8178E" w:rsidP="007D283A">
            <w:pPr>
              <w:pStyle w:val="Tablesubhead"/>
            </w:pPr>
          </w:p>
        </w:tc>
        <w:tc>
          <w:tcPr>
            <w:tcW w:w="4509" w:type="pct"/>
            <w:gridSpan w:val="6"/>
            <w:tcBorders>
              <w:top w:val="single" w:sz="4" w:space="0" w:color="auto"/>
              <w:bottom w:val="single" w:sz="4" w:space="0" w:color="auto"/>
              <w:right w:val="single" w:sz="4" w:space="0" w:color="auto"/>
            </w:tcBorders>
            <w:shd w:val="clear" w:color="auto" w:fill="auto"/>
          </w:tcPr>
          <w:p w14:paraId="64819885" w14:textId="77777777" w:rsidR="00E8178E" w:rsidRDefault="00E8178E" w:rsidP="007D283A">
            <w:pPr>
              <w:spacing w:before="0" w:line="240" w:lineRule="auto"/>
            </w:pPr>
          </w:p>
        </w:tc>
      </w:tr>
    </w:tbl>
    <w:p w14:paraId="5D8113C6" w14:textId="77777777" w:rsidR="003C3F8A" w:rsidRDefault="003C3F8A" w:rsidP="00740554">
      <w:pPr>
        <w:rPr>
          <w:rFonts w:ascii="Times New Roman" w:hAnsi="Times New Roman"/>
          <w:sz w:val="20"/>
          <w:lang w:val="en-US"/>
        </w:rPr>
      </w:pPr>
    </w:p>
    <w:sectPr w:rsidR="003C3F8A" w:rsidSect="00881FB0">
      <w:footerReference w:type="even" r:id="rId10"/>
      <w:headerReference w:type="first" r:id="rId11"/>
      <w:footerReference w:type="first" r:id="rId12"/>
      <w:type w:val="continuous"/>
      <w:pgSz w:w="23814" w:h="16840" w:orient="landscape" w:code="8"/>
      <w:pgMar w:top="1134" w:right="1418" w:bottom="1196" w:left="1418" w:header="709" w:footer="709" w:gutter="0"/>
      <w:pgNumType w:start="1"/>
      <w:cols w:space="720"/>
      <w:formProt w:val="0"/>
      <w:noEndnote/>
      <w:docGrid w:linePitch="299"/>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690287" w14:textId="77777777" w:rsidR="00C261D2" w:rsidRDefault="00C261D2">
      <w:pPr>
        <w:spacing w:before="0" w:line="240" w:lineRule="auto"/>
      </w:pPr>
      <w:r>
        <w:separator/>
      </w:r>
    </w:p>
  </w:endnote>
  <w:endnote w:type="continuationSeparator" w:id="0">
    <w:p w14:paraId="74EC10B1" w14:textId="77777777" w:rsidR="00C261D2" w:rsidRDefault="00C261D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MS Gothic">
    <w:panose1 w:val="020B0609070205080204"/>
    <w:charset w:val="80"/>
    <w:family w:val="auto"/>
    <w:pitch w:val="variable"/>
    <w:sig w:usb0="E00002FF" w:usb1="6AC7FDFB" w:usb2="08000012" w:usb3="00000000" w:csb0="0002009F" w:csb1="00000000"/>
  </w:font>
  <w:font w:name="SimSun">
    <w:panose1 w:val="02010600030101010101"/>
    <w:charset w:val="86"/>
    <w:family w:val="auto"/>
    <w:pitch w:val="variable"/>
    <w:sig w:usb0="00000003" w:usb1="288F0000" w:usb2="00000016" w:usb3="00000000" w:csb0="00040001" w:csb1="00000000"/>
  </w:font>
  <w:font w:name="Arial Bold">
    <w:charset w:val="00"/>
    <w:family w:val="auto"/>
    <w:pitch w:val="variable"/>
    <w:sig w:usb0="E0002AFF" w:usb1="C0007843" w:usb2="00000009" w:usb3="00000000" w:csb0="000001FF" w:csb1="00000000"/>
  </w:font>
  <w:font w:name="Franklin Gothic Book">
    <w:panose1 w:val="020B0503020102020204"/>
    <w:charset w:val="00"/>
    <w:family w:val="auto"/>
    <w:pitch w:val="variable"/>
    <w:sig w:usb0="00000287" w:usb1="00000000" w:usb2="00000000" w:usb3="00000000" w:csb0="0000009F" w:csb1="00000000"/>
  </w:font>
  <w:font w:name="Tahoma">
    <w:panose1 w:val="020B0604030504040204"/>
    <w:charset w:val="00"/>
    <w:family w:val="auto"/>
    <w:pitch w:val="variable"/>
    <w:sig w:usb0="E1002EFF" w:usb1="C000605B" w:usb2="00000029" w:usb3="00000000" w:csb0="000101FF" w:csb1="00000000"/>
  </w:font>
  <w:font w:name="ＭＳ 明朝">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ＭＳ ゴシック">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10743B" w14:textId="77777777" w:rsidR="00C261D2" w:rsidRPr="00063C91" w:rsidRDefault="00C261D2" w:rsidP="00881FB0">
    <w:pPr>
      <w:pStyle w:val="Footereven"/>
      <w:tabs>
        <w:tab w:val="right" w:pos="20978"/>
      </w:tabs>
    </w:pPr>
    <w:r w:rsidRPr="001947AE">
      <w:rPr>
        <w:rStyle w:val="Footerbold"/>
      </w:rPr>
      <w:fldChar w:fldCharType="begin"/>
    </w:r>
    <w:r w:rsidRPr="001947AE">
      <w:rPr>
        <w:rStyle w:val="Footerbold"/>
      </w:rPr>
      <w:instrText xml:space="preserve">PAGE  </w:instrText>
    </w:r>
    <w:r w:rsidRPr="001947AE">
      <w:rPr>
        <w:rStyle w:val="Footerbold"/>
      </w:rPr>
      <w:fldChar w:fldCharType="separate"/>
    </w:r>
    <w:r>
      <w:rPr>
        <w:rStyle w:val="Footerbold"/>
        <w:noProof/>
      </w:rPr>
      <w:t>1</w:t>
    </w:r>
    <w:r w:rsidRPr="001947AE">
      <w:rPr>
        <w:rStyle w:val="Footerbold"/>
      </w:rPr>
      <w:fldChar w:fldCharType="end"/>
    </w:r>
    <w:r w:rsidRPr="00AA55F1">
      <w:tab/>
      <w:t>|</w:t>
    </w:r>
    <w:r w:rsidRPr="00AA55F1">
      <w:tab/>
    </w:r>
    <w:r>
      <w:rPr>
        <w:rStyle w:val="Footerbold"/>
      </w:rPr>
      <w:t>Year 8</w:t>
    </w:r>
    <w:r w:rsidRPr="00063C91">
      <w:rPr>
        <w:rStyle w:val="Footerbold"/>
      </w:rPr>
      <w:t xml:space="preserve"> plan</w:t>
    </w:r>
    <w:r>
      <w:rPr>
        <w:rStyle w:val="Footerbold"/>
      </w:rPr>
      <w:t> </w:t>
    </w:r>
    <w:r w:rsidRPr="00DE6765">
      <w:rPr>
        <w:rStyle w:val="Footerbold"/>
        <w:b w:val="0"/>
      </w:rPr>
      <w:t xml:space="preserve">Australian Curriculum: </w:t>
    </w:r>
    <w:r>
      <w:rPr>
        <w:rStyle w:val="Footerbold"/>
        <w:b w:val="0"/>
      </w:rPr>
      <w:t>Science</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7C3209" w14:textId="77777777" w:rsidR="00C261D2" w:rsidRDefault="00C261D2" w:rsidP="00881FB0">
    <w:pPr>
      <w:ind w:right="-261"/>
    </w:pPr>
    <w:r>
      <w:rPr>
        <w:noProof/>
        <w:lang w:val="en-GB" w:eastAsia="en-GB"/>
      </w:rPr>
      <w:drawing>
        <wp:anchor distT="0" distB="0" distL="114300" distR="114300" simplePos="0" relativeHeight="251657216" behindDoc="1" locked="0" layoutInCell="1" allowOverlap="1" wp14:anchorId="291A45CA" wp14:editId="6FF42BF3">
          <wp:simplePos x="0" y="0"/>
          <wp:positionH relativeFrom="page">
            <wp:align>center</wp:align>
          </wp:positionH>
          <wp:positionV relativeFrom="page">
            <wp:align>bottom</wp:align>
          </wp:positionV>
          <wp:extent cx="15156180" cy="871220"/>
          <wp:effectExtent l="0" t="0" r="7620" b="0"/>
          <wp:wrapNone/>
          <wp:docPr id="22" name="Picture 31" descr="Description: Description: A3_landscape_GREEN_footer_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escription: Description: A3_landscape_GREEN_footer_we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56180" cy="87122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6D9597" w14:textId="77777777" w:rsidR="00C261D2" w:rsidRDefault="00C261D2">
      <w:pPr>
        <w:spacing w:before="0" w:line="240" w:lineRule="auto"/>
      </w:pPr>
      <w:r>
        <w:separator/>
      </w:r>
    </w:p>
  </w:footnote>
  <w:footnote w:type="continuationSeparator" w:id="0">
    <w:p w14:paraId="72ED66EF" w14:textId="77777777" w:rsidR="00C261D2" w:rsidRDefault="00C261D2">
      <w:pPr>
        <w:spacing w:before="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3E0B8E" w14:textId="77777777" w:rsidR="00C261D2" w:rsidRPr="00DF7388" w:rsidRDefault="00C261D2" w:rsidP="00881FB0">
    <w:pPr>
      <w:rPr>
        <w:color w:val="00928F"/>
      </w:rPr>
    </w:pPr>
    <w:r>
      <w:rPr>
        <w:noProof/>
        <w:lang w:val="en-GB" w:eastAsia="en-GB"/>
      </w:rPr>
      <w:drawing>
        <wp:anchor distT="0" distB="0" distL="114300" distR="114300" simplePos="0" relativeHeight="251658240" behindDoc="1" locked="0" layoutInCell="1" allowOverlap="1" wp14:anchorId="264C45DD" wp14:editId="5721071A">
          <wp:simplePos x="0" y="0"/>
          <wp:positionH relativeFrom="page">
            <wp:align>center</wp:align>
          </wp:positionH>
          <wp:positionV relativeFrom="page">
            <wp:align>top</wp:align>
          </wp:positionV>
          <wp:extent cx="15005050" cy="1065530"/>
          <wp:effectExtent l="0" t="0" r="6350" b="1270"/>
          <wp:wrapNone/>
          <wp:docPr id="21" name="Picture 33" descr="Description: Description: A3_landscape_GREEN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escription: Description: A3_landscape_GREEN_hea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05050" cy="106553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vertAnchor="page" w:horzAnchor="margin" w:tblpX="-800" w:tblpY="455"/>
      <w:tblW w:w="21780" w:type="dxa"/>
      <w:tblLayout w:type="fixed"/>
      <w:tblCellMar>
        <w:left w:w="0" w:type="dxa"/>
        <w:right w:w="0" w:type="dxa"/>
      </w:tblCellMar>
      <w:tblLook w:val="01E0" w:firstRow="1" w:lastRow="1" w:firstColumn="1" w:lastColumn="1" w:noHBand="0" w:noVBand="0"/>
    </w:tblPr>
    <w:tblGrid>
      <w:gridCol w:w="21780"/>
    </w:tblGrid>
    <w:tr w:rsidR="00C261D2" w14:paraId="3619C977" w14:textId="77777777" w:rsidTr="00881FB0">
      <w:tc>
        <w:tcPr>
          <w:tcW w:w="21780" w:type="dxa"/>
          <w:shd w:val="clear" w:color="auto" w:fill="auto"/>
        </w:tcPr>
        <w:p w14:paraId="3F4E12B7" w14:textId="77777777" w:rsidR="00C261D2" w:rsidRPr="00704B88" w:rsidRDefault="00C261D2" w:rsidP="00881FB0">
          <w:pPr>
            <w:tabs>
              <w:tab w:val="left" w:pos="-28"/>
            </w:tabs>
            <w:rPr>
              <w:rFonts w:eastAsia="MS Gothic"/>
            </w:rPr>
          </w:pPr>
          <w:r w:rsidRPr="00704B88">
            <w:rPr>
              <w:rFonts w:eastAsia="MS Gothic"/>
            </w:rPr>
            <w:t>Year X plan 2011: English</w:t>
          </w:r>
        </w:p>
        <w:p w14:paraId="3130BEF0" w14:textId="77777777" w:rsidR="00C261D2" w:rsidRPr="00704B88" w:rsidRDefault="00C261D2" w:rsidP="00881FB0">
          <w:pPr>
            <w:tabs>
              <w:tab w:val="left" w:pos="-28"/>
            </w:tabs>
            <w:rPr>
              <w:rFonts w:eastAsia="MS Gothic"/>
            </w:rPr>
          </w:pPr>
          <w:bookmarkStart w:id="1" w:name="OLE_LINK1"/>
          <w:bookmarkStart w:id="2" w:name="OLE_LINK2"/>
          <w:r w:rsidRPr="00704B88">
            <w:rPr>
              <w:rFonts w:eastAsia="MS Gothic"/>
            </w:rPr>
            <w:t>Australian Curriculum P–10 draft for trial</w:t>
          </w:r>
          <w:bookmarkEnd w:id="1"/>
          <w:bookmarkEnd w:id="2"/>
        </w:p>
      </w:tc>
    </w:tr>
  </w:tbl>
  <w:p w14:paraId="1652B0A0" w14:textId="77777777" w:rsidR="00C261D2" w:rsidRPr="00954490" w:rsidRDefault="00C261D2" w:rsidP="00881FB0"/>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73BC8C2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5D10CD"/>
    <w:multiLevelType w:val="hybridMultilevel"/>
    <w:tmpl w:val="866AF4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063B483C"/>
    <w:multiLevelType w:val="multilevel"/>
    <w:tmpl w:val="BF7CA900"/>
    <w:lvl w:ilvl="0">
      <w:start w:val="3"/>
      <w:numFmt w:val="decimal"/>
      <w:lvlText w:val="%1"/>
      <w:lvlJc w:val="left"/>
      <w:pPr>
        <w:ind w:left="360" w:hanging="360"/>
      </w:pPr>
      <w:rPr>
        <w:rFonts w:eastAsiaTheme="minorHAnsi" w:cs="Calibri" w:hint="default"/>
        <w:color w:val="000000"/>
        <w:sz w:val="22"/>
      </w:rPr>
    </w:lvl>
    <w:lvl w:ilvl="1">
      <w:start w:val="1"/>
      <w:numFmt w:val="decimal"/>
      <w:lvlText w:val="%1.%2"/>
      <w:lvlJc w:val="left"/>
      <w:pPr>
        <w:ind w:left="360" w:hanging="360"/>
      </w:pPr>
      <w:rPr>
        <w:rFonts w:eastAsiaTheme="minorHAnsi" w:cs="Calibri" w:hint="default"/>
        <w:color w:val="000000"/>
        <w:sz w:val="22"/>
      </w:rPr>
    </w:lvl>
    <w:lvl w:ilvl="2">
      <w:start w:val="15"/>
      <w:numFmt w:val="decimal"/>
      <w:lvlText w:val="%1.%2.%3"/>
      <w:lvlJc w:val="left"/>
      <w:pPr>
        <w:ind w:left="720" w:hanging="720"/>
      </w:pPr>
      <w:rPr>
        <w:rFonts w:eastAsiaTheme="minorHAnsi" w:cs="Calibri" w:hint="default"/>
        <w:b w:val="0"/>
        <w:color w:val="000000"/>
        <w:sz w:val="22"/>
      </w:rPr>
    </w:lvl>
    <w:lvl w:ilvl="3">
      <w:start w:val="1"/>
      <w:numFmt w:val="decimal"/>
      <w:lvlText w:val="%1.%2.%3.%4"/>
      <w:lvlJc w:val="left"/>
      <w:pPr>
        <w:ind w:left="720" w:hanging="720"/>
      </w:pPr>
      <w:rPr>
        <w:rFonts w:eastAsiaTheme="minorHAnsi" w:cs="Calibri" w:hint="default"/>
        <w:color w:val="000000"/>
        <w:sz w:val="22"/>
      </w:rPr>
    </w:lvl>
    <w:lvl w:ilvl="4">
      <w:start w:val="1"/>
      <w:numFmt w:val="decimal"/>
      <w:lvlText w:val="%1.%2.%3.%4.%5"/>
      <w:lvlJc w:val="left"/>
      <w:pPr>
        <w:ind w:left="1080" w:hanging="1080"/>
      </w:pPr>
      <w:rPr>
        <w:rFonts w:eastAsiaTheme="minorHAnsi" w:cs="Calibri" w:hint="default"/>
        <w:color w:val="000000"/>
        <w:sz w:val="22"/>
      </w:rPr>
    </w:lvl>
    <w:lvl w:ilvl="5">
      <w:start w:val="1"/>
      <w:numFmt w:val="decimal"/>
      <w:lvlText w:val="%1.%2.%3.%4.%5.%6"/>
      <w:lvlJc w:val="left"/>
      <w:pPr>
        <w:ind w:left="1080" w:hanging="1080"/>
      </w:pPr>
      <w:rPr>
        <w:rFonts w:eastAsiaTheme="minorHAnsi" w:cs="Calibri" w:hint="default"/>
        <w:color w:val="000000"/>
        <w:sz w:val="22"/>
      </w:rPr>
    </w:lvl>
    <w:lvl w:ilvl="6">
      <w:start w:val="1"/>
      <w:numFmt w:val="decimal"/>
      <w:lvlText w:val="%1.%2.%3.%4.%5.%6.%7"/>
      <w:lvlJc w:val="left"/>
      <w:pPr>
        <w:ind w:left="1440" w:hanging="1440"/>
      </w:pPr>
      <w:rPr>
        <w:rFonts w:eastAsiaTheme="minorHAnsi" w:cs="Calibri" w:hint="default"/>
        <w:color w:val="000000"/>
        <w:sz w:val="22"/>
      </w:rPr>
    </w:lvl>
    <w:lvl w:ilvl="7">
      <w:start w:val="1"/>
      <w:numFmt w:val="decimal"/>
      <w:lvlText w:val="%1.%2.%3.%4.%5.%6.%7.%8"/>
      <w:lvlJc w:val="left"/>
      <w:pPr>
        <w:ind w:left="1440" w:hanging="1440"/>
      </w:pPr>
      <w:rPr>
        <w:rFonts w:eastAsiaTheme="minorHAnsi" w:cs="Calibri" w:hint="default"/>
        <w:color w:val="000000"/>
        <w:sz w:val="22"/>
      </w:rPr>
    </w:lvl>
    <w:lvl w:ilvl="8">
      <w:start w:val="1"/>
      <w:numFmt w:val="decimal"/>
      <w:lvlText w:val="%1.%2.%3.%4.%5.%6.%7.%8.%9"/>
      <w:lvlJc w:val="left"/>
      <w:pPr>
        <w:ind w:left="1800" w:hanging="1800"/>
      </w:pPr>
      <w:rPr>
        <w:rFonts w:eastAsiaTheme="minorHAnsi" w:cs="Calibri" w:hint="default"/>
        <w:color w:val="000000"/>
        <w:sz w:val="22"/>
      </w:rPr>
    </w:lvl>
  </w:abstractNum>
  <w:abstractNum w:abstractNumId="3">
    <w:nsid w:val="075E51FF"/>
    <w:multiLevelType w:val="hybridMultilevel"/>
    <w:tmpl w:val="AB16EA1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nsid w:val="09F101D8"/>
    <w:multiLevelType w:val="multilevel"/>
    <w:tmpl w:val="E6166834"/>
    <w:lvl w:ilvl="0">
      <w:start w:val="3"/>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8"/>
      <w:numFmt w:val="decimal"/>
      <w:lvlText w:val="%1.%2.%3"/>
      <w:lvlJc w:val="left"/>
      <w:pPr>
        <w:ind w:left="5399"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0F9040A6"/>
    <w:multiLevelType w:val="multilevel"/>
    <w:tmpl w:val="2D8805BA"/>
    <w:lvl w:ilvl="0">
      <w:start w:val="3"/>
      <w:numFmt w:val="decimal"/>
      <w:lvlText w:val="%1"/>
      <w:lvlJc w:val="left"/>
      <w:pPr>
        <w:ind w:left="360" w:hanging="360"/>
      </w:pPr>
      <w:rPr>
        <w:rFonts w:eastAsiaTheme="minorHAnsi" w:cs="Calibri" w:hint="default"/>
        <w:color w:val="000000"/>
        <w:sz w:val="22"/>
      </w:rPr>
    </w:lvl>
    <w:lvl w:ilvl="1">
      <w:start w:val="1"/>
      <w:numFmt w:val="decimal"/>
      <w:lvlText w:val="%1.%2"/>
      <w:lvlJc w:val="left"/>
      <w:pPr>
        <w:ind w:left="360" w:hanging="360"/>
      </w:pPr>
      <w:rPr>
        <w:rFonts w:eastAsiaTheme="minorHAnsi" w:cs="Calibri" w:hint="default"/>
        <w:color w:val="000000"/>
        <w:sz w:val="22"/>
      </w:rPr>
    </w:lvl>
    <w:lvl w:ilvl="2">
      <w:start w:val="16"/>
      <w:numFmt w:val="decimal"/>
      <w:lvlText w:val="%1.%2.%3"/>
      <w:lvlJc w:val="left"/>
      <w:pPr>
        <w:ind w:left="720" w:hanging="720"/>
      </w:pPr>
      <w:rPr>
        <w:rFonts w:eastAsiaTheme="minorHAnsi" w:cs="Calibri" w:hint="default"/>
        <w:b w:val="0"/>
        <w:color w:val="000000"/>
        <w:sz w:val="22"/>
      </w:rPr>
    </w:lvl>
    <w:lvl w:ilvl="3">
      <w:start w:val="1"/>
      <w:numFmt w:val="decimal"/>
      <w:lvlText w:val="%1.%2.%3.%4"/>
      <w:lvlJc w:val="left"/>
      <w:pPr>
        <w:ind w:left="720" w:hanging="720"/>
      </w:pPr>
      <w:rPr>
        <w:rFonts w:eastAsiaTheme="minorHAnsi" w:cs="Calibri" w:hint="default"/>
        <w:color w:val="000000"/>
        <w:sz w:val="22"/>
      </w:rPr>
    </w:lvl>
    <w:lvl w:ilvl="4">
      <w:start w:val="1"/>
      <w:numFmt w:val="decimal"/>
      <w:lvlText w:val="%1.%2.%3.%4.%5"/>
      <w:lvlJc w:val="left"/>
      <w:pPr>
        <w:ind w:left="1080" w:hanging="1080"/>
      </w:pPr>
      <w:rPr>
        <w:rFonts w:eastAsiaTheme="minorHAnsi" w:cs="Calibri" w:hint="default"/>
        <w:color w:val="000000"/>
        <w:sz w:val="22"/>
      </w:rPr>
    </w:lvl>
    <w:lvl w:ilvl="5">
      <w:start w:val="1"/>
      <w:numFmt w:val="decimal"/>
      <w:lvlText w:val="%1.%2.%3.%4.%5.%6"/>
      <w:lvlJc w:val="left"/>
      <w:pPr>
        <w:ind w:left="1080" w:hanging="1080"/>
      </w:pPr>
      <w:rPr>
        <w:rFonts w:eastAsiaTheme="minorHAnsi" w:cs="Calibri" w:hint="default"/>
        <w:color w:val="000000"/>
        <w:sz w:val="22"/>
      </w:rPr>
    </w:lvl>
    <w:lvl w:ilvl="6">
      <w:start w:val="1"/>
      <w:numFmt w:val="decimal"/>
      <w:lvlText w:val="%1.%2.%3.%4.%5.%6.%7"/>
      <w:lvlJc w:val="left"/>
      <w:pPr>
        <w:ind w:left="1440" w:hanging="1440"/>
      </w:pPr>
      <w:rPr>
        <w:rFonts w:eastAsiaTheme="minorHAnsi" w:cs="Calibri" w:hint="default"/>
        <w:color w:val="000000"/>
        <w:sz w:val="22"/>
      </w:rPr>
    </w:lvl>
    <w:lvl w:ilvl="7">
      <w:start w:val="1"/>
      <w:numFmt w:val="decimal"/>
      <w:lvlText w:val="%1.%2.%3.%4.%5.%6.%7.%8"/>
      <w:lvlJc w:val="left"/>
      <w:pPr>
        <w:ind w:left="1440" w:hanging="1440"/>
      </w:pPr>
      <w:rPr>
        <w:rFonts w:eastAsiaTheme="minorHAnsi" w:cs="Calibri" w:hint="default"/>
        <w:color w:val="000000"/>
        <w:sz w:val="22"/>
      </w:rPr>
    </w:lvl>
    <w:lvl w:ilvl="8">
      <w:start w:val="1"/>
      <w:numFmt w:val="decimal"/>
      <w:lvlText w:val="%1.%2.%3.%4.%5.%6.%7.%8.%9"/>
      <w:lvlJc w:val="left"/>
      <w:pPr>
        <w:ind w:left="1800" w:hanging="1800"/>
      </w:pPr>
      <w:rPr>
        <w:rFonts w:eastAsiaTheme="minorHAnsi" w:cs="Calibri" w:hint="default"/>
        <w:color w:val="000000"/>
        <w:sz w:val="22"/>
      </w:rPr>
    </w:lvl>
  </w:abstractNum>
  <w:abstractNum w:abstractNumId="6">
    <w:nsid w:val="13AC6CE2"/>
    <w:multiLevelType w:val="multilevel"/>
    <w:tmpl w:val="CDA24972"/>
    <w:lvl w:ilvl="0">
      <w:start w:val="3"/>
      <w:numFmt w:val="decimal"/>
      <w:lvlText w:val="%1"/>
      <w:lvlJc w:val="left"/>
      <w:pPr>
        <w:ind w:left="360" w:hanging="360"/>
      </w:pPr>
      <w:rPr>
        <w:rFonts w:eastAsiaTheme="minorHAnsi" w:cs="Calibri" w:hint="default"/>
        <w:color w:val="000000"/>
        <w:sz w:val="22"/>
      </w:rPr>
    </w:lvl>
    <w:lvl w:ilvl="1">
      <w:start w:val="1"/>
      <w:numFmt w:val="decimal"/>
      <w:lvlText w:val="%1.%2"/>
      <w:lvlJc w:val="left"/>
      <w:pPr>
        <w:ind w:left="360" w:hanging="360"/>
      </w:pPr>
      <w:rPr>
        <w:rFonts w:eastAsiaTheme="minorHAnsi" w:cs="Calibri" w:hint="default"/>
        <w:color w:val="000000"/>
        <w:sz w:val="22"/>
      </w:rPr>
    </w:lvl>
    <w:lvl w:ilvl="2">
      <w:start w:val="4"/>
      <w:numFmt w:val="decimal"/>
      <w:lvlText w:val="%1.%2.%3"/>
      <w:lvlJc w:val="left"/>
      <w:pPr>
        <w:ind w:left="720" w:hanging="720"/>
      </w:pPr>
      <w:rPr>
        <w:rFonts w:eastAsiaTheme="minorHAnsi" w:cs="Calibri" w:hint="default"/>
        <w:color w:val="000000"/>
        <w:sz w:val="22"/>
      </w:rPr>
    </w:lvl>
    <w:lvl w:ilvl="3">
      <w:start w:val="1"/>
      <w:numFmt w:val="decimal"/>
      <w:lvlText w:val="%1.%2.%3.%4"/>
      <w:lvlJc w:val="left"/>
      <w:pPr>
        <w:ind w:left="720" w:hanging="720"/>
      </w:pPr>
      <w:rPr>
        <w:rFonts w:eastAsiaTheme="minorHAnsi" w:cs="Calibri" w:hint="default"/>
        <w:color w:val="000000"/>
        <w:sz w:val="22"/>
      </w:rPr>
    </w:lvl>
    <w:lvl w:ilvl="4">
      <w:start w:val="1"/>
      <w:numFmt w:val="decimal"/>
      <w:lvlText w:val="%1.%2.%3.%4.%5"/>
      <w:lvlJc w:val="left"/>
      <w:pPr>
        <w:ind w:left="1080" w:hanging="1080"/>
      </w:pPr>
      <w:rPr>
        <w:rFonts w:eastAsiaTheme="minorHAnsi" w:cs="Calibri" w:hint="default"/>
        <w:color w:val="000000"/>
        <w:sz w:val="22"/>
      </w:rPr>
    </w:lvl>
    <w:lvl w:ilvl="5">
      <w:start w:val="1"/>
      <w:numFmt w:val="decimal"/>
      <w:lvlText w:val="%1.%2.%3.%4.%5.%6"/>
      <w:lvlJc w:val="left"/>
      <w:pPr>
        <w:ind w:left="1080" w:hanging="1080"/>
      </w:pPr>
      <w:rPr>
        <w:rFonts w:eastAsiaTheme="minorHAnsi" w:cs="Calibri" w:hint="default"/>
        <w:color w:val="000000"/>
        <w:sz w:val="22"/>
      </w:rPr>
    </w:lvl>
    <w:lvl w:ilvl="6">
      <w:start w:val="1"/>
      <w:numFmt w:val="decimal"/>
      <w:lvlText w:val="%1.%2.%3.%4.%5.%6.%7"/>
      <w:lvlJc w:val="left"/>
      <w:pPr>
        <w:ind w:left="1440" w:hanging="1440"/>
      </w:pPr>
      <w:rPr>
        <w:rFonts w:eastAsiaTheme="minorHAnsi" w:cs="Calibri" w:hint="default"/>
        <w:color w:val="000000"/>
        <w:sz w:val="22"/>
      </w:rPr>
    </w:lvl>
    <w:lvl w:ilvl="7">
      <w:start w:val="1"/>
      <w:numFmt w:val="decimal"/>
      <w:lvlText w:val="%1.%2.%3.%4.%5.%6.%7.%8"/>
      <w:lvlJc w:val="left"/>
      <w:pPr>
        <w:ind w:left="1440" w:hanging="1440"/>
      </w:pPr>
      <w:rPr>
        <w:rFonts w:eastAsiaTheme="minorHAnsi" w:cs="Calibri" w:hint="default"/>
        <w:color w:val="000000"/>
        <w:sz w:val="22"/>
      </w:rPr>
    </w:lvl>
    <w:lvl w:ilvl="8">
      <w:start w:val="1"/>
      <w:numFmt w:val="decimal"/>
      <w:lvlText w:val="%1.%2.%3.%4.%5.%6.%7.%8.%9"/>
      <w:lvlJc w:val="left"/>
      <w:pPr>
        <w:ind w:left="1800" w:hanging="1800"/>
      </w:pPr>
      <w:rPr>
        <w:rFonts w:eastAsiaTheme="minorHAnsi" w:cs="Calibri" w:hint="default"/>
        <w:color w:val="000000"/>
        <w:sz w:val="22"/>
      </w:rPr>
    </w:lvl>
  </w:abstractNum>
  <w:abstractNum w:abstractNumId="7">
    <w:nsid w:val="1DF857EE"/>
    <w:multiLevelType w:val="hybridMultilevel"/>
    <w:tmpl w:val="3500CE3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nsid w:val="1E9907E6"/>
    <w:multiLevelType w:val="multilevel"/>
    <w:tmpl w:val="6DEA41D0"/>
    <w:lvl w:ilvl="0">
      <w:start w:val="3"/>
      <w:numFmt w:val="decimal"/>
      <w:lvlText w:val="%1"/>
      <w:lvlJc w:val="left"/>
      <w:pPr>
        <w:ind w:left="360" w:hanging="360"/>
      </w:pPr>
      <w:rPr>
        <w:rFonts w:eastAsiaTheme="minorHAnsi" w:cs="Calibri" w:hint="default"/>
        <w:color w:val="000000"/>
        <w:sz w:val="22"/>
      </w:rPr>
    </w:lvl>
    <w:lvl w:ilvl="1">
      <w:start w:val="1"/>
      <w:numFmt w:val="decimal"/>
      <w:lvlText w:val="%1.%2"/>
      <w:lvlJc w:val="left"/>
      <w:pPr>
        <w:ind w:left="360" w:hanging="360"/>
      </w:pPr>
      <w:rPr>
        <w:rFonts w:eastAsiaTheme="minorHAnsi" w:cs="Calibri" w:hint="default"/>
        <w:color w:val="000000"/>
        <w:sz w:val="22"/>
      </w:rPr>
    </w:lvl>
    <w:lvl w:ilvl="2">
      <w:start w:val="10"/>
      <w:numFmt w:val="decimal"/>
      <w:lvlText w:val="%1.%2.%3"/>
      <w:lvlJc w:val="left"/>
      <w:pPr>
        <w:ind w:left="720" w:hanging="720"/>
      </w:pPr>
      <w:rPr>
        <w:rFonts w:eastAsiaTheme="minorHAnsi" w:cs="Calibri" w:hint="default"/>
        <w:b w:val="0"/>
        <w:color w:val="000000"/>
        <w:sz w:val="22"/>
      </w:rPr>
    </w:lvl>
    <w:lvl w:ilvl="3">
      <w:start w:val="1"/>
      <w:numFmt w:val="decimal"/>
      <w:lvlText w:val="%1.%2.%3.%4"/>
      <w:lvlJc w:val="left"/>
      <w:pPr>
        <w:ind w:left="720" w:hanging="720"/>
      </w:pPr>
      <w:rPr>
        <w:rFonts w:eastAsiaTheme="minorHAnsi" w:cs="Calibri" w:hint="default"/>
        <w:color w:val="000000"/>
        <w:sz w:val="22"/>
      </w:rPr>
    </w:lvl>
    <w:lvl w:ilvl="4">
      <w:start w:val="1"/>
      <w:numFmt w:val="decimal"/>
      <w:lvlText w:val="%1.%2.%3.%4.%5"/>
      <w:lvlJc w:val="left"/>
      <w:pPr>
        <w:ind w:left="1080" w:hanging="1080"/>
      </w:pPr>
      <w:rPr>
        <w:rFonts w:eastAsiaTheme="minorHAnsi" w:cs="Calibri" w:hint="default"/>
        <w:color w:val="000000"/>
        <w:sz w:val="22"/>
      </w:rPr>
    </w:lvl>
    <w:lvl w:ilvl="5">
      <w:start w:val="1"/>
      <w:numFmt w:val="decimal"/>
      <w:lvlText w:val="%1.%2.%3.%4.%5.%6"/>
      <w:lvlJc w:val="left"/>
      <w:pPr>
        <w:ind w:left="1080" w:hanging="1080"/>
      </w:pPr>
      <w:rPr>
        <w:rFonts w:eastAsiaTheme="minorHAnsi" w:cs="Calibri" w:hint="default"/>
        <w:color w:val="000000"/>
        <w:sz w:val="22"/>
      </w:rPr>
    </w:lvl>
    <w:lvl w:ilvl="6">
      <w:start w:val="1"/>
      <w:numFmt w:val="decimal"/>
      <w:lvlText w:val="%1.%2.%3.%4.%5.%6.%7"/>
      <w:lvlJc w:val="left"/>
      <w:pPr>
        <w:ind w:left="1440" w:hanging="1440"/>
      </w:pPr>
      <w:rPr>
        <w:rFonts w:eastAsiaTheme="minorHAnsi" w:cs="Calibri" w:hint="default"/>
        <w:color w:val="000000"/>
        <w:sz w:val="22"/>
      </w:rPr>
    </w:lvl>
    <w:lvl w:ilvl="7">
      <w:start w:val="1"/>
      <w:numFmt w:val="decimal"/>
      <w:lvlText w:val="%1.%2.%3.%4.%5.%6.%7.%8"/>
      <w:lvlJc w:val="left"/>
      <w:pPr>
        <w:ind w:left="1440" w:hanging="1440"/>
      </w:pPr>
      <w:rPr>
        <w:rFonts w:eastAsiaTheme="minorHAnsi" w:cs="Calibri" w:hint="default"/>
        <w:color w:val="000000"/>
        <w:sz w:val="22"/>
      </w:rPr>
    </w:lvl>
    <w:lvl w:ilvl="8">
      <w:start w:val="1"/>
      <w:numFmt w:val="decimal"/>
      <w:lvlText w:val="%1.%2.%3.%4.%5.%6.%7.%8.%9"/>
      <w:lvlJc w:val="left"/>
      <w:pPr>
        <w:ind w:left="1800" w:hanging="1800"/>
      </w:pPr>
      <w:rPr>
        <w:rFonts w:eastAsiaTheme="minorHAnsi" w:cs="Calibri" w:hint="default"/>
        <w:color w:val="000000"/>
        <w:sz w:val="22"/>
      </w:rPr>
    </w:lvl>
  </w:abstractNum>
  <w:abstractNum w:abstractNumId="9">
    <w:nsid w:val="20FA40DA"/>
    <w:multiLevelType w:val="multilevel"/>
    <w:tmpl w:val="07024D70"/>
    <w:lvl w:ilvl="0">
      <w:start w:val="3"/>
      <w:numFmt w:val="decimal"/>
      <w:lvlText w:val="%1"/>
      <w:lvlJc w:val="left"/>
      <w:pPr>
        <w:ind w:left="360" w:hanging="360"/>
      </w:pPr>
      <w:rPr>
        <w:rFonts w:eastAsiaTheme="minorHAnsi" w:cs="Calibri" w:hint="default"/>
        <w:color w:val="000000"/>
        <w:sz w:val="22"/>
      </w:rPr>
    </w:lvl>
    <w:lvl w:ilvl="1">
      <w:start w:val="1"/>
      <w:numFmt w:val="decimal"/>
      <w:lvlText w:val="%1.%2"/>
      <w:lvlJc w:val="left"/>
      <w:pPr>
        <w:ind w:left="360" w:hanging="360"/>
      </w:pPr>
      <w:rPr>
        <w:rFonts w:eastAsiaTheme="minorHAnsi" w:cs="Calibri" w:hint="default"/>
        <w:color w:val="000000"/>
        <w:sz w:val="22"/>
      </w:rPr>
    </w:lvl>
    <w:lvl w:ilvl="2">
      <w:start w:val="13"/>
      <w:numFmt w:val="decimal"/>
      <w:lvlText w:val="%1.%2.%3"/>
      <w:lvlJc w:val="left"/>
      <w:pPr>
        <w:ind w:left="720" w:hanging="720"/>
      </w:pPr>
      <w:rPr>
        <w:rFonts w:eastAsiaTheme="minorHAnsi" w:cs="Calibri" w:hint="default"/>
        <w:b w:val="0"/>
        <w:color w:val="000000"/>
        <w:sz w:val="22"/>
      </w:rPr>
    </w:lvl>
    <w:lvl w:ilvl="3">
      <w:start w:val="1"/>
      <w:numFmt w:val="decimal"/>
      <w:lvlText w:val="%1.%2.%3.%4"/>
      <w:lvlJc w:val="left"/>
      <w:pPr>
        <w:ind w:left="720" w:hanging="720"/>
      </w:pPr>
      <w:rPr>
        <w:rFonts w:eastAsiaTheme="minorHAnsi" w:cs="Calibri" w:hint="default"/>
        <w:color w:val="000000"/>
        <w:sz w:val="22"/>
      </w:rPr>
    </w:lvl>
    <w:lvl w:ilvl="4">
      <w:start w:val="1"/>
      <w:numFmt w:val="decimal"/>
      <w:lvlText w:val="%1.%2.%3.%4.%5"/>
      <w:lvlJc w:val="left"/>
      <w:pPr>
        <w:ind w:left="1080" w:hanging="1080"/>
      </w:pPr>
      <w:rPr>
        <w:rFonts w:eastAsiaTheme="minorHAnsi" w:cs="Calibri" w:hint="default"/>
        <w:color w:val="000000"/>
        <w:sz w:val="22"/>
      </w:rPr>
    </w:lvl>
    <w:lvl w:ilvl="5">
      <w:start w:val="1"/>
      <w:numFmt w:val="decimal"/>
      <w:lvlText w:val="%1.%2.%3.%4.%5.%6"/>
      <w:lvlJc w:val="left"/>
      <w:pPr>
        <w:ind w:left="1080" w:hanging="1080"/>
      </w:pPr>
      <w:rPr>
        <w:rFonts w:eastAsiaTheme="minorHAnsi" w:cs="Calibri" w:hint="default"/>
        <w:color w:val="000000"/>
        <w:sz w:val="22"/>
      </w:rPr>
    </w:lvl>
    <w:lvl w:ilvl="6">
      <w:start w:val="1"/>
      <w:numFmt w:val="decimal"/>
      <w:lvlText w:val="%1.%2.%3.%4.%5.%6.%7"/>
      <w:lvlJc w:val="left"/>
      <w:pPr>
        <w:ind w:left="1440" w:hanging="1440"/>
      </w:pPr>
      <w:rPr>
        <w:rFonts w:eastAsiaTheme="minorHAnsi" w:cs="Calibri" w:hint="default"/>
        <w:color w:val="000000"/>
        <w:sz w:val="22"/>
      </w:rPr>
    </w:lvl>
    <w:lvl w:ilvl="7">
      <w:start w:val="1"/>
      <w:numFmt w:val="decimal"/>
      <w:lvlText w:val="%1.%2.%3.%4.%5.%6.%7.%8"/>
      <w:lvlJc w:val="left"/>
      <w:pPr>
        <w:ind w:left="1440" w:hanging="1440"/>
      </w:pPr>
      <w:rPr>
        <w:rFonts w:eastAsiaTheme="minorHAnsi" w:cs="Calibri" w:hint="default"/>
        <w:color w:val="000000"/>
        <w:sz w:val="22"/>
      </w:rPr>
    </w:lvl>
    <w:lvl w:ilvl="8">
      <w:start w:val="1"/>
      <w:numFmt w:val="decimal"/>
      <w:lvlText w:val="%1.%2.%3.%4.%5.%6.%7.%8.%9"/>
      <w:lvlJc w:val="left"/>
      <w:pPr>
        <w:ind w:left="1800" w:hanging="1800"/>
      </w:pPr>
      <w:rPr>
        <w:rFonts w:eastAsiaTheme="minorHAnsi" w:cs="Calibri" w:hint="default"/>
        <w:color w:val="000000"/>
        <w:sz w:val="22"/>
      </w:rPr>
    </w:lvl>
  </w:abstractNum>
  <w:abstractNum w:abstractNumId="10">
    <w:nsid w:val="25543937"/>
    <w:multiLevelType w:val="multilevel"/>
    <w:tmpl w:val="0FEAD2BE"/>
    <w:lvl w:ilvl="0">
      <w:start w:val="3"/>
      <w:numFmt w:val="decimal"/>
      <w:lvlText w:val="%1"/>
      <w:lvlJc w:val="left"/>
      <w:pPr>
        <w:ind w:left="360" w:hanging="360"/>
      </w:pPr>
      <w:rPr>
        <w:rFonts w:eastAsiaTheme="minorHAnsi" w:cs="Calibri" w:hint="default"/>
        <w:color w:val="000000"/>
        <w:sz w:val="22"/>
      </w:rPr>
    </w:lvl>
    <w:lvl w:ilvl="1">
      <w:start w:val="1"/>
      <w:numFmt w:val="decimal"/>
      <w:lvlText w:val="%1.%2"/>
      <w:lvlJc w:val="left"/>
      <w:pPr>
        <w:ind w:left="360" w:hanging="360"/>
      </w:pPr>
      <w:rPr>
        <w:rFonts w:eastAsiaTheme="minorHAnsi" w:cs="Calibri" w:hint="default"/>
        <w:color w:val="000000"/>
        <w:sz w:val="22"/>
      </w:rPr>
    </w:lvl>
    <w:lvl w:ilvl="2">
      <w:start w:val="11"/>
      <w:numFmt w:val="decimal"/>
      <w:lvlText w:val="%1.%2.%3"/>
      <w:lvlJc w:val="left"/>
      <w:pPr>
        <w:ind w:left="720" w:hanging="720"/>
      </w:pPr>
      <w:rPr>
        <w:rFonts w:eastAsiaTheme="minorHAnsi" w:cs="Calibri" w:hint="default"/>
        <w:b w:val="0"/>
        <w:color w:val="000000"/>
        <w:sz w:val="22"/>
      </w:rPr>
    </w:lvl>
    <w:lvl w:ilvl="3">
      <w:start w:val="1"/>
      <w:numFmt w:val="decimal"/>
      <w:lvlText w:val="%1.%2.%3.%4"/>
      <w:lvlJc w:val="left"/>
      <w:pPr>
        <w:ind w:left="720" w:hanging="720"/>
      </w:pPr>
      <w:rPr>
        <w:rFonts w:eastAsiaTheme="minorHAnsi" w:cs="Calibri" w:hint="default"/>
        <w:color w:val="000000"/>
        <w:sz w:val="22"/>
      </w:rPr>
    </w:lvl>
    <w:lvl w:ilvl="4">
      <w:start w:val="1"/>
      <w:numFmt w:val="decimal"/>
      <w:lvlText w:val="%1.%2.%3.%4.%5"/>
      <w:lvlJc w:val="left"/>
      <w:pPr>
        <w:ind w:left="1080" w:hanging="1080"/>
      </w:pPr>
      <w:rPr>
        <w:rFonts w:eastAsiaTheme="minorHAnsi" w:cs="Calibri" w:hint="default"/>
        <w:color w:val="000000"/>
        <w:sz w:val="22"/>
      </w:rPr>
    </w:lvl>
    <w:lvl w:ilvl="5">
      <w:start w:val="1"/>
      <w:numFmt w:val="decimal"/>
      <w:lvlText w:val="%1.%2.%3.%4.%5.%6"/>
      <w:lvlJc w:val="left"/>
      <w:pPr>
        <w:ind w:left="1080" w:hanging="1080"/>
      </w:pPr>
      <w:rPr>
        <w:rFonts w:eastAsiaTheme="minorHAnsi" w:cs="Calibri" w:hint="default"/>
        <w:color w:val="000000"/>
        <w:sz w:val="22"/>
      </w:rPr>
    </w:lvl>
    <w:lvl w:ilvl="6">
      <w:start w:val="1"/>
      <w:numFmt w:val="decimal"/>
      <w:lvlText w:val="%1.%2.%3.%4.%5.%6.%7"/>
      <w:lvlJc w:val="left"/>
      <w:pPr>
        <w:ind w:left="1440" w:hanging="1440"/>
      </w:pPr>
      <w:rPr>
        <w:rFonts w:eastAsiaTheme="minorHAnsi" w:cs="Calibri" w:hint="default"/>
        <w:color w:val="000000"/>
        <w:sz w:val="22"/>
      </w:rPr>
    </w:lvl>
    <w:lvl w:ilvl="7">
      <w:start w:val="1"/>
      <w:numFmt w:val="decimal"/>
      <w:lvlText w:val="%1.%2.%3.%4.%5.%6.%7.%8"/>
      <w:lvlJc w:val="left"/>
      <w:pPr>
        <w:ind w:left="1440" w:hanging="1440"/>
      </w:pPr>
      <w:rPr>
        <w:rFonts w:eastAsiaTheme="minorHAnsi" w:cs="Calibri" w:hint="default"/>
        <w:color w:val="000000"/>
        <w:sz w:val="22"/>
      </w:rPr>
    </w:lvl>
    <w:lvl w:ilvl="8">
      <w:start w:val="1"/>
      <w:numFmt w:val="decimal"/>
      <w:lvlText w:val="%1.%2.%3.%4.%5.%6.%7.%8.%9"/>
      <w:lvlJc w:val="left"/>
      <w:pPr>
        <w:ind w:left="1800" w:hanging="1800"/>
      </w:pPr>
      <w:rPr>
        <w:rFonts w:eastAsiaTheme="minorHAnsi" w:cs="Calibri" w:hint="default"/>
        <w:color w:val="000000"/>
        <w:sz w:val="22"/>
      </w:rPr>
    </w:lvl>
  </w:abstractNum>
  <w:abstractNum w:abstractNumId="11">
    <w:nsid w:val="2E6065CB"/>
    <w:multiLevelType w:val="multilevel"/>
    <w:tmpl w:val="DD245E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2EA93F4F"/>
    <w:multiLevelType w:val="multilevel"/>
    <w:tmpl w:val="AA9A5E92"/>
    <w:lvl w:ilvl="0">
      <w:start w:val="3"/>
      <w:numFmt w:val="decimal"/>
      <w:lvlText w:val="%1"/>
      <w:lvlJc w:val="left"/>
      <w:pPr>
        <w:ind w:left="360" w:hanging="360"/>
      </w:pPr>
      <w:rPr>
        <w:rFonts w:eastAsiaTheme="minorHAnsi" w:cs="Calibri" w:hint="default"/>
        <w:color w:val="000000"/>
        <w:sz w:val="22"/>
      </w:rPr>
    </w:lvl>
    <w:lvl w:ilvl="1">
      <w:start w:val="1"/>
      <w:numFmt w:val="decimal"/>
      <w:lvlText w:val="%1.%2"/>
      <w:lvlJc w:val="left"/>
      <w:pPr>
        <w:ind w:left="360" w:hanging="360"/>
      </w:pPr>
      <w:rPr>
        <w:rFonts w:eastAsiaTheme="minorHAnsi" w:cs="Calibri" w:hint="default"/>
        <w:color w:val="000000"/>
        <w:sz w:val="22"/>
      </w:rPr>
    </w:lvl>
    <w:lvl w:ilvl="2">
      <w:start w:val="6"/>
      <w:numFmt w:val="decimal"/>
      <w:lvlText w:val="%1.%2.%3"/>
      <w:lvlJc w:val="left"/>
      <w:pPr>
        <w:ind w:left="720" w:hanging="720"/>
      </w:pPr>
      <w:rPr>
        <w:rFonts w:eastAsiaTheme="minorHAnsi" w:cs="Calibri" w:hint="default"/>
        <w:b w:val="0"/>
        <w:color w:val="000000"/>
        <w:sz w:val="22"/>
      </w:rPr>
    </w:lvl>
    <w:lvl w:ilvl="3">
      <w:start w:val="1"/>
      <w:numFmt w:val="decimal"/>
      <w:lvlText w:val="%1.%2.%3.%4"/>
      <w:lvlJc w:val="left"/>
      <w:pPr>
        <w:ind w:left="720" w:hanging="720"/>
      </w:pPr>
      <w:rPr>
        <w:rFonts w:eastAsiaTheme="minorHAnsi" w:cs="Calibri" w:hint="default"/>
        <w:color w:val="000000"/>
        <w:sz w:val="22"/>
      </w:rPr>
    </w:lvl>
    <w:lvl w:ilvl="4">
      <w:start w:val="1"/>
      <w:numFmt w:val="decimal"/>
      <w:lvlText w:val="%1.%2.%3.%4.%5"/>
      <w:lvlJc w:val="left"/>
      <w:pPr>
        <w:ind w:left="1080" w:hanging="1080"/>
      </w:pPr>
      <w:rPr>
        <w:rFonts w:eastAsiaTheme="minorHAnsi" w:cs="Calibri" w:hint="default"/>
        <w:color w:val="000000"/>
        <w:sz w:val="22"/>
      </w:rPr>
    </w:lvl>
    <w:lvl w:ilvl="5">
      <w:start w:val="1"/>
      <w:numFmt w:val="decimal"/>
      <w:lvlText w:val="%1.%2.%3.%4.%5.%6"/>
      <w:lvlJc w:val="left"/>
      <w:pPr>
        <w:ind w:left="1080" w:hanging="1080"/>
      </w:pPr>
      <w:rPr>
        <w:rFonts w:eastAsiaTheme="minorHAnsi" w:cs="Calibri" w:hint="default"/>
        <w:color w:val="000000"/>
        <w:sz w:val="22"/>
      </w:rPr>
    </w:lvl>
    <w:lvl w:ilvl="6">
      <w:start w:val="1"/>
      <w:numFmt w:val="decimal"/>
      <w:lvlText w:val="%1.%2.%3.%4.%5.%6.%7"/>
      <w:lvlJc w:val="left"/>
      <w:pPr>
        <w:ind w:left="1440" w:hanging="1440"/>
      </w:pPr>
      <w:rPr>
        <w:rFonts w:eastAsiaTheme="minorHAnsi" w:cs="Calibri" w:hint="default"/>
        <w:color w:val="000000"/>
        <w:sz w:val="22"/>
      </w:rPr>
    </w:lvl>
    <w:lvl w:ilvl="7">
      <w:start w:val="1"/>
      <w:numFmt w:val="decimal"/>
      <w:lvlText w:val="%1.%2.%3.%4.%5.%6.%7.%8"/>
      <w:lvlJc w:val="left"/>
      <w:pPr>
        <w:ind w:left="1440" w:hanging="1440"/>
      </w:pPr>
      <w:rPr>
        <w:rFonts w:eastAsiaTheme="minorHAnsi" w:cs="Calibri" w:hint="default"/>
        <w:color w:val="000000"/>
        <w:sz w:val="22"/>
      </w:rPr>
    </w:lvl>
    <w:lvl w:ilvl="8">
      <w:start w:val="1"/>
      <w:numFmt w:val="decimal"/>
      <w:lvlText w:val="%1.%2.%3.%4.%5.%6.%7.%8.%9"/>
      <w:lvlJc w:val="left"/>
      <w:pPr>
        <w:ind w:left="1800" w:hanging="1800"/>
      </w:pPr>
      <w:rPr>
        <w:rFonts w:eastAsiaTheme="minorHAnsi" w:cs="Calibri" w:hint="default"/>
        <w:color w:val="000000"/>
        <w:sz w:val="22"/>
      </w:rPr>
    </w:lvl>
  </w:abstractNum>
  <w:abstractNum w:abstractNumId="13">
    <w:nsid w:val="37BD1A04"/>
    <w:multiLevelType w:val="hybridMultilevel"/>
    <w:tmpl w:val="DA384A8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nsid w:val="3B101477"/>
    <w:multiLevelType w:val="multilevel"/>
    <w:tmpl w:val="4EAEDD12"/>
    <w:lvl w:ilvl="0">
      <w:start w:val="3"/>
      <w:numFmt w:val="decimal"/>
      <w:lvlText w:val="%1"/>
      <w:lvlJc w:val="left"/>
      <w:pPr>
        <w:ind w:left="360" w:hanging="360"/>
      </w:pPr>
      <w:rPr>
        <w:rFonts w:eastAsiaTheme="minorHAnsi" w:cs="Calibri" w:hint="default"/>
        <w:color w:val="000000"/>
        <w:sz w:val="22"/>
      </w:rPr>
    </w:lvl>
    <w:lvl w:ilvl="1">
      <w:start w:val="1"/>
      <w:numFmt w:val="decimal"/>
      <w:lvlText w:val="%1.%2"/>
      <w:lvlJc w:val="left"/>
      <w:pPr>
        <w:ind w:left="360" w:hanging="360"/>
      </w:pPr>
      <w:rPr>
        <w:rFonts w:eastAsiaTheme="minorHAnsi" w:cs="Calibri" w:hint="default"/>
        <w:color w:val="000000"/>
        <w:sz w:val="22"/>
      </w:rPr>
    </w:lvl>
    <w:lvl w:ilvl="2">
      <w:start w:val="5"/>
      <w:numFmt w:val="decimal"/>
      <w:lvlText w:val="%1.%2.%3"/>
      <w:lvlJc w:val="left"/>
      <w:pPr>
        <w:ind w:left="720" w:hanging="720"/>
      </w:pPr>
      <w:rPr>
        <w:rFonts w:eastAsiaTheme="minorHAnsi" w:cs="Calibri" w:hint="default"/>
        <w:b w:val="0"/>
        <w:color w:val="000000"/>
        <w:sz w:val="22"/>
      </w:rPr>
    </w:lvl>
    <w:lvl w:ilvl="3">
      <w:start w:val="1"/>
      <w:numFmt w:val="decimal"/>
      <w:lvlText w:val="%1.%2.%3.%4"/>
      <w:lvlJc w:val="left"/>
      <w:pPr>
        <w:ind w:left="720" w:hanging="720"/>
      </w:pPr>
      <w:rPr>
        <w:rFonts w:eastAsiaTheme="minorHAnsi" w:cs="Calibri" w:hint="default"/>
        <w:color w:val="000000"/>
        <w:sz w:val="22"/>
      </w:rPr>
    </w:lvl>
    <w:lvl w:ilvl="4">
      <w:start w:val="1"/>
      <w:numFmt w:val="decimal"/>
      <w:lvlText w:val="%1.%2.%3.%4.%5"/>
      <w:lvlJc w:val="left"/>
      <w:pPr>
        <w:ind w:left="1080" w:hanging="1080"/>
      </w:pPr>
      <w:rPr>
        <w:rFonts w:eastAsiaTheme="minorHAnsi" w:cs="Calibri" w:hint="default"/>
        <w:color w:val="000000"/>
        <w:sz w:val="22"/>
      </w:rPr>
    </w:lvl>
    <w:lvl w:ilvl="5">
      <w:start w:val="1"/>
      <w:numFmt w:val="decimal"/>
      <w:lvlText w:val="%1.%2.%3.%4.%5.%6"/>
      <w:lvlJc w:val="left"/>
      <w:pPr>
        <w:ind w:left="1080" w:hanging="1080"/>
      </w:pPr>
      <w:rPr>
        <w:rFonts w:eastAsiaTheme="minorHAnsi" w:cs="Calibri" w:hint="default"/>
        <w:color w:val="000000"/>
        <w:sz w:val="22"/>
      </w:rPr>
    </w:lvl>
    <w:lvl w:ilvl="6">
      <w:start w:val="1"/>
      <w:numFmt w:val="decimal"/>
      <w:lvlText w:val="%1.%2.%3.%4.%5.%6.%7"/>
      <w:lvlJc w:val="left"/>
      <w:pPr>
        <w:ind w:left="1440" w:hanging="1440"/>
      </w:pPr>
      <w:rPr>
        <w:rFonts w:eastAsiaTheme="minorHAnsi" w:cs="Calibri" w:hint="default"/>
        <w:color w:val="000000"/>
        <w:sz w:val="22"/>
      </w:rPr>
    </w:lvl>
    <w:lvl w:ilvl="7">
      <w:start w:val="1"/>
      <w:numFmt w:val="decimal"/>
      <w:lvlText w:val="%1.%2.%3.%4.%5.%6.%7.%8"/>
      <w:lvlJc w:val="left"/>
      <w:pPr>
        <w:ind w:left="1440" w:hanging="1440"/>
      </w:pPr>
      <w:rPr>
        <w:rFonts w:eastAsiaTheme="minorHAnsi" w:cs="Calibri" w:hint="default"/>
        <w:color w:val="000000"/>
        <w:sz w:val="22"/>
      </w:rPr>
    </w:lvl>
    <w:lvl w:ilvl="8">
      <w:start w:val="1"/>
      <w:numFmt w:val="decimal"/>
      <w:lvlText w:val="%1.%2.%3.%4.%5.%6.%7.%8.%9"/>
      <w:lvlJc w:val="left"/>
      <w:pPr>
        <w:ind w:left="1800" w:hanging="1800"/>
      </w:pPr>
      <w:rPr>
        <w:rFonts w:eastAsiaTheme="minorHAnsi" w:cs="Calibri" w:hint="default"/>
        <w:color w:val="000000"/>
        <w:sz w:val="22"/>
      </w:rPr>
    </w:lvl>
  </w:abstractNum>
  <w:abstractNum w:abstractNumId="15">
    <w:nsid w:val="3D3302E5"/>
    <w:multiLevelType w:val="multilevel"/>
    <w:tmpl w:val="7F9E313E"/>
    <w:lvl w:ilvl="0">
      <w:start w:val="4"/>
      <w:numFmt w:val="decimal"/>
      <w:lvlText w:val="%1"/>
      <w:lvlJc w:val="left"/>
      <w:pPr>
        <w:ind w:left="450" w:hanging="450"/>
      </w:pPr>
      <w:rPr>
        <w:rFonts w:hint="default"/>
      </w:rPr>
    </w:lvl>
    <w:lvl w:ilvl="1">
      <w:start w:val="1"/>
      <w:numFmt w:val="decimal"/>
      <w:lvlText w:val="%1.%2"/>
      <w:lvlJc w:val="left"/>
      <w:pPr>
        <w:ind w:left="810" w:hanging="450"/>
      </w:pPr>
      <w:rPr>
        <w:rFonts w:hint="default"/>
      </w:rPr>
    </w:lvl>
    <w:lvl w:ilvl="2">
      <w:start w:val="9"/>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6">
    <w:nsid w:val="425C7295"/>
    <w:multiLevelType w:val="multilevel"/>
    <w:tmpl w:val="BF7CA900"/>
    <w:lvl w:ilvl="0">
      <w:start w:val="3"/>
      <w:numFmt w:val="decimal"/>
      <w:lvlText w:val="%1"/>
      <w:lvlJc w:val="left"/>
      <w:pPr>
        <w:ind w:left="360" w:hanging="360"/>
      </w:pPr>
      <w:rPr>
        <w:rFonts w:eastAsiaTheme="minorHAnsi" w:cs="Calibri" w:hint="default"/>
        <w:color w:val="000000"/>
        <w:sz w:val="22"/>
      </w:rPr>
    </w:lvl>
    <w:lvl w:ilvl="1">
      <w:start w:val="1"/>
      <w:numFmt w:val="decimal"/>
      <w:lvlText w:val="%1.%2"/>
      <w:lvlJc w:val="left"/>
      <w:pPr>
        <w:ind w:left="360" w:hanging="360"/>
      </w:pPr>
      <w:rPr>
        <w:rFonts w:eastAsiaTheme="minorHAnsi" w:cs="Calibri" w:hint="default"/>
        <w:color w:val="000000"/>
        <w:sz w:val="22"/>
      </w:rPr>
    </w:lvl>
    <w:lvl w:ilvl="2">
      <w:start w:val="15"/>
      <w:numFmt w:val="decimal"/>
      <w:lvlText w:val="%1.%2.%3"/>
      <w:lvlJc w:val="left"/>
      <w:pPr>
        <w:ind w:left="720" w:hanging="720"/>
      </w:pPr>
      <w:rPr>
        <w:rFonts w:eastAsiaTheme="minorHAnsi" w:cs="Calibri" w:hint="default"/>
        <w:b w:val="0"/>
        <w:color w:val="000000"/>
        <w:sz w:val="22"/>
      </w:rPr>
    </w:lvl>
    <w:lvl w:ilvl="3">
      <w:start w:val="1"/>
      <w:numFmt w:val="decimal"/>
      <w:lvlText w:val="%1.%2.%3.%4"/>
      <w:lvlJc w:val="left"/>
      <w:pPr>
        <w:ind w:left="720" w:hanging="720"/>
      </w:pPr>
      <w:rPr>
        <w:rFonts w:eastAsiaTheme="minorHAnsi" w:cs="Calibri" w:hint="default"/>
        <w:color w:val="000000"/>
        <w:sz w:val="22"/>
      </w:rPr>
    </w:lvl>
    <w:lvl w:ilvl="4">
      <w:start w:val="1"/>
      <w:numFmt w:val="decimal"/>
      <w:lvlText w:val="%1.%2.%3.%4.%5"/>
      <w:lvlJc w:val="left"/>
      <w:pPr>
        <w:ind w:left="1080" w:hanging="1080"/>
      </w:pPr>
      <w:rPr>
        <w:rFonts w:eastAsiaTheme="minorHAnsi" w:cs="Calibri" w:hint="default"/>
        <w:color w:val="000000"/>
        <w:sz w:val="22"/>
      </w:rPr>
    </w:lvl>
    <w:lvl w:ilvl="5">
      <w:start w:val="1"/>
      <w:numFmt w:val="decimal"/>
      <w:lvlText w:val="%1.%2.%3.%4.%5.%6"/>
      <w:lvlJc w:val="left"/>
      <w:pPr>
        <w:ind w:left="1080" w:hanging="1080"/>
      </w:pPr>
      <w:rPr>
        <w:rFonts w:eastAsiaTheme="minorHAnsi" w:cs="Calibri" w:hint="default"/>
        <w:color w:val="000000"/>
        <w:sz w:val="22"/>
      </w:rPr>
    </w:lvl>
    <w:lvl w:ilvl="6">
      <w:start w:val="1"/>
      <w:numFmt w:val="decimal"/>
      <w:lvlText w:val="%1.%2.%3.%4.%5.%6.%7"/>
      <w:lvlJc w:val="left"/>
      <w:pPr>
        <w:ind w:left="1440" w:hanging="1440"/>
      </w:pPr>
      <w:rPr>
        <w:rFonts w:eastAsiaTheme="minorHAnsi" w:cs="Calibri" w:hint="default"/>
        <w:color w:val="000000"/>
        <w:sz w:val="22"/>
      </w:rPr>
    </w:lvl>
    <w:lvl w:ilvl="7">
      <w:start w:val="1"/>
      <w:numFmt w:val="decimal"/>
      <w:lvlText w:val="%1.%2.%3.%4.%5.%6.%7.%8"/>
      <w:lvlJc w:val="left"/>
      <w:pPr>
        <w:ind w:left="1440" w:hanging="1440"/>
      </w:pPr>
      <w:rPr>
        <w:rFonts w:eastAsiaTheme="minorHAnsi" w:cs="Calibri" w:hint="default"/>
        <w:color w:val="000000"/>
        <w:sz w:val="22"/>
      </w:rPr>
    </w:lvl>
    <w:lvl w:ilvl="8">
      <w:start w:val="1"/>
      <w:numFmt w:val="decimal"/>
      <w:lvlText w:val="%1.%2.%3.%4.%5.%6.%7.%8.%9"/>
      <w:lvlJc w:val="left"/>
      <w:pPr>
        <w:ind w:left="1800" w:hanging="1800"/>
      </w:pPr>
      <w:rPr>
        <w:rFonts w:eastAsiaTheme="minorHAnsi" w:cs="Calibri" w:hint="default"/>
        <w:color w:val="000000"/>
        <w:sz w:val="22"/>
      </w:rPr>
    </w:lvl>
  </w:abstractNum>
  <w:abstractNum w:abstractNumId="17">
    <w:nsid w:val="508C55AC"/>
    <w:multiLevelType w:val="multilevel"/>
    <w:tmpl w:val="FFD4192A"/>
    <w:lvl w:ilvl="0">
      <w:start w:val="3"/>
      <w:numFmt w:val="decimal"/>
      <w:lvlText w:val="%1"/>
      <w:lvlJc w:val="left"/>
      <w:pPr>
        <w:ind w:left="360" w:hanging="360"/>
      </w:pPr>
      <w:rPr>
        <w:rFonts w:eastAsiaTheme="minorHAnsi" w:cs="Calibri" w:hint="default"/>
        <w:color w:val="000000"/>
        <w:sz w:val="22"/>
      </w:rPr>
    </w:lvl>
    <w:lvl w:ilvl="1">
      <w:start w:val="1"/>
      <w:numFmt w:val="decimal"/>
      <w:lvlText w:val="%1.%2"/>
      <w:lvlJc w:val="left"/>
      <w:pPr>
        <w:ind w:left="360" w:hanging="360"/>
      </w:pPr>
      <w:rPr>
        <w:rFonts w:eastAsiaTheme="minorHAnsi" w:cs="Calibri" w:hint="default"/>
        <w:color w:val="000000"/>
        <w:sz w:val="22"/>
      </w:rPr>
    </w:lvl>
    <w:lvl w:ilvl="2">
      <w:start w:val="7"/>
      <w:numFmt w:val="decimal"/>
      <w:lvlText w:val="%1.%2.%3"/>
      <w:lvlJc w:val="left"/>
      <w:pPr>
        <w:ind w:left="720" w:hanging="720"/>
      </w:pPr>
      <w:rPr>
        <w:rFonts w:eastAsiaTheme="minorHAnsi" w:cs="Calibri" w:hint="default"/>
        <w:b w:val="0"/>
        <w:color w:val="000000"/>
        <w:sz w:val="22"/>
      </w:rPr>
    </w:lvl>
    <w:lvl w:ilvl="3">
      <w:start w:val="1"/>
      <w:numFmt w:val="decimal"/>
      <w:lvlText w:val="%1.%2.%3.%4"/>
      <w:lvlJc w:val="left"/>
      <w:pPr>
        <w:ind w:left="720" w:hanging="720"/>
      </w:pPr>
      <w:rPr>
        <w:rFonts w:eastAsiaTheme="minorHAnsi" w:cs="Calibri" w:hint="default"/>
        <w:color w:val="000000"/>
        <w:sz w:val="22"/>
      </w:rPr>
    </w:lvl>
    <w:lvl w:ilvl="4">
      <w:start w:val="1"/>
      <w:numFmt w:val="decimal"/>
      <w:lvlText w:val="%1.%2.%3.%4.%5"/>
      <w:lvlJc w:val="left"/>
      <w:pPr>
        <w:ind w:left="1080" w:hanging="1080"/>
      </w:pPr>
      <w:rPr>
        <w:rFonts w:eastAsiaTheme="minorHAnsi" w:cs="Calibri" w:hint="default"/>
        <w:color w:val="000000"/>
        <w:sz w:val="22"/>
      </w:rPr>
    </w:lvl>
    <w:lvl w:ilvl="5">
      <w:start w:val="1"/>
      <w:numFmt w:val="decimal"/>
      <w:lvlText w:val="%1.%2.%3.%4.%5.%6"/>
      <w:lvlJc w:val="left"/>
      <w:pPr>
        <w:ind w:left="1080" w:hanging="1080"/>
      </w:pPr>
      <w:rPr>
        <w:rFonts w:eastAsiaTheme="minorHAnsi" w:cs="Calibri" w:hint="default"/>
        <w:color w:val="000000"/>
        <w:sz w:val="22"/>
      </w:rPr>
    </w:lvl>
    <w:lvl w:ilvl="6">
      <w:start w:val="1"/>
      <w:numFmt w:val="decimal"/>
      <w:lvlText w:val="%1.%2.%3.%4.%5.%6.%7"/>
      <w:lvlJc w:val="left"/>
      <w:pPr>
        <w:ind w:left="1440" w:hanging="1440"/>
      </w:pPr>
      <w:rPr>
        <w:rFonts w:eastAsiaTheme="minorHAnsi" w:cs="Calibri" w:hint="default"/>
        <w:color w:val="000000"/>
        <w:sz w:val="22"/>
      </w:rPr>
    </w:lvl>
    <w:lvl w:ilvl="7">
      <w:start w:val="1"/>
      <w:numFmt w:val="decimal"/>
      <w:lvlText w:val="%1.%2.%3.%4.%5.%6.%7.%8"/>
      <w:lvlJc w:val="left"/>
      <w:pPr>
        <w:ind w:left="1440" w:hanging="1440"/>
      </w:pPr>
      <w:rPr>
        <w:rFonts w:eastAsiaTheme="minorHAnsi" w:cs="Calibri" w:hint="default"/>
        <w:color w:val="000000"/>
        <w:sz w:val="22"/>
      </w:rPr>
    </w:lvl>
    <w:lvl w:ilvl="8">
      <w:start w:val="1"/>
      <w:numFmt w:val="decimal"/>
      <w:lvlText w:val="%1.%2.%3.%4.%5.%6.%7.%8.%9"/>
      <w:lvlJc w:val="left"/>
      <w:pPr>
        <w:ind w:left="1800" w:hanging="1800"/>
      </w:pPr>
      <w:rPr>
        <w:rFonts w:eastAsiaTheme="minorHAnsi" w:cs="Calibri" w:hint="default"/>
        <w:color w:val="000000"/>
        <w:sz w:val="22"/>
      </w:rPr>
    </w:lvl>
  </w:abstractNum>
  <w:abstractNum w:abstractNumId="18">
    <w:nsid w:val="574E17B9"/>
    <w:multiLevelType w:val="hybridMultilevel"/>
    <w:tmpl w:val="8FB21D8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nsid w:val="6ACD065B"/>
    <w:multiLevelType w:val="multilevel"/>
    <w:tmpl w:val="68B8EAFA"/>
    <w:lvl w:ilvl="0">
      <w:start w:val="3"/>
      <w:numFmt w:val="decimal"/>
      <w:lvlText w:val="%1"/>
      <w:lvlJc w:val="left"/>
      <w:pPr>
        <w:ind w:left="360" w:hanging="360"/>
      </w:pPr>
      <w:rPr>
        <w:rFonts w:eastAsiaTheme="minorHAnsi" w:cs="Calibri" w:hint="default"/>
        <w:color w:val="000000"/>
        <w:sz w:val="22"/>
      </w:rPr>
    </w:lvl>
    <w:lvl w:ilvl="1">
      <w:start w:val="1"/>
      <w:numFmt w:val="decimal"/>
      <w:lvlText w:val="%1.%2"/>
      <w:lvlJc w:val="left"/>
      <w:pPr>
        <w:ind w:left="360" w:hanging="360"/>
      </w:pPr>
      <w:rPr>
        <w:rFonts w:eastAsiaTheme="minorHAnsi" w:cs="Calibri" w:hint="default"/>
        <w:color w:val="000000"/>
        <w:sz w:val="22"/>
      </w:rPr>
    </w:lvl>
    <w:lvl w:ilvl="2">
      <w:start w:val="3"/>
      <w:numFmt w:val="decimal"/>
      <w:lvlText w:val="%1.%2.%3"/>
      <w:lvlJc w:val="left"/>
      <w:pPr>
        <w:ind w:left="720" w:hanging="720"/>
      </w:pPr>
      <w:rPr>
        <w:rFonts w:eastAsiaTheme="minorHAnsi" w:cs="Calibri" w:hint="default"/>
        <w:color w:val="000000"/>
        <w:sz w:val="22"/>
      </w:rPr>
    </w:lvl>
    <w:lvl w:ilvl="3">
      <w:start w:val="1"/>
      <w:numFmt w:val="decimal"/>
      <w:lvlText w:val="%1.%2.%3.%4"/>
      <w:lvlJc w:val="left"/>
      <w:pPr>
        <w:ind w:left="720" w:hanging="720"/>
      </w:pPr>
      <w:rPr>
        <w:rFonts w:eastAsiaTheme="minorHAnsi" w:cs="Calibri" w:hint="default"/>
        <w:color w:val="000000"/>
        <w:sz w:val="22"/>
      </w:rPr>
    </w:lvl>
    <w:lvl w:ilvl="4">
      <w:start w:val="1"/>
      <w:numFmt w:val="decimal"/>
      <w:lvlText w:val="%1.%2.%3.%4.%5"/>
      <w:lvlJc w:val="left"/>
      <w:pPr>
        <w:ind w:left="1080" w:hanging="1080"/>
      </w:pPr>
      <w:rPr>
        <w:rFonts w:eastAsiaTheme="minorHAnsi" w:cs="Calibri" w:hint="default"/>
        <w:color w:val="000000"/>
        <w:sz w:val="22"/>
      </w:rPr>
    </w:lvl>
    <w:lvl w:ilvl="5">
      <w:start w:val="1"/>
      <w:numFmt w:val="decimal"/>
      <w:lvlText w:val="%1.%2.%3.%4.%5.%6"/>
      <w:lvlJc w:val="left"/>
      <w:pPr>
        <w:ind w:left="1080" w:hanging="1080"/>
      </w:pPr>
      <w:rPr>
        <w:rFonts w:eastAsiaTheme="minorHAnsi" w:cs="Calibri" w:hint="default"/>
        <w:color w:val="000000"/>
        <w:sz w:val="22"/>
      </w:rPr>
    </w:lvl>
    <w:lvl w:ilvl="6">
      <w:start w:val="1"/>
      <w:numFmt w:val="decimal"/>
      <w:lvlText w:val="%1.%2.%3.%4.%5.%6.%7"/>
      <w:lvlJc w:val="left"/>
      <w:pPr>
        <w:ind w:left="1440" w:hanging="1440"/>
      </w:pPr>
      <w:rPr>
        <w:rFonts w:eastAsiaTheme="minorHAnsi" w:cs="Calibri" w:hint="default"/>
        <w:color w:val="000000"/>
        <w:sz w:val="22"/>
      </w:rPr>
    </w:lvl>
    <w:lvl w:ilvl="7">
      <w:start w:val="1"/>
      <w:numFmt w:val="decimal"/>
      <w:lvlText w:val="%1.%2.%3.%4.%5.%6.%7.%8"/>
      <w:lvlJc w:val="left"/>
      <w:pPr>
        <w:ind w:left="1440" w:hanging="1440"/>
      </w:pPr>
      <w:rPr>
        <w:rFonts w:eastAsiaTheme="minorHAnsi" w:cs="Calibri" w:hint="default"/>
        <w:color w:val="000000"/>
        <w:sz w:val="22"/>
      </w:rPr>
    </w:lvl>
    <w:lvl w:ilvl="8">
      <w:start w:val="1"/>
      <w:numFmt w:val="decimal"/>
      <w:lvlText w:val="%1.%2.%3.%4.%5.%6.%7.%8.%9"/>
      <w:lvlJc w:val="left"/>
      <w:pPr>
        <w:ind w:left="1800" w:hanging="1800"/>
      </w:pPr>
      <w:rPr>
        <w:rFonts w:eastAsiaTheme="minorHAnsi" w:cs="Calibri" w:hint="default"/>
        <w:color w:val="000000"/>
        <w:sz w:val="22"/>
      </w:rPr>
    </w:lvl>
  </w:abstractNum>
  <w:abstractNum w:abstractNumId="20">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nsid w:val="6FB96229"/>
    <w:multiLevelType w:val="multilevel"/>
    <w:tmpl w:val="3328DDEA"/>
    <w:lvl w:ilvl="0">
      <w:start w:val="3"/>
      <w:numFmt w:val="decimal"/>
      <w:lvlText w:val="%1"/>
      <w:lvlJc w:val="left"/>
      <w:pPr>
        <w:ind w:left="360" w:hanging="360"/>
      </w:pPr>
      <w:rPr>
        <w:rFonts w:eastAsiaTheme="minorHAnsi" w:cs="Calibri" w:hint="default"/>
        <w:color w:val="000000"/>
        <w:sz w:val="22"/>
      </w:rPr>
    </w:lvl>
    <w:lvl w:ilvl="1">
      <w:start w:val="1"/>
      <w:numFmt w:val="decimal"/>
      <w:lvlText w:val="%1.%2"/>
      <w:lvlJc w:val="left"/>
      <w:pPr>
        <w:ind w:left="360" w:hanging="360"/>
      </w:pPr>
      <w:rPr>
        <w:rFonts w:eastAsiaTheme="minorHAnsi" w:cs="Calibri" w:hint="default"/>
        <w:color w:val="000000"/>
        <w:sz w:val="22"/>
      </w:rPr>
    </w:lvl>
    <w:lvl w:ilvl="2">
      <w:start w:val="9"/>
      <w:numFmt w:val="decimal"/>
      <w:lvlText w:val="%1.%2.%3"/>
      <w:lvlJc w:val="left"/>
      <w:pPr>
        <w:ind w:left="720" w:hanging="720"/>
      </w:pPr>
      <w:rPr>
        <w:rFonts w:eastAsiaTheme="minorHAnsi" w:cs="Calibri" w:hint="default"/>
        <w:b w:val="0"/>
        <w:color w:val="000000"/>
        <w:sz w:val="22"/>
      </w:rPr>
    </w:lvl>
    <w:lvl w:ilvl="3">
      <w:start w:val="1"/>
      <w:numFmt w:val="decimal"/>
      <w:lvlText w:val="%1.%2.%3.%4"/>
      <w:lvlJc w:val="left"/>
      <w:pPr>
        <w:ind w:left="720" w:hanging="720"/>
      </w:pPr>
      <w:rPr>
        <w:rFonts w:eastAsiaTheme="minorHAnsi" w:cs="Calibri" w:hint="default"/>
        <w:color w:val="000000"/>
        <w:sz w:val="22"/>
      </w:rPr>
    </w:lvl>
    <w:lvl w:ilvl="4">
      <w:start w:val="1"/>
      <w:numFmt w:val="decimal"/>
      <w:lvlText w:val="%1.%2.%3.%4.%5"/>
      <w:lvlJc w:val="left"/>
      <w:pPr>
        <w:ind w:left="1080" w:hanging="1080"/>
      </w:pPr>
      <w:rPr>
        <w:rFonts w:eastAsiaTheme="minorHAnsi" w:cs="Calibri" w:hint="default"/>
        <w:color w:val="000000"/>
        <w:sz w:val="22"/>
      </w:rPr>
    </w:lvl>
    <w:lvl w:ilvl="5">
      <w:start w:val="1"/>
      <w:numFmt w:val="decimal"/>
      <w:lvlText w:val="%1.%2.%3.%4.%5.%6"/>
      <w:lvlJc w:val="left"/>
      <w:pPr>
        <w:ind w:left="1080" w:hanging="1080"/>
      </w:pPr>
      <w:rPr>
        <w:rFonts w:eastAsiaTheme="minorHAnsi" w:cs="Calibri" w:hint="default"/>
        <w:color w:val="000000"/>
        <w:sz w:val="22"/>
      </w:rPr>
    </w:lvl>
    <w:lvl w:ilvl="6">
      <w:start w:val="1"/>
      <w:numFmt w:val="decimal"/>
      <w:lvlText w:val="%1.%2.%3.%4.%5.%6.%7"/>
      <w:lvlJc w:val="left"/>
      <w:pPr>
        <w:ind w:left="1440" w:hanging="1440"/>
      </w:pPr>
      <w:rPr>
        <w:rFonts w:eastAsiaTheme="minorHAnsi" w:cs="Calibri" w:hint="default"/>
        <w:color w:val="000000"/>
        <w:sz w:val="22"/>
      </w:rPr>
    </w:lvl>
    <w:lvl w:ilvl="7">
      <w:start w:val="1"/>
      <w:numFmt w:val="decimal"/>
      <w:lvlText w:val="%1.%2.%3.%4.%5.%6.%7.%8"/>
      <w:lvlJc w:val="left"/>
      <w:pPr>
        <w:ind w:left="1440" w:hanging="1440"/>
      </w:pPr>
      <w:rPr>
        <w:rFonts w:eastAsiaTheme="minorHAnsi" w:cs="Calibri" w:hint="default"/>
        <w:color w:val="000000"/>
        <w:sz w:val="22"/>
      </w:rPr>
    </w:lvl>
    <w:lvl w:ilvl="8">
      <w:start w:val="1"/>
      <w:numFmt w:val="decimal"/>
      <w:lvlText w:val="%1.%2.%3.%4.%5.%6.%7.%8.%9"/>
      <w:lvlJc w:val="left"/>
      <w:pPr>
        <w:ind w:left="1800" w:hanging="1800"/>
      </w:pPr>
      <w:rPr>
        <w:rFonts w:eastAsiaTheme="minorHAnsi" w:cs="Calibri" w:hint="default"/>
        <w:color w:val="000000"/>
        <w:sz w:val="22"/>
      </w:rPr>
    </w:lvl>
  </w:abstractNum>
  <w:abstractNum w:abstractNumId="22">
    <w:nsid w:val="743452E5"/>
    <w:multiLevelType w:val="multilevel"/>
    <w:tmpl w:val="D1F2E4FC"/>
    <w:lvl w:ilvl="0">
      <w:start w:val="4"/>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7D003458"/>
    <w:multiLevelType w:val="hybridMultilevel"/>
    <w:tmpl w:val="88440336"/>
    <w:lvl w:ilvl="0" w:tplc="1714A5C4">
      <w:start w:val="1"/>
      <w:numFmt w:val="bullet"/>
      <w:lvlText w:val="•"/>
      <w:lvlJc w:val="left"/>
      <w:pPr>
        <w:ind w:left="360" w:hanging="360"/>
      </w:pPr>
      <w:rPr>
        <w:rFonts w:ascii="Arial" w:hAnsi="Arial" w:hint="default"/>
        <w:b w:val="0"/>
        <w:bCs w:val="0"/>
        <w:i w:val="0"/>
        <w:iCs w:val="0"/>
        <w:caps w:val="0"/>
        <w:strike w:val="0"/>
        <w:dstrike w:val="0"/>
        <w:vanish w:val="0"/>
        <w:color w:val="00948D"/>
        <w:spacing w:val="0"/>
        <w:kern w:val="0"/>
        <w:position w:val="0"/>
        <w:sz w:val="28"/>
        <w:szCs w:val="28"/>
        <w:u w:val="none"/>
        <w:effect w:val="none"/>
        <w:vertAlign w:val="baseline"/>
        <w:em w:val="none"/>
      </w:rPr>
    </w:lvl>
    <w:lvl w:ilvl="1" w:tplc="0C090003" w:tentative="1">
      <w:start w:val="1"/>
      <w:numFmt w:val="bullet"/>
      <w:lvlText w:val="o"/>
      <w:lvlJc w:val="left"/>
      <w:pPr>
        <w:ind w:left="1508" w:hanging="360"/>
      </w:pPr>
      <w:rPr>
        <w:rFonts w:ascii="Courier New" w:hAnsi="Courier New" w:cs="Courier New" w:hint="default"/>
      </w:rPr>
    </w:lvl>
    <w:lvl w:ilvl="2" w:tplc="0C090005" w:tentative="1">
      <w:start w:val="1"/>
      <w:numFmt w:val="bullet"/>
      <w:lvlText w:val=""/>
      <w:lvlJc w:val="left"/>
      <w:pPr>
        <w:ind w:left="2228" w:hanging="360"/>
      </w:pPr>
      <w:rPr>
        <w:rFonts w:ascii="Wingdings" w:hAnsi="Wingdings" w:hint="default"/>
      </w:rPr>
    </w:lvl>
    <w:lvl w:ilvl="3" w:tplc="0C090001" w:tentative="1">
      <w:start w:val="1"/>
      <w:numFmt w:val="bullet"/>
      <w:lvlText w:val=""/>
      <w:lvlJc w:val="left"/>
      <w:pPr>
        <w:ind w:left="2948" w:hanging="360"/>
      </w:pPr>
      <w:rPr>
        <w:rFonts w:ascii="Symbol" w:hAnsi="Symbol" w:hint="default"/>
      </w:rPr>
    </w:lvl>
    <w:lvl w:ilvl="4" w:tplc="0C090003" w:tentative="1">
      <w:start w:val="1"/>
      <w:numFmt w:val="bullet"/>
      <w:lvlText w:val="o"/>
      <w:lvlJc w:val="left"/>
      <w:pPr>
        <w:ind w:left="3668" w:hanging="360"/>
      </w:pPr>
      <w:rPr>
        <w:rFonts w:ascii="Courier New" w:hAnsi="Courier New" w:cs="Courier New" w:hint="default"/>
      </w:rPr>
    </w:lvl>
    <w:lvl w:ilvl="5" w:tplc="0C090005" w:tentative="1">
      <w:start w:val="1"/>
      <w:numFmt w:val="bullet"/>
      <w:lvlText w:val=""/>
      <w:lvlJc w:val="left"/>
      <w:pPr>
        <w:ind w:left="4388" w:hanging="360"/>
      </w:pPr>
      <w:rPr>
        <w:rFonts w:ascii="Wingdings" w:hAnsi="Wingdings" w:hint="default"/>
      </w:rPr>
    </w:lvl>
    <w:lvl w:ilvl="6" w:tplc="0C090001" w:tentative="1">
      <w:start w:val="1"/>
      <w:numFmt w:val="bullet"/>
      <w:lvlText w:val=""/>
      <w:lvlJc w:val="left"/>
      <w:pPr>
        <w:ind w:left="5108" w:hanging="360"/>
      </w:pPr>
      <w:rPr>
        <w:rFonts w:ascii="Symbol" w:hAnsi="Symbol" w:hint="default"/>
      </w:rPr>
    </w:lvl>
    <w:lvl w:ilvl="7" w:tplc="0C090003" w:tentative="1">
      <w:start w:val="1"/>
      <w:numFmt w:val="bullet"/>
      <w:lvlText w:val="o"/>
      <w:lvlJc w:val="left"/>
      <w:pPr>
        <w:ind w:left="5828" w:hanging="360"/>
      </w:pPr>
      <w:rPr>
        <w:rFonts w:ascii="Courier New" w:hAnsi="Courier New" w:cs="Courier New" w:hint="default"/>
      </w:rPr>
    </w:lvl>
    <w:lvl w:ilvl="8" w:tplc="0C090005" w:tentative="1">
      <w:start w:val="1"/>
      <w:numFmt w:val="bullet"/>
      <w:lvlText w:val=""/>
      <w:lvlJc w:val="left"/>
      <w:pPr>
        <w:ind w:left="6548" w:hanging="360"/>
      </w:pPr>
      <w:rPr>
        <w:rFonts w:ascii="Wingdings" w:hAnsi="Wingdings" w:hint="default"/>
      </w:rPr>
    </w:lvl>
  </w:abstractNum>
  <w:abstractNum w:abstractNumId="24">
    <w:nsid w:val="7F50712A"/>
    <w:multiLevelType w:val="multilevel"/>
    <w:tmpl w:val="7D5A8AF2"/>
    <w:lvl w:ilvl="0">
      <w:start w:val="3"/>
      <w:numFmt w:val="decimal"/>
      <w:lvlText w:val="%1"/>
      <w:lvlJc w:val="left"/>
      <w:pPr>
        <w:ind w:left="360" w:hanging="360"/>
      </w:pPr>
      <w:rPr>
        <w:rFonts w:eastAsiaTheme="minorHAnsi" w:cs="Calibri" w:hint="default"/>
        <w:color w:val="000000"/>
        <w:sz w:val="22"/>
      </w:rPr>
    </w:lvl>
    <w:lvl w:ilvl="1">
      <w:start w:val="1"/>
      <w:numFmt w:val="decimal"/>
      <w:lvlText w:val="%1.%2"/>
      <w:lvlJc w:val="left"/>
      <w:pPr>
        <w:ind w:left="360" w:hanging="360"/>
      </w:pPr>
      <w:rPr>
        <w:rFonts w:eastAsiaTheme="minorHAnsi" w:cs="Calibri" w:hint="default"/>
        <w:color w:val="000000"/>
        <w:sz w:val="22"/>
      </w:rPr>
    </w:lvl>
    <w:lvl w:ilvl="2">
      <w:start w:val="9"/>
      <w:numFmt w:val="decimal"/>
      <w:lvlText w:val="%1.%2.%3"/>
      <w:lvlJc w:val="left"/>
      <w:pPr>
        <w:ind w:left="720" w:hanging="720"/>
      </w:pPr>
      <w:rPr>
        <w:rFonts w:eastAsiaTheme="minorHAnsi" w:cs="Calibri" w:hint="default"/>
        <w:color w:val="000000"/>
        <w:sz w:val="22"/>
      </w:rPr>
    </w:lvl>
    <w:lvl w:ilvl="3">
      <w:start w:val="1"/>
      <w:numFmt w:val="decimal"/>
      <w:lvlText w:val="%1.%2.%3.%4"/>
      <w:lvlJc w:val="left"/>
      <w:pPr>
        <w:ind w:left="720" w:hanging="720"/>
      </w:pPr>
      <w:rPr>
        <w:rFonts w:eastAsiaTheme="minorHAnsi" w:cs="Calibri" w:hint="default"/>
        <w:color w:val="000000"/>
        <w:sz w:val="22"/>
      </w:rPr>
    </w:lvl>
    <w:lvl w:ilvl="4">
      <w:start w:val="1"/>
      <w:numFmt w:val="decimal"/>
      <w:lvlText w:val="%1.%2.%3.%4.%5"/>
      <w:lvlJc w:val="left"/>
      <w:pPr>
        <w:ind w:left="1080" w:hanging="1080"/>
      </w:pPr>
      <w:rPr>
        <w:rFonts w:eastAsiaTheme="minorHAnsi" w:cs="Calibri" w:hint="default"/>
        <w:color w:val="000000"/>
        <w:sz w:val="22"/>
      </w:rPr>
    </w:lvl>
    <w:lvl w:ilvl="5">
      <w:start w:val="1"/>
      <w:numFmt w:val="decimal"/>
      <w:lvlText w:val="%1.%2.%3.%4.%5.%6"/>
      <w:lvlJc w:val="left"/>
      <w:pPr>
        <w:ind w:left="1080" w:hanging="1080"/>
      </w:pPr>
      <w:rPr>
        <w:rFonts w:eastAsiaTheme="minorHAnsi" w:cs="Calibri" w:hint="default"/>
        <w:color w:val="000000"/>
        <w:sz w:val="22"/>
      </w:rPr>
    </w:lvl>
    <w:lvl w:ilvl="6">
      <w:start w:val="1"/>
      <w:numFmt w:val="decimal"/>
      <w:lvlText w:val="%1.%2.%3.%4.%5.%6.%7"/>
      <w:lvlJc w:val="left"/>
      <w:pPr>
        <w:ind w:left="1440" w:hanging="1440"/>
      </w:pPr>
      <w:rPr>
        <w:rFonts w:eastAsiaTheme="minorHAnsi" w:cs="Calibri" w:hint="default"/>
        <w:color w:val="000000"/>
        <w:sz w:val="22"/>
      </w:rPr>
    </w:lvl>
    <w:lvl w:ilvl="7">
      <w:start w:val="1"/>
      <w:numFmt w:val="decimal"/>
      <w:lvlText w:val="%1.%2.%3.%4.%5.%6.%7.%8"/>
      <w:lvlJc w:val="left"/>
      <w:pPr>
        <w:ind w:left="1440" w:hanging="1440"/>
      </w:pPr>
      <w:rPr>
        <w:rFonts w:eastAsiaTheme="minorHAnsi" w:cs="Calibri" w:hint="default"/>
        <w:color w:val="000000"/>
        <w:sz w:val="22"/>
      </w:rPr>
    </w:lvl>
    <w:lvl w:ilvl="8">
      <w:start w:val="1"/>
      <w:numFmt w:val="decimal"/>
      <w:lvlText w:val="%1.%2.%3.%4.%5.%6.%7.%8.%9"/>
      <w:lvlJc w:val="left"/>
      <w:pPr>
        <w:ind w:left="1800" w:hanging="1800"/>
      </w:pPr>
      <w:rPr>
        <w:rFonts w:eastAsiaTheme="minorHAnsi" w:cs="Calibri" w:hint="default"/>
        <w:color w:val="000000"/>
        <w:sz w:val="22"/>
      </w:rPr>
    </w:lvl>
  </w:abstractNum>
  <w:num w:numId="1">
    <w:abstractNumId w:val="23"/>
  </w:num>
  <w:num w:numId="2">
    <w:abstractNumId w:val="0"/>
  </w:num>
  <w:num w:numId="3">
    <w:abstractNumId w:val="3"/>
  </w:num>
  <w:num w:numId="4">
    <w:abstractNumId w:val="13"/>
  </w:num>
  <w:num w:numId="5">
    <w:abstractNumId w:val="7"/>
  </w:num>
  <w:num w:numId="6">
    <w:abstractNumId w:val="18"/>
  </w:num>
  <w:num w:numId="7">
    <w:abstractNumId w:val="11"/>
  </w:num>
  <w:num w:numId="8">
    <w:abstractNumId w:val="1"/>
  </w:num>
  <w:num w:numId="9">
    <w:abstractNumId w:val="20"/>
  </w:num>
  <w:num w:numId="10">
    <w:abstractNumId w:val="17"/>
  </w:num>
  <w:num w:numId="11">
    <w:abstractNumId w:val="10"/>
  </w:num>
  <w:num w:numId="12">
    <w:abstractNumId w:val="9"/>
  </w:num>
  <w:num w:numId="13">
    <w:abstractNumId w:val="2"/>
  </w:num>
  <w:num w:numId="14">
    <w:abstractNumId w:val="5"/>
  </w:num>
  <w:num w:numId="15">
    <w:abstractNumId w:val="8"/>
  </w:num>
  <w:num w:numId="16">
    <w:abstractNumId w:val="4"/>
  </w:num>
  <w:num w:numId="17">
    <w:abstractNumId w:val="19"/>
  </w:num>
  <w:num w:numId="18">
    <w:abstractNumId w:val="24"/>
  </w:num>
  <w:num w:numId="19">
    <w:abstractNumId w:val="6"/>
  </w:num>
  <w:num w:numId="20">
    <w:abstractNumId w:val="14"/>
  </w:num>
  <w:num w:numId="21">
    <w:abstractNumId w:val="21"/>
  </w:num>
  <w:num w:numId="22">
    <w:abstractNumId w:val="12"/>
  </w:num>
  <w:num w:numId="23">
    <w:abstractNumId w:val="16"/>
  </w:num>
  <w:num w:numId="24">
    <w:abstractNumId w:val="15"/>
  </w:num>
  <w:num w:numId="2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embedSystemFonts/>
  <w:activeWritingStyle w:appName="MSWord" w:lang="en-AU" w:vendorID="64" w:dllVersion="0" w:nlCheck="1" w:checkStyle="0"/>
  <w:activeWritingStyle w:appName="MSWord" w:lang="en-AU" w:vendorID="64" w:dllVersion="6"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E88"/>
    <w:rsid w:val="00005839"/>
    <w:rsid w:val="000123D5"/>
    <w:rsid w:val="00013B7F"/>
    <w:rsid w:val="00047132"/>
    <w:rsid w:val="00050882"/>
    <w:rsid w:val="00066389"/>
    <w:rsid w:val="00071B34"/>
    <w:rsid w:val="00072BC9"/>
    <w:rsid w:val="00075DA9"/>
    <w:rsid w:val="00082023"/>
    <w:rsid w:val="000E3914"/>
    <w:rsid w:val="000E5C13"/>
    <w:rsid w:val="000E74E4"/>
    <w:rsid w:val="00103CF3"/>
    <w:rsid w:val="0011058D"/>
    <w:rsid w:val="00113117"/>
    <w:rsid w:val="00114C8A"/>
    <w:rsid w:val="00131DF8"/>
    <w:rsid w:val="001329CF"/>
    <w:rsid w:val="00132F8B"/>
    <w:rsid w:val="00150F1C"/>
    <w:rsid w:val="001626CA"/>
    <w:rsid w:val="00164C57"/>
    <w:rsid w:val="00172400"/>
    <w:rsid w:val="001C6C9A"/>
    <w:rsid w:val="001D5DF4"/>
    <w:rsid w:val="001F6ED9"/>
    <w:rsid w:val="002421AD"/>
    <w:rsid w:val="002546D9"/>
    <w:rsid w:val="00255904"/>
    <w:rsid w:val="002673A0"/>
    <w:rsid w:val="00281265"/>
    <w:rsid w:val="002914EF"/>
    <w:rsid w:val="00294F91"/>
    <w:rsid w:val="002A7C5B"/>
    <w:rsid w:val="002C70CF"/>
    <w:rsid w:val="002E3A0F"/>
    <w:rsid w:val="002F1DAA"/>
    <w:rsid w:val="00302BB9"/>
    <w:rsid w:val="0031153D"/>
    <w:rsid w:val="0031276E"/>
    <w:rsid w:val="003200C7"/>
    <w:rsid w:val="00343E88"/>
    <w:rsid w:val="00347C3D"/>
    <w:rsid w:val="003604DA"/>
    <w:rsid w:val="00360637"/>
    <w:rsid w:val="003710AA"/>
    <w:rsid w:val="00373B05"/>
    <w:rsid w:val="00380AA2"/>
    <w:rsid w:val="00385FBB"/>
    <w:rsid w:val="00390D84"/>
    <w:rsid w:val="003C3F8A"/>
    <w:rsid w:val="003C6542"/>
    <w:rsid w:val="003D29CF"/>
    <w:rsid w:val="003E2D00"/>
    <w:rsid w:val="00423AAA"/>
    <w:rsid w:val="00425639"/>
    <w:rsid w:val="00437399"/>
    <w:rsid w:val="00456DE1"/>
    <w:rsid w:val="00461C8C"/>
    <w:rsid w:val="00483526"/>
    <w:rsid w:val="00492ECA"/>
    <w:rsid w:val="004B2083"/>
    <w:rsid w:val="004B2403"/>
    <w:rsid w:val="004B3563"/>
    <w:rsid w:val="004B60D5"/>
    <w:rsid w:val="004F5945"/>
    <w:rsid w:val="00501409"/>
    <w:rsid w:val="005120C1"/>
    <w:rsid w:val="00533928"/>
    <w:rsid w:val="00544CE1"/>
    <w:rsid w:val="00575B5B"/>
    <w:rsid w:val="00580555"/>
    <w:rsid w:val="00592C20"/>
    <w:rsid w:val="005A2B5E"/>
    <w:rsid w:val="005A3BA1"/>
    <w:rsid w:val="005B43D7"/>
    <w:rsid w:val="005C17A3"/>
    <w:rsid w:val="005D741C"/>
    <w:rsid w:val="006250F1"/>
    <w:rsid w:val="00630E7D"/>
    <w:rsid w:val="00634156"/>
    <w:rsid w:val="006366C8"/>
    <w:rsid w:val="00664F9E"/>
    <w:rsid w:val="006812BC"/>
    <w:rsid w:val="006903B4"/>
    <w:rsid w:val="006C05B2"/>
    <w:rsid w:val="006D301C"/>
    <w:rsid w:val="006D68E1"/>
    <w:rsid w:val="006E2832"/>
    <w:rsid w:val="006F5E36"/>
    <w:rsid w:val="007125DF"/>
    <w:rsid w:val="0072232B"/>
    <w:rsid w:val="00740554"/>
    <w:rsid w:val="00752186"/>
    <w:rsid w:val="007A03E6"/>
    <w:rsid w:val="007A43B6"/>
    <w:rsid w:val="007A6F82"/>
    <w:rsid w:val="007A7203"/>
    <w:rsid w:val="007B1C7B"/>
    <w:rsid w:val="007C02FB"/>
    <w:rsid w:val="007D283A"/>
    <w:rsid w:val="007D371B"/>
    <w:rsid w:val="007D5AE3"/>
    <w:rsid w:val="007E4394"/>
    <w:rsid w:val="007E70E4"/>
    <w:rsid w:val="00806EE9"/>
    <w:rsid w:val="00823078"/>
    <w:rsid w:val="008239C8"/>
    <w:rsid w:val="00834129"/>
    <w:rsid w:val="008363CF"/>
    <w:rsid w:val="008403C0"/>
    <w:rsid w:val="00866B71"/>
    <w:rsid w:val="00881FB0"/>
    <w:rsid w:val="0088328B"/>
    <w:rsid w:val="008B5B73"/>
    <w:rsid w:val="008E5674"/>
    <w:rsid w:val="008F3EFC"/>
    <w:rsid w:val="009452C1"/>
    <w:rsid w:val="00955450"/>
    <w:rsid w:val="00962839"/>
    <w:rsid w:val="009858AC"/>
    <w:rsid w:val="00994BDD"/>
    <w:rsid w:val="009E04E6"/>
    <w:rsid w:val="009E0580"/>
    <w:rsid w:val="009E0D82"/>
    <w:rsid w:val="009E2030"/>
    <w:rsid w:val="009E342E"/>
    <w:rsid w:val="00A00221"/>
    <w:rsid w:val="00A06413"/>
    <w:rsid w:val="00A172FF"/>
    <w:rsid w:val="00A20993"/>
    <w:rsid w:val="00A31E0E"/>
    <w:rsid w:val="00A41159"/>
    <w:rsid w:val="00A604A5"/>
    <w:rsid w:val="00A864F7"/>
    <w:rsid w:val="00A875BB"/>
    <w:rsid w:val="00A95D84"/>
    <w:rsid w:val="00AA7A87"/>
    <w:rsid w:val="00AB52FC"/>
    <w:rsid w:val="00AF10DA"/>
    <w:rsid w:val="00AF1889"/>
    <w:rsid w:val="00B10F50"/>
    <w:rsid w:val="00B3746B"/>
    <w:rsid w:val="00B66B5B"/>
    <w:rsid w:val="00BB5BCA"/>
    <w:rsid w:val="00BB7F99"/>
    <w:rsid w:val="00BC3144"/>
    <w:rsid w:val="00BE3916"/>
    <w:rsid w:val="00C20894"/>
    <w:rsid w:val="00C22E02"/>
    <w:rsid w:val="00C261D2"/>
    <w:rsid w:val="00C31F3B"/>
    <w:rsid w:val="00C41660"/>
    <w:rsid w:val="00C425EB"/>
    <w:rsid w:val="00C46ED7"/>
    <w:rsid w:val="00C57B29"/>
    <w:rsid w:val="00C707FD"/>
    <w:rsid w:val="00C744A1"/>
    <w:rsid w:val="00C904DD"/>
    <w:rsid w:val="00C95DC0"/>
    <w:rsid w:val="00C97170"/>
    <w:rsid w:val="00CA4B86"/>
    <w:rsid w:val="00CC3D10"/>
    <w:rsid w:val="00CF360A"/>
    <w:rsid w:val="00D2529E"/>
    <w:rsid w:val="00D53F4C"/>
    <w:rsid w:val="00D573AC"/>
    <w:rsid w:val="00D67AFD"/>
    <w:rsid w:val="00D77216"/>
    <w:rsid w:val="00D94025"/>
    <w:rsid w:val="00DD3CDB"/>
    <w:rsid w:val="00DD7C72"/>
    <w:rsid w:val="00DF22D3"/>
    <w:rsid w:val="00DF4898"/>
    <w:rsid w:val="00DF72D7"/>
    <w:rsid w:val="00E023BD"/>
    <w:rsid w:val="00E32A09"/>
    <w:rsid w:val="00E5452A"/>
    <w:rsid w:val="00E6683E"/>
    <w:rsid w:val="00E670BC"/>
    <w:rsid w:val="00E8178E"/>
    <w:rsid w:val="00E83C44"/>
    <w:rsid w:val="00E8465B"/>
    <w:rsid w:val="00E87DE2"/>
    <w:rsid w:val="00E94FE8"/>
    <w:rsid w:val="00E97C14"/>
    <w:rsid w:val="00EB3A71"/>
    <w:rsid w:val="00EB51E2"/>
    <w:rsid w:val="00EB7ED3"/>
    <w:rsid w:val="00F159EC"/>
    <w:rsid w:val="00F35E90"/>
    <w:rsid w:val="00F453F8"/>
    <w:rsid w:val="00F45AEB"/>
    <w:rsid w:val="00F5053A"/>
    <w:rsid w:val="00F662E5"/>
    <w:rsid w:val="00F8602C"/>
    <w:rsid w:val="00FA20BC"/>
    <w:rsid w:val="00FA6D69"/>
    <w:rsid w:val="00FB1D9C"/>
    <w:rsid w:val="00FC16D8"/>
    <w:rsid w:val="00FE549C"/>
    <w:rsid w:val="00FE6B84"/>
    <w:rsid w:val="00FF344D"/>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A1BE062"/>
  <w15:docId w15:val="{8473C75E-B883-4BF1-916A-481B34B2B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82">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343E88"/>
    <w:pPr>
      <w:spacing w:before="120" w:line="260" w:lineRule="atLeast"/>
    </w:pPr>
    <w:rPr>
      <w:rFonts w:ascii="Arial" w:hAnsi="Arial"/>
      <w:sz w:val="21"/>
      <w:lang w:val="en-AU"/>
    </w:rPr>
  </w:style>
  <w:style w:type="paragraph" w:styleId="Heading1">
    <w:name w:val="heading 1"/>
    <w:basedOn w:val="Normal"/>
    <w:next w:val="Normal"/>
    <w:link w:val="Heading1Char"/>
    <w:qFormat/>
    <w:rsid w:val="00343E88"/>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343E88"/>
    <w:rPr>
      <w:rFonts w:ascii="Arial" w:hAnsi="Arial"/>
      <w:color w:val="0000FF"/>
      <w:sz w:val="21"/>
      <w:u w:val="none"/>
    </w:rPr>
  </w:style>
  <w:style w:type="paragraph" w:customStyle="1" w:styleId="Footereven">
    <w:name w:val="Footer even"/>
    <w:basedOn w:val="Normal"/>
    <w:rsid w:val="00343E88"/>
    <w:pPr>
      <w:tabs>
        <w:tab w:val="left" w:pos="-28"/>
        <w:tab w:val="left" w:pos="220"/>
      </w:tabs>
      <w:spacing w:before="0" w:line="240" w:lineRule="auto"/>
      <w:ind w:left="-397"/>
    </w:pPr>
    <w:rPr>
      <w:rFonts w:eastAsia="MS Gothic"/>
      <w:color w:val="00928F"/>
      <w:sz w:val="16"/>
      <w:szCs w:val="16"/>
    </w:rPr>
  </w:style>
  <w:style w:type="paragraph" w:customStyle="1" w:styleId="Footerodd">
    <w:name w:val="Footer odd"/>
    <w:rsid w:val="00343E88"/>
    <w:pPr>
      <w:tabs>
        <w:tab w:val="right" w:pos="20689"/>
        <w:tab w:val="right" w:pos="21010"/>
        <w:tab w:val="left" w:pos="21230"/>
      </w:tabs>
    </w:pPr>
    <w:rPr>
      <w:rFonts w:ascii="Arial" w:eastAsia="MS Gothic" w:hAnsi="Arial"/>
      <w:noProof/>
      <w:color w:val="00928F"/>
      <w:sz w:val="16"/>
      <w:szCs w:val="16"/>
      <w:lang w:val="en-AU"/>
    </w:rPr>
  </w:style>
  <w:style w:type="paragraph" w:customStyle="1" w:styleId="Heading1TOP">
    <w:name w:val="Heading 1 TOP"/>
    <w:basedOn w:val="Heading1"/>
    <w:next w:val="Normal"/>
    <w:rsid w:val="00343E88"/>
    <w:pPr>
      <w:pageBreakBefore/>
      <w:spacing w:before="0" w:after="240" w:line="440" w:lineRule="atLeast"/>
    </w:pPr>
    <w:rPr>
      <w:rFonts w:ascii="Arial" w:eastAsia="SimSun" w:hAnsi="Arial" w:cs="Arial"/>
      <w:color w:val="00948D"/>
      <w:sz w:val="40"/>
      <w:szCs w:val="40"/>
      <w:lang w:eastAsia="zh-CN"/>
    </w:rPr>
  </w:style>
  <w:style w:type="character" w:customStyle="1" w:styleId="TabletextCharChar">
    <w:name w:val="Table text Char Char"/>
    <w:link w:val="Tabletext"/>
    <w:rsid w:val="00343E88"/>
    <w:rPr>
      <w:rFonts w:ascii="Arial" w:hAnsi="Arial"/>
      <w:lang w:eastAsia="en-US"/>
    </w:rPr>
  </w:style>
  <w:style w:type="paragraph" w:customStyle="1" w:styleId="Tabletext">
    <w:name w:val="Table text"/>
    <w:link w:val="TabletextCharChar"/>
    <w:rsid w:val="00343E88"/>
    <w:pPr>
      <w:spacing w:before="40" w:after="40" w:line="220" w:lineRule="atLeast"/>
    </w:pPr>
    <w:rPr>
      <w:rFonts w:ascii="Arial" w:hAnsi="Arial"/>
      <w:lang w:val="en-AU"/>
    </w:rPr>
  </w:style>
  <w:style w:type="paragraph" w:customStyle="1" w:styleId="smallspace">
    <w:name w:val="small space"/>
    <w:basedOn w:val="Normal"/>
    <w:rsid w:val="00343E88"/>
    <w:pPr>
      <w:spacing w:before="0" w:line="240" w:lineRule="auto"/>
    </w:pPr>
    <w:rPr>
      <w:sz w:val="2"/>
      <w:szCs w:val="2"/>
    </w:rPr>
  </w:style>
  <w:style w:type="paragraph" w:customStyle="1" w:styleId="Tablebullets">
    <w:name w:val="Table bullets"/>
    <w:basedOn w:val="Tabletext"/>
    <w:link w:val="TablebulletsChar"/>
    <w:rsid w:val="00343E88"/>
    <w:pPr>
      <w:ind w:left="284" w:hanging="284"/>
    </w:pPr>
  </w:style>
  <w:style w:type="character" w:customStyle="1" w:styleId="TablebulletsChar">
    <w:name w:val="Table bullets Char"/>
    <w:link w:val="Tablebullets"/>
    <w:rsid w:val="00343E88"/>
    <w:rPr>
      <w:rFonts w:ascii="Arial" w:hAnsi="Arial"/>
      <w:lang w:eastAsia="en-US"/>
    </w:rPr>
  </w:style>
  <w:style w:type="paragraph" w:customStyle="1" w:styleId="Tablesubhead">
    <w:name w:val="Table subhead"/>
    <w:basedOn w:val="Tabletext"/>
    <w:rsid w:val="00343E88"/>
    <w:rPr>
      <w:b/>
    </w:rPr>
  </w:style>
  <w:style w:type="paragraph" w:customStyle="1" w:styleId="Tabletitle">
    <w:name w:val="Table title"/>
    <w:basedOn w:val="Normal"/>
    <w:rsid w:val="00343E88"/>
    <w:pPr>
      <w:keepNext/>
      <w:spacing w:before="0" w:after="120"/>
    </w:pPr>
    <w:rPr>
      <w:rFonts w:ascii="Arial Bold" w:hAnsi="Arial Bold"/>
      <w:b/>
      <w:color w:val="00928F"/>
      <w:szCs w:val="22"/>
    </w:rPr>
  </w:style>
  <w:style w:type="character" w:customStyle="1" w:styleId="Footerbold">
    <w:name w:val="Footer bold"/>
    <w:rsid w:val="00343E88"/>
    <w:rPr>
      <w:rFonts w:ascii="Arial" w:eastAsia="MS Gothic" w:hAnsi="Arial"/>
      <w:b/>
      <w:color w:val="00948D"/>
      <w:sz w:val="16"/>
    </w:rPr>
  </w:style>
  <w:style w:type="paragraph" w:customStyle="1" w:styleId="ACversionline">
    <w:name w:val="AC version line"/>
    <w:qFormat/>
    <w:rsid w:val="00343E88"/>
    <w:pPr>
      <w:spacing w:before="40" w:after="40"/>
    </w:pPr>
    <w:rPr>
      <w:rFonts w:ascii="Arial" w:eastAsia="MS Gothic" w:hAnsi="Arial"/>
      <w:color w:val="00928F"/>
      <w:sz w:val="16"/>
      <w:szCs w:val="16"/>
      <w:lang w:val="en-AU" w:eastAsia="zh-CN"/>
    </w:rPr>
  </w:style>
  <w:style w:type="character" w:customStyle="1" w:styleId="Heading1Char">
    <w:name w:val="Heading 1 Char"/>
    <w:link w:val="Heading1"/>
    <w:rsid w:val="00343E88"/>
    <w:rPr>
      <w:rFonts w:ascii="Cambria" w:eastAsia="Times New Roman" w:hAnsi="Cambria" w:cs="Times New Roman"/>
      <w:b/>
      <w:bCs/>
      <w:kern w:val="32"/>
      <w:sz w:val="32"/>
      <w:szCs w:val="32"/>
      <w:lang w:eastAsia="en-US"/>
    </w:rPr>
  </w:style>
  <w:style w:type="paragraph" w:customStyle="1" w:styleId="Paragraph">
    <w:name w:val="Paragraph"/>
    <w:basedOn w:val="Normal"/>
    <w:link w:val="ParagraphChar"/>
    <w:qFormat/>
    <w:rsid w:val="006366C8"/>
    <w:pPr>
      <w:spacing w:after="120" w:line="276" w:lineRule="auto"/>
    </w:pPr>
    <w:rPr>
      <w:rFonts w:ascii="Calibri" w:eastAsia="Franklin Gothic Book" w:hAnsi="Calibri" w:cs="Calibri"/>
      <w:sz w:val="22"/>
      <w:szCs w:val="22"/>
      <w:lang w:eastAsia="en-AU"/>
    </w:rPr>
  </w:style>
  <w:style w:type="character" w:customStyle="1" w:styleId="ParagraphChar">
    <w:name w:val="Paragraph Char"/>
    <w:link w:val="Paragraph"/>
    <w:locked/>
    <w:rsid w:val="006366C8"/>
    <w:rPr>
      <w:rFonts w:ascii="Calibri" w:eastAsia="Franklin Gothic Book" w:hAnsi="Calibri" w:cs="Calibri"/>
      <w:sz w:val="22"/>
      <w:szCs w:val="22"/>
    </w:rPr>
  </w:style>
  <w:style w:type="paragraph" w:styleId="BalloonText">
    <w:name w:val="Balloon Text"/>
    <w:basedOn w:val="Normal"/>
    <w:link w:val="BalloonTextChar"/>
    <w:semiHidden/>
    <w:unhideWhenUsed/>
    <w:rsid w:val="008B5B73"/>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8B5B73"/>
    <w:rPr>
      <w:rFonts w:ascii="Tahoma" w:hAnsi="Tahoma" w:cs="Tahoma"/>
      <w:sz w:val="16"/>
      <w:szCs w:val="16"/>
      <w:lang w:val="en-AU"/>
    </w:rPr>
  </w:style>
  <w:style w:type="character" w:styleId="CommentReference">
    <w:name w:val="annotation reference"/>
    <w:basedOn w:val="DefaultParagraphFont"/>
    <w:semiHidden/>
    <w:unhideWhenUsed/>
    <w:rsid w:val="00AA7A87"/>
    <w:rPr>
      <w:sz w:val="16"/>
      <w:szCs w:val="16"/>
    </w:rPr>
  </w:style>
  <w:style w:type="paragraph" w:styleId="CommentText">
    <w:name w:val="annotation text"/>
    <w:basedOn w:val="Normal"/>
    <w:link w:val="CommentTextChar"/>
    <w:semiHidden/>
    <w:unhideWhenUsed/>
    <w:rsid w:val="00AA7A87"/>
    <w:pPr>
      <w:spacing w:line="240" w:lineRule="auto"/>
    </w:pPr>
    <w:rPr>
      <w:sz w:val="20"/>
    </w:rPr>
  </w:style>
  <w:style w:type="character" w:customStyle="1" w:styleId="CommentTextChar">
    <w:name w:val="Comment Text Char"/>
    <w:basedOn w:val="DefaultParagraphFont"/>
    <w:link w:val="CommentText"/>
    <w:semiHidden/>
    <w:rsid w:val="00AA7A87"/>
    <w:rPr>
      <w:rFonts w:ascii="Arial" w:hAnsi="Arial"/>
      <w:lang w:val="en-AU"/>
    </w:rPr>
  </w:style>
  <w:style w:type="paragraph" w:styleId="CommentSubject">
    <w:name w:val="annotation subject"/>
    <w:basedOn w:val="CommentText"/>
    <w:next w:val="CommentText"/>
    <w:link w:val="CommentSubjectChar"/>
    <w:semiHidden/>
    <w:unhideWhenUsed/>
    <w:rsid w:val="00AA7A87"/>
    <w:rPr>
      <w:b/>
      <w:bCs/>
    </w:rPr>
  </w:style>
  <w:style w:type="character" w:customStyle="1" w:styleId="CommentSubjectChar">
    <w:name w:val="Comment Subject Char"/>
    <w:basedOn w:val="CommentTextChar"/>
    <w:link w:val="CommentSubject"/>
    <w:semiHidden/>
    <w:rsid w:val="00AA7A87"/>
    <w:rPr>
      <w:rFonts w:ascii="Arial" w:hAnsi="Arial"/>
      <w:b/>
      <w:bCs/>
      <w:lang w:val="en-AU"/>
    </w:rPr>
  </w:style>
  <w:style w:type="paragraph" w:customStyle="1" w:styleId="ListItem">
    <w:name w:val="List Item"/>
    <w:basedOn w:val="Paragraph"/>
    <w:link w:val="ListItemChar"/>
    <w:qFormat/>
    <w:rsid w:val="00294F91"/>
    <w:pPr>
      <w:numPr>
        <w:numId w:val="9"/>
      </w:numPr>
    </w:pPr>
    <w:rPr>
      <w:rFonts w:ascii="Arial" w:eastAsiaTheme="minorHAnsi" w:hAnsi="Arial" w:cs="Arial"/>
      <w:iCs/>
      <w:color w:val="595959" w:themeColor="text1" w:themeTint="A6"/>
    </w:rPr>
  </w:style>
  <w:style w:type="character" w:customStyle="1" w:styleId="ListItemChar">
    <w:name w:val="List Item Char"/>
    <w:basedOn w:val="DefaultParagraphFont"/>
    <w:link w:val="ListItem"/>
    <w:rsid w:val="00294F91"/>
    <w:rPr>
      <w:rFonts w:ascii="Arial" w:eastAsiaTheme="minorHAnsi" w:hAnsi="Arial" w:cs="Arial"/>
      <w:iCs/>
      <w:color w:val="595959" w:themeColor="text1" w:themeTint="A6"/>
      <w:sz w:val="22"/>
      <w:szCs w:val="22"/>
      <w:lang w:val="en-AU" w:eastAsia="en-AU"/>
    </w:rPr>
  </w:style>
  <w:style w:type="character" w:customStyle="1" w:styleId="math">
    <w:name w:val="math"/>
    <w:basedOn w:val="DefaultParagraphFont"/>
    <w:rsid w:val="00533928"/>
  </w:style>
  <w:style w:type="character" w:customStyle="1" w:styleId="code2">
    <w:name w:val="code2"/>
    <w:basedOn w:val="DefaultParagraphFont"/>
    <w:rsid w:val="00533928"/>
  </w:style>
  <w:style w:type="paragraph" w:styleId="NoSpacing">
    <w:name w:val="No Spacing"/>
    <w:basedOn w:val="Normal"/>
    <w:uiPriority w:val="1"/>
    <w:qFormat/>
    <w:rsid w:val="005C17A3"/>
    <w:pPr>
      <w:keepNext/>
      <w:spacing w:before="0" w:line="264" w:lineRule="auto"/>
    </w:pPr>
    <w:rPr>
      <w:rFonts w:ascii="Calibri" w:eastAsiaTheme="minorEastAsia" w:hAnsi="Calibri" w:cstheme="minorBidi"/>
      <w:sz w:val="22"/>
      <w:szCs w:val="22"/>
    </w:rPr>
  </w:style>
  <w:style w:type="paragraph" w:styleId="ListParagraph">
    <w:name w:val="List Paragraph"/>
    <w:basedOn w:val="Normal"/>
    <w:uiPriority w:val="72"/>
    <w:rsid w:val="007A6F82"/>
    <w:pPr>
      <w:ind w:left="720"/>
      <w:contextualSpacing/>
    </w:pPr>
  </w:style>
  <w:style w:type="paragraph" w:styleId="NormalWeb">
    <w:name w:val="Normal (Web)"/>
    <w:basedOn w:val="Normal"/>
    <w:uiPriority w:val="99"/>
    <w:unhideWhenUsed/>
    <w:rsid w:val="007125DF"/>
    <w:pPr>
      <w:spacing w:before="100" w:beforeAutospacing="1" w:after="100" w:afterAutospacing="1" w:line="240" w:lineRule="auto"/>
    </w:pPr>
    <w:rPr>
      <w:rFonts w:ascii="Times New Roman" w:hAnsi="Times New Roman"/>
      <w:sz w:val="24"/>
      <w:szCs w:val="24"/>
      <w:lang w:eastAsia="en-AU"/>
    </w:rPr>
  </w:style>
  <w:style w:type="character" w:customStyle="1" w:styleId="mi">
    <w:name w:val="mi"/>
    <w:basedOn w:val="DefaultParagraphFont"/>
    <w:rsid w:val="007125DF"/>
  </w:style>
  <w:style w:type="character" w:customStyle="1" w:styleId="mover">
    <w:name w:val="mover"/>
    <w:basedOn w:val="DefaultParagraphFont"/>
    <w:rsid w:val="00C261D2"/>
  </w:style>
  <w:style w:type="character" w:customStyle="1" w:styleId="mroot">
    <w:name w:val="mroot"/>
    <w:basedOn w:val="DefaultParagraphFont"/>
    <w:rsid w:val="00C261D2"/>
  </w:style>
  <w:style w:type="paragraph" w:styleId="Header">
    <w:name w:val="header"/>
    <w:basedOn w:val="Normal"/>
    <w:link w:val="HeaderChar"/>
    <w:unhideWhenUsed/>
    <w:rsid w:val="00C97170"/>
    <w:pPr>
      <w:tabs>
        <w:tab w:val="center" w:pos="4513"/>
        <w:tab w:val="right" w:pos="9026"/>
      </w:tabs>
      <w:spacing w:before="0" w:line="240" w:lineRule="auto"/>
    </w:pPr>
  </w:style>
  <w:style w:type="character" w:customStyle="1" w:styleId="HeaderChar">
    <w:name w:val="Header Char"/>
    <w:basedOn w:val="DefaultParagraphFont"/>
    <w:link w:val="Header"/>
    <w:rsid w:val="00C97170"/>
    <w:rPr>
      <w:rFonts w:ascii="Arial" w:hAnsi="Arial"/>
      <w:sz w:val="21"/>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RelyOnCSS/>
  <w:doNotSaveAsSingleFile/>
  <w:doNotOrganizeInFolder/>
  <w:doNotUseLongFileNames/>
  <w:pixelsPerInch w:val="0"/>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hyperlink" Target="http://wace1516.scsa.wa.edu.au/syllabus-and-support-materials/science/chemistry" TargetMode="External"/><Relationship Id="rId10"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197455-6BE9-3041-AC9F-93C4525D3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6</Pages>
  <Words>2010</Words>
  <Characters>12426</Characters>
  <Application>Microsoft Macintosh Word</Application>
  <DocSecurity>0</DocSecurity>
  <Lines>103</Lines>
  <Paragraphs>28</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14408</CharactersWithSpaces>
  <SharedDoc>false</SharedDoc>
  <HLinks>
    <vt:vector size="120" baseType="variant">
      <vt:variant>
        <vt:i4>4849685</vt:i4>
      </vt:variant>
      <vt:variant>
        <vt:i4>57</vt:i4>
      </vt:variant>
      <vt:variant>
        <vt:i4>0</vt:i4>
      </vt:variant>
      <vt:variant>
        <vt:i4>5</vt:i4>
      </vt:variant>
      <vt:variant>
        <vt:lpwstr>http://www.australiancurriculum.edu.au/Curriculum/ContentDescription/ACSIS148</vt:lpwstr>
      </vt:variant>
      <vt:variant>
        <vt:lpwstr/>
      </vt:variant>
      <vt:variant>
        <vt:i4>5046294</vt:i4>
      </vt:variant>
      <vt:variant>
        <vt:i4>54</vt:i4>
      </vt:variant>
      <vt:variant>
        <vt:i4>0</vt:i4>
      </vt:variant>
      <vt:variant>
        <vt:i4>5</vt:i4>
      </vt:variant>
      <vt:variant>
        <vt:lpwstr>http://www.australiancurriculum.edu.au/Curriculum/ContentDescription/ACSIS234</vt:lpwstr>
      </vt:variant>
      <vt:variant>
        <vt:lpwstr/>
      </vt:variant>
      <vt:variant>
        <vt:i4>4849685</vt:i4>
      </vt:variant>
      <vt:variant>
        <vt:i4>51</vt:i4>
      </vt:variant>
      <vt:variant>
        <vt:i4>0</vt:i4>
      </vt:variant>
      <vt:variant>
        <vt:i4>5</vt:i4>
      </vt:variant>
      <vt:variant>
        <vt:lpwstr>http://www.australiancurriculum.edu.au/Curriculum/ContentDescription/ACSIS146</vt:lpwstr>
      </vt:variant>
      <vt:variant>
        <vt:lpwstr/>
      </vt:variant>
      <vt:variant>
        <vt:i4>4849685</vt:i4>
      </vt:variant>
      <vt:variant>
        <vt:i4>48</vt:i4>
      </vt:variant>
      <vt:variant>
        <vt:i4>0</vt:i4>
      </vt:variant>
      <vt:variant>
        <vt:i4>5</vt:i4>
      </vt:variant>
      <vt:variant>
        <vt:lpwstr>http://www.australiancurriculum.edu.au/Curriculum/ContentDescription/ACSIS145</vt:lpwstr>
      </vt:variant>
      <vt:variant>
        <vt:lpwstr/>
      </vt:variant>
      <vt:variant>
        <vt:i4>4849685</vt:i4>
      </vt:variant>
      <vt:variant>
        <vt:i4>45</vt:i4>
      </vt:variant>
      <vt:variant>
        <vt:i4>0</vt:i4>
      </vt:variant>
      <vt:variant>
        <vt:i4>5</vt:i4>
      </vt:variant>
      <vt:variant>
        <vt:lpwstr>http://www.australiancurriculum.edu.au/Curriculum/ContentDescription/ACSIS144</vt:lpwstr>
      </vt:variant>
      <vt:variant>
        <vt:lpwstr/>
      </vt:variant>
      <vt:variant>
        <vt:i4>4849685</vt:i4>
      </vt:variant>
      <vt:variant>
        <vt:i4>42</vt:i4>
      </vt:variant>
      <vt:variant>
        <vt:i4>0</vt:i4>
      </vt:variant>
      <vt:variant>
        <vt:i4>5</vt:i4>
      </vt:variant>
      <vt:variant>
        <vt:lpwstr>http://www.australiancurriculum.edu.au/Curriculum/ContentDescription/ACSIS141</vt:lpwstr>
      </vt:variant>
      <vt:variant>
        <vt:lpwstr/>
      </vt:variant>
      <vt:variant>
        <vt:i4>4849685</vt:i4>
      </vt:variant>
      <vt:variant>
        <vt:i4>39</vt:i4>
      </vt:variant>
      <vt:variant>
        <vt:i4>0</vt:i4>
      </vt:variant>
      <vt:variant>
        <vt:i4>5</vt:i4>
      </vt:variant>
      <vt:variant>
        <vt:lpwstr>http://www.australiancurriculum.edu.au/Curriculum/ContentDescription/ACSIS140</vt:lpwstr>
      </vt:variant>
      <vt:variant>
        <vt:lpwstr/>
      </vt:variant>
      <vt:variant>
        <vt:i4>5046293</vt:i4>
      </vt:variant>
      <vt:variant>
        <vt:i4>36</vt:i4>
      </vt:variant>
      <vt:variant>
        <vt:i4>0</vt:i4>
      </vt:variant>
      <vt:variant>
        <vt:i4>5</vt:i4>
      </vt:variant>
      <vt:variant>
        <vt:lpwstr>http://www.australiancurriculum.edu.au/Curriculum/ContentDescription/ACSIS139</vt:lpwstr>
      </vt:variant>
      <vt:variant>
        <vt:lpwstr/>
      </vt:variant>
      <vt:variant>
        <vt:i4>5898263</vt:i4>
      </vt:variant>
      <vt:variant>
        <vt:i4>33</vt:i4>
      </vt:variant>
      <vt:variant>
        <vt:i4>0</vt:i4>
      </vt:variant>
      <vt:variant>
        <vt:i4>5</vt:i4>
      </vt:variant>
      <vt:variant>
        <vt:lpwstr>http://www.australiancurriculum.edu.au/Curriculum/ContentDescription/ACSHE227</vt:lpwstr>
      </vt:variant>
      <vt:variant>
        <vt:lpwstr/>
      </vt:variant>
      <vt:variant>
        <vt:i4>5963796</vt:i4>
      </vt:variant>
      <vt:variant>
        <vt:i4>30</vt:i4>
      </vt:variant>
      <vt:variant>
        <vt:i4>0</vt:i4>
      </vt:variant>
      <vt:variant>
        <vt:i4>5</vt:i4>
      </vt:variant>
      <vt:variant>
        <vt:lpwstr>http://www.australiancurriculum.edu.au/Curriculum/ContentDescription/ACSHE136</vt:lpwstr>
      </vt:variant>
      <vt:variant>
        <vt:lpwstr/>
      </vt:variant>
      <vt:variant>
        <vt:i4>5963796</vt:i4>
      </vt:variant>
      <vt:variant>
        <vt:i4>27</vt:i4>
      </vt:variant>
      <vt:variant>
        <vt:i4>0</vt:i4>
      </vt:variant>
      <vt:variant>
        <vt:i4>5</vt:i4>
      </vt:variant>
      <vt:variant>
        <vt:lpwstr>http://www.australiancurriculum.edu.au/Curriculum/ContentDescription/ACSHE135</vt:lpwstr>
      </vt:variant>
      <vt:variant>
        <vt:lpwstr/>
      </vt:variant>
      <vt:variant>
        <vt:i4>5898263</vt:i4>
      </vt:variant>
      <vt:variant>
        <vt:i4>24</vt:i4>
      </vt:variant>
      <vt:variant>
        <vt:i4>0</vt:i4>
      </vt:variant>
      <vt:variant>
        <vt:i4>5</vt:i4>
      </vt:variant>
      <vt:variant>
        <vt:lpwstr>http://www.australiancurriculum.edu.au/Curriculum/ContentDescription/ACSHE226</vt:lpwstr>
      </vt:variant>
      <vt:variant>
        <vt:lpwstr/>
      </vt:variant>
      <vt:variant>
        <vt:i4>5963796</vt:i4>
      </vt:variant>
      <vt:variant>
        <vt:i4>21</vt:i4>
      </vt:variant>
      <vt:variant>
        <vt:i4>0</vt:i4>
      </vt:variant>
      <vt:variant>
        <vt:i4>5</vt:i4>
      </vt:variant>
      <vt:variant>
        <vt:lpwstr>http://www.australiancurriculum.edu.au/Curriculum/ContentDescription/ACSHE134</vt:lpwstr>
      </vt:variant>
      <vt:variant>
        <vt:lpwstr/>
      </vt:variant>
      <vt:variant>
        <vt:i4>5046287</vt:i4>
      </vt:variant>
      <vt:variant>
        <vt:i4>18</vt:i4>
      </vt:variant>
      <vt:variant>
        <vt:i4>0</vt:i4>
      </vt:variant>
      <vt:variant>
        <vt:i4>5</vt:i4>
      </vt:variant>
      <vt:variant>
        <vt:lpwstr>http://www.australiancurriculum.edu.au/Curriculum/ContentDescription/ACSSU155</vt:lpwstr>
      </vt:variant>
      <vt:variant>
        <vt:lpwstr/>
      </vt:variant>
      <vt:variant>
        <vt:i4>5046287</vt:i4>
      </vt:variant>
      <vt:variant>
        <vt:i4>15</vt:i4>
      </vt:variant>
      <vt:variant>
        <vt:i4>0</vt:i4>
      </vt:variant>
      <vt:variant>
        <vt:i4>5</vt:i4>
      </vt:variant>
      <vt:variant>
        <vt:lpwstr>http://www.australiancurriculum.edu.au/Curriculum/ContentDescription/ACSSU153</vt:lpwstr>
      </vt:variant>
      <vt:variant>
        <vt:lpwstr/>
      </vt:variant>
      <vt:variant>
        <vt:i4>4849676</vt:i4>
      </vt:variant>
      <vt:variant>
        <vt:i4>12</vt:i4>
      </vt:variant>
      <vt:variant>
        <vt:i4>0</vt:i4>
      </vt:variant>
      <vt:variant>
        <vt:i4>5</vt:i4>
      </vt:variant>
      <vt:variant>
        <vt:lpwstr>http://www.australiancurriculum.edu.au/Curriculum/ContentDescription/ACSSU225</vt:lpwstr>
      </vt:variant>
      <vt:variant>
        <vt:lpwstr/>
      </vt:variant>
      <vt:variant>
        <vt:i4>5046287</vt:i4>
      </vt:variant>
      <vt:variant>
        <vt:i4>9</vt:i4>
      </vt:variant>
      <vt:variant>
        <vt:i4>0</vt:i4>
      </vt:variant>
      <vt:variant>
        <vt:i4>5</vt:i4>
      </vt:variant>
      <vt:variant>
        <vt:lpwstr>http://www.australiancurriculum.edu.au/Curriculum/ContentDescription/ACSSU152</vt:lpwstr>
      </vt:variant>
      <vt:variant>
        <vt:lpwstr/>
      </vt:variant>
      <vt:variant>
        <vt:i4>5046287</vt:i4>
      </vt:variant>
      <vt:variant>
        <vt:i4>6</vt:i4>
      </vt:variant>
      <vt:variant>
        <vt:i4>0</vt:i4>
      </vt:variant>
      <vt:variant>
        <vt:i4>5</vt:i4>
      </vt:variant>
      <vt:variant>
        <vt:lpwstr>http://www.australiancurriculum.edu.au/Curriculum/ContentDescription/ACSSU151</vt:lpwstr>
      </vt:variant>
      <vt:variant>
        <vt:lpwstr/>
      </vt:variant>
      <vt:variant>
        <vt:i4>5046287</vt:i4>
      </vt:variant>
      <vt:variant>
        <vt:i4>3</vt:i4>
      </vt:variant>
      <vt:variant>
        <vt:i4>0</vt:i4>
      </vt:variant>
      <vt:variant>
        <vt:i4>5</vt:i4>
      </vt:variant>
      <vt:variant>
        <vt:lpwstr>http://www.australiancurriculum.edu.au/Curriculum/ContentDescription/ACSSU150</vt:lpwstr>
      </vt:variant>
      <vt:variant>
        <vt:lpwstr/>
      </vt:variant>
      <vt:variant>
        <vt:i4>4980751</vt:i4>
      </vt:variant>
      <vt:variant>
        <vt:i4>0</vt:i4>
      </vt:variant>
      <vt:variant>
        <vt:i4>0</vt:i4>
      </vt:variant>
      <vt:variant>
        <vt:i4>5</vt:i4>
      </vt:variant>
      <vt:variant>
        <vt:lpwstr>http://www.australiancurriculum.edu.au/Curriculum/ContentDescription/ACSSU149</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PITTMAN Anthony</dc:creator>
  <cp:keywords/>
  <cp:lastModifiedBy>Kath Farmer</cp:lastModifiedBy>
  <cp:revision>8</cp:revision>
  <cp:lastPrinted>2017-02-01T07:07:00Z</cp:lastPrinted>
  <dcterms:created xsi:type="dcterms:W3CDTF">2019-02-09T10:43:00Z</dcterms:created>
  <dcterms:modified xsi:type="dcterms:W3CDTF">2019-02-15T10:07:00Z</dcterms:modified>
</cp:coreProperties>
</file>