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3BFBFC" w14:textId="187B30EA" w:rsidR="004866EC" w:rsidRPr="005F00D3" w:rsidRDefault="004866EC">
      <w:pPr>
        <w:rPr>
          <w:b/>
          <w:sz w:val="32"/>
        </w:rPr>
      </w:pPr>
      <w:r w:rsidRPr="005F00D3">
        <w:rPr>
          <w:b/>
          <w:sz w:val="32"/>
        </w:rPr>
        <w:t>Methods Units 3 and 4. 202</w:t>
      </w:r>
      <w:r w:rsidR="00686853">
        <w:rPr>
          <w:b/>
          <w:sz w:val="32"/>
        </w:rPr>
        <w:t>1</w:t>
      </w:r>
      <w:r w:rsidRPr="005F00D3">
        <w:rPr>
          <w:b/>
          <w:sz w:val="32"/>
        </w:rPr>
        <w:t xml:space="preserve"> SGM Partnership</w:t>
      </w:r>
    </w:p>
    <w:p w14:paraId="603ED7B3" w14:textId="77777777" w:rsidR="004866EC" w:rsidRDefault="004866EC"/>
    <w:tbl>
      <w:tblPr>
        <w:tblStyle w:val="TableGrid"/>
        <w:tblW w:w="15304" w:type="dxa"/>
        <w:tblLook w:val="04A0" w:firstRow="1" w:lastRow="0" w:firstColumn="1" w:lastColumn="0" w:noHBand="0" w:noVBand="1"/>
      </w:tblPr>
      <w:tblGrid>
        <w:gridCol w:w="4815"/>
        <w:gridCol w:w="2835"/>
        <w:gridCol w:w="5953"/>
        <w:gridCol w:w="1701"/>
      </w:tblGrid>
      <w:tr w:rsidR="005F00D3" w14:paraId="2F4044FE" w14:textId="77777777" w:rsidTr="005F00D3">
        <w:tc>
          <w:tcPr>
            <w:tcW w:w="4815" w:type="dxa"/>
          </w:tcPr>
          <w:p w14:paraId="125A1DCE" w14:textId="031240BB" w:rsidR="005F00D3" w:rsidRDefault="005F00D3">
            <w:r>
              <w:t>School</w:t>
            </w:r>
          </w:p>
        </w:tc>
        <w:tc>
          <w:tcPr>
            <w:tcW w:w="2835" w:type="dxa"/>
          </w:tcPr>
          <w:p w14:paraId="51D8C84A" w14:textId="77777777" w:rsidR="005F00D3" w:rsidRDefault="005F00D3">
            <w:r>
              <w:t>School</w:t>
            </w:r>
          </w:p>
          <w:p w14:paraId="26362188" w14:textId="3A0EA0E4" w:rsidR="005F00D3" w:rsidRDefault="005F00D3">
            <w:r>
              <w:t>code</w:t>
            </w:r>
          </w:p>
        </w:tc>
        <w:tc>
          <w:tcPr>
            <w:tcW w:w="5953" w:type="dxa"/>
          </w:tcPr>
          <w:p w14:paraId="35D65828" w14:textId="77777777" w:rsidR="005F00D3" w:rsidRDefault="005F00D3">
            <w:r>
              <w:t xml:space="preserve">Email </w:t>
            </w:r>
          </w:p>
          <w:p w14:paraId="05B13301" w14:textId="30A999F9" w:rsidR="005F00D3" w:rsidRDefault="00B4329E">
            <w:r>
              <w:t>C</w:t>
            </w:r>
            <w:r w:rsidR="005F00D3">
              <w:t>ontact</w:t>
            </w:r>
          </w:p>
        </w:tc>
        <w:tc>
          <w:tcPr>
            <w:tcW w:w="1701" w:type="dxa"/>
          </w:tcPr>
          <w:p w14:paraId="3F4A950E" w14:textId="77777777" w:rsidR="005F00D3" w:rsidRDefault="005F00D3">
            <w:r>
              <w:t>Student</w:t>
            </w:r>
          </w:p>
          <w:p w14:paraId="79FE639C" w14:textId="6AAB0E25" w:rsidR="005F00D3" w:rsidRDefault="005F00D3">
            <w:r>
              <w:t>numbers</w:t>
            </w:r>
          </w:p>
        </w:tc>
      </w:tr>
      <w:tr w:rsidR="005F00D3" w14:paraId="6BC082FC" w14:textId="77777777" w:rsidTr="005F00D3">
        <w:tc>
          <w:tcPr>
            <w:tcW w:w="4815" w:type="dxa"/>
          </w:tcPr>
          <w:p w14:paraId="244BDA80" w14:textId="401FC0EA" w:rsidR="005F00D3" w:rsidRDefault="005F00D3">
            <w:r>
              <w:t>Bunbury SHS</w:t>
            </w:r>
          </w:p>
        </w:tc>
        <w:tc>
          <w:tcPr>
            <w:tcW w:w="2835" w:type="dxa"/>
          </w:tcPr>
          <w:p w14:paraId="0D0A2703" w14:textId="0B96307B" w:rsidR="005F00D3" w:rsidRDefault="005F00D3">
            <w:r>
              <w:t>4008</w:t>
            </w:r>
          </w:p>
        </w:tc>
        <w:tc>
          <w:tcPr>
            <w:tcW w:w="5953" w:type="dxa"/>
          </w:tcPr>
          <w:p w14:paraId="4150AAF1" w14:textId="77777777" w:rsidR="005F00D3" w:rsidRDefault="00762A24" w:rsidP="005F00D3">
            <w:hyperlink r:id="rId5" w:history="1">
              <w:r w:rsidR="005F00D3" w:rsidRPr="0057548D">
                <w:rPr>
                  <w:rStyle w:val="Hyperlink"/>
                </w:rPr>
                <w:t>Leon.Rose@education.wa.edu.au</w:t>
              </w:r>
            </w:hyperlink>
          </w:p>
          <w:p w14:paraId="59874EA4" w14:textId="77777777" w:rsidR="005F00D3" w:rsidRDefault="005F00D3"/>
        </w:tc>
        <w:tc>
          <w:tcPr>
            <w:tcW w:w="1701" w:type="dxa"/>
          </w:tcPr>
          <w:p w14:paraId="36E0DE64" w14:textId="2E18FCCB" w:rsidR="005F00D3" w:rsidRDefault="005F00D3"/>
        </w:tc>
      </w:tr>
      <w:tr w:rsidR="005F00D3" w14:paraId="099E9581" w14:textId="77777777" w:rsidTr="005F00D3">
        <w:tc>
          <w:tcPr>
            <w:tcW w:w="4815" w:type="dxa"/>
          </w:tcPr>
          <w:p w14:paraId="536DE386" w14:textId="25CF03E0" w:rsidR="005F00D3" w:rsidRDefault="005F00D3">
            <w:r>
              <w:t>Nar</w:t>
            </w:r>
            <w:r w:rsidR="007F1588">
              <w:t>ro</w:t>
            </w:r>
            <w:r>
              <w:t>gin</w:t>
            </w:r>
            <w:r w:rsidR="007F1588">
              <w:t xml:space="preserve"> </w:t>
            </w:r>
            <w:r>
              <w:t>SHS</w:t>
            </w:r>
          </w:p>
        </w:tc>
        <w:tc>
          <w:tcPr>
            <w:tcW w:w="2835" w:type="dxa"/>
          </w:tcPr>
          <w:p w14:paraId="39BE6DC3" w14:textId="6317DBED" w:rsidR="005F00D3" w:rsidRDefault="00F75BF5">
            <w:r>
              <w:t>4039</w:t>
            </w:r>
          </w:p>
        </w:tc>
        <w:tc>
          <w:tcPr>
            <w:tcW w:w="5953" w:type="dxa"/>
          </w:tcPr>
          <w:p w14:paraId="40E3F6E1" w14:textId="4FBCD85B" w:rsidR="00F75076" w:rsidRDefault="00762A24" w:rsidP="00675EDD">
            <w:hyperlink r:id="rId6" w:history="1">
              <w:r w:rsidR="00675EDD" w:rsidRPr="00822EF0">
                <w:rPr>
                  <w:rStyle w:val="Hyperlink"/>
                </w:rPr>
                <w:t>Nagasoundari.Alagusundaram@education.wa.edu.au</w:t>
              </w:r>
            </w:hyperlink>
          </w:p>
          <w:p w14:paraId="5985A2C3" w14:textId="7EBA01CC" w:rsidR="00675EDD" w:rsidRDefault="00675EDD" w:rsidP="00675EDD"/>
        </w:tc>
        <w:tc>
          <w:tcPr>
            <w:tcW w:w="1701" w:type="dxa"/>
          </w:tcPr>
          <w:p w14:paraId="76C1F345" w14:textId="0E80F0A2" w:rsidR="005F00D3" w:rsidRDefault="005F00D3"/>
        </w:tc>
      </w:tr>
      <w:tr w:rsidR="00444D45" w14:paraId="2CDD69CA" w14:textId="77777777" w:rsidTr="005F00D3">
        <w:tc>
          <w:tcPr>
            <w:tcW w:w="4815" w:type="dxa"/>
          </w:tcPr>
          <w:p w14:paraId="43616F30" w14:textId="32E721ED" w:rsidR="00444D45" w:rsidRDefault="00444D45">
            <w:r>
              <w:t>Geraldton SC</w:t>
            </w:r>
          </w:p>
        </w:tc>
        <w:tc>
          <w:tcPr>
            <w:tcW w:w="2835" w:type="dxa"/>
          </w:tcPr>
          <w:p w14:paraId="0BF363C0" w14:textId="4C1CC08D" w:rsidR="00444D45" w:rsidRDefault="004C2677">
            <w:r>
              <w:t>4163</w:t>
            </w:r>
          </w:p>
        </w:tc>
        <w:tc>
          <w:tcPr>
            <w:tcW w:w="5953" w:type="dxa"/>
          </w:tcPr>
          <w:p w14:paraId="0D7386E0" w14:textId="77777777" w:rsidR="004C2677" w:rsidRDefault="00762A24" w:rsidP="00675EDD">
            <w:hyperlink r:id="rId7" w:history="1">
              <w:r w:rsidR="004C2677" w:rsidRPr="00FA1C38">
                <w:rPr>
                  <w:rStyle w:val="Hyperlink"/>
                </w:rPr>
                <w:t>James.Heseltine@education.wa.edu.au</w:t>
              </w:r>
            </w:hyperlink>
          </w:p>
          <w:p w14:paraId="13467207" w14:textId="434371DA" w:rsidR="004C2677" w:rsidRDefault="004C2677" w:rsidP="00675EDD"/>
        </w:tc>
        <w:tc>
          <w:tcPr>
            <w:tcW w:w="1701" w:type="dxa"/>
          </w:tcPr>
          <w:p w14:paraId="10912FA4" w14:textId="77777777" w:rsidR="00444D45" w:rsidRDefault="00444D45"/>
        </w:tc>
      </w:tr>
    </w:tbl>
    <w:p w14:paraId="65E5D01B" w14:textId="5526AAF7" w:rsidR="004866EC" w:rsidRDefault="004866EC"/>
    <w:p w14:paraId="09BE5E4E" w14:textId="77777777" w:rsidR="009C139C" w:rsidRPr="00EE5A5A" w:rsidRDefault="009C139C" w:rsidP="009C139C">
      <w:pPr>
        <w:rPr>
          <w:rFonts w:ascii="Arial" w:hAnsi="Arial" w:cs="Arial"/>
          <w:b/>
          <w:sz w:val="32"/>
        </w:rPr>
      </w:pPr>
      <w:r w:rsidRPr="00EE5A5A">
        <w:rPr>
          <w:rFonts w:ascii="Arial" w:hAnsi="Arial" w:cs="Arial"/>
          <w:b/>
          <w:sz w:val="32"/>
        </w:rPr>
        <w:t>Assessment outline</w:t>
      </w:r>
    </w:p>
    <w:p w14:paraId="67347FD8" w14:textId="77777777" w:rsidR="009C139C" w:rsidRPr="00EE5A5A" w:rsidRDefault="009C139C" w:rsidP="009C139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6"/>
        <w:gridCol w:w="2077"/>
        <w:gridCol w:w="2406"/>
        <w:gridCol w:w="4889"/>
        <w:gridCol w:w="1956"/>
        <w:gridCol w:w="2236"/>
      </w:tblGrid>
      <w:tr w:rsidR="009C139C" w:rsidRPr="00EE5A5A" w14:paraId="5735A904" w14:textId="77777777" w:rsidTr="009C139C">
        <w:trPr>
          <w:trHeight w:val="502"/>
        </w:trPr>
        <w:tc>
          <w:tcPr>
            <w:tcW w:w="1826" w:type="dxa"/>
          </w:tcPr>
          <w:p w14:paraId="6419736F" w14:textId="77777777" w:rsidR="009C139C" w:rsidRPr="00EE5A5A" w:rsidRDefault="009C139C" w:rsidP="001A2649">
            <w:pPr>
              <w:rPr>
                <w:rFonts w:ascii="Arial" w:hAnsi="Arial" w:cs="Arial"/>
                <w:b/>
                <w:sz w:val="28"/>
              </w:rPr>
            </w:pPr>
            <w:r w:rsidRPr="00EE5A5A">
              <w:rPr>
                <w:rFonts w:ascii="Arial" w:hAnsi="Arial" w:cs="Arial"/>
                <w:b/>
                <w:sz w:val="28"/>
              </w:rPr>
              <w:t>Type</w:t>
            </w:r>
          </w:p>
        </w:tc>
        <w:tc>
          <w:tcPr>
            <w:tcW w:w="2077" w:type="dxa"/>
          </w:tcPr>
          <w:p w14:paraId="7D8D6AF6" w14:textId="1493CEAA" w:rsidR="009C139C" w:rsidRPr="009C139C" w:rsidRDefault="009C139C" w:rsidP="001A2649">
            <w:pPr>
              <w:rPr>
                <w:rFonts w:ascii="Arial" w:hAnsi="Arial" w:cs="Arial"/>
                <w:b/>
              </w:rPr>
            </w:pPr>
            <w:r w:rsidRPr="009C139C">
              <w:rPr>
                <w:rFonts w:ascii="Arial" w:hAnsi="Arial" w:cs="Arial"/>
                <w:b/>
              </w:rPr>
              <w:t>School responsible</w:t>
            </w:r>
          </w:p>
          <w:p w14:paraId="1D7DD292" w14:textId="028614AF" w:rsidR="009C139C" w:rsidRPr="00EE5A5A" w:rsidRDefault="009C139C" w:rsidP="001A2649">
            <w:pPr>
              <w:rPr>
                <w:rFonts w:ascii="Arial" w:hAnsi="Arial" w:cs="Arial"/>
                <w:b/>
                <w:sz w:val="28"/>
              </w:rPr>
            </w:pPr>
            <w:r w:rsidRPr="009C139C">
              <w:rPr>
                <w:rFonts w:ascii="Arial" w:hAnsi="Arial" w:cs="Arial"/>
                <w:b/>
              </w:rPr>
              <w:t>for assessment</w:t>
            </w:r>
          </w:p>
        </w:tc>
        <w:tc>
          <w:tcPr>
            <w:tcW w:w="2406" w:type="dxa"/>
          </w:tcPr>
          <w:p w14:paraId="3F6E4DBA" w14:textId="394B6C12" w:rsidR="009C139C" w:rsidRPr="00EE5A5A" w:rsidRDefault="009C139C" w:rsidP="001A2649">
            <w:pPr>
              <w:rPr>
                <w:rFonts w:ascii="Arial" w:hAnsi="Arial" w:cs="Arial"/>
                <w:b/>
                <w:sz w:val="28"/>
              </w:rPr>
            </w:pPr>
            <w:r w:rsidRPr="00EE5A5A">
              <w:rPr>
                <w:rFonts w:ascii="Arial" w:hAnsi="Arial" w:cs="Arial"/>
                <w:b/>
                <w:sz w:val="28"/>
              </w:rPr>
              <w:t>Assessment</w:t>
            </w:r>
          </w:p>
        </w:tc>
        <w:tc>
          <w:tcPr>
            <w:tcW w:w="4889" w:type="dxa"/>
          </w:tcPr>
          <w:p w14:paraId="05A8C1B3" w14:textId="77777777" w:rsidR="009C139C" w:rsidRPr="00EE5A5A" w:rsidRDefault="009C139C" w:rsidP="001A2649">
            <w:pPr>
              <w:rPr>
                <w:rFonts w:ascii="Arial" w:hAnsi="Arial" w:cs="Arial"/>
                <w:b/>
                <w:bCs/>
                <w:sz w:val="28"/>
              </w:rPr>
            </w:pPr>
            <w:r w:rsidRPr="00EE5A5A">
              <w:rPr>
                <w:rFonts w:ascii="Arial" w:hAnsi="Arial" w:cs="Arial"/>
                <w:b/>
                <w:bCs/>
                <w:sz w:val="28"/>
              </w:rPr>
              <w:t>Description</w:t>
            </w:r>
          </w:p>
        </w:tc>
        <w:tc>
          <w:tcPr>
            <w:tcW w:w="1956" w:type="dxa"/>
          </w:tcPr>
          <w:p w14:paraId="361B9D6F" w14:textId="77777777" w:rsidR="009C139C" w:rsidRPr="00EE5A5A" w:rsidRDefault="009C139C" w:rsidP="001A2649">
            <w:pPr>
              <w:rPr>
                <w:rFonts w:ascii="Arial" w:hAnsi="Arial" w:cs="Arial"/>
                <w:b/>
                <w:sz w:val="28"/>
              </w:rPr>
            </w:pPr>
            <w:r w:rsidRPr="00EE5A5A">
              <w:rPr>
                <w:rFonts w:ascii="Arial" w:hAnsi="Arial" w:cs="Arial"/>
                <w:b/>
                <w:sz w:val="28"/>
              </w:rPr>
              <w:t>When</w:t>
            </w:r>
          </w:p>
        </w:tc>
        <w:tc>
          <w:tcPr>
            <w:tcW w:w="2236" w:type="dxa"/>
          </w:tcPr>
          <w:p w14:paraId="5C738802" w14:textId="77777777" w:rsidR="009C139C" w:rsidRPr="00EE5A5A" w:rsidRDefault="009C139C" w:rsidP="001A2649">
            <w:pPr>
              <w:rPr>
                <w:rFonts w:ascii="Arial" w:hAnsi="Arial" w:cs="Arial"/>
                <w:b/>
                <w:sz w:val="28"/>
              </w:rPr>
            </w:pPr>
            <w:r w:rsidRPr="00EE5A5A">
              <w:rPr>
                <w:rFonts w:ascii="Arial" w:hAnsi="Arial" w:cs="Arial"/>
                <w:b/>
                <w:sz w:val="28"/>
              </w:rPr>
              <w:t>Weighting</w:t>
            </w:r>
          </w:p>
        </w:tc>
      </w:tr>
      <w:tr w:rsidR="009C139C" w:rsidRPr="00EE5A5A" w14:paraId="596CC2E2" w14:textId="77777777" w:rsidTr="009C139C">
        <w:tc>
          <w:tcPr>
            <w:tcW w:w="1826" w:type="dxa"/>
            <w:vMerge w:val="restart"/>
          </w:tcPr>
          <w:p w14:paraId="40A1D4B2" w14:textId="77777777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Response</w:t>
            </w:r>
          </w:p>
          <w:p w14:paraId="1B698D21" w14:textId="77777777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40%</w:t>
            </w:r>
          </w:p>
        </w:tc>
        <w:tc>
          <w:tcPr>
            <w:tcW w:w="2077" w:type="dxa"/>
            <w:shd w:val="clear" w:color="auto" w:fill="BDD6EE" w:themeFill="accent5" w:themeFillTint="66"/>
          </w:tcPr>
          <w:p w14:paraId="554DBF2A" w14:textId="6A623DCD" w:rsidR="009C139C" w:rsidRPr="00EE5A5A" w:rsidRDefault="009C139C" w:rsidP="001A26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Geraldton SC</w:t>
            </w:r>
          </w:p>
        </w:tc>
        <w:tc>
          <w:tcPr>
            <w:tcW w:w="2406" w:type="dxa"/>
          </w:tcPr>
          <w:p w14:paraId="3B57E402" w14:textId="7F03F151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Test1</w:t>
            </w:r>
          </w:p>
        </w:tc>
        <w:tc>
          <w:tcPr>
            <w:tcW w:w="4889" w:type="dxa"/>
          </w:tcPr>
          <w:p w14:paraId="35D30355" w14:textId="77777777" w:rsidR="009C139C" w:rsidRPr="00EE5A5A" w:rsidRDefault="009C139C" w:rsidP="009C13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Cs/>
                <w:color w:val="000000" w:themeColor="text1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</w:rPr>
              <w:t>Differentiation and applications,</w:t>
            </w:r>
          </w:p>
          <w:p w14:paraId="7B33AF37" w14:textId="77777777" w:rsidR="009C139C" w:rsidRPr="00EE5A5A" w:rsidRDefault="009C139C" w:rsidP="009C13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Cs/>
                <w:color w:val="000000" w:themeColor="text1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</w:rPr>
              <w:t>Antidifferentiation,</w:t>
            </w:r>
          </w:p>
          <w:p w14:paraId="08D5BAEF" w14:textId="77777777" w:rsidR="009C139C" w:rsidRPr="00EE5A5A" w:rsidRDefault="009C139C" w:rsidP="009C13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Cs/>
                <w:color w:val="000000" w:themeColor="text1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</w:rPr>
              <w:t>Area under curves,</w:t>
            </w:r>
          </w:p>
          <w:p w14:paraId="0A71104F" w14:textId="77777777" w:rsidR="009C139C" w:rsidRPr="00EE5A5A" w:rsidRDefault="009C139C" w:rsidP="009C13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</w:rPr>
              <w:t>The fundamental theorem of calculus.</w:t>
            </w:r>
          </w:p>
        </w:tc>
        <w:tc>
          <w:tcPr>
            <w:tcW w:w="1956" w:type="dxa"/>
          </w:tcPr>
          <w:p w14:paraId="2E8B63FE" w14:textId="77777777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Term 1 Week 7</w:t>
            </w:r>
          </w:p>
        </w:tc>
        <w:tc>
          <w:tcPr>
            <w:tcW w:w="2236" w:type="dxa"/>
          </w:tcPr>
          <w:p w14:paraId="3487D114" w14:textId="77777777" w:rsidR="009C139C" w:rsidRPr="00EE5A5A" w:rsidRDefault="009C139C" w:rsidP="001A2649">
            <w:pPr>
              <w:jc w:val="center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10%</w:t>
            </w:r>
          </w:p>
        </w:tc>
      </w:tr>
      <w:tr w:rsidR="009C139C" w:rsidRPr="00EE5A5A" w14:paraId="0258BF6C" w14:textId="77777777" w:rsidTr="009C139C">
        <w:tc>
          <w:tcPr>
            <w:tcW w:w="1826" w:type="dxa"/>
            <w:vMerge/>
          </w:tcPr>
          <w:p w14:paraId="3C7D310B" w14:textId="77777777" w:rsidR="009C139C" w:rsidRPr="00EE5A5A" w:rsidRDefault="009C139C" w:rsidP="001A2649">
            <w:pPr>
              <w:rPr>
                <w:rFonts w:ascii="Arial" w:hAnsi="Arial" w:cs="Arial"/>
              </w:rPr>
            </w:pPr>
          </w:p>
        </w:tc>
        <w:tc>
          <w:tcPr>
            <w:tcW w:w="2077" w:type="dxa"/>
            <w:shd w:val="clear" w:color="auto" w:fill="FFE599" w:themeFill="accent4" w:themeFillTint="66"/>
          </w:tcPr>
          <w:p w14:paraId="29B936F2" w14:textId="003BAC76" w:rsidR="009C139C" w:rsidRPr="00EE5A5A" w:rsidRDefault="009C139C" w:rsidP="001A264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Narrogin</w:t>
            </w:r>
            <w:proofErr w:type="spellEnd"/>
            <w:r>
              <w:rPr>
                <w:rFonts w:ascii="Arial" w:hAnsi="Arial" w:cs="Arial"/>
              </w:rPr>
              <w:t xml:space="preserve"> SHS</w:t>
            </w:r>
          </w:p>
        </w:tc>
        <w:tc>
          <w:tcPr>
            <w:tcW w:w="2406" w:type="dxa"/>
          </w:tcPr>
          <w:p w14:paraId="29CF3DC7" w14:textId="22AB8926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Test 2</w:t>
            </w:r>
          </w:p>
        </w:tc>
        <w:tc>
          <w:tcPr>
            <w:tcW w:w="4889" w:type="dxa"/>
          </w:tcPr>
          <w:p w14:paraId="0E81B969" w14:textId="77777777" w:rsidR="009C139C" w:rsidRPr="00EE5A5A" w:rsidRDefault="009C139C" w:rsidP="009C13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The exponential function,</w:t>
            </w:r>
          </w:p>
          <w:p w14:paraId="21B2BAE0" w14:textId="77777777" w:rsidR="009C139C" w:rsidRPr="00EE5A5A" w:rsidRDefault="009C139C" w:rsidP="009C13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Calculus of trigonometric functions,</w:t>
            </w:r>
          </w:p>
          <w:p w14:paraId="60B7F306" w14:textId="77777777" w:rsidR="009C139C" w:rsidRPr="00EE5A5A" w:rsidRDefault="009C139C" w:rsidP="009C13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Discrete random variables,</w:t>
            </w:r>
          </w:p>
          <w:p w14:paraId="0BF30A3E" w14:textId="77777777" w:rsidR="009C139C" w:rsidRPr="00EE5A5A" w:rsidRDefault="009C139C" w:rsidP="009C13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Bernoulli and binomial distributions.</w:t>
            </w:r>
          </w:p>
        </w:tc>
        <w:tc>
          <w:tcPr>
            <w:tcW w:w="1956" w:type="dxa"/>
          </w:tcPr>
          <w:p w14:paraId="05DCB6EE" w14:textId="77777777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Term 2 Week 4</w:t>
            </w:r>
          </w:p>
        </w:tc>
        <w:tc>
          <w:tcPr>
            <w:tcW w:w="2236" w:type="dxa"/>
          </w:tcPr>
          <w:p w14:paraId="7F628A18" w14:textId="77777777" w:rsidR="009C139C" w:rsidRPr="00EE5A5A" w:rsidRDefault="009C139C" w:rsidP="001A2649">
            <w:pPr>
              <w:jc w:val="center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10%</w:t>
            </w:r>
          </w:p>
        </w:tc>
      </w:tr>
      <w:tr w:rsidR="009C139C" w:rsidRPr="00EE5A5A" w14:paraId="291337EB" w14:textId="77777777" w:rsidTr="009C139C">
        <w:tc>
          <w:tcPr>
            <w:tcW w:w="1826" w:type="dxa"/>
            <w:vMerge/>
          </w:tcPr>
          <w:p w14:paraId="21B439B9" w14:textId="77777777" w:rsidR="009C139C" w:rsidRPr="00EE5A5A" w:rsidRDefault="009C139C" w:rsidP="001A2649">
            <w:pPr>
              <w:rPr>
                <w:rFonts w:ascii="Arial" w:hAnsi="Arial" w:cs="Arial"/>
              </w:rPr>
            </w:pPr>
          </w:p>
        </w:tc>
        <w:tc>
          <w:tcPr>
            <w:tcW w:w="2077" w:type="dxa"/>
            <w:shd w:val="clear" w:color="auto" w:fill="A8D08D" w:themeFill="accent6" w:themeFillTint="99"/>
          </w:tcPr>
          <w:p w14:paraId="0CA1CEEE" w14:textId="69D78044" w:rsidR="009C139C" w:rsidRPr="00EE5A5A" w:rsidRDefault="009C139C" w:rsidP="001A26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Bunbury SHS</w:t>
            </w:r>
          </w:p>
        </w:tc>
        <w:tc>
          <w:tcPr>
            <w:tcW w:w="2406" w:type="dxa"/>
          </w:tcPr>
          <w:p w14:paraId="1A173D7C" w14:textId="417DA7F9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Test 3</w:t>
            </w:r>
          </w:p>
        </w:tc>
        <w:tc>
          <w:tcPr>
            <w:tcW w:w="4889" w:type="dxa"/>
          </w:tcPr>
          <w:p w14:paraId="089E8F46" w14:textId="77777777" w:rsidR="009C139C" w:rsidRPr="00EE5A5A" w:rsidRDefault="009C139C" w:rsidP="009C13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Logarithmic functions,</w:t>
            </w:r>
          </w:p>
          <w:p w14:paraId="45EB2002" w14:textId="77777777" w:rsidR="009C139C" w:rsidRPr="00EE5A5A" w:rsidRDefault="009C139C" w:rsidP="009C13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Calculus involving logarithmic functions,</w:t>
            </w:r>
          </w:p>
          <w:p w14:paraId="6837D3AD" w14:textId="77777777" w:rsidR="009C139C" w:rsidRPr="00EE5A5A" w:rsidRDefault="009C139C" w:rsidP="009C13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Continuous random variables.</w:t>
            </w:r>
          </w:p>
        </w:tc>
        <w:tc>
          <w:tcPr>
            <w:tcW w:w="1956" w:type="dxa"/>
          </w:tcPr>
          <w:p w14:paraId="40C083B7" w14:textId="486DCE11" w:rsidR="009C139C" w:rsidRPr="00EE5A5A" w:rsidRDefault="009C139C" w:rsidP="001A2649">
            <w:pPr>
              <w:rPr>
                <w:rFonts w:ascii="Arial" w:hAnsi="Arial" w:cs="Arial"/>
              </w:rPr>
            </w:pPr>
            <w:r w:rsidRPr="00762A24">
              <w:rPr>
                <w:rFonts w:ascii="Arial" w:hAnsi="Arial" w:cs="Arial"/>
                <w:highlight w:val="yellow"/>
              </w:rPr>
              <w:t xml:space="preserve">Term 3 Week </w:t>
            </w:r>
            <w:r w:rsidR="00762A24" w:rsidRPr="00762A24">
              <w:rPr>
                <w:rFonts w:ascii="Arial" w:hAnsi="Arial" w:cs="Arial"/>
                <w:highlight w:val="yellow"/>
              </w:rPr>
              <w:t>2</w:t>
            </w:r>
          </w:p>
        </w:tc>
        <w:tc>
          <w:tcPr>
            <w:tcW w:w="2236" w:type="dxa"/>
          </w:tcPr>
          <w:p w14:paraId="3489E497" w14:textId="77777777" w:rsidR="009C139C" w:rsidRPr="00EE5A5A" w:rsidRDefault="009C139C" w:rsidP="001A2649">
            <w:pPr>
              <w:jc w:val="center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10%</w:t>
            </w:r>
          </w:p>
        </w:tc>
      </w:tr>
      <w:tr w:rsidR="009C139C" w:rsidRPr="00EE5A5A" w14:paraId="35DDF628" w14:textId="77777777" w:rsidTr="009C139C">
        <w:tc>
          <w:tcPr>
            <w:tcW w:w="1826" w:type="dxa"/>
            <w:vMerge/>
          </w:tcPr>
          <w:p w14:paraId="6154FBA6" w14:textId="77777777" w:rsidR="009C139C" w:rsidRPr="00EE5A5A" w:rsidRDefault="009C139C" w:rsidP="001A2649">
            <w:pPr>
              <w:rPr>
                <w:rFonts w:ascii="Arial" w:hAnsi="Arial" w:cs="Arial"/>
              </w:rPr>
            </w:pPr>
          </w:p>
        </w:tc>
        <w:tc>
          <w:tcPr>
            <w:tcW w:w="2077" w:type="dxa"/>
            <w:shd w:val="clear" w:color="auto" w:fill="FFE599" w:themeFill="accent4" w:themeFillTint="66"/>
          </w:tcPr>
          <w:p w14:paraId="3DB0F8D7" w14:textId="5C4B3D89" w:rsidR="009C139C" w:rsidRPr="00EE5A5A" w:rsidRDefault="009C139C" w:rsidP="001A264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Narrogin</w:t>
            </w:r>
            <w:proofErr w:type="spellEnd"/>
            <w:r>
              <w:rPr>
                <w:rFonts w:ascii="Arial" w:hAnsi="Arial" w:cs="Arial"/>
              </w:rPr>
              <w:t xml:space="preserve"> SHS</w:t>
            </w:r>
          </w:p>
        </w:tc>
        <w:tc>
          <w:tcPr>
            <w:tcW w:w="2406" w:type="dxa"/>
          </w:tcPr>
          <w:p w14:paraId="144701DF" w14:textId="368C4146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Test 4</w:t>
            </w:r>
          </w:p>
        </w:tc>
        <w:tc>
          <w:tcPr>
            <w:tcW w:w="4889" w:type="dxa"/>
          </w:tcPr>
          <w:p w14:paraId="031F9771" w14:textId="77777777" w:rsidR="009C139C" w:rsidRPr="00EE5A5A" w:rsidRDefault="009C139C" w:rsidP="009C13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Normal distribution,</w:t>
            </w:r>
          </w:p>
          <w:p w14:paraId="6E016BD7" w14:textId="77777777" w:rsidR="009C139C" w:rsidRPr="00EE5A5A" w:rsidRDefault="009C139C" w:rsidP="009C13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Random sampling,</w:t>
            </w:r>
          </w:p>
          <w:p w14:paraId="4793143D" w14:textId="77777777" w:rsidR="009C139C" w:rsidRPr="00EE5A5A" w:rsidRDefault="009C139C" w:rsidP="009C13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Sample proportions.</w:t>
            </w:r>
          </w:p>
        </w:tc>
        <w:tc>
          <w:tcPr>
            <w:tcW w:w="1956" w:type="dxa"/>
          </w:tcPr>
          <w:p w14:paraId="707C3FC0" w14:textId="3367E746" w:rsidR="009C139C" w:rsidRPr="00EE5A5A" w:rsidRDefault="009C139C" w:rsidP="001A2649">
            <w:pPr>
              <w:rPr>
                <w:rFonts w:ascii="Arial" w:hAnsi="Arial" w:cs="Arial"/>
              </w:rPr>
            </w:pPr>
            <w:r w:rsidRPr="00762A24">
              <w:rPr>
                <w:rFonts w:ascii="Arial" w:hAnsi="Arial" w:cs="Arial"/>
                <w:highlight w:val="yellow"/>
              </w:rPr>
              <w:t xml:space="preserve">Term 3 Week </w:t>
            </w:r>
            <w:r w:rsidR="00762A24" w:rsidRPr="00762A24">
              <w:rPr>
                <w:rFonts w:ascii="Arial" w:hAnsi="Arial" w:cs="Arial"/>
                <w:highlight w:val="yellow"/>
              </w:rPr>
              <w:t>7</w:t>
            </w:r>
          </w:p>
        </w:tc>
        <w:tc>
          <w:tcPr>
            <w:tcW w:w="2236" w:type="dxa"/>
          </w:tcPr>
          <w:p w14:paraId="69A68F8D" w14:textId="77777777" w:rsidR="009C139C" w:rsidRPr="00EE5A5A" w:rsidRDefault="009C139C" w:rsidP="001A2649">
            <w:pPr>
              <w:jc w:val="center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10%</w:t>
            </w:r>
          </w:p>
        </w:tc>
      </w:tr>
      <w:tr w:rsidR="009C139C" w:rsidRPr="00EE5A5A" w14:paraId="043E5829" w14:textId="77777777" w:rsidTr="009C139C">
        <w:tc>
          <w:tcPr>
            <w:tcW w:w="1826" w:type="dxa"/>
            <w:vMerge w:val="restart"/>
          </w:tcPr>
          <w:p w14:paraId="1F391F85" w14:textId="77777777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Investigation</w:t>
            </w:r>
          </w:p>
          <w:p w14:paraId="6D7AF3A0" w14:textId="77777777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20%</w:t>
            </w:r>
          </w:p>
        </w:tc>
        <w:tc>
          <w:tcPr>
            <w:tcW w:w="2077" w:type="dxa"/>
            <w:shd w:val="clear" w:color="auto" w:fill="A8D08D" w:themeFill="accent6" w:themeFillTint="99"/>
          </w:tcPr>
          <w:p w14:paraId="495D8361" w14:textId="73E2E541" w:rsidR="009C139C" w:rsidRPr="00EE5A5A" w:rsidRDefault="009C139C" w:rsidP="001A26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Bunbury SHS</w:t>
            </w:r>
          </w:p>
        </w:tc>
        <w:tc>
          <w:tcPr>
            <w:tcW w:w="2406" w:type="dxa"/>
          </w:tcPr>
          <w:p w14:paraId="20E137D0" w14:textId="494724D9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Investigation 1</w:t>
            </w:r>
          </w:p>
        </w:tc>
        <w:tc>
          <w:tcPr>
            <w:tcW w:w="4889" w:type="dxa"/>
          </w:tcPr>
          <w:p w14:paraId="7B26F59C" w14:textId="77777777" w:rsidR="009C139C" w:rsidRPr="00EE5A5A" w:rsidRDefault="009C139C" w:rsidP="001A2649">
            <w:pPr>
              <w:rPr>
                <w:rFonts w:ascii="Arial" w:hAnsi="Arial" w:cs="Arial"/>
                <w:color w:val="000000" w:themeColor="text1"/>
              </w:rPr>
            </w:pPr>
            <w:r w:rsidRPr="00EE5A5A">
              <w:rPr>
                <w:rFonts w:ascii="Arial" w:hAnsi="Arial" w:cs="Arial"/>
                <w:color w:val="000000" w:themeColor="text1"/>
              </w:rPr>
              <w:t>Applied area under a curve</w:t>
            </w:r>
          </w:p>
        </w:tc>
        <w:tc>
          <w:tcPr>
            <w:tcW w:w="1956" w:type="dxa"/>
          </w:tcPr>
          <w:p w14:paraId="20A953B7" w14:textId="77777777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Term 1 Week 7</w:t>
            </w:r>
          </w:p>
        </w:tc>
        <w:tc>
          <w:tcPr>
            <w:tcW w:w="2236" w:type="dxa"/>
          </w:tcPr>
          <w:p w14:paraId="1AFD58A4" w14:textId="77777777" w:rsidR="009C139C" w:rsidRPr="00EE5A5A" w:rsidRDefault="009C139C" w:rsidP="001A2649">
            <w:pPr>
              <w:jc w:val="center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10%</w:t>
            </w:r>
          </w:p>
        </w:tc>
      </w:tr>
      <w:tr w:rsidR="009C139C" w:rsidRPr="00EE5A5A" w14:paraId="2395C419" w14:textId="77777777" w:rsidTr="009C139C">
        <w:tc>
          <w:tcPr>
            <w:tcW w:w="1826" w:type="dxa"/>
            <w:vMerge/>
          </w:tcPr>
          <w:p w14:paraId="66C8C26E" w14:textId="77777777" w:rsidR="009C139C" w:rsidRPr="00EE5A5A" w:rsidRDefault="009C139C" w:rsidP="001A2649">
            <w:pPr>
              <w:rPr>
                <w:rFonts w:ascii="Arial" w:hAnsi="Arial" w:cs="Arial"/>
              </w:rPr>
            </w:pPr>
          </w:p>
        </w:tc>
        <w:tc>
          <w:tcPr>
            <w:tcW w:w="2077" w:type="dxa"/>
            <w:shd w:val="clear" w:color="auto" w:fill="BDD6EE" w:themeFill="accent5" w:themeFillTint="66"/>
          </w:tcPr>
          <w:p w14:paraId="6786CF89" w14:textId="5BA94786" w:rsidR="009C139C" w:rsidRPr="00EE5A5A" w:rsidRDefault="009C139C" w:rsidP="001A26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Geraldton SC</w:t>
            </w:r>
          </w:p>
        </w:tc>
        <w:tc>
          <w:tcPr>
            <w:tcW w:w="2406" w:type="dxa"/>
          </w:tcPr>
          <w:p w14:paraId="3ED7F63D" w14:textId="23860552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Investigation 2</w:t>
            </w:r>
          </w:p>
        </w:tc>
        <w:tc>
          <w:tcPr>
            <w:tcW w:w="4889" w:type="dxa"/>
          </w:tcPr>
          <w:p w14:paraId="7E0E5ACC" w14:textId="77777777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Simulations</w:t>
            </w:r>
          </w:p>
        </w:tc>
        <w:tc>
          <w:tcPr>
            <w:tcW w:w="1956" w:type="dxa"/>
          </w:tcPr>
          <w:p w14:paraId="07BE3FBF" w14:textId="538CEEE5" w:rsidR="009C139C" w:rsidRPr="00EE5A5A" w:rsidRDefault="009C139C" w:rsidP="001A2649">
            <w:pPr>
              <w:rPr>
                <w:rFonts w:ascii="Arial" w:hAnsi="Arial" w:cs="Arial"/>
              </w:rPr>
            </w:pPr>
            <w:r w:rsidRPr="00762A24">
              <w:rPr>
                <w:rFonts w:ascii="Arial" w:hAnsi="Arial" w:cs="Arial"/>
                <w:highlight w:val="yellow"/>
              </w:rPr>
              <w:t xml:space="preserve">Term 3 Week </w:t>
            </w:r>
            <w:r w:rsidR="00762A24" w:rsidRPr="00762A24">
              <w:rPr>
                <w:rFonts w:ascii="Arial" w:hAnsi="Arial" w:cs="Arial"/>
                <w:highlight w:val="yellow"/>
              </w:rPr>
              <w:t>4</w:t>
            </w:r>
          </w:p>
        </w:tc>
        <w:tc>
          <w:tcPr>
            <w:tcW w:w="2236" w:type="dxa"/>
          </w:tcPr>
          <w:p w14:paraId="28A02AC6" w14:textId="77777777" w:rsidR="009C139C" w:rsidRPr="00EE5A5A" w:rsidRDefault="009C139C" w:rsidP="001A2649">
            <w:pPr>
              <w:jc w:val="center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10%</w:t>
            </w:r>
          </w:p>
        </w:tc>
      </w:tr>
      <w:tr w:rsidR="009C139C" w:rsidRPr="00EE5A5A" w14:paraId="0F622235" w14:textId="77777777" w:rsidTr="009C139C">
        <w:tc>
          <w:tcPr>
            <w:tcW w:w="1826" w:type="dxa"/>
            <w:vMerge w:val="restart"/>
          </w:tcPr>
          <w:p w14:paraId="4390C893" w14:textId="77777777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Examination</w:t>
            </w:r>
          </w:p>
          <w:p w14:paraId="246B92E9" w14:textId="77777777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40%</w:t>
            </w:r>
          </w:p>
        </w:tc>
        <w:tc>
          <w:tcPr>
            <w:tcW w:w="2077" w:type="dxa"/>
          </w:tcPr>
          <w:p w14:paraId="305DBC68" w14:textId="01CF5776" w:rsidR="009C139C" w:rsidRPr="00EE5A5A" w:rsidRDefault="009C139C" w:rsidP="001A26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WAEP</w:t>
            </w:r>
          </w:p>
        </w:tc>
        <w:tc>
          <w:tcPr>
            <w:tcW w:w="2406" w:type="dxa"/>
          </w:tcPr>
          <w:p w14:paraId="4DEFB083" w14:textId="39D4B62D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Exam (Mid-year)</w:t>
            </w:r>
          </w:p>
        </w:tc>
        <w:tc>
          <w:tcPr>
            <w:tcW w:w="4889" w:type="dxa"/>
          </w:tcPr>
          <w:p w14:paraId="7F537072" w14:textId="77777777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Unit 3 content</w:t>
            </w:r>
          </w:p>
        </w:tc>
        <w:tc>
          <w:tcPr>
            <w:tcW w:w="1956" w:type="dxa"/>
          </w:tcPr>
          <w:p w14:paraId="3F0DC3F8" w14:textId="77777777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Term 2 Week 6</w:t>
            </w:r>
          </w:p>
        </w:tc>
        <w:tc>
          <w:tcPr>
            <w:tcW w:w="2236" w:type="dxa"/>
          </w:tcPr>
          <w:p w14:paraId="0E23D2FE" w14:textId="77777777" w:rsidR="009C139C" w:rsidRPr="00EE5A5A" w:rsidRDefault="009C139C" w:rsidP="001A2649">
            <w:pPr>
              <w:jc w:val="center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15%</w:t>
            </w:r>
          </w:p>
        </w:tc>
      </w:tr>
      <w:tr w:rsidR="009C139C" w:rsidRPr="00EE5A5A" w14:paraId="3D734A2A" w14:textId="77777777" w:rsidTr="009C139C">
        <w:tc>
          <w:tcPr>
            <w:tcW w:w="1826" w:type="dxa"/>
            <w:vMerge/>
          </w:tcPr>
          <w:p w14:paraId="42C70D1E" w14:textId="77777777" w:rsidR="009C139C" w:rsidRPr="00EE5A5A" w:rsidRDefault="009C139C" w:rsidP="001A2649">
            <w:pPr>
              <w:rPr>
                <w:rFonts w:ascii="Arial" w:hAnsi="Arial" w:cs="Arial"/>
              </w:rPr>
            </w:pPr>
          </w:p>
        </w:tc>
        <w:tc>
          <w:tcPr>
            <w:tcW w:w="2077" w:type="dxa"/>
          </w:tcPr>
          <w:p w14:paraId="1D8E5D7D" w14:textId="20D7BBFD" w:rsidR="009C139C" w:rsidRPr="00EE5A5A" w:rsidRDefault="009C139C" w:rsidP="001A26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WAEP</w:t>
            </w:r>
          </w:p>
        </w:tc>
        <w:tc>
          <w:tcPr>
            <w:tcW w:w="2406" w:type="dxa"/>
          </w:tcPr>
          <w:p w14:paraId="694F04C6" w14:textId="1711B661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Exam (Mock)</w:t>
            </w:r>
          </w:p>
        </w:tc>
        <w:tc>
          <w:tcPr>
            <w:tcW w:w="4889" w:type="dxa"/>
          </w:tcPr>
          <w:p w14:paraId="177707B5" w14:textId="77777777" w:rsidR="009C139C" w:rsidRPr="00EE5A5A" w:rsidRDefault="009C139C" w:rsidP="001A2649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Unit 3 and 4 content</w:t>
            </w:r>
          </w:p>
        </w:tc>
        <w:tc>
          <w:tcPr>
            <w:tcW w:w="1956" w:type="dxa"/>
          </w:tcPr>
          <w:p w14:paraId="4C6F742F" w14:textId="23239070" w:rsidR="009C139C" w:rsidRPr="00EE5A5A" w:rsidRDefault="00762A24" w:rsidP="001A2649">
            <w:pPr>
              <w:rPr>
                <w:rFonts w:ascii="Arial" w:hAnsi="Arial" w:cs="Arial"/>
              </w:rPr>
            </w:pPr>
            <w:bookmarkStart w:id="0" w:name="_GoBack"/>
            <w:bookmarkEnd w:id="0"/>
            <w:r w:rsidRPr="00762A24">
              <w:rPr>
                <w:rFonts w:ascii="Arial" w:hAnsi="Arial" w:cs="Arial"/>
                <w:highlight w:val="yellow"/>
              </w:rPr>
              <w:t xml:space="preserve">Term 3 Week </w:t>
            </w:r>
            <w:r w:rsidRPr="00762A24">
              <w:rPr>
                <w:rFonts w:ascii="Arial" w:hAnsi="Arial" w:cs="Arial"/>
                <w:highlight w:val="yellow"/>
              </w:rPr>
              <w:t>9</w:t>
            </w:r>
          </w:p>
        </w:tc>
        <w:tc>
          <w:tcPr>
            <w:tcW w:w="2236" w:type="dxa"/>
          </w:tcPr>
          <w:p w14:paraId="6AC90936" w14:textId="77777777" w:rsidR="009C139C" w:rsidRPr="00EE5A5A" w:rsidRDefault="009C139C" w:rsidP="001A2649">
            <w:pPr>
              <w:jc w:val="center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25%</w:t>
            </w:r>
          </w:p>
        </w:tc>
      </w:tr>
    </w:tbl>
    <w:p w14:paraId="5C336228" w14:textId="77777777" w:rsidR="004866EC" w:rsidRDefault="004866EC"/>
    <w:sectPr w:rsidR="004866EC" w:rsidSect="005F00D3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8D2718"/>
    <w:multiLevelType w:val="hybridMultilevel"/>
    <w:tmpl w:val="E4DA0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EC"/>
    <w:rsid w:val="000C23F5"/>
    <w:rsid w:val="00444D45"/>
    <w:rsid w:val="004866EC"/>
    <w:rsid w:val="004C2677"/>
    <w:rsid w:val="005F00D3"/>
    <w:rsid w:val="00675EDD"/>
    <w:rsid w:val="00686853"/>
    <w:rsid w:val="006974BE"/>
    <w:rsid w:val="00762A24"/>
    <w:rsid w:val="007B16F9"/>
    <w:rsid w:val="007F1588"/>
    <w:rsid w:val="00983825"/>
    <w:rsid w:val="009C139C"/>
    <w:rsid w:val="00A524CA"/>
    <w:rsid w:val="00A84993"/>
    <w:rsid w:val="00B221D8"/>
    <w:rsid w:val="00B35CE2"/>
    <w:rsid w:val="00B4329E"/>
    <w:rsid w:val="00E05B42"/>
    <w:rsid w:val="00E1510E"/>
    <w:rsid w:val="00E242D9"/>
    <w:rsid w:val="00E245ED"/>
    <w:rsid w:val="00F7002B"/>
    <w:rsid w:val="00F75076"/>
    <w:rsid w:val="00F75BF5"/>
    <w:rsid w:val="00FD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E581D"/>
  <w14:defaultImageDpi w14:val="32767"/>
  <w15:chartTrackingRefBased/>
  <w15:docId w15:val="{1ACC573C-6667-7640-BF5A-4745F3476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66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866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66E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F00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C139C"/>
    <w:pPr>
      <w:ind w:left="720"/>
      <w:contextualSpacing/>
    </w:pPr>
    <w:rPr>
      <w:rFonts w:ascii="Times New Roman" w:eastAsiaTheme="minorEastAsia" w:hAnsi="Times New Roman" w:cs="Times New Roman"/>
      <w:lang w:val="en-AU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mes.Heseltine@education.wa.edu.a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gasoundari.Alagusundaram@education.wa.edu.au" TargetMode="External"/><Relationship Id="rId5" Type="http://schemas.openxmlformats.org/officeDocument/2006/relationships/hyperlink" Target="mailto:Leon.Rose@education.wa.edu.a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Leon [Bunbury Senior High School]</dc:creator>
  <cp:keywords/>
  <dc:description/>
  <cp:lastModifiedBy>Admin</cp:lastModifiedBy>
  <cp:revision>2</cp:revision>
  <cp:lastPrinted>2020-02-05T05:53:00Z</cp:lastPrinted>
  <dcterms:created xsi:type="dcterms:W3CDTF">2021-01-15T10:02:00Z</dcterms:created>
  <dcterms:modified xsi:type="dcterms:W3CDTF">2021-01-15T10:02:00Z</dcterms:modified>
</cp:coreProperties>
</file>