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753" w:rsidRPr="00B45C85" w:rsidRDefault="00032753" w:rsidP="00032753">
      <w:pPr>
        <w:rPr>
          <w:b/>
          <w:i/>
          <w:sz w:val="32"/>
          <w:szCs w:val="32"/>
          <w:u w:val="single"/>
        </w:rPr>
      </w:pPr>
      <w:r w:rsidRPr="00B45C85">
        <w:rPr>
          <w:b/>
          <w:i/>
          <w:sz w:val="32"/>
          <w:szCs w:val="32"/>
          <w:u w:val="single"/>
        </w:rPr>
        <w:t>PERSONALITY</w:t>
      </w:r>
    </w:p>
    <w:p w:rsidR="00032753" w:rsidRPr="00D87722" w:rsidRDefault="00032753" w:rsidP="00032753">
      <w:pPr>
        <w:rPr>
          <w:sz w:val="48"/>
          <w:szCs w:val="48"/>
        </w:rPr>
      </w:pPr>
      <w:r>
        <w:rPr>
          <w:noProof/>
          <w:sz w:val="48"/>
          <w:szCs w:val="48"/>
          <w:lang w:val="en-AU" w:eastAsia="en-AU"/>
        </w:rPr>
        <w:drawing>
          <wp:inline distT="0" distB="0" distL="0" distR="0" wp14:anchorId="671C0A3B" wp14:editId="39C15BE4">
            <wp:extent cx="4229100" cy="1155700"/>
            <wp:effectExtent l="0" t="0" r="12700" b="12700"/>
            <wp:docPr id="1" name="Picture 1" descr="Screen%20Shot%202016-08-23%20at%203.12.3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6-08-23%20at%203.12.34%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100" cy="1155700"/>
                    </a:xfrm>
                    <a:prstGeom prst="rect">
                      <a:avLst/>
                    </a:prstGeom>
                    <a:noFill/>
                    <a:ln>
                      <a:noFill/>
                    </a:ln>
                  </pic:spPr>
                </pic:pic>
              </a:graphicData>
            </a:graphic>
          </wp:inline>
        </w:drawing>
      </w:r>
    </w:p>
    <w:p w:rsidR="00D87722" w:rsidRPr="00DE5023" w:rsidRDefault="004D5EC9" w:rsidP="0022650E">
      <w:pPr>
        <w:textAlignment w:val="baseline"/>
        <w:rPr>
          <w:rFonts w:eastAsia="Times New Roman" w:cs="Times New Roman"/>
          <w:b/>
          <w:bCs/>
          <w:color w:val="FF0000"/>
          <w:bdr w:val="none" w:sz="0" w:space="0" w:color="auto" w:frame="1"/>
          <w:lang w:val="en-AU" w:eastAsia="en-AU"/>
        </w:rPr>
      </w:pPr>
      <w:r w:rsidRPr="00DE5023">
        <w:rPr>
          <w:rFonts w:eastAsia="Times New Roman" w:cs="Times New Roman"/>
          <w:b/>
          <w:bCs/>
          <w:color w:val="FF0000"/>
          <w:bdr w:val="none" w:sz="0" w:space="0" w:color="auto" w:frame="1"/>
          <w:lang w:val="en-AU" w:eastAsia="en-AU"/>
        </w:rPr>
        <w:t>McCrae and Costa</w:t>
      </w:r>
    </w:p>
    <w:p w:rsidR="004D5EC9" w:rsidRDefault="00DE5023" w:rsidP="0022650E">
      <w:pPr>
        <w:textAlignment w:val="baseline"/>
        <w:rPr>
          <w:rFonts w:eastAsia="Times New Roman" w:cs="Times New Roman"/>
          <w:bCs/>
          <w:color w:val="FF0000"/>
          <w:bdr w:val="none" w:sz="0" w:space="0" w:color="auto" w:frame="1"/>
          <w:lang w:val="en-AU" w:eastAsia="en-AU"/>
        </w:rPr>
      </w:pPr>
      <w:r w:rsidRPr="00DE5023">
        <w:rPr>
          <w:rFonts w:eastAsia="Times New Roman" w:cs="Times New Roman"/>
          <w:bCs/>
          <w:color w:val="FF0000"/>
          <w:bdr w:val="none" w:sz="0" w:space="0" w:color="auto" w:frame="1"/>
          <w:lang w:val="en-AU" w:eastAsia="en-AU"/>
        </w:rPr>
        <w:t>Trait theory – Cardinal, central, secondary traits</w:t>
      </w:r>
      <w:r w:rsidR="00F13730">
        <w:rPr>
          <w:rFonts w:eastAsia="Times New Roman" w:cs="Times New Roman"/>
          <w:bCs/>
          <w:color w:val="FF0000"/>
          <w:bdr w:val="none" w:sz="0" w:space="0" w:color="auto" w:frame="1"/>
          <w:lang w:val="en-AU" w:eastAsia="en-AU"/>
        </w:rPr>
        <w:t xml:space="preserve"> - OCEAN</w:t>
      </w:r>
    </w:p>
    <w:p w:rsidR="00DE5023" w:rsidRPr="00DE5023" w:rsidRDefault="00DE5023" w:rsidP="0022650E">
      <w:pPr>
        <w:textAlignment w:val="baseline"/>
        <w:rPr>
          <w:rFonts w:eastAsia="Times New Roman" w:cs="Times New Roman"/>
          <w:bCs/>
          <w:color w:val="FF0000"/>
          <w:bdr w:val="none" w:sz="0" w:space="0" w:color="auto" w:frame="1"/>
          <w:lang w:val="en-AU" w:eastAsia="en-AU"/>
        </w:rPr>
      </w:pPr>
    </w:p>
    <w:p w:rsidR="00F13730" w:rsidRDefault="00F13730" w:rsidP="0022650E">
      <w:pPr>
        <w:textAlignment w:val="baseline"/>
        <w:rPr>
          <w:rFonts w:eastAsia="Times New Roman" w:cs="Times New Roman"/>
          <w:b/>
          <w:bCs/>
          <w:color w:val="FF0000"/>
          <w:bdr w:val="none" w:sz="0" w:space="0" w:color="auto" w:frame="1"/>
          <w:lang w:val="en-AU" w:eastAsia="en-AU"/>
        </w:rPr>
      </w:pPr>
      <w:r>
        <w:rPr>
          <w:rFonts w:eastAsia="Times New Roman" w:cs="Times New Roman"/>
          <w:b/>
          <w:bCs/>
          <w:color w:val="FF0000"/>
          <w:bdr w:val="none" w:sz="0" w:space="0" w:color="auto" w:frame="1"/>
          <w:lang w:val="en-AU" w:eastAsia="en-AU"/>
        </w:rPr>
        <w:t>Rogers</w:t>
      </w:r>
    </w:p>
    <w:p w:rsidR="00F13730" w:rsidRPr="00F13730" w:rsidRDefault="00F13730" w:rsidP="0022650E">
      <w:pPr>
        <w:textAlignment w:val="baseline"/>
        <w:rPr>
          <w:rFonts w:eastAsia="Times New Roman" w:cs="Times New Roman"/>
          <w:bCs/>
          <w:color w:val="FF0000"/>
          <w:bdr w:val="none" w:sz="0" w:space="0" w:color="auto" w:frame="1"/>
          <w:lang w:val="en-AU" w:eastAsia="en-AU"/>
        </w:rPr>
      </w:pPr>
      <w:proofErr w:type="spellStart"/>
      <w:r w:rsidRPr="00F13730">
        <w:rPr>
          <w:rFonts w:eastAsia="Times New Roman" w:cs="Times New Roman"/>
          <w:bCs/>
          <w:color w:val="FF0000"/>
          <w:bdr w:val="none" w:sz="0" w:space="0" w:color="auto" w:frame="1"/>
          <w:lang w:val="en-AU" w:eastAsia="en-AU"/>
        </w:rPr>
        <w:t>Genuiness</w:t>
      </w:r>
      <w:proofErr w:type="spellEnd"/>
      <w:r w:rsidRPr="00F13730">
        <w:rPr>
          <w:rFonts w:eastAsia="Times New Roman" w:cs="Times New Roman"/>
          <w:bCs/>
          <w:color w:val="FF0000"/>
          <w:bdr w:val="none" w:sz="0" w:space="0" w:color="auto" w:frame="1"/>
          <w:lang w:val="en-AU" w:eastAsia="en-AU"/>
        </w:rPr>
        <w:t>, acceptance, empathy</w:t>
      </w:r>
    </w:p>
    <w:p w:rsidR="0027574E" w:rsidRPr="00F13730" w:rsidRDefault="004D5EC9" w:rsidP="0022650E">
      <w:pPr>
        <w:textAlignment w:val="baseline"/>
        <w:rPr>
          <w:rFonts w:eastAsia="Times New Roman" w:cs="Times New Roman"/>
          <w:bCs/>
          <w:color w:val="FF0000"/>
          <w:bdr w:val="none" w:sz="0" w:space="0" w:color="auto" w:frame="1"/>
          <w:lang w:val="en-AU" w:eastAsia="en-AU"/>
        </w:rPr>
      </w:pPr>
      <w:r w:rsidRPr="00F13730">
        <w:rPr>
          <w:rFonts w:eastAsia="Times New Roman" w:cs="Times New Roman"/>
          <w:bCs/>
          <w:color w:val="FF0000"/>
          <w:bdr w:val="none" w:sz="0" w:space="0" w:color="auto" w:frame="1"/>
          <w:lang w:val="en-AU" w:eastAsia="en-AU"/>
        </w:rPr>
        <w:t xml:space="preserve"> </w:t>
      </w:r>
      <w:r w:rsidR="00F13730" w:rsidRPr="00F13730">
        <w:rPr>
          <w:rFonts w:eastAsia="Times New Roman" w:cs="Times New Roman"/>
          <w:bCs/>
          <w:color w:val="FF0000"/>
          <w:bdr w:val="none" w:sz="0" w:space="0" w:color="auto" w:frame="1"/>
          <w:lang w:val="en-AU" w:eastAsia="en-AU"/>
        </w:rPr>
        <w:t>‘unconditional positive regard’</w:t>
      </w:r>
    </w:p>
    <w:p w:rsidR="00F13730" w:rsidRDefault="00F13730" w:rsidP="0022650E">
      <w:pPr>
        <w:textAlignment w:val="baseline"/>
        <w:rPr>
          <w:rFonts w:eastAsia="Times New Roman" w:cs="Times New Roman"/>
          <w:b/>
          <w:bCs/>
          <w:color w:val="FF0000"/>
          <w:bdr w:val="none" w:sz="0" w:space="0" w:color="auto" w:frame="1"/>
          <w:lang w:val="en-AU" w:eastAsia="en-AU"/>
        </w:rPr>
      </w:pPr>
    </w:p>
    <w:p w:rsidR="004D5EC9" w:rsidRPr="00DE5023" w:rsidRDefault="004D5EC9" w:rsidP="0022650E">
      <w:pPr>
        <w:textAlignment w:val="baseline"/>
        <w:rPr>
          <w:rFonts w:eastAsia="Times New Roman" w:cs="Times New Roman"/>
          <w:b/>
          <w:bCs/>
          <w:color w:val="FF0000"/>
          <w:bdr w:val="none" w:sz="0" w:space="0" w:color="auto" w:frame="1"/>
          <w:lang w:val="en-AU" w:eastAsia="en-AU"/>
        </w:rPr>
      </w:pPr>
      <w:r w:rsidRPr="00DE5023">
        <w:rPr>
          <w:rFonts w:eastAsia="Times New Roman" w:cs="Times New Roman"/>
          <w:b/>
          <w:bCs/>
          <w:color w:val="FF0000"/>
          <w:bdr w:val="none" w:sz="0" w:space="0" w:color="auto" w:frame="1"/>
          <w:lang w:val="en-AU" w:eastAsia="en-AU"/>
        </w:rPr>
        <w:t>Maslow</w:t>
      </w:r>
      <w:bookmarkStart w:id="0" w:name="_GoBack"/>
      <w:bookmarkEnd w:id="0"/>
    </w:p>
    <w:p w:rsidR="00222CDB" w:rsidRPr="00DE5023" w:rsidRDefault="00222CDB" w:rsidP="00222CDB">
      <w:pPr>
        <w:textAlignment w:val="baseline"/>
        <w:rPr>
          <w:rFonts w:eastAsia="Times New Roman" w:cs="Times New Roman"/>
          <w:color w:val="FF0000"/>
          <w:lang w:val="en-AU" w:eastAsia="en-AU"/>
        </w:rPr>
      </w:pPr>
      <w:r w:rsidRPr="00DE5023">
        <w:rPr>
          <w:rFonts w:eastAsia="Times New Roman" w:cs="Times New Roman"/>
          <w:b/>
          <w:bCs/>
          <w:color w:val="FF0000"/>
          <w:bdr w:val="none" w:sz="0" w:space="0" w:color="auto" w:frame="1"/>
          <w:lang w:val="en-AU" w:eastAsia="en-AU"/>
        </w:rPr>
        <w:t>Maslow’s Hierarchy of Needs</w:t>
      </w:r>
    </w:p>
    <w:p w:rsidR="00222CDB" w:rsidRPr="00DE5023" w:rsidRDefault="00222CDB" w:rsidP="00222CDB">
      <w:pPr>
        <w:spacing w:after="360"/>
        <w:textAlignment w:val="baseline"/>
        <w:rPr>
          <w:rFonts w:eastAsia="Times New Roman" w:cs="Times New Roman"/>
          <w:color w:val="FF0000"/>
          <w:lang w:val="en-AU" w:eastAsia="en-AU"/>
        </w:rPr>
      </w:pPr>
      <w:r w:rsidRPr="00DE5023">
        <w:rPr>
          <w:rFonts w:eastAsia="Times New Roman" w:cs="Times New Roman"/>
          <w:color w:val="FF0000"/>
          <w:lang w:val="en-AU" w:eastAsia="en-AU"/>
        </w:rPr>
        <w:t>In the movie, Principal Vernon, who is in a management position, could have better handled the detention situation if he had considered the individual needs of the troubled students. For example, Principal Vernon could have reached out to Allison and helped her meet her severe need to belong by suggesting clubs or activities she could join. This would have satisfied her need to belong and helped her move up on the hierarchy.</w:t>
      </w:r>
    </w:p>
    <w:p w:rsidR="004D5EC9" w:rsidRPr="00DE5023" w:rsidRDefault="004D5EC9" w:rsidP="0022650E">
      <w:pPr>
        <w:textAlignment w:val="baseline"/>
        <w:rPr>
          <w:rFonts w:eastAsia="Times New Roman" w:cs="Times New Roman"/>
          <w:b/>
          <w:bCs/>
          <w:color w:val="FF0000"/>
          <w:bdr w:val="none" w:sz="0" w:space="0" w:color="auto" w:frame="1"/>
          <w:lang w:val="en-AU" w:eastAsia="en-AU"/>
        </w:rPr>
      </w:pPr>
    </w:p>
    <w:p w:rsidR="0027574E" w:rsidRDefault="0027574E" w:rsidP="0022650E">
      <w:pPr>
        <w:textAlignment w:val="baseline"/>
        <w:rPr>
          <w:rFonts w:eastAsia="Times New Roman" w:cs="Times New Roman"/>
          <w:b/>
          <w:bCs/>
          <w:color w:val="FF0000"/>
          <w:bdr w:val="none" w:sz="0" w:space="0" w:color="auto" w:frame="1"/>
          <w:lang w:val="en-AU" w:eastAsia="en-AU"/>
        </w:rPr>
      </w:pPr>
      <w:proofErr w:type="spellStart"/>
      <w:r>
        <w:rPr>
          <w:rFonts w:eastAsia="Times New Roman" w:cs="Times New Roman"/>
          <w:b/>
          <w:bCs/>
          <w:color w:val="FF0000"/>
          <w:bdr w:val="none" w:sz="0" w:space="0" w:color="auto" w:frame="1"/>
          <w:lang w:val="en-AU" w:eastAsia="en-AU"/>
        </w:rPr>
        <w:t>Mischel</w:t>
      </w:r>
      <w:proofErr w:type="spellEnd"/>
    </w:p>
    <w:p w:rsidR="0027574E" w:rsidRDefault="0027574E" w:rsidP="0022650E">
      <w:pPr>
        <w:textAlignment w:val="baseline"/>
        <w:rPr>
          <w:rFonts w:eastAsia="Times New Roman" w:cs="Times New Roman"/>
          <w:b/>
          <w:bCs/>
          <w:color w:val="FF0000"/>
          <w:bdr w:val="none" w:sz="0" w:space="0" w:color="auto" w:frame="1"/>
          <w:lang w:val="en-AU" w:eastAsia="en-AU"/>
        </w:rPr>
      </w:pPr>
    </w:p>
    <w:p w:rsidR="004D5EC9" w:rsidRPr="00DE5023" w:rsidRDefault="004D5EC9" w:rsidP="0022650E">
      <w:pPr>
        <w:textAlignment w:val="baseline"/>
        <w:rPr>
          <w:rFonts w:eastAsia="Times New Roman" w:cs="Times New Roman"/>
          <w:b/>
          <w:bCs/>
          <w:color w:val="FF0000"/>
          <w:bdr w:val="none" w:sz="0" w:space="0" w:color="auto" w:frame="1"/>
          <w:lang w:val="en-AU" w:eastAsia="en-AU"/>
        </w:rPr>
      </w:pPr>
      <w:r w:rsidRPr="00DE5023">
        <w:rPr>
          <w:rFonts w:eastAsia="Times New Roman" w:cs="Times New Roman"/>
          <w:b/>
          <w:bCs/>
          <w:color w:val="FF0000"/>
          <w:bdr w:val="none" w:sz="0" w:space="0" w:color="auto" w:frame="1"/>
          <w:lang w:val="en-AU" w:eastAsia="en-AU"/>
        </w:rPr>
        <w:t>Bandura</w:t>
      </w:r>
    </w:p>
    <w:p w:rsidR="004D5EC9" w:rsidRPr="0027574E" w:rsidRDefault="008271A0" w:rsidP="0022650E">
      <w:pPr>
        <w:textAlignment w:val="baseline"/>
        <w:rPr>
          <w:rFonts w:eastAsia="Times New Roman" w:cs="Times New Roman"/>
          <w:bCs/>
          <w:color w:val="FF0000"/>
          <w:bdr w:val="none" w:sz="0" w:space="0" w:color="auto" w:frame="1"/>
          <w:lang w:val="en-AU" w:eastAsia="en-AU"/>
        </w:rPr>
      </w:pPr>
      <w:r w:rsidRPr="0027574E">
        <w:rPr>
          <w:rFonts w:eastAsia="Times New Roman" w:cs="Times New Roman"/>
          <w:noProof/>
          <w:color w:val="FF0000"/>
          <w:bdr w:val="none" w:sz="0" w:space="0" w:color="auto" w:frame="1"/>
          <w:lang w:val="en-AU" w:eastAsia="en-AU"/>
        </w:rPr>
        <w:drawing>
          <wp:anchor distT="0" distB="0" distL="114300" distR="114300" simplePos="0" relativeHeight="251660288" behindDoc="1" locked="0" layoutInCell="1" allowOverlap="1" wp14:anchorId="695690BC" wp14:editId="38FB7A41">
            <wp:simplePos x="0" y="0"/>
            <wp:positionH relativeFrom="column">
              <wp:posOffset>4147820</wp:posOffset>
            </wp:positionH>
            <wp:positionV relativeFrom="paragraph">
              <wp:posOffset>182880</wp:posOffset>
            </wp:positionV>
            <wp:extent cx="1816735" cy="1019175"/>
            <wp:effectExtent l="0" t="0" r="0" b="9525"/>
            <wp:wrapSquare wrapText="bothSides"/>
            <wp:docPr id="2" name="i-81" descr="Im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81" descr="Imag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6735" cy="1019175"/>
                    </a:xfrm>
                    <a:prstGeom prst="rect">
                      <a:avLst/>
                    </a:prstGeom>
                    <a:noFill/>
                    <a:ln>
                      <a:noFill/>
                    </a:ln>
                  </pic:spPr>
                </pic:pic>
              </a:graphicData>
            </a:graphic>
          </wp:anchor>
        </w:drawing>
      </w:r>
      <w:r w:rsidR="00CE3284" w:rsidRPr="0027574E">
        <w:rPr>
          <w:rFonts w:eastAsia="Times New Roman" w:cs="Times New Roman"/>
          <w:bCs/>
          <w:color w:val="FF0000"/>
          <w:bdr w:val="none" w:sz="0" w:space="0" w:color="auto" w:frame="1"/>
          <w:lang w:val="en-AU" w:eastAsia="en-AU"/>
        </w:rPr>
        <w:t>Social cognitive theory – Bobo doll</w:t>
      </w:r>
    </w:p>
    <w:p w:rsidR="0027574E" w:rsidRPr="0027574E" w:rsidRDefault="0027574E" w:rsidP="0027574E">
      <w:pPr>
        <w:textAlignment w:val="baseline"/>
        <w:rPr>
          <w:rFonts w:eastAsia="Times New Roman" w:cs="Times New Roman"/>
          <w:color w:val="FF0000"/>
          <w:lang w:val="en-AU" w:eastAsia="en-AU"/>
        </w:rPr>
      </w:pPr>
      <w:r w:rsidRPr="0027574E">
        <w:rPr>
          <w:rFonts w:eastAsia="Times New Roman" w:cs="Times New Roman"/>
          <w:bCs/>
          <w:color w:val="FF0000"/>
          <w:bdr w:val="none" w:sz="0" w:space="0" w:color="auto" w:frame="1"/>
          <w:lang w:val="en-AU" w:eastAsia="en-AU"/>
        </w:rPr>
        <w:t>Reciprocal Determinism: The Bobo Doll Experiment</w:t>
      </w:r>
    </w:p>
    <w:p w:rsidR="0027574E" w:rsidRPr="00DE5023" w:rsidRDefault="0027574E" w:rsidP="0027574E">
      <w:pPr>
        <w:spacing w:after="360"/>
        <w:textAlignment w:val="baseline"/>
        <w:rPr>
          <w:rFonts w:eastAsia="Times New Roman" w:cs="Times New Roman"/>
          <w:color w:val="FF0000"/>
          <w:lang w:val="en-AU" w:eastAsia="en-AU"/>
        </w:rPr>
      </w:pPr>
      <w:r w:rsidRPr="00DE5023">
        <w:rPr>
          <w:rFonts w:eastAsia="Times New Roman" w:cs="Times New Roman"/>
          <w:color w:val="FF0000"/>
          <w:lang w:val="en-AU" w:eastAsia="en-AU"/>
        </w:rPr>
        <w:t xml:space="preserve">The Bobo Doll Experiment video below shows that when we see people do something we usually imitate their actions and </w:t>
      </w:r>
      <w:proofErr w:type="spellStart"/>
      <w:r w:rsidRPr="00DE5023">
        <w:rPr>
          <w:rFonts w:eastAsia="Times New Roman" w:cs="Times New Roman"/>
          <w:color w:val="FF0000"/>
          <w:lang w:val="en-AU" w:eastAsia="en-AU"/>
        </w:rPr>
        <w:t>behavior</w:t>
      </w:r>
      <w:proofErr w:type="spellEnd"/>
      <w:r w:rsidRPr="00DE5023">
        <w:rPr>
          <w:rFonts w:eastAsia="Times New Roman" w:cs="Times New Roman"/>
          <w:color w:val="FF0000"/>
          <w:lang w:val="en-AU" w:eastAsia="en-AU"/>
        </w:rPr>
        <w:t xml:space="preserve">. This shows that we learn by observing people in our environment. Reciprocal determinism is the idea that </w:t>
      </w:r>
      <w:proofErr w:type="spellStart"/>
      <w:r w:rsidRPr="00DE5023">
        <w:rPr>
          <w:rFonts w:eastAsia="Times New Roman" w:cs="Times New Roman"/>
          <w:color w:val="FF0000"/>
          <w:lang w:val="en-AU" w:eastAsia="en-AU"/>
        </w:rPr>
        <w:t>behavior</w:t>
      </w:r>
      <w:proofErr w:type="spellEnd"/>
      <w:r w:rsidRPr="00DE5023">
        <w:rPr>
          <w:rFonts w:eastAsia="Times New Roman" w:cs="Times New Roman"/>
          <w:color w:val="FF0000"/>
          <w:lang w:val="en-AU" w:eastAsia="en-AU"/>
        </w:rPr>
        <w:t xml:space="preserve"> is controlled by the individual, through their thought processes, and by the environment, through certain stimulating events. In the Bobo Doll Experiment, children who observed adults being aggressive toward the Bobo Doll in turn acted violently towards the doll as well. In the movie, we see this played out with Bender’s character. At home, Bender witnesses his father verbally abusing his mother and is also a victim of the verbal abuse. Because Bender is constantly exposed to verbal abuse, he has a proclivity for verbally abusing others.</w:t>
      </w:r>
    </w:p>
    <w:p w:rsidR="0027574E" w:rsidRPr="00DE5023" w:rsidRDefault="0027574E" w:rsidP="0022650E">
      <w:pPr>
        <w:textAlignment w:val="baseline"/>
        <w:rPr>
          <w:rFonts w:eastAsia="Times New Roman" w:cs="Times New Roman"/>
          <w:b/>
          <w:bCs/>
          <w:color w:val="FF0000"/>
          <w:bdr w:val="none" w:sz="0" w:space="0" w:color="auto" w:frame="1"/>
          <w:lang w:val="en-AU" w:eastAsia="en-AU"/>
        </w:rPr>
      </w:pPr>
    </w:p>
    <w:p w:rsidR="004D5EC9" w:rsidRPr="00DE5023" w:rsidRDefault="004D5EC9" w:rsidP="0022650E">
      <w:pPr>
        <w:textAlignment w:val="baseline"/>
        <w:rPr>
          <w:rFonts w:eastAsia="Times New Roman" w:cs="Times New Roman"/>
          <w:b/>
          <w:bCs/>
          <w:color w:val="FF0000"/>
          <w:bdr w:val="none" w:sz="0" w:space="0" w:color="auto" w:frame="1"/>
          <w:lang w:val="en-AU" w:eastAsia="en-AU"/>
        </w:rPr>
      </w:pPr>
    </w:p>
    <w:p w:rsidR="0022650E" w:rsidRPr="00DE5023" w:rsidRDefault="0022650E" w:rsidP="0022650E">
      <w:pPr>
        <w:textAlignment w:val="baseline"/>
        <w:rPr>
          <w:rFonts w:eastAsia="Times New Roman" w:cs="Times New Roman"/>
          <w:color w:val="FF0000"/>
          <w:lang w:val="en-AU" w:eastAsia="en-AU"/>
        </w:rPr>
      </w:pPr>
      <w:r w:rsidRPr="00DE5023">
        <w:rPr>
          <w:rFonts w:eastAsia="Times New Roman" w:cs="Times New Roman"/>
          <w:b/>
          <w:bCs/>
          <w:color w:val="FF0000"/>
          <w:bdr w:val="none" w:sz="0" w:space="0" w:color="auto" w:frame="1"/>
          <w:lang w:val="en-AU" w:eastAsia="en-AU"/>
        </w:rPr>
        <w:t>Psychological Analysis</w:t>
      </w:r>
    </w:p>
    <w:p w:rsidR="0022650E" w:rsidRPr="00DE5023" w:rsidRDefault="0022650E" w:rsidP="0022650E">
      <w:pPr>
        <w:spacing w:after="360"/>
        <w:textAlignment w:val="baseline"/>
        <w:rPr>
          <w:rFonts w:eastAsia="Times New Roman" w:cs="Times New Roman"/>
          <w:color w:val="FF0000"/>
          <w:lang w:val="en-AU" w:eastAsia="en-AU"/>
        </w:rPr>
      </w:pPr>
      <w:r w:rsidRPr="00DE5023">
        <w:rPr>
          <w:rFonts w:eastAsia="Times New Roman" w:cs="Times New Roman"/>
          <w:b/>
          <w:color w:val="FF0000"/>
          <w:lang w:val="en-AU" w:eastAsia="en-AU"/>
        </w:rPr>
        <w:t>The Brain (Brian):</w:t>
      </w:r>
      <w:r w:rsidR="00D87722" w:rsidRPr="00DE5023">
        <w:rPr>
          <w:rFonts w:eastAsia="Times New Roman" w:cs="Times New Roman"/>
          <w:color w:val="FF0000"/>
          <w:lang w:val="en-AU" w:eastAsia="en-AU"/>
        </w:rPr>
        <w:t xml:space="preserve"> </w:t>
      </w:r>
      <w:r w:rsidRPr="00DE5023">
        <w:rPr>
          <w:rFonts w:eastAsia="Times New Roman" w:cs="Times New Roman"/>
          <w:color w:val="FF0000"/>
          <w:lang w:val="en-AU" w:eastAsia="en-AU"/>
        </w:rPr>
        <w:t xml:space="preserve">Brian is subjected to stereotypes throughout the movie. A stereotype is a generalized belief about a group of people. For example, he has a balanced nutritional lunch and Bender associates this with him being a perfect nerdy child who has a loving mother </w:t>
      </w:r>
      <w:r w:rsidRPr="00DE5023">
        <w:rPr>
          <w:rFonts w:eastAsia="Times New Roman" w:cs="Times New Roman"/>
          <w:color w:val="FF0000"/>
          <w:lang w:val="en-AU" w:eastAsia="en-AU"/>
        </w:rPr>
        <w:lastRenderedPageBreak/>
        <w:t>who still packs his lunch for him. It was also simply assumed that because he was the “brain” that he would write everyone’s essay. Brian was also subjected to peer pressure. Peer pressure is social pressure by members of one’s peer group to take part in a certain action, adopt certain values, or otherwise conform in order to be accepted. He was subjected to peer pressure when he decided to take part in smoking marijuana with the rest of the group.</w:t>
      </w:r>
    </w:p>
    <w:p w:rsidR="008271A0" w:rsidRPr="00DE5023" w:rsidRDefault="008271A0" w:rsidP="008271A0">
      <w:pPr>
        <w:shd w:val="clear" w:color="auto" w:fill="FFFFFF"/>
        <w:rPr>
          <w:rFonts w:eastAsia="Times New Roman" w:cs="Arial"/>
          <w:color w:val="626262"/>
          <w:lang w:val="en-AU" w:eastAsia="en-AU"/>
        </w:rPr>
      </w:pPr>
      <w:r w:rsidRPr="00DE5023">
        <w:rPr>
          <w:rFonts w:eastAsia="Times New Roman" w:cs="Arial"/>
          <w:color w:val="626262"/>
          <w:lang w:val="en-AU" w:eastAsia="en-AU"/>
        </w:rPr>
        <w:t>Brian Johnson is a typical 1980s, American nerd. He is part of the school math club and several other extracurricular academic activities. He is made fun of by John Bender for his superior intellect and his belongings, such as his lunch. He is ignored by the “popular” kids like the jocks in school. He sees himself as being friends with the others in detention but, as John Bender points out, if he walked up to one of them at school the next day he wouldn’t even be greeted. He doesn’t worry about how fancy his clothes are or worry about his appearance, wearing a plain green sweater and long brown pants. He has a fake ID, but this doesn’t make him irresponsible because when most teenagers would use a fake ID to buy alcohol or get into exclusive places, he just has it so he can vote. He is pressured to succeed in school by his parents as is seen at the start of the film when he arrives at the school. </w:t>
      </w:r>
    </w:p>
    <w:p w:rsidR="008271A0" w:rsidRPr="00DE5023" w:rsidRDefault="008271A0" w:rsidP="0022650E">
      <w:pPr>
        <w:spacing w:after="360"/>
        <w:textAlignment w:val="baseline"/>
        <w:rPr>
          <w:rFonts w:eastAsia="Times New Roman" w:cs="Times New Roman"/>
          <w:color w:val="FF0000"/>
          <w:lang w:val="en-AU" w:eastAsia="en-AU"/>
        </w:rPr>
      </w:pPr>
      <w:r w:rsidRPr="00DE5023">
        <w:rPr>
          <w:rFonts w:eastAsia="Times New Roman" w:cs="Times New Roman"/>
          <w:b/>
          <w:noProof/>
          <w:color w:val="FF0000"/>
          <w:bdr w:val="none" w:sz="0" w:space="0" w:color="auto" w:frame="1"/>
          <w:lang w:val="en-AU" w:eastAsia="en-AU"/>
        </w:rPr>
        <w:drawing>
          <wp:anchor distT="0" distB="0" distL="114300" distR="114300" simplePos="0" relativeHeight="251659264" behindDoc="1" locked="0" layoutInCell="1" allowOverlap="1" wp14:anchorId="1BCFE93C" wp14:editId="123362F0">
            <wp:simplePos x="0" y="0"/>
            <wp:positionH relativeFrom="column">
              <wp:posOffset>4896485</wp:posOffset>
            </wp:positionH>
            <wp:positionV relativeFrom="paragraph">
              <wp:posOffset>253365</wp:posOffset>
            </wp:positionV>
            <wp:extent cx="1219200" cy="1219200"/>
            <wp:effectExtent l="0" t="0" r="0" b="0"/>
            <wp:wrapSquare wrapText="bothSides"/>
            <wp:docPr id="5" name="i-155" descr="Im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5" descr="Imag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2650E" w:rsidRPr="00DE5023" w:rsidRDefault="00D87722" w:rsidP="0022650E">
      <w:pPr>
        <w:spacing w:after="360"/>
        <w:textAlignment w:val="baseline"/>
        <w:rPr>
          <w:rFonts w:eastAsia="Times New Roman" w:cs="Times New Roman"/>
          <w:color w:val="FF0000"/>
          <w:lang w:val="en-AU" w:eastAsia="en-AU"/>
        </w:rPr>
      </w:pPr>
      <w:r w:rsidRPr="00DE5023">
        <w:rPr>
          <w:rFonts w:eastAsia="Times New Roman" w:cs="Times New Roman"/>
          <w:b/>
          <w:color w:val="FF0000"/>
          <w:lang w:val="en-AU" w:eastAsia="en-AU"/>
        </w:rPr>
        <w:t>T</w:t>
      </w:r>
      <w:r w:rsidR="0022650E" w:rsidRPr="00DE5023">
        <w:rPr>
          <w:rFonts w:eastAsia="Times New Roman" w:cs="Times New Roman"/>
          <w:b/>
          <w:color w:val="FF0000"/>
          <w:lang w:val="en-AU" w:eastAsia="en-AU"/>
        </w:rPr>
        <w:t>he Princess (Claire):</w:t>
      </w:r>
      <w:r w:rsidR="0022650E" w:rsidRPr="00DE5023">
        <w:rPr>
          <w:rFonts w:eastAsia="Times New Roman" w:cs="Times New Roman"/>
          <w:color w:val="FF0000"/>
          <w:lang w:val="en-AU" w:eastAsia="en-AU"/>
        </w:rPr>
        <w:t xml:space="preserve"> Claire’s personality can be explained by reciprocal determinism. Reciprocal determinism is the interacting influences of </w:t>
      </w:r>
      <w:proofErr w:type="spellStart"/>
      <w:r w:rsidR="0022650E" w:rsidRPr="00DE5023">
        <w:rPr>
          <w:rFonts w:eastAsia="Times New Roman" w:cs="Times New Roman"/>
          <w:color w:val="FF0000"/>
          <w:lang w:val="en-AU" w:eastAsia="en-AU"/>
        </w:rPr>
        <w:t>behavior</w:t>
      </w:r>
      <w:proofErr w:type="spellEnd"/>
      <w:r w:rsidR="0022650E" w:rsidRPr="00DE5023">
        <w:rPr>
          <w:rFonts w:eastAsia="Times New Roman" w:cs="Times New Roman"/>
          <w:color w:val="FF0000"/>
          <w:lang w:val="en-AU" w:eastAsia="en-AU"/>
        </w:rPr>
        <w:t xml:space="preserve">, internal cognition, and environment. Claire’s parents are divorced and she is often used as a weapon by each of them to get back at the other. The way she is treated at home </w:t>
      </w:r>
      <w:proofErr w:type="spellStart"/>
      <w:r w:rsidR="0022650E" w:rsidRPr="00DE5023">
        <w:rPr>
          <w:rFonts w:eastAsia="Times New Roman" w:cs="Times New Roman"/>
          <w:color w:val="FF0000"/>
          <w:lang w:val="en-AU" w:eastAsia="en-AU"/>
        </w:rPr>
        <w:t>effects her</w:t>
      </w:r>
      <w:proofErr w:type="spellEnd"/>
      <w:r w:rsidR="0022650E" w:rsidRPr="00DE5023">
        <w:rPr>
          <w:rFonts w:eastAsia="Times New Roman" w:cs="Times New Roman"/>
          <w:color w:val="FF0000"/>
          <w:lang w:val="en-AU" w:eastAsia="en-AU"/>
        </w:rPr>
        <w:t xml:space="preserve"> thoughts and feelings about her self-worth which leads to her seeking approval from others. In the movie, Brian describes her </w:t>
      </w:r>
      <w:proofErr w:type="spellStart"/>
      <w:r w:rsidR="0022650E" w:rsidRPr="00DE5023">
        <w:rPr>
          <w:rFonts w:eastAsia="Times New Roman" w:cs="Times New Roman"/>
          <w:color w:val="FF0000"/>
          <w:lang w:val="en-AU" w:eastAsia="en-AU"/>
        </w:rPr>
        <w:t>behavior</w:t>
      </w:r>
      <w:proofErr w:type="spellEnd"/>
      <w:r w:rsidR="0022650E" w:rsidRPr="00DE5023">
        <w:rPr>
          <w:rFonts w:eastAsia="Times New Roman" w:cs="Times New Roman"/>
          <w:color w:val="FF0000"/>
          <w:lang w:val="en-AU" w:eastAsia="en-AU"/>
        </w:rPr>
        <w:t xml:space="preserve"> as conceited because she is a “popular” and looks down on those “under” her on the social hierarchy. This shows that her </w:t>
      </w:r>
      <w:proofErr w:type="spellStart"/>
      <w:r w:rsidR="0022650E" w:rsidRPr="00DE5023">
        <w:rPr>
          <w:rFonts w:eastAsia="Times New Roman" w:cs="Times New Roman"/>
          <w:color w:val="FF0000"/>
          <w:lang w:val="en-AU" w:eastAsia="en-AU"/>
        </w:rPr>
        <w:t>behavior</w:t>
      </w:r>
      <w:proofErr w:type="spellEnd"/>
      <w:r w:rsidR="0022650E" w:rsidRPr="00DE5023">
        <w:rPr>
          <w:rFonts w:eastAsia="Times New Roman" w:cs="Times New Roman"/>
          <w:color w:val="FF0000"/>
          <w:lang w:val="en-AU" w:eastAsia="en-AU"/>
        </w:rPr>
        <w:t>, internal thoughts, and her environment are all contributing factors to her personality.</w:t>
      </w:r>
    </w:p>
    <w:p w:rsidR="008271A0" w:rsidRPr="00DE5023" w:rsidRDefault="008271A0" w:rsidP="0022650E">
      <w:pPr>
        <w:spacing w:after="360"/>
        <w:textAlignment w:val="baseline"/>
        <w:rPr>
          <w:rFonts w:eastAsia="Times New Roman" w:cs="Times New Roman"/>
          <w:color w:val="FF0000"/>
          <w:lang w:val="en-AU" w:eastAsia="en-AU"/>
        </w:rPr>
      </w:pPr>
      <w:r w:rsidRPr="00DE5023">
        <w:rPr>
          <w:rFonts w:eastAsia="Times New Roman" w:cs="Arial"/>
          <w:b/>
          <w:bCs/>
          <w:color w:val="626262"/>
          <w:lang w:eastAsia="en-AU"/>
        </w:rPr>
        <w:t>Claire Standish </w:t>
      </w:r>
      <w:r w:rsidRPr="00DE5023">
        <w:rPr>
          <w:rFonts w:eastAsia="Times New Roman" w:cs="Arial"/>
          <w:b/>
          <w:bCs/>
          <w:color w:val="626262"/>
          <w:lang w:eastAsia="en-AU"/>
        </w:rPr>
        <w:br/>
      </w:r>
      <w:r w:rsidRPr="00DE5023">
        <w:rPr>
          <w:rFonts w:eastAsia="Times New Roman" w:cs="Arial"/>
          <w:color w:val="626262"/>
          <w:lang w:eastAsia="en-AU"/>
        </w:rPr>
        <w:t xml:space="preserve">Claire is referred to as "a princess" </w:t>
      </w:r>
      <w:proofErr w:type="spellStart"/>
      <w:r w:rsidRPr="00DE5023">
        <w:rPr>
          <w:rFonts w:eastAsia="Times New Roman" w:cs="Arial"/>
          <w:color w:val="626262"/>
          <w:lang w:eastAsia="en-AU"/>
        </w:rPr>
        <w:t>who's</w:t>
      </w:r>
      <w:proofErr w:type="spellEnd"/>
      <w:r w:rsidRPr="00DE5023">
        <w:rPr>
          <w:rFonts w:eastAsia="Times New Roman" w:cs="Arial"/>
          <w:color w:val="626262"/>
          <w:lang w:eastAsia="en-AU"/>
        </w:rPr>
        <w:t xml:space="preserve"> parents use her to get back each other. Claire ends up in detention after skipping school to go shopping, her parents have contrasting reactions when they find out what she did. Her dad, who is rich, did not really give any care to what she did but her mum, who comes from a poor family and is a drunk, gives Claire a mouth-full after actions. Claire comes from a wealthy family: she goes shopping, wears expensive clothes, rides in a fancy car, eats fancy lunch and only cares about one person... Her self.</w:t>
      </w:r>
    </w:p>
    <w:p w:rsidR="0022650E" w:rsidRPr="00DE5023" w:rsidRDefault="00D87722" w:rsidP="0022650E">
      <w:pPr>
        <w:spacing w:after="360"/>
        <w:textAlignment w:val="baseline"/>
        <w:rPr>
          <w:rFonts w:eastAsia="Times New Roman" w:cs="Times New Roman"/>
          <w:color w:val="FF0000"/>
          <w:lang w:val="en-AU" w:eastAsia="en-AU"/>
        </w:rPr>
      </w:pPr>
      <w:r w:rsidRPr="00DE5023">
        <w:rPr>
          <w:rFonts w:eastAsia="Times New Roman" w:cs="Times New Roman"/>
          <w:b/>
          <w:noProof/>
          <w:color w:val="FF0000"/>
          <w:bdr w:val="none" w:sz="0" w:space="0" w:color="auto" w:frame="1"/>
          <w:lang w:val="en-AU" w:eastAsia="en-AU"/>
        </w:rPr>
        <w:drawing>
          <wp:anchor distT="0" distB="0" distL="114300" distR="114300" simplePos="0" relativeHeight="251661312" behindDoc="1" locked="0" layoutInCell="1" allowOverlap="1" wp14:anchorId="34196C12" wp14:editId="4E53C12F">
            <wp:simplePos x="0" y="0"/>
            <wp:positionH relativeFrom="column">
              <wp:posOffset>3356610</wp:posOffset>
            </wp:positionH>
            <wp:positionV relativeFrom="paragraph">
              <wp:posOffset>81280</wp:posOffset>
            </wp:positionV>
            <wp:extent cx="1926590" cy="1057275"/>
            <wp:effectExtent l="0" t="0" r="0" b="0"/>
            <wp:wrapSquare wrapText="bothSides"/>
            <wp:docPr id="6" name="i-175" descr="Imag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75" descr="Imag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659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22650E" w:rsidRPr="00DE5023">
        <w:rPr>
          <w:rFonts w:eastAsia="Times New Roman" w:cs="Times New Roman"/>
          <w:b/>
          <w:color w:val="FF0000"/>
          <w:lang w:val="en-AU" w:eastAsia="en-AU"/>
        </w:rPr>
        <w:t>The Criminal (Bender):</w:t>
      </w:r>
      <w:r w:rsidRPr="00DE5023">
        <w:rPr>
          <w:rFonts w:eastAsia="Times New Roman" w:cs="Times New Roman"/>
          <w:color w:val="FF0000"/>
          <w:lang w:val="en-AU" w:eastAsia="en-AU"/>
        </w:rPr>
        <w:t xml:space="preserve"> </w:t>
      </w:r>
      <w:r w:rsidR="0022650E" w:rsidRPr="00DE5023">
        <w:rPr>
          <w:rFonts w:eastAsia="Times New Roman" w:cs="Times New Roman"/>
          <w:color w:val="FF0000"/>
          <w:lang w:val="en-AU" w:eastAsia="en-AU"/>
        </w:rPr>
        <w:t xml:space="preserve">In the movie, Bender falls victim to the fundamental attribution error. The fundamental attribution error is the theory that we explain someone’s </w:t>
      </w:r>
      <w:proofErr w:type="spellStart"/>
      <w:r w:rsidR="0022650E" w:rsidRPr="00DE5023">
        <w:rPr>
          <w:rFonts w:eastAsia="Times New Roman" w:cs="Times New Roman"/>
          <w:color w:val="FF0000"/>
          <w:lang w:val="en-AU" w:eastAsia="en-AU"/>
        </w:rPr>
        <w:t>behavior</w:t>
      </w:r>
      <w:proofErr w:type="spellEnd"/>
      <w:r w:rsidR="0022650E" w:rsidRPr="00DE5023">
        <w:rPr>
          <w:rFonts w:eastAsia="Times New Roman" w:cs="Times New Roman"/>
          <w:color w:val="FF0000"/>
          <w:lang w:val="en-AU" w:eastAsia="en-AU"/>
        </w:rPr>
        <w:t xml:space="preserve"> by crediting either the situation or the person’s disposition. Bender’s personality is described by most as freeloading, aggressive, and disrespectful. At home, Bender is treated badly. He is constantly being verbally and physically abused and has to fend for </w:t>
      </w:r>
      <w:r w:rsidR="0022650E" w:rsidRPr="00DE5023">
        <w:rPr>
          <w:rFonts w:eastAsia="Times New Roman" w:cs="Times New Roman"/>
          <w:color w:val="FF0000"/>
          <w:lang w:val="en-AU" w:eastAsia="en-AU"/>
        </w:rPr>
        <w:lastRenderedPageBreak/>
        <w:t>himself. In Bender’s case, everyone attributed his actions to his personal disposition and did not take into account his home situation.</w:t>
      </w:r>
    </w:p>
    <w:p w:rsidR="00350EF0" w:rsidRPr="00DE5023" w:rsidRDefault="00350EF0" w:rsidP="0022650E">
      <w:pPr>
        <w:spacing w:after="360"/>
        <w:textAlignment w:val="baseline"/>
        <w:rPr>
          <w:rFonts w:eastAsia="Times New Roman" w:cs="Times New Roman"/>
          <w:color w:val="FF0000"/>
          <w:lang w:val="en-AU" w:eastAsia="en-AU"/>
        </w:rPr>
      </w:pPr>
      <w:r w:rsidRPr="00DE5023">
        <w:rPr>
          <w:rFonts w:eastAsia="Times New Roman" w:cs="Arial"/>
          <w:b/>
          <w:bCs/>
          <w:color w:val="626262"/>
          <w:lang w:eastAsia="en-AU"/>
        </w:rPr>
        <w:t>John Bender</w:t>
      </w:r>
      <w:r w:rsidRPr="00DE5023">
        <w:rPr>
          <w:rFonts w:eastAsia="Times New Roman" w:cs="Arial"/>
          <w:color w:val="626262"/>
          <w:lang w:eastAsia="en-AU"/>
        </w:rPr>
        <w:br/>
        <w:t>John Bender is an adolescent with an aggressive attitude. He is subject to domestic abuse by his father and is a drug user, storing marijuana in his locker. This reflects on his attitude, and the bad relationship with Mr. Vernon, who possibly acts in a similar role as John's father, causing the antagonism between the two. He makes himself looks tough to hide any vulnerability, fighting with teachers and students without fear. John has long, untamed hair and shaggy clothes to show that he comes from a poor background, and the cigar burn shows how bad his relationship with his father is. John's intimidating personality most likely comes from his father, and John fears that he is becoming like his father.</w:t>
      </w:r>
    </w:p>
    <w:p w:rsidR="0022650E" w:rsidRPr="00DE5023" w:rsidRDefault="0022650E" w:rsidP="0022650E">
      <w:pPr>
        <w:spacing w:after="360"/>
        <w:textAlignment w:val="baseline"/>
        <w:rPr>
          <w:rFonts w:eastAsia="Times New Roman" w:cs="Times New Roman"/>
          <w:color w:val="FF0000"/>
          <w:lang w:val="en-AU" w:eastAsia="en-AU"/>
        </w:rPr>
      </w:pPr>
    </w:p>
    <w:p w:rsidR="0022650E" w:rsidRPr="00DE5023" w:rsidRDefault="00D87722" w:rsidP="0022650E">
      <w:pPr>
        <w:spacing w:after="360"/>
        <w:textAlignment w:val="baseline"/>
        <w:rPr>
          <w:rFonts w:eastAsia="Times New Roman" w:cs="Times New Roman"/>
          <w:color w:val="FF0000"/>
          <w:lang w:val="en-AU" w:eastAsia="en-AU"/>
        </w:rPr>
      </w:pPr>
      <w:r w:rsidRPr="00DE5023">
        <w:rPr>
          <w:rFonts w:eastAsia="Times New Roman" w:cs="Times New Roman"/>
          <w:noProof/>
          <w:color w:val="FF0000"/>
          <w:bdr w:val="none" w:sz="0" w:space="0" w:color="auto" w:frame="1"/>
          <w:lang w:val="en-AU" w:eastAsia="en-AU"/>
        </w:rPr>
        <w:drawing>
          <wp:anchor distT="0" distB="0" distL="114300" distR="114300" simplePos="0" relativeHeight="251662336" behindDoc="0" locked="0" layoutInCell="1" allowOverlap="1" wp14:anchorId="6845BCE8" wp14:editId="566CF5BC">
            <wp:simplePos x="0" y="0"/>
            <wp:positionH relativeFrom="column">
              <wp:posOffset>3820160</wp:posOffset>
            </wp:positionH>
            <wp:positionV relativeFrom="paragraph">
              <wp:posOffset>198755</wp:posOffset>
            </wp:positionV>
            <wp:extent cx="1725295" cy="963930"/>
            <wp:effectExtent l="0" t="0" r="8255" b="7620"/>
            <wp:wrapSquare wrapText="bothSides"/>
            <wp:docPr id="7" name="i-194" descr="Imag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94" descr="Imag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25295" cy="963930"/>
                    </a:xfrm>
                    <a:prstGeom prst="rect">
                      <a:avLst/>
                    </a:prstGeom>
                    <a:noFill/>
                    <a:ln>
                      <a:noFill/>
                    </a:ln>
                  </pic:spPr>
                </pic:pic>
              </a:graphicData>
            </a:graphic>
          </wp:anchor>
        </w:drawing>
      </w:r>
    </w:p>
    <w:p w:rsidR="0022650E" w:rsidRPr="00DE5023" w:rsidRDefault="0022650E" w:rsidP="0022650E">
      <w:pPr>
        <w:spacing w:after="360"/>
        <w:textAlignment w:val="baseline"/>
        <w:rPr>
          <w:rFonts w:eastAsia="Times New Roman" w:cs="Times New Roman"/>
          <w:color w:val="FF0000"/>
          <w:lang w:val="en-AU" w:eastAsia="en-AU"/>
        </w:rPr>
      </w:pPr>
      <w:r w:rsidRPr="00DE5023">
        <w:rPr>
          <w:rFonts w:eastAsia="Times New Roman" w:cs="Times New Roman"/>
          <w:b/>
          <w:color w:val="FF0000"/>
          <w:lang w:val="en-AU" w:eastAsia="en-AU"/>
        </w:rPr>
        <w:t>The Basket Case (Allison):</w:t>
      </w:r>
      <w:r w:rsidR="00D87722" w:rsidRPr="00DE5023">
        <w:rPr>
          <w:rFonts w:eastAsia="Times New Roman" w:cs="Times New Roman"/>
          <w:color w:val="FF0000"/>
          <w:lang w:val="en-AU" w:eastAsia="en-AU"/>
        </w:rPr>
        <w:t xml:space="preserve"> </w:t>
      </w:r>
      <w:r w:rsidRPr="00DE5023">
        <w:rPr>
          <w:rFonts w:eastAsia="Times New Roman" w:cs="Times New Roman"/>
          <w:color w:val="FF0000"/>
          <w:lang w:val="en-AU" w:eastAsia="en-AU"/>
        </w:rPr>
        <w:t xml:space="preserve">Allison’s reason for being in detention was not actually a reason at all. She was there simply because she had nothing better to do. One of the needs on Maslow’s hierarchy is the need to belong. In Maslow’s hierarchy, physiological needs </w:t>
      </w:r>
      <w:proofErr w:type="gramStart"/>
      <w:r w:rsidRPr="00DE5023">
        <w:rPr>
          <w:rFonts w:eastAsia="Times New Roman" w:cs="Times New Roman"/>
          <w:color w:val="FF0000"/>
          <w:lang w:val="en-AU" w:eastAsia="en-AU"/>
        </w:rPr>
        <w:t>comes</w:t>
      </w:r>
      <w:proofErr w:type="gramEnd"/>
      <w:r w:rsidRPr="00DE5023">
        <w:rPr>
          <w:rFonts w:eastAsia="Times New Roman" w:cs="Times New Roman"/>
          <w:color w:val="FF0000"/>
          <w:lang w:val="en-AU" w:eastAsia="en-AU"/>
        </w:rPr>
        <w:t xml:space="preserve"> first, followed by safety needs, and then the need to belong and feel loved. Allison had met the first two needs on the hierarchy and the next step was to </w:t>
      </w:r>
      <w:proofErr w:type="spellStart"/>
      <w:r w:rsidRPr="00DE5023">
        <w:rPr>
          <w:rFonts w:eastAsia="Times New Roman" w:cs="Times New Roman"/>
          <w:color w:val="FF0000"/>
          <w:lang w:val="en-AU" w:eastAsia="en-AU"/>
        </w:rPr>
        <w:t>fulfill</w:t>
      </w:r>
      <w:proofErr w:type="spellEnd"/>
      <w:r w:rsidRPr="00DE5023">
        <w:rPr>
          <w:rFonts w:eastAsia="Times New Roman" w:cs="Times New Roman"/>
          <w:color w:val="FF0000"/>
          <w:lang w:val="en-AU" w:eastAsia="en-AU"/>
        </w:rPr>
        <w:t xml:space="preserve"> the need to belong and feel loved. At home, Allison was ignored by her parents and at school she had no friends. These factors explain why she is so socially inept and served a Saturday detention that she did not even have. Allison admits to the group that she sees a shrink because she is compulsive liar. During her sessions, her shrink uses free association. Free association is a method of exploring the unconscious in which the person relaxes and says whatever comes to mind, no matter how trivial or embarrassing.</w:t>
      </w:r>
    </w:p>
    <w:p w:rsidR="008271A0" w:rsidRPr="00DE5023" w:rsidRDefault="008271A0" w:rsidP="0022650E">
      <w:pPr>
        <w:spacing w:after="360"/>
        <w:textAlignment w:val="baseline"/>
        <w:rPr>
          <w:rFonts w:eastAsia="Times New Roman" w:cs="Times New Roman"/>
          <w:color w:val="FF0000"/>
          <w:lang w:val="en-AU" w:eastAsia="en-AU"/>
        </w:rPr>
      </w:pPr>
      <w:r w:rsidRPr="00DE5023">
        <w:rPr>
          <w:rFonts w:eastAsia="Times New Roman" w:cs="Arial"/>
          <w:b/>
          <w:bCs/>
          <w:color w:val="626262"/>
          <w:lang w:eastAsia="en-AU"/>
        </w:rPr>
        <w:t>Allison Reynolds</w:t>
      </w:r>
      <w:r w:rsidRPr="00DE5023">
        <w:rPr>
          <w:rFonts w:eastAsia="Times New Roman" w:cs="Arial"/>
          <w:color w:val="626262"/>
          <w:lang w:eastAsia="en-AU"/>
        </w:rPr>
        <w:br/>
        <w:t>Allison Reynolds is the so called 'basket case' of the group. Initially, she is quiet, only speaking in sudden outbursts. She admits to finding her family life unsatisfying as her parents ignore her, making her constantly bored and lonely, which is why she volunteered to go to Saturday detention. Her boredom and loneliness make her reclusive to the point of being almost completely silent. However, after smoking weed, she opens up to the people, pouring out the contents of her bag in search of attention, which she eventually receives. She considers herself friends with the other students after a while, and allows Claire to dress her up, transforming her into a 'normal' person, and starting a relationship with Andrew Clark. </w:t>
      </w:r>
    </w:p>
    <w:p w:rsidR="0022650E" w:rsidRPr="00DE5023" w:rsidRDefault="009F539B" w:rsidP="00D87722">
      <w:pPr>
        <w:textAlignment w:val="baseline"/>
        <w:rPr>
          <w:rFonts w:eastAsia="Times New Roman" w:cs="Times New Roman"/>
          <w:color w:val="FF0000"/>
          <w:lang w:val="en-AU" w:eastAsia="en-AU"/>
        </w:rPr>
      </w:pPr>
      <w:r w:rsidRPr="00DE5023">
        <w:rPr>
          <w:rFonts w:eastAsia="Times New Roman" w:cs="Times New Roman"/>
          <w:b/>
          <w:noProof/>
          <w:color w:val="FF0000"/>
          <w:bdr w:val="none" w:sz="0" w:space="0" w:color="auto" w:frame="1"/>
          <w:lang w:val="en-AU" w:eastAsia="en-AU"/>
        </w:rPr>
        <w:lastRenderedPageBreak/>
        <w:drawing>
          <wp:anchor distT="0" distB="0" distL="114300" distR="114300" simplePos="0" relativeHeight="251663360" behindDoc="0" locked="0" layoutInCell="1" allowOverlap="1" wp14:anchorId="0A2A277D" wp14:editId="0E39A5E1">
            <wp:simplePos x="0" y="0"/>
            <wp:positionH relativeFrom="column">
              <wp:posOffset>4718050</wp:posOffset>
            </wp:positionH>
            <wp:positionV relativeFrom="paragraph">
              <wp:posOffset>-97790</wp:posOffset>
            </wp:positionV>
            <wp:extent cx="1396365" cy="1113155"/>
            <wp:effectExtent l="0" t="0" r="0" b="0"/>
            <wp:wrapSquare wrapText="bothSides"/>
            <wp:docPr id="8" name="i-215" descr="Imag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15" descr="Imag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6365" cy="1113155"/>
                    </a:xfrm>
                    <a:prstGeom prst="rect">
                      <a:avLst/>
                    </a:prstGeom>
                    <a:noFill/>
                    <a:ln>
                      <a:noFill/>
                    </a:ln>
                  </pic:spPr>
                </pic:pic>
              </a:graphicData>
            </a:graphic>
          </wp:anchor>
        </w:drawing>
      </w:r>
      <w:r w:rsidR="0022650E" w:rsidRPr="00DE5023">
        <w:rPr>
          <w:rFonts w:eastAsia="Times New Roman" w:cs="Times New Roman"/>
          <w:b/>
          <w:color w:val="FF0000"/>
          <w:lang w:val="en-AU" w:eastAsia="en-AU"/>
        </w:rPr>
        <w:t>The Athlete (Andrew):</w:t>
      </w:r>
      <w:r w:rsidR="00D87722" w:rsidRPr="00DE5023">
        <w:rPr>
          <w:rFonts w:eastAsia="Times New Roman" w:cs="Times New Roman"/>
          <w:color w:val="FF0000"/>
          <w:lang w:val="en-AU" w:eastAsia="en-AU"/>
        </w:rPr>
        <w:t xml:space="preserve"> </w:t>
      </w:r>
      <w:r w:rsidR="0022650E" w:rsidRPr="00DE5023">
        <w:rPr>
          <w:rFonts w:eastAsia="Times New Roman" w:cs="Times New Roman"/>
          <w:color w:val="FF0000"/>
          <w:lang w:val="en-AU" w:eastAsia="en-AU"/>
        </w:rPr>
        <w:t xml:space="preserve">Andrew shows the frustration-aggression principle when he gets into an altercation with Bender. The frustration-aggression principle is the principle that frustration creates anger which can generate aggression. In this situation, Bender was disrespecting Claire and this frustrated Andrew which led to him becoming aggressive and pinning Bender on the ground. When Bender got up again, he pulled a knife out of his jacket which acted as an aggression cue for Andrew and prolonged his aggressive </w:t>
      </w:r>
      <w:proofErr w:type="spellStart"/>
      <w:r w:rsidR="0022650E" w:rsidRPr="00DE5023">
        <w:rPr>
          <w:rFonts w:eastAsia="Times New Roman" w:cs="Times New Roman"/>
          <w:color w:val="FF0000"/>
          <w:lang w:val="en-AU" w:eastAsia="en-AU"/>
        </w:rPr>
        <w:t>behavior</w:t>
      </w:r>
      <w:proofErr w:type="spellEnd"/>
      <w:r w:rsidR="0022650E" w:rsidRPr="00DE5023">
        <w:rPr>
          <w:rFonts w:eastAsia="Times New Roman" w:cs="Times New Roman"/>
          <w:color w:val="FF0000"/>
          <w:lang w:val="en-AU" w:eastAsia="en-AU"/>
        </w:rPr>
        <w:t>.</w:t>
      </w:r>
    </w:p>
    <w:p w:rsidR="00350EF0" w:rsidRPr="00DE5023" w:rsidRDefault="00350EF0" w:rsidP="00350EF0">
      <w:pPr>
        <w:shd w:val="clear" w:color="auto" w:fill="FFFFFF"/>
        <w:rPr>
          <w:rFonts w:eastAsia="Times New Roman" w:cs="Arial"/>
          <w:color w:val="626262"/>
          <w:lang w:val="en-AU" w:eastAsia="en-AU"/>
        </w:rPr>
      </w:pPr>
      <w:r w:rsidRPr="00DE5023">
        <w:rPr>
          <w:rFonts w:eastAsia="Times New Roman" w:cs="Arial"/>
          <w:b/>
          <w:bCs/>
          <w:color w:val="626262"/>
          <w:lang w:val="en-AU" w:eastAsia="en-AU"/>
        </w:rPr>
        <w:t>Andrew Clarke</w:t>
      </w:r>
      <w:r w:rsidRPr="00DE5023">
        <w:rPr>
          <w:rFonts w:eastAsia="Times New Roman" w:cs="Arial"/>
          <w:color w:val="626262"/>
          <w:lang w:val="en-AU" w:eastAsia="en-AU"/>
        </w:rPr>
        <w:br/>
        <w:t>Andrew Clarke is the sporty person in the group. He is a wrestler because his dad wants him to be as he does not want his son to be a loser because he "doesn't tolerate those in his family". After smoking weed, he admits he has been pressured to do wrestling and doesn't even like it or say anything in the matter. He also tells the group that his dad was cool about what he did to Larry (taping his butt together) and he wanted Andrew to do even worse things. </w:t>
      </w:r>
    </w:p>
    <w:p w:rsidR="004D5EC9" w:rsidRPr="00DE5023" w:rsidRDefault="00347050" w:rsidP="0022650E">
      <w:pPr>
        <w:spacing w:after="360"/>
        <w:textAlignment w:val="baseline"/>
        <w:rPr>
          <w:rFonts w:eastAsia="Times New Roman" w:cs="Times New Roman"/>
          <w:color w:val="FF0000"/>
          <w:lang w:val="en-AU" w:eastAsia="en-AU"/>
        </w:rPr>
      </w:pPr>
      <w:r w:rsidRPr="00DE5023">
        <w:rPr>
          <w:rFonts w:eastAsia="Times New Roman" w:cs="Times New Roman"/>
          <w:color w:val="FF0000"/>
          <w:lang w:val="en-AU" w:eastAsia="en-AU"/>
        </w:rPr>
        <w:t xml:space="preserve">Principal Vernon: </w:t>
      </w:r>
      <w:r w:rsidR="004D5EC9" w:rsidRPr="00DE5023">
        <w:rPr>
          <w:rFonts w:eastAsia="Times New Roman" w:cs="Times New Roman"/>
          <w:color w:val="FF0000"/>
          <w:lang w:val="en-AU" w:eastAsia="en-AU"/>
        </w:rPr>
        <w:t xml:space="preserve"> Type A behaviour. Controls others.</w:t>
      </w:r>
    </w:p>
    <w:p w:rsidR="00D87722" w:rsidRPr="00DE5023" w:rsidRDefault="00D87722" w:rsidP="0022650E">
      <w:pPr>
        <w:spacing w:after="360"/>
        <w:textAlignment w:val="baseline"/>
        <w:rPr>
          <w:rFonts w:eastAsia="Times New Roman" w:cs="Times New Roman"/>
          <w:color w:val="FF0000"/>
          <w:lang w:val="en-AU" w:eastAsia="en-AU"/>
        </w:rPr>
      </w:pPr>
    </w:p>
    <w:p w:rsidR="00EF566D" w:rsidRPr="00DE5023" w:rsidRDefault="00EF566D" w:rsidP="00EF566D">
      <w:pPr>
        <w:textAlignment w:val="baseline"/>
        <w:rPr>
          <w:rFonts w:eastAsia="Times New Roman" w:cs="Times New Roman"/>
          <w:color w:val="FF0000"/>
          <w:lang w:val="en-AU" w:eastAsia="en-AU"/>
        </w:rPr>
      </w:pPr>
      <w:r w:rsidRPr="00DE5023">
        <w:rPr>
          <w:rFonts w:eastAsia="Times New Roman" w:cs="Times New Roman"/>
          <w:b/>
          <w:bCs/>
          <w:color w:val="FF0000"/>
          <w:bdr w:val="none" w:sz="0" w:space="0" w:color="auto" w:frame="1"/>
          <w:lang w:val="en-AU" w:eastAsia="en-AU"/>
        </w:rPr>
        <w:t>Fundamental Attribution Error: It’s the Situation, Not the Person</w:t>
      </w:r>
    </w:p>
    <w:p w:rsidR="00EF566D" w:rsidRPr="00DE5023" w:rsidRDefault="00EF566D" w:rsidP="00EF566D">
      <w:pPr>
        <w:spacing w:after="360"/>
        <w:textAlignment w:val="baseline"/>
        <w:rPr>
          <w:rFonts w:eastAsia="Times New Roman" w:cs="Times New Roman"/>
          <w:lang w:val="en-AU" w:eastAsia="en-AU"/>
        </w:rPr>
      </w:pPr>
      <w:r w:rsidRPr="00DE5023">
        <w:rPr>
          <w:rFonts w:eastAsia="Times New Roman" w:cs="Times New Roman"/>
          <w:color w:val="FF0000"/>
          <w:lang w:val="en-AU" w:eastAsia="en-AU"/>
        </w:rPr>
        <w:t xml:space="preserve">This video further explains the Fundamental Attribution Error which is seen in the way Bender is treated in the movie. As shown in this video, people often forget how much our situations and environment affect our </w:t>
      </w:r>
      <w:proofErr w:type="spellStart"/>
      <w:r w:rsidRPr="00DE5023">
        <w:rPr>
          <w:rFonts w:eastAsia="Times New Roman" w:cs="Times New Roman"/>
          <w:color w:val="FF0000"/>
          <w:lang w:val="en-AU" w:eastAsia="en-AU"/>
        </w:rPr>
        <w:t>behavior</w:t>
      </w:r>
      <w:proofErr w:type="spellEnd"/>
      <w:r w:rsidRPr="00DE5023">
        <w:rPr>
          <w:rFonts w:eastAsia="Times New Roman" w:cs="Times New Roman"/>
          <w:color w:val="FF0000"/>
          <w:lang w:val="en-AU" w:eastAsia="en-AU"/>
        </w:rPr>
        <w:t xml:space="preserve">. Like the situation with the driver, we tend to assume that people’s </w:t>
      </w:r>
      <w:proofErr w:type="spellStart"/>
      <w:r w:rsidRPr="00DE5023">
        <w:rPr>
          <w:rFonts w:eastAsia="Times New Roman" w:cs="Times New Roman"/>
          <w:color w:val="FF0000"/>
          <w:lang w:val="en-AU" w:eastAsia="en-AU"/>
        </w:rPr>
        <w:t>behavior</w:t>
      </w:r>
      <w:proofErr w:type="spellEnd"/>
      <w:r w:rsidRPr="00DE5023">
        <w:rPr>
          <w:rFonts w:eastAsia="Times New Roman" w:cs="Times New Roman"/>
          <w:color w:val="FF0000"/>
          <w:lang w:val="en-AU" w:eastAsia="en-AU"/>
        </w:rPr>
        <w:t xml:space="preserve"> is solely based on their personality, and this is not always the case. In the situation with the driver, someone cut him off and he immediately assumed the other driver was a jerk instead of considering the outside circumstances that caused them to behave the way they did</w:t>
      </w:r>
      <w:r w:rsidRPr="00DE5023">
        <w:rPr>
          <w:rFonts w:eastAsia="Times New Roman" w:cs="Times New Roman"/>
          <w:lang w:val="en-AU" w:eastAsia="en-AU"/>
        </w:rPr>
        <w:t>.</w:t>
      </w:r>
    </w:p>
    <w:p w:rsidR="0022650E" w:rsidRPr="005A6F62" w:rsidRDefault="0022650E" w:rsidP="00032753">
      <w:pPr>
        <w:rPr>
          <w:color w:val="FF0000"/>
        </w:rPr>
      </w:pPr>
    </w:p>
    <w:p w:rsidR="00032753" w:rsidRPr="00B45C85" w:rsidRDefault="00032753" w:rsidP="00032753">
      <w:pPr>
        <w:rPr>
          <w:b/>
          <w:i/>
          <w:sz w:val="32"/>
          <w:szCs w:val="32"/>
          <w:u w:val="single"/>
        </w:rPr>
      </w:pPr>
      <w:r w:rsidRPr="00B45C85">
        <w:rPr>
          <w:b/>
          <w:i/>
          <w:sz w:val="32"/>
          <w:szCs w:val="32"/>
          <w:u w:val="single"/>
        </w:rPr>
        <w:t>RELATIONAL INFLUENCES</w:t>
      </w:r>
    </w:p>
    <w:p w:rsidR="005A6F62" w:rsidRDefault="00032753" w:rsidP="00032753">
      <w:pPr>
        <w:rPr>
          <w:b/>
          <w:sz w:val="32"/>
          <w:szCs w:val="32"/>
        </w:rPr>
      </w:pPr>
      <w:r>
        <w:rPr>
          <w:noProof/>
          <w:sz w:val="48"/>
          <w:szCs w:val="48"/>
          <w:lang w:val="en-AU" w:eastAsia="en-AU"/>
        </w:rPr>
        <w:drawing>
          <wp:anchor distT="0" distB="0" distL="114300" distR="114300" simplePos="0" relativeHeight="251658240" behindDoc="0" locked="0" layoutInCell="1" allowOverlap="1">
            <wp:simplePos x="914400" y="2762250"/>
            <wp:positionH relativeFrom="column">
              <wp:align>left</wp:align>
            </wp:positionH>
            <wp:positionV relativeFrom="paragraph">
              <wp:align>top</wp:align>
            </wp:positionV>
            <wp:extent cx="2654300" cy="2032000"/>
            <wp:effectExtent l="0" t="0" r="0" b="6350"/>
            <wp:wrapSquare wrapText="bothSides"/>
            <wp:docPr id="3" name="Picture 3" descr="Screen%20Shot%202016-08-23%20at%203.10.5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6-08-23%20at%203.10.59%20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4300" cy="2032000"/>
                    </a:xfrm>
                    <a:prstGeom prst="rect">
                      <a:avLst/>
                    </a:prstGeom>
                    <a:noFill/>
                    <a:ln>
                      <a:noFill/>
                    </a:ln>
                  </pic:spPr>
                </pic:pic>
              </a:graphicData>
            </a:graphic>
          </wp:anchor>
        </w:drawing>
      </w:r>
    </w:p>
    <w:p w:rsidR="005A6F62" w:rsidRDefault="005A6F62" w:rsidP="00032753">
      <w:pPr>
        <w:rPr>
          <w:b/>
          <w:sz w:val="32"/>
          <w:szCs w:val="32"/>
        </w:rPr>
      </w:pPr>
    </w:p>
    <w:p w:rsidR="00032753" w:rsidRPr="00DE5023" w:rsidRDefault="005A6F62" w:rsidP="005A6F62">
      <w:pPr>
        <w:tabs>
          <w:tab w:val="left" w:pos="972"/>
        </w:tabs>
        <w:rPr>
          <w:rFonts w:eastAsia="Times New Roman" w:cs="Times New Roman"/>
          <w:color w:val="FF0000"/>
          <w:lang w:val="en-AU" w:eastAsia="en-AU"/>
        </w:rPr>
      </w:pPr>
      <w:r>
        <w:rPr>
          <w:b/>
          <w:sz w:val="32"/>
          <w:szCs w:val="32"/>
        </w:rPr>
        <w:tab/>
      </w:r>
      <w:r>
        <w:rPr>
          <w:b/>
          <w:sz w:val="32"/>
          <w:szCs w:val="32"/>
        </w:rPr>
        <w:br w:type="textWrapping" w:clear="all"/>
      </w:r>
      <w:r w:rsidR="00347050" w:rsidRPr="00DE5023">
        <w:rPr>
          <w:rFonts w:eastAsia="Times New Roman" w:cs="Times New Roman"/>
          <w:color w:val="FF0000"/>
          <w:lang w:val="en-AU" w:eastAsia="en-AU"/>
        </w:rPr>
        <w:t>Each teen is in detention for a different reason. The Jock, the Princess, the Brain, the Basket Case, and the Criminal must put aside their differences to survive their grue</w:t>
      </w:r>
      <w:r w:rsidR="006F5C09" w:rsidRPr="00DE5023">
        <w:rPr>
          <w:rFonts w:eastAsia="Times New Roman" w:cs="Times New Roman"/>
          <w:color w:val="FF0000"/>
          <w:lang w:val="en-AU" w:eastAsia="en-AU"/>
        </w:rPr>
        <w:t>lling eight-</w:t>
      </w:r>
      <w:r w:rsidR="00347050" w:rsidRPr="00DE5023">
        <w:rPr>
          <w:rFonts w:eastAsia="Times New Roman" w:cs="Times New Roman"/>
          <w:color w:val="FF0000"/>
          <w:lang w:val="en-AU" w:eastAsia="en-AU"/>
        </w:rPr>
        <w:t xml:space="preserve">hour detention with their psychotic and rash principal Mr. Vernon. While in detention, they are expected to write about “who they really are” in one thousand words. Throughout the day, their actions reveal their innermost struggle involving their cliques and their home lives. As </w:t>
      </w:r>
      <w:r w:rsidR="00347050" w:rsidRPr="00DE5023">
        <w:rPr>
          <w:rFonts w:eastAsia="Times New Roman" w:cs="Times New Roman"/>
          <w:color w:val="FF0000"/>
          <w:lang w:val="en-AU" w:eastAsia="en-AU"/>
        </w:rPr>
        <w:lastRenderedPageBreak/>
        <w:t>the movie progresses, we find out the reason each teen is in detention that culminates in a climactic discussion about who they really are, which ironically answers the essay none of them were going to write (except Brian). In the end, Brian is manipulated into writing a group essay for everyone in which he gives each person their defining nickname. While each student represents a different clique, together they form The Breakfast Club.</w:t>
      </w:r>
    </w:p>
    <w:p w:rsidR="00347050" w:rsidRPr="00DE5023" w:rsidRDefault="00347050" w:rsidP="005A6F62">
      <w:pPr>
        <w:tabs>
          <w:tab w:val="left" w:pos="972"/>
        </w:tabs>
        <w:rPr>
          <w:b/>
        </w:rPr>
      </w:pPr>
    </w:p>
    <w:p w:rsidR="005A6F62" w:rsidRPr="00DE5023" w:rsidRDefault="005A6F62" w:rsidP="00032753">
      <w:pPr>
        <w:rPr>
          <w:color w:val="FF0000"/>
        </w:rPr>
      </w:pPr>
      <w:r w:rsidRPr="00DE5023">
        <w:rPr>
          <w:color w:val="FF0000"/>
        </w:rPr>
        <w:t xml:space="preserve">Johnny </w:t>
      </w:r>
      <w:r w:rsidR="00032753" w:rsidRPr="00DE5023">
        <w:rPr>
          <w:color w:val="FF0000"/>
        </w:rPr>
        <w:t>Bender and the group. They are drawn</w:t>
      </w:r>
      <w:r w:rsidR="00347050" w:rsidRPr="00DE5023">
        <w:rPr>
          <w:color w:val="FF0000"/>
        </w:rPr>
        <w:t xml:space="preserve"> together to combine against Principal Vernon.</w:t>
      </w:r>
    </w:p>
    <w:p w:rsidR="001E0357" w:rsidRPr="00DE5023" w:rsidRDefault="00347050" w:rsidP="00032753">
      <w:pPr>
        <w:rPr>
          <w:color w:val="FF0000"/>
        </w:rPr>
      </w:pPr>
      <w:r w:rsidRPr="00DE5023">
        <w:rPr>
          <w:color w:val="FF0000"/>
        </w:rPr>
        <w:t>Bender and Principal Vernon.</w:t>
      </w:r>
      <w:r w:rsidR="005A6F62" w:rsidRPr="00DE5023">
        <w:rPr>
          <w:color w:val="FF0000"/>
        </w:rPr>
        <w:t xml:space="preserve"> He’s anti because he’s at Erikson level 5. Having difficulty with identity.</w:t>
      </w:r>
    </w:p>
    <w:p w:rsidR="001E0357" w:rsidRPr="00DE5023" w:rsidRDefault="001E0357" w:rsidP="00032753">
      <w:pPr>
        <w:rPr>
          <w:color w:val="FF0000"/>
        </w:rPr>
      </w:pPr>
      <w:r w:rsidRPr="00DE5023">
        <w:rPr>
          <w:color w:val="FF0000"/>
        </w:rPr>
        <w:t>Bender and Sporto – vi</w:t>
      </w:r>
      <w:r w:rsidR="00347050" w:rsidRPr="00DE5023">
        <w:rPr>
          <w:color w:val="FF0000"/>
        </w:rPr>
        <w:t>o</w:t>
      </w:r>
      <w:r w:rsidRPr="00DE5023">
        <w:rPr>
          <w:color w:val="FF0000"/>
        </w:rPr>
        <w:t xml:space="preserve">lence. Brain tries to mediate. </w:t>
      </w:r>
    </w:p>
    <w:p w:rsidR="001E0357" w:rsidRPr="00DE5023" w:rsidRDefault="001E0357" w:rsidP="00032753">
      <w:pPr>
        <w:rPr>
          <w:b/>
          <w:color w:val="FF0000"/>
        </w:rPr>
      </w:pPr>
    </w:p>
    <w:p w:rsidR="001E0357" w:rsidRPr="00D9724F" w:rsidRDefault="001E0357" w:rsidP="00032753">
      <w:pPr>
        <w:rPr>
          <w:b/>
          <w:color w:val="FF0000"/>
          <w:sz w:val="20"/>
          <w:szCs w:val="20"/>
        </w:rPr>
      </w:pPr>
    </w:p>
    <w:p w:rsidR="00032753" w:rsidRDefault="00032753" w:rsidP="00032753">
      <w:pPr>
        <w:rPr>
          <w:b/>
          <w:sz w:val="32"/>
          <w:szCs w:val="32"/>
        </w:rPr>
      </w:pPr>
    </w:p>
    <w:p w:rsidR="00032753" w:rsidRPr="00B45C85" w:rsidRDefault="00032753" w:rsidP="00032753">
      <w:pPr>
        <w:rPr>
          <w:b/>
          <w:i/>
          <w:sz w:val="32"/>
          <w:szCs w:val="32"/>
          <w:u w:val="single"/>
        </w:rPr>
      </w:pPr>
      <w:r w:rsidRPr="00B45C85">
        <w:rPr>
          <w:b/>
          <w:i/>
          <w:sz w:val="32"/>
          <w:szCs w:val="32"/>
          <w:u w:val="single"/>
        </w:rPr>
        <w:t>COMMUNICATION</w:t>
      </w:r>
    </w:p>
    <w:p w:rsidR="00032753" w:rsidRDefault="00032753" w:rsidP="00032753">
      <w:pPr>
        <w:rPr>
          <w:b/>
          <w:sz w:val="32"/>
          <w:szCs w:val="32"/>
        </w:rPr>
      </w:pPr>
      <w:r>
        <w:rPr>
          <w:b/>
          <w:noProof/>
          <w:sz w:val="32"/>
          <w:szCs w:val="32"/>
          <w:lang w:val="en-AU" w:eastAsia="en-AU"/>
        </w:rPr>
        <w:drawing>
          <wp:inline distT="0" distB="0" distL="0" distR="0" wp14:anchorId="65FC9349" wp14:editId="25AB345C">
            <wp:extent cx="3594100" cy="762000"/>
            <wp:effectExtent l="0" t="0" r="12700" b="0"/>
            <wp:docPr id="4" name="Picture 4" descr="Screen%20Shot%202016-08-23%20at%203.11.2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6-08-23%20at%203.11.22%20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94100" cy="762000"/>
                    </a:xfrm>
                    <a:prstGeom prst="rect">
                      <a:avLst/>
                    </a:prstGeom>
                    <a:noFill/>
                    <a:ln>
                      <a:noFill/>
                    </a:ln>
                  </pic:spPr>
                </pic:pic>
              </a:graphicData>
            </a:graphic>
          </wp:inline>
        </w:drawing>
      </w:r>
    </w:p>
    <w:p w:rsidR="00032753" w:rsidRPr="00DE5023" w:rsidRDefault="00032753" w:rsidP="00032753">
      <w:pPr>
        <w:rPr>
          <w:b/>
        </w:rPr>
      </w:pPr>
    </w:p>
    <w:p w:rsidR="00032753" w:rsidRPr="00DE5023" w:rsidRDefault="001E0357" w:rsidP="00032753">
      <w:pPr>
        <w:rPr>
          <w:rFonts w:asciiTheme="majorHAnsi" w:hAnsiTheme="majorHAnsi"/>
          <w:b/>
          <w:color w:val="FF0000"/>
        </w:rPr>
      </w:pPr>
      <w:r w:rsidRPr="00DE5023">
        <w:rPr>
          <w:rFonts w:asciiTheme="majorHAnsi" w:hAnsiTheme="majorHAnsi"/>
          <w:b/>
          <w:color w:val="FF0000"/>
        </w:rPr>
        <w:t>Bender – restricted code – determined by his background. The others (</w:t>
      </w:r>
      <w:r w:rsidR="003A5D35" w:rsidRPr="00DE5023">
        <w:rPr>
          <w:rFonts w:asciiTheme="majorHAnsi" w:hAnsiTheme="majorHAnsi"/>
          <w:b/>
          <w:color w:val="FF0000"/>
        </w:rPr>
        <w:t>e</w:t>
      </w:r>
      <w:r w:rsidRPr="00DE5023">
        <w:rPr>
          <w:rFonts w:asciiTheme="majorHAnsi" w:hAnsiTheme="majorHAnsi"/>
          <w:b/>
          <w:color w:val="FF0000"/>
        </w:rPr>
        <w:t>specially Princess) use an elaborated code, coming from a better socio</w:t>
      </w:r>
      <w:r w:rsidR="003A5D35" w:rsidRPr="00DE5023">
        <w:rPr>
          <w:rFonts w:asciiTheme="majorHAnsi" w:hAnsiTheme="majorHAnsi"/>
          <w:b/>
          <w:color w:val="FF0000"/>
        </w:rPr>
        <w:t>-</w:t>
      </w:r>
      <w:r w:rsidRPr="00DE5023">
        <w:rPr>
          <w:rFonts w:asciiTheme="majorHAnsi" w:hAnsiTheme="majorHAnsi"/>
          <w:b/>
          <w:color w:val="FF0000"/>
        </w:rPr>
        <w:t>economic background.</w:t>
      </w:r>
    </w:p>
    <w:p w:rsidR="001E0357" w:rsidRPr="00DE5023" w:rsidRDefault="001E0357" w:rsidP="00032753">
      <w:pPr>
        <w:rPr>
          <w:rFonts w:asciiTheme="majorHAnsi" w:hAnsiTheme="majorHAnsi"/>
          <w:b/>
          <w:color w:val="FF0000"/>
        </w:rPr>
      </w:pPr>
    </w:p>
    <w:p w:rsidR="001E0357" w:rsidRPr="00DE5023" w:rsidRDefault="001E0357" w:rsidP="00032753">
      <w:pPr>
        <w:rPr>
          <w:rFonts w:asciiTheme="majorHAnsi" w:hAnsiTheme="majorHAnsi"/>
          <w:b/>
          <w:color w:val="FF0000"/>
        </w:rPr>
      </w:pPr>
      <w:proofErr w:type="spellStart"/>
      <w:r w:rsidRPr="00DE5023">
        <w:rPr>
          <w:rFonts w:asciiTheme="majorHAnsi" w:hAnsiTheme="majorHAnsi"/>
          <w:b/>
          <w:color w:val="FF0000"/>
        </w:rPr>
        <w:t>Tannen</w:t>
      </w:r>
      <w:proofErr w:type="spellEnd"/>
      <w:r w:rsidRPr="00DE5023">
        <w:rPr>
          <w:rFonts w:asciiTheme="majorHAnsi" w:hAnsiTheme="majorHAnsi"/>
          <w:b/>
          <w:color w:val="FF0000"/>
        </w:rPr>
        <w:t xml:space="preserve"> – gender differences, use of four letter words, boys more robust with their language, more hostile</w:t>
      </w:r>
    </w:p>
    <w:p w:rsidR="00347050" w:rsidRPr="00347050" w:rsidRDefault="00347050" w:rsidP="00347050">
      <w:pPr>
        <w:textAlignment w:val="baseline"/>
        <w:rPr>
          <w:rFonts w:ascii="inherit" w:eastAsia="Times New Roman" w:hAnsi="inherit" w:cs="Times New Roman"/>
          <w:sz w:val="30"/>
          <w:szCs w:val="30"/>
          <w:lang w:val="en-AU" w:eastAsia="en-AU"/>
        </w:rPr>
      </w:pPr>
      <w:r w:rsidRPr="00347050">
        <w:rPr>
          <w:rFonts w:ascii="inherit" w:eastAsia="Times New Roman" w:hAnsi="inherit" w:cs="Times New Roman"/>
          <w:sz w:val="30"/>
          <w:szCs w:val="30"/>
          <w:lang w:val="en-AU" w:eastAsia="en-AU"/>
        </w:rPr>
        <w:t>In the iconic film, </w:t>
      </w:r>
      <w:r w:rsidRPr="00347050">
        <w:rPr>
          <w:rFonts w:ascii="inherit" w:eastAsia="Times New Roman" w:hAnsi="inherit" w:cs="Times New Roman"/>
          <w:i/>
          <w:iCs/>
          <w:sz w:val="30"/>
          <w:szCs w:val="30"/>
          <w:bdr w:val="none" w:sz="0" w:space="0" w:color="auto" w:frame="1"/>
          <w:lang w:val="en-AU" w:eastAsia="en-AU"/>
        </w:rPr>
        <w:t>The Breakfast Club</w:t>
      </w:r>
      <w:r w:rsidRPr="00347050">
        <w:rPr>
          <w:rFonts w:ascii="inherit" w:eastAsia="Times New Roman" w:hAnsi="inherit" w:cs="Times New Roman"/>
          <w:sz w:val="30"/>
          <w:szCs w:val="30"/>
          <w:lang w:val="en-AU" w:eastAsia="en-AU"/>
        </w:rPr>
        <w:t>, five random high school students must spend their Saturday together in detention.  </w:t>
      </w:r>
    </w:p>
    <w:p w:rsidR="00032753" w:rsidRDefault="00032753" w:rsidP="00032753">
      <w:pPr>
        <w:rPr>
          <w:rFonts w:asciiTheme="majorHAnsi" w:hAnsiTheme="majorHAnsi"/>
          <w:b/>
          <w:sz w:val="40"/>
          <w:szCs w:val="40"/>
        </w:rPr>
      </w:pPr>
    </w:p>
    <w:p w:rsidR="00032753" w:rsidRDefault="00032753" w:rsidP="00032753">
      <w:pPr>
        <w:rPr>
          <w:rFonts w:asciiTheme="majorHAnsi" w:hAnsiTheme="majorHAnsi"/>
          <w:b/>
          <w:sz w:val="40"/>
          <w:szCs w:val="40"/>
        </w:rPr>
      </w:pPr>
    </w:p>
    <w:p w:rsidR="00032753" w:rsidRDefault="00032753" w:rsidP="00032753">
      <w:pPr>
        <w:rPr>
          <w:rFonts w:asciiTheme="majorHAnsi" w:hAnsiTheme="majorHAnsi"/>
          <w:b/>
          <w:sz w:val="40"/>
          <w:szCs w:val="40"/>
        </w:rPr>
      </w:pPr>
    </w:p>
    <w:p w:rsidR="00032753" w:rsidRDefault="00032753" w:rsidP="00032753">
      <w:pPr>
        <w:rPr>
          <w:rFonts w:asciiTheme="majorHAnsi" w:hAnsiTheme="majorHAnsi"/>
          <w:b/>
          <w:sz w:val="40"/>
          <w:szCs w:val="40"/>
        </w:rPr>
      </w:pPr>
    </w:p>
    <w:tbl>
      <w:tblPr>
        <w:tblStyle w:val="TableGrid"/>
        <w:tblW w:w="0" w:type="auto"/>
        <w:tblBorders>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010"/>
      </w:tblGrid>
      <w:tr w:rsidR="00032753" w:rsidTr="00383D11">
        <w:tc>
          <w:tcPr>
            <w:tcW w:w="9010" w:type="dxa"/>
            <w:shd w:val="clear" w:color="auto" w:fill="FFF2CC" w:themeFill="accent4" w:themeFillTint="33"/>
          </w:tcPr>
          <w:p w:rsidR="00032753" w:rsidRDefault="00032753" w:rsidP="00383D11">
            <w:pPr>
              <w:jc w:val="center"/>
              <w:rPr>
                <w:rFonts w:asciiTheme="majorHAnsi" w:hAnsiTheme="majorHAnsi"/>
                <w:b/>
                <w:sz w:val="40"/>
                <w:szCs w:val="40"/>
              </w:rPr>
            </w:pPr>
          </w:p>
          <w:p w:rsidR="00032753" w:rsidRDefault="00032753" w:rsidP="00383D11">
            <w:pPr>
              <w:jc w:val="center"/>
              <w:rPr>
                <w:rFonts w:asciiTheme="majorHAnsi" w:hAnsiTheme="majorHAnsi"/>
                <w:b/>
                <w:sz w:val="40"/>
                <w:szCs w:val="40"/>
              </w:rPr>
            </w:pPr>
            <w:r w:rsidRPr="00B45C85">
              <w:rPr>
                <w:rFonts w:asciiTheme="majorHAnsi" w:hAnsiTheme="majorHAnsi"/>
                <w:b/>
                <w:sz w:val="40"/>
                <w:szCs w:val="40"/>
              </w:rPr>
              <w:t>KEY REQUIREMENTS by SECTION</w:t>
            </w:r>
          </w:p>
          <w:p w:rsidR="00032753" w:rsidRDefault="00032753" w:rsidP="00383D11">
            <w:pPr>
              <w:rPr>
                <w:rFonts w:asciiTheme="majorHAnsi" w:hAnsiTheme="majorHAnsi"/>
                <w:b/>
                <w:sz w:val="40"/>
                <w:szCs w:val="40"/>
              </w:rPr>
            </w:pPr>
          </w:p>
        </w:tc>
      </w:tr>
    </w:tbl>
    <w:p w:rsidR="00032753" w:rsidRPr="00B45C85" w:rsidRDefault="00032753" w:rsidP="00032753">
      <w:pPr>
        <w:rPr>
          <w:rFonts w:asciiTheme="majorHAnsi" w:hAnsiTheme="majorHAnsi"/>
          <w:b/>
          <w:sz w:val="40"/>
          <w:szCs w:val="40"/>
        </w:rPr>
      </w:pPr>
    </w:p>
    <w:p w:rsidR="00032753" w:rsidRDefault="00032753" w:rsidP="00032753">
      <w:pPr>
        <w:rPr>
          <w:b/>
          <w:sz w:val="40"/>
          <w:szCs w:val="40"/>
        </w:rPr>
      </w:pPr>
    </w:p>
    <w:p w:rsidR="00032753" w:rsidRPr="00B45C85" w:rsidRDefault="00032753" w:rsidP="00032753">
      <w:pPr>
        <w:rPr>
          <w:b/>
          <w:i/>
          <w:sz w:val="32"/>
          <w:szCs w:val="32"/>
        </w:rPr>
      </w:pPr>
      <w:r w:rsidRPr="00B45C85">
        <w:rPr>
          <w:b/>
          <w:i/>
          <w:sz w:val="32"/>
          <w:szCs w:val="32"/>
        </w:rPr>
        <w:t>INTRODUCTION to FILM</w:t>
      </w:r>
    </w:p>
    <w:p w:rsidR="00032753" w:rsidRPr="00E67BF3" w:rsidRDefault="00032753" w:rsidP="00032753">
      <w:pPr>
        <w:pStyle w:val="ListParagraph"/>
        <w:numPr>
          <w:ilvl w:val="0"/>
          <w:numId w:val="1"/>
        </w:numPr>
        <w:rPr>
          <w:sz w:val="32"/>
          <w:szCs w:val="32"/>
        </w:rPr>
      </w:pPr>
      <w:r w:rsidRPr="00E67BF3">
        <w:rPr>
          <w:sz w:val="32"/>
          <w:szCs w:val="32"/>
        </w:rPr>
        <w:t>Name, year of release, genre of film</w:t>
      </w:r>
    </w:p>
    <w:p w:rsidR="00032753" w:rsidRDefault="00032753" w:rsidP="00032753">
      <w:pPr>
        <w:pStyle w:val="ListParagraph"/>
        <w:numPr>
          <w:ilvl w:val="0"/>
          <w:numId w:val="1"/>
        </w:numPr>
        <w:rPr>
          <w:sz w:val="32"/>
          <w:szCs w:val="32"/>
        </w:rPr>
      </w:pPr>
      <w:r w:rsidRPr="00E67BF3">
        <w:rPr>
          <w:sz w:val="32"/>
          <w:szCs w:val="32"/>
        </w:rPr>
        <w:t>Brief film synopsis</w:t>
      </w:r>
    </w:p>
    <w:p w:rsidR="00032753" w:rsidRDefault="00032753" w:rsidP="00032753">
      <w:pPr>
        <w:pStyle w:val="ListParagraph"/>
        <w:numPr>
          <w:ilvl w:val="0"/>
          <w:numId w:val="1"/>
        </w:numPr>
        <w:rPr>
          <w:sz w:val="32"/>
          <w:szCs w:val="32"/>
        </w:rPr>
      </w:pPr>
      <w:r>
        <w:rPr>
          <w:sz w:val="32"/>
          <w:szCs w:val="32"/>
        </w:rPr>
        <w:lastRenderedPageBreak/>
        <w:t>Brief summary of main characters</w:t>
      </w:r>
    </w:p>
    <w:p w:rsidR="00032753" w:rsidRDefault="00032753" w:rsidP="00032753">
      <w:pPr>
        <w:rPr>
          <w:b/>
          <w:sz w:val="32"/>
          <w:szCs w:val="32"/>
        </w:rPr>
      </w:pPr>
    </w:p>
    <w:p w:rsidR="00032753" w:rsidRPr="00B45C85" w:rsidRDefault="00032753" w:rsidP="00032753">
      <w:pPr>
        <w:rPr>
          <w:b/>
          <w:i/>
          <w:sz w:val="32"/>
          <w:szCs w:val="32"/>
        </w:rPr>
      </w:pPr>
      <w:r w:rsidRPr="00B45C85">
        <w:rPr>
          <w:b/>
          <w:i/>
          <w:sz w:val="32"/>
          <w:szCs w:val="32"/>
        </w:rPr>
        <w:t>PERSONALITY</w:t>
      </w:r>
    </w:p>
    <w:p w:rsidR="00032753" w:rsidRPr="00E67BF3" w:rsidRDefault="00032753" w:rsidP="00032753">
      <w:pPr>
        <w:pStyle w:val="ListParagraph"/>
        <w:numPr>
          <w:ilvl w:val="0"/>
          <w:numId w:val="2"/>
        </w:numPr>
        <w:rPr>
          <w:sz w:val="32"/>
          <w:szCs w:val="32"/>
        </w:rPr>
      </w:pPr>
      <w:r w:rsidRPr="00E67BF3">
        <w:rPr>
          <w:sz w:val="32"/>
          <w:szCs w:val="32"/>
        </w:rPr>
        <w:t>Overview of personality theories</w:t>
      </w:r>
    </w:p>
    <w:p w:rsidR="00032753" w:rsidRDefault="00032753" w:rsidP="00032753">
      <w:pPr>
        <w:pStyle w:val="ListParagraph"/>
        <w:numPr>
          <w:ilvl w:val="0"/>
          <w:numId w:val="2"/>
        </w:numPr>
        <w:rPr>
          <w:sz w:val="32"/>
          <w:szCs w:val="32"/>
        </w:rPr>
      </w:pPr>
      <w:r>
        <w:rPr>
          <w:sz w:val="32"/>
          <w:szCs w:val="32"/>
        </w:rPr>
        <w:t xml:space="preserve">Discussion of the features of the </w:t>
      </w:r>
      <w:r w:rsidRPr="007270E2">
        <w:rPr>
          <w:b/>
          <w:i/>
          <w:sz w:val="32"/>
          <w:szCs w:val="32"/>
        </w:rPr>
        <w:t>relevant</w:t>
      </w:r>
      <w:r>
        <w:rPr>
          <w:sz w:val="32"/>
          <w:szCs w:val="32"/>
        </w:rPr>
        <w:t xml:space="preserve"> personality theory </w:t>
      </w:r>
    </w:p>
    <w:p w:rsidR="00032753" w:rsidRDefault="00032753" w:rsidP="00032753">
      <w:pPr>
        <w:pStyle w:val="ListParagraph"/>
        <w:numPr>
          <w:ilvl w:val="0"/>
          <w:numId w:val="2"/>
        </w:numPr>
        <w:rPr>
          <w:sz w:val="32"/>
          <w:szCs w:val="32"/>
        </w:rPr>
      </w:pPr>
      <w:r>
        <w:rPr>
          <w:sz w:val="32"/>
          <w:szCs w:val="32"/>
        </w:rPr>
        <w:t>Evaluation of personality theory with reference to the film</w:t>
      </w:r>
    </w:p>
    <w:p w:rsidR="00770C50" w:rsidRPr="00770C50" w:rsidRDefault="00770C50" w:rsidP="00770C50">
      <w:pPr>
        <w:pStyle w:val="ListParagraph"/>
        <w:rPr>
          <w:color w:val="FF0000"/>
          <w:sz w:val="32"/>
          <w:szCs w:val="32"/>
        </w:rPr>
      </w:pPr>
      <w:r w:rsidRPr="00770C50">
        <w:rPr>
          <w:color w:val="FF0000"/>
          <w:sz w:val="32"/>
          <w:szCs w:val="32"/>
        </w:rPr>
        <w:t>Personal backgrounds</w:t>
      </w:r>
    </w:p>
    <w:p w:rsidR="001968EF" w:rsidRPr="00770C50" w:rsidRDefault="001968EF" w:rsidP="001968EF">
      <w:pPr>
        <w:pStyle w:val="ListParagraph"/>
        <w:rPr>
          <w:color w:val="FF0000"/>
          <w:sz w:val="32"/>
          <w:szCs w:val="32"/>
        </w:rPr>
      </w:pPr>
      <w:r w:rsidRPr="00770C50">
        <w:rPr>
          <w:color w:val="FF0000"/>
          <w:sz w:val="32"/>
          <w:szCs w:val="32"/>
        </w:rPr>
        <w:t>Trait theory</w:t>
      </w:r>
    </w:p>
    <w:p w:rsidR="001968EF" w:rsidRPr="00770C50" w:rsidRDefault="001968EF" w:rsidP="001968EF">
      <w:pPr>
        <w:pStyle w:val="ListParagraph"/>
        <w:rPr>
          <w:color w:val="FF0000"/>
          <w:sz w:val="32"/>
          <w:szCs w:val="32"/>
        </w:rPr>
      </w:pPr>
      <w:r w:rsidRPr="00770C50">
        <w:rPr>
          <w:color w:val="FF0000"/>
          <w:sz w:val="32"/>
          <w:szCs w:val="32"/>
        </w:rPr>
        <w:t>Piaget’s stages – anybody fixated?</w:t>
      </w:r>
    </w:p>
    <w:p w:rsidR="001968EF" w:rsidRPr="00770C50" w:rsidRDefault="001968EF" w:rsidP="001968EF">
      <w:pPr>
        <w:pStyle w:val="ListParagraph"/>
        <w:rPr>
          <w:color w:val="FF0000"/>
          <w:sz w:val="32"/>
          <w:szCs w:val="32"/>
        </w:rPr>
      </w:pPr>
      <w:r w:rsidRPr="00770C50">
        <w:rPr>
          <w:color w:val="FF0000"/>
          <w:sz w:val="32"/>
          <w:szCs w:val="32"/>
        </w:rPr>
        <w:t>Erikson</w:t>
      </w:r>
    </w:p>
    <w:p w:rsidR="001968EF" w:rsidRPr="00770C50" w:rsidRDefault="001968EF" w:rsidP="001968EF">
      <w:pPr>
        <w:pStyle w:val="ListParagraph"/>
        <w:rPr>
          <w:color w:val="FF0000"/>
          <w:sz w:val="32"/>
          <w:szCs w:val="32"/>
        </w:rPr>
      </w:pPr>
      <w:r w:rsidRPr="00770C50">
        <w:rPr>
          <w:color w:val="FF0000"/>
          <w:sz w:val="32"/>
          <w:szCs w:val="32"/>
        </w:rPr>
        <w:t xml:space="preserve">Freud – id and superego conflict </w:t>
      </w:r>
      <w:r w:rsidR="00770C50" w:rsidRPr="00770C50">
        <w:rPr>
          <w:color w:val="FF0000"/>
          <w:sz w:val="32"/>
          <w:szCs w:val="32"/>
        </w:rPr>
        <w:t>(</w:t>
      </w:r>
      <w:r w:rsidRPr="00770C50">
        <w:rPr>
          <w:color w:val="FF0000"/>
          <w:sz w:val="32"/>
          <w:szCs w:val="32"/>
        </w:rPr>
        <w:t>Bender)</w:t>
      </w:r>
    </w:p>
    <w:p w:rsidR="00032753" w:rsidRDefault="00032753" w:rsidP="00032753">
      <w:pPr>
        <w:rPr>
          <w:sz w:val="32"/>
          <w:szCs w:val="32"/>
        </w:rPr>
      </w:pPr>
    </w:p>
    <w:p w:rsidR="00032753" w:rsidRPr="00B45C85" w:rsidRDefault="00032753" w:rsidP="00032753">
      <w:pPr>
        <w:rPr>
          <w:b/>
          <w:i/>
          <w:sz w:val="32"/>
          <w:szCs w:val="32"/>
        </w:rPr>
      </w:pPr>
      <w:r w:rsidRPr="00B45C85">
        <w:rPr>
          <w:b/>
          <w:i/>
          <w:sz w:val="32"/>
          <w:szCs w:val="32"/>
        </w:rPr>
        <w:t>RELATIONAL INFLUENCE</w:t>
      </w:r>
    </w:p>
    <w:p w:rsidR="00032753" w:rsidRPr="00E67BF3" w:rsidRDefault="00032753" w:rsidP="00032753">
      <w:pPr>
        <w:pStyle w:val="ListParagraph"/>
        <w:numPr>
          <w:ilvl w:val="0"/>
          <w:numId w:val="4"/>
        </w:numPr>
        <w:rPr>
          <w:sz w:val="32"/>
          <w:szCs w:val="32"/>
        </w:rPr>
      </w:pPr>
      <w:r>
        <w:rPr>
          <w:sz w:val="32"/>
          <w:szCs w:val="32"/>
        </w:rPr>
        <w:t>C</w:t>
      </w:r>
      <w:r w:rsidRPr="00E67BF3">
        <w:rPr>
          <w:sz w:val="32"/>
          <w:szCs w:val="32"/>
        </w:rPr>
        <w:t>onflict</w:t>
      </w:r>
    </w:p>
    <w:p w:rsidR="00032753" w:rsidRPr="00E67BF3" w:rsidRDefault="00032753" w:rsidP="00032753">
      <w:pPr>
        <w:pStyle w:val="ListParagraph"/>
        <w:numPr>
          <w:ilvl w:val="0"/>
          <w:numId w:val="3"/>
        </w:numPr>
        <w:rPr>
          <w:sz w:val="32"/>
          <w:szCs w:val="32"/>
        </w:rPr>
      </w:pPr>
      <w:r w:rsidRPr="00E67BF3">
        <w:rPr>
          <w:sz w:val="32"/>
          <w:szCs w:val="32"/>
        </w:rPr>
        <w:t>Types of solutions</w:t>
      </w:r>
    </w:p>
    <w:p w:rsidR="00032753" w:rsidRDefault="00032753" w:rsidP="00032753">
      <w:pPr>
        <w:pStyle w:val="ListParagraph"/>
        <w:numPr>
          <w:ilvl w:val="0"/>
          <w:numId w:val="3"/>
        </w:numPr>
        <w:rPr>
          <w:sz w:val="32"/>
          <w:szCs w:val="32"/>
        </w:rPr>
      </w:pPr>
      <w:r w:rsidRPr="00E67BF3">
        <w:rPr>
          <w:sz w:val="32"/>
          <w:szCs w:val="32"/>
        </w:rPr>
        <w:t>Techniques for resolving conflict</w:t>
      </w:r>
    </w:p>
    <w:p w:rsidR="00032753" w:rsidRPr="00556867" w:rsidRDefault="00556867" w:rsidP="00032753">
      <w:pPr>
        <w:rPr>
          <w:color w:val="FF0000"/>
          <w:sz w:val="32"/>
          <w:szCs w:val="32"/>
        </w:rPr>
      </w:pPr>
      <w:r w:rsidRPr="00556867">
        <w:rPr>
          <w:color w:val="FF0000"/>
          <w:sz w:val="32"/>
          <w:szCs w:val="32"/>
        </w:rPr>
        <w:t xml:space="preserve">Where are </w:t>
      </w:r>
      <w:proofErr w:type="spellStart"/>
      <w:r w:rsidRPr="00556867">
        <w:rPr>
          <w:color w:val="FF0000"/>
          <w:sz w:val="32"/>
          <w:szCs w:val="32"/>
        </w:rPr>
        <w:t>there</w:t>
      </w:r>
      <w:proofErr w:type="spellEnd"/>
      <w:r w:rsidRPr="00556867">
        <w:rPr>
          <w:color w:val="FF0000"/>
          <w:sz w:val="32"/>
          <w:szCs w:val="32"/>
        </w:rPr>
        <w:t xml:space="preserve"> conflicts? </w:t>
      </w:r>
    </w:p>
    <w:p w:rsidR="00556867" w:rsidRPr="00556867" w:rsidRDefault="00556867" w:rsidP="00032753">
      <w:pPr>
        <w:rPr>
          <w:color w:val="FF0000"/>
          <w:sz w:val="32"/>
          <w:szCs w:val="32"/>
        </w:rPr>
      </w:pPr>
      <w:r w:rsidRPr="00556867">
        <w:rPr>
          <w:color w:val="FF0000"/>
          <w:sz w:val="32"/>
          <w:szCs w:val="32"/>
        </w:rPr>
        <w:t>Are they resolved?</w:t>
      </w:r>
    </w:p>
    <w:p w:rsidR="00556867" w:rsidRPr="00556867" w:rsidRDefault="00556867" w:rsidP="00032753">
      <w:pPr>
        <w:rPr>
          <w:color w:val="FF0000"/>
          <w:sz w:val="32"/>
          <w:szCs w:val="32"/>
        </w:rPr>
      </w:pPr>
      <w:r w:rsidRPr="00556867">
        <w:rPr>
          <w:color w:val="FF0000"/>
          <w:sz w:val="32"/>
          <w:szCs w:val="32"/>
        </w:rPr>
        <w:t>Is there a mediator?</w:t>
      </w:r>
    </w:p>
    <w:p w:rsidR="00556867" w:rsidRDefault="00556867" w:rsidP="00032753">
      <w:pPr>
        <w:rPr>
          <w:sz w:val="32"/>
          <w:szCs w:val="32"/>
        </w:rPr>
      </w:pPr>
    </w:p>
    <w:p w:rsidR="00032753" w:rsidRPr="00B45C85" w:rsidRDefault="00032753" w:rsidP="00032753">
      <w:pPr>
        <w:rPr>
          <w:b/>
          <w:i/>
          <w:sz w:val="32"/>
          <w:szCs w:val="32"/>
        </w:rPr>
      </w:pPr>
      <w:r w:rsidRPr="00B45C85">
        <w:rPr>
          <w:b/>
          <w:i/>
          <w:sz w:val="32"/>
          <w:szCs w:val="32"/>
        </w:rPr>
        <w:t>COMMUNICATION</w:t>
      </w:r>
    </w:p>
    <w:p w:rsidR="00032753" w:rsidRPr="00B45C85" w:rsidRDefault="00032753" w:rsidP="00032753">
      <w:pPr>
        <w:pStyle w:val="ListParagraph"/>
        <w:numPr>
          <w:ilvl w:val="0"/>
          <w:numId w:val="5"/>
        </w:numPr>
        <w:rPr>
          <w:sz w:val="32"/>
          <w:szCs w:val="32"/>
        </w:rPr>
      </w:pPr>
      <w:r w:rsidRPr="00B45C85">
        <w:rPr>
          <w:sz w:val="32"/>
          <w:szCs w:val="32"/>
        </w:rPr>
        <w:t>Overview of communication styles</w:t>
      </w:r>
    </w:p>
    <w:p w:rsidR="00032753" w:rsidRDefault="00032753" w:rsidP="00032753">
      <w:pPr>
        <w:pStyle w:val="ListParagraph"/>
        <w:numPr>
          <w:ilvl w:val="0"/>
          <w:numId w:val="5"/>
        </w:numPr>
        <w:rPr>
          <w:sz w:val="32"/>
          <w:szCs w:val="32"/>
        </w:rPr>
      </w:pPr>
      <w:r w:rsidRPr="00B45C85">
        <w:rPr>
          <w:sz w:val="32"/>
          <w:szCs w:val="32"/>
        </w:rPr>
        <w:t>Discussion of the features of relevant communication style</w:t>
      </w:r>
    </w:p>
    <w:p w:rsidR="00032753" w:rsidRDefault="00032753" w:rsidP="00032753">
      <w:pPr>
        <w:pStyle w:val="ListParagraph"/>
        <w:numPr>
          <w:ilvl w:val="0"/>
          <w:numId w:val="5"/>
        </w:numPr>
        <w:rPr>
          <w:sz w:val="32"/>
          <w:szCs w:val="32"/>
        </w:rPr>
      </w:pPr>
      <w:r>
        <w:rPr>
          <w:sz w:val="32"/>
          <w:szCs w:val="32"/>
        </w:rPr>
        <w:t>Gender differences</w:t>
      </w:r>
    </w:p>
    <w:p w:rsidR="00032753" w:rsidRPr="00556867" w:rsidRDefault="00032753" w:rsidP="00032753">
      <w:pPr>
        <w:rPr>
          <w:color w:val="FF0000"/>
          <w:sz w:val="32"/>
          <w:szCs w:val="32"/>
        </w:rPr>
      </w:pPr>
    </w:p>
    <w:p w:rsidR="00556867" w:rsidRPr="00556867" w:rsidRDefault="00556867" w:rsidP="00032753">
      <w:pPr>
        <w:rPr>
          <w:color w:val="FF0000"/>
          <w:sz w:val="32"/>
          <w:szCs w:val="32"/>
        </w:rPr>
      </w:pPr>
      <w:r w:rsidRPr="00556867">
        <w:rPr>
          <w:color w:val="FF0000"/>
          <w:sz w:val="32"/>
          <w:szCs w:val="32"/>
        </w:rPr>
        <w:t>Is there a reference to restricted or elaborated codes? (Bernstein) Explain</w:t>
      </w:r>
    </w:p>
    <w:p w:rsidR="00556867" w:rsidRPr="00556867" w:rsidRDefault="00556867" w:rsidP="00032753">
      <w:pPr>
        <w:rPr>
          <w:color w:val="FF0000"/>
          <w:sz w:val="32"/>
          <w:szCs w:val="32"/>
        </w:rPr>
      </w:pPr>
      <w:r w:rsidRPr="00556867">
        <w:rPr>
          <w:color w:val="FF0000"/>
          <w:sz w:val="32"/>
          <w:szCs w:val="32"/>
        </w:rPr>
        <w:t>What about gender differences (rapport, report)? L</w:t>
      </w:r>
      <w:r>
        <w:rPr>
          <w:color w:val="FF0000"/>
          <w:sz w:val="32"/>
          <w:szCs w:val="32"/>
        </w:rPr>
        <w:t xml:space="preserve">anguage? </w:t>
      </w:r>
      <w:proofErr w:type="spellStart"/>
      <w:r>
        <w:rPr>
          <w:color w:val="FF0000"/>
          <w:sz w:val="32"/>
          <w:szCs w:val="32"/>
        </w:rPr>
        <w:t>Tannen</w:t>
      </w:r>
      <w:proofErr w:type="spellEnd"/>
    </w:p>
    <w:p w:rsidR="00556867" w:rsidRDefault="00556867" w:rsidP="00032753">
      <w:pPr>
        <w:rPr>
          <w:sz w:val="32"/>
          <w:szCs w:val="32"/>
        </w:rPr>
      </w:pPr>
    </w:p>
    <w:p w:rsidR="00032753" w:rsidRPr="000F39D1" w:rsidRDefault="00032753" w:rsidP="00032753">
      <w:pPr>
        <w:rPr>
          <w:i/>
          <w:sz w:val="32"/>
          <w:szCs w:val="32"/>
        </w:rPr>
      </w:pPr>
      <w:r w:rsidRPr="000F39D1">
        <w:rPr>
          <w:b/>
          <w:i/>
          <w:sz w:val="32"/>
          <w:szCs w:val="32"/>
        </w:rPr>
        <w:t>Support your responses with references to psychological theories using examples from your film</w:t>
      </w:r>
      <w:r w:rsidRPr="000F39D1">
        <w:rPr>
          <w:i/>
          <w:sz w:val="32"/>
          <w:szCs w:val="32"/>
        </w:rPr>
        <w:t>.</w:t>
      </w:r>
    </w:p>
    <w:p w:rsidR="00032753" w:rsidRPr="00B45C85" w:rsidRDefault="00032753" w:rsidP="00032753">
      <w:pPr>
        <w:rPr>
          <w:sz w:val="32"/>
          <w:szCs w:val="32"/>
        </w:rPr>
      </w:pPr>
    </w:p>
    <w:p w:rsidR="00032753" w:rsidRPr="00B45C85" w:rsidRDefault="00032753" w:rsidP="00032753">
      <w:pPr>
        <w:rPr>
          <w:b/>
          <w:i/>
          <w:sz w:val="32"/>
          <w:szCs w:val="32"/>
        </w:rPr>
      </w:pPr>
      <w:r w:rsidRPr="00B45C85">
        <w:rPr>
          <w:b/>
          <w:i/>
          <w:sz w:val="32"/>
          <w:szCs w:val="32"/>
        </w:rPr>
        <w:t>PRESENTATION</w:t>
      </w:r>
    </w:p>
    <w:p w:rsidR="00032753" w:rsidRPr="00B45C85" w:rsidRDefault="00032753" w:rsidP="00032753">
      <w:pPr>
        <w:pStyle w:val="ListParagraph"/>
        <w:numPr>
          <w:ilvl w:val="0"/>
          <w:numId w:val="6"/>
        </w:numPr>
        <w:rPr>
          <w:sz w:val="32"/>
          <w:szCs w:val="32"/>
        </w:rPr>
      </w:pPr>
      <w:r w:rsidRPr="00B45C85">
        <w:rPr>
          <w:sz w:val="32"/>
          <w:szCs w:val="32"/>
        </w:rPr>
        <w:lastRenderedPageBreak/>
        <w:t>Marks will be allocated for presentation of your project, including clarity of expression, use of video clips to support discussion</w:t>
      </w:r>
    </w:p>
    <w:p w:rsidR="00032753" w:rsidRDefault="00032753" w:rsidP="00032753">
      <w:pPr>
        <w:rPr>
          <w:sz w:val="32"/>
          <w:szCs w:val="32"/>
        </w:rPr>
      </w:pPr>
    </w:p>
    <w:p w:rsidR="00032753" w:rsidRPr="000A2705" w:rsidRDefault="00032753" w:rsidP="00032753">
      <w:pPr>
        <w:rPr>
          <w:b/>
          <w:sz w:val="32"/>
          <w:szCs w:val="32"/>
        </w:rPr>
      </w:pPr>
    </w:p>
    <w:p w:rsidR="00C500BD" w:rsidRDefault="00C500BD"/>
    <w:sectPr w:rsidR="00C500BD" w:rsidSect="00465FD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53649"/>
    <w:multiLevelType w:val="hybridMultilevel"/>
    <w:tmpl w:val="A2E4AF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85A17"/>
    <w:multiLevelType w:val="hybridMultilevel"/>
    <w:tmpl w:val="FF562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969BD"/>
    <w:multiLevelType w:val="hybridMultilevel"/>
    <w:tmpl w:val="765652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9347AF"/>
    <w:multiLevelType w:val="hybridMultilevel"/>
    <w:tmpl w:val="A0DED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C0F23"/>
    <w:multiLevelType w:val="hybridMultilevel"/>
    <w:tmpl w:val="C22A4C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5C04C6"/>
    <w:multiLevelType w:val="hybridMultilevel"/>
    <w:tmpl w:val="16B0A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753"/>
    <w:rsid w:val="00032753"/>
    <w:rsid w:val="001968EF"/>
    <w:rsid w:val="001E0357"/>
    <w:rsid w:val="00222CDB"/>
    <w:rsid w:val="0022650E"/>
    <w:rsid w:val="0027574E"/>
    <w:rsid w:val="00347050"/>
    <w:rsid w:val="00350EF0"/>
    <w:rsid w:val="003A5D35"/>
    <w:rsid w:val="004D5EC9"/>
    <w:rsid w:val="00556867"/>
    <w:rsid w:val="005A6F62"/>
    <w:rsid w:val="006F5C09"/>
    <w:rsid w:val="00770C50"/>
    <w:rsid w:val="008271A0"/>
    <w:rsid w:val="009F539B"/>
    <w:rsid w:val="00C500BD"/>
    <w:rsid w:val="00CE3284"/>
    <w:rsid w:val="00D41A3B"/>
    <w:rsid w:val="00D87722"/>
    <w:rsid w:val="00D9724F"/>
    <w:rsid w:val="00DE5023"/>
    <w:rsid w:val="00EF566D"/>
    <w:rsid w:val="00F137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A4AF"/>
  <w15:chartTrackingRefBased/>
  <w15:docId w15:val="{850CCADA-8A60-4EF8-A236-4A634031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2753"/>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753"/>
    <w:pPr>
      <w:ind w:left="720"/>
      <w:contextualSpacing/>
    </w:pPr>
  </w:style>
  <w:style w:type="table" w:styleId="TableGrid">
    <w:name w:val="Table Grid"/>
    <w:basedOn w:val="TableNormal"/>
    <w:uiPriority w:val="39"/>
    <w:rsid w:val="0003275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pekjohnston.files.wordpress.com/2013/02/claire-breakfast-club.jpg"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hopekjohnston.files.wordpress.com/2013/02/allison-breakfast-club.jpg"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hopekjohnston.files.wordpress.com/2013/02/brian.jpg"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image" Target="media/image6.jpeg"/><Relationship Id="rId10" Type="http://schemas.openxmlformats.org/officeDocument/2006/relationships/hyperlink" Target="https://hopekjohnston.files.wordpress.com/2013/02/25027821.j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hopekjohnston.files.wordpress.com/2013/02/kgrhqjhqe6henk-9bool1fitq60_35.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Mckenzie</dc:creator>
  <cp:keywords/>
  <dc:description/>
  <cp:lastModifiedBy>Rory Mckenzie</cp:lastModifiedBy>
  <cp:revision>19</cp:revision>
  <dcterms:created xsi:type="dcterms:W3CDTF">2018-07-24T10:51:00Z</dcterms:created>
  <dcterms:modified xsi:type="dcterms:W3CDTF">2018-07-24T12:39:00Z</dcterms:modified>
</cp:coreProperties>
</file>