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549" w:rsidRDefault="006B2549" w:rsidP="006B2549">
      <w:pPr>
        <w:pStyle w:val="NormalWeb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  <w:color w:val="383939"/>
          <w:sz w:val="21"/>
          <w:szCs w:val="21"/>
        </w:rPr>
      </w:pPr>
    </w:p>
    <w:p w:rsidR="00566028" w:rsidRPr="00566028" w:rsidRDefault="00566028" w:rsidP="006B2549">
      <w:pPr>
        <w:rPr>
          <w:b/>
          <w:u w:val="single"/>
        </w:rPr>
      </w:pPr>
      <w:r w:rsidRPr="00566028">
        <w:rPr>
          <w:b/>
          <w:u w:val="single"/>
        </w:rPr>
        <w:t>Communication</w:t>
      </w:r>
    </w:p>
    <w:p w:rsidR="006B2549" w:rsidRDefault="006B2549" w:rsidP="006B2549">
      <w:r>
        <w:t>Bernstein</w:t>
      </w:r>
    </w:p>
    <w:p w:rsidR="006B2549" w:rsidRPr="0081377B" w:rsidRDefault="006B2549" w:rsidP="006B2549">
      <w:pPr>
        <w:pStyle w:val="ListParagraph"/>
        <w:numPr>
          <w:ilvl w:val="0"/>
          <w:numId w:val="3"/>
        </w:numPr>
      </w:pPr>
      <w:r w:rsidRPr="0081377B">
        <w:t>Elaborated code</w:t>
      </w:r>
    </w:p>
    <w:p w:rsidR="006B2549" w:rsidRPr="0081377B" w:rsidRDefault="006B2549" w:rsidP="006B2549">
      <w:pPr>
        <w:pStyle w:val="ListParagraph"/>
        <w:numPr>
          <w:ilvl w:val="0"/>
          <w:numId w:val="3"/>
        </w:numPr>
      </w:pPr>
      <w:r w:rsidRPr="0081377B">
        <w:t>Restricted code</w:t>
      </w:r>
    </w:p>
    <w:p w:rsidR="006B2549" w:rsidRDefault="006B2549" w:rsidP="006B2549">
      <w:r>
        <w:t>Persuasive communication</w:t>
      </w:r>
    </w:p>
    <w:p w:rsidR="006B2549" w:rsidRDefault="006B2549" w:rsidP="006B2549">
      <w:pPr>
        <w:pStyle w:val="ListParagraph"/>
        <w:numPr>
          <w:ilvl w:val="0"/>
          <w:numId w:val="4"/>
        </w:numPr>
      </w:pPr>
      <w:r>
        <w:t>Source of the message</w:t>
      </w:r>
    </w:p>
    <w:p w:rsidR="006B2549" w:rsidRDefault="006B2549" w:rsidP="006B2549">
      <w:pPr>
        <w:pStyle w:val="ListParagraph"/>
        <w:numPr>
          <w:ilvl w:val="0"/>
          <w:numId w:val="4"/>
        </w:numPr>
      </w:pPr>
      <w:r>
        <w:t>Nature of the communication</w:t>
      </w:r>
    </w:p>
    <w:p w:rsidR="006B2549" w:rsidRDefault="006B2549" w:rsidP="006B2549">
      <w:pPr>
        <w:pStyle w:val="ListParagraph"/>
        <w:numPr>
          <w:ilvl w:val="0"/>
          <w:numId w:val="4"/>
        </w:numPr>
      </w:pPr>
      <w:r>
        <w:t>Characteristics of the audience</w:t>
      </w:r>
    </w:p>
    <w:p w:rsidR="00FE25B0" w:rsidRDefault="00FE25B0" w:rsidP="00FE25B0"/>
    <w:p w:rsidR="00FE25B0" w:rsidRPr="0068426C" w:rsidRDefault="00FE25B0" w:rsidP="00FE25B0">
      <w:pPr>
        <w:rPr>
          <w:b/>
          <w:u w:val="single"/>
        </w:rPr>
      </w:pPr>
      <w:r w:rsidRPr="0068426C">
        <w:rPr>
          <w:b/>
          <w:u w:val="single"/>
        </w:rPr>
        <w:t>Memory</w:t>
      </w:r>
    </w:p>
    <w:p w:rsidR="00FE25B0" w:rsidRDefault="00FE25B0" w:rsidP="00FE25B0">
      <w:r>
        <w:t xml:space="preserve">Atkinson &amp; Shiffrin </w:t>
      </w:r>
    </w:p>
    <w:p w:rsidR="00FE25B0" w:rsidRDefault="00FE25B0" w:rsidP="00FE25B0">
      <w:pPr>
        <w:pStyle w:val="ListParagraph"/>
        <w:numPr>
          <w:ilvl w:val="0"/>
          <w:numId w:val="8"/>
        </w:numPr>
      </w:pPr>
      <w:r>
        <w:t>Sensory register – iconic memory and echoic memory</w:t>
      </w:r>
    </w:p>
    <w:p w:rsidR="00FE25B0" w:rsidRDefault="00FE25B0" w:rsidP="00FE25B0">
      <w:pPr>
        <w:pStyle w:val="ListParagraph"/>
        <w:numPr>
          <w:ilvl w:val="0"/>
          <w:numId w:val="8"/>
        </w:numPr>
      </w:pPr>
      <w:r>
        <w:t>Short – term memory</w:t>
      </w:r>
    </w:p>
    <w:p w:rsidR="00FE25B0" w:rsidRDefault="00FE25B0" w:rsidP="00FE25B0">
      <w:pPr>
        <w:pStyle w:val="ListParagraph"/>
        <w:numPr>
          <w:ilvl w:val="0"/>
          <w:numId w:val="8"/>
        </w:numPr>
      </w:pPr>
      <w:r>
        <w:t>Long-term memory – procedural and declarative (episodic and semantic)</w:t>
      </w:r>
    </w:p>
    <w:p w:rsidR="00FE25B0" w:rsidRDefault="00FE25B0" w:rsidP="00FE25B0"/>
    <w:p w:rsidR="00FE25B0" w:rsidRDefault="00FE25B0" w:rsidP="00FE25B0">
      <w:r>
        <w:t>Maintenance and elaborat</w:t>
      </w:r>
      <w:r w:rsidRPr="00FE25B0">
        <w:rPr>
          <w:b/>
        </w:rPr>
        <w:t>ive</w:t>
      </w:r>
      <w:r>
        <w:t xml:space="preserve"> rehearsal</w:t>
      </w:r>
    </w:p>
    <w:p w:rsidR="00FE25B0" w:rsidRDefault="00FE25B0" w:rsidP="00FE25B0">
      <w:r>
        <w:t>Baddeley &amp; Hitch</w:t>
      </w:r>
    </w:p>
    <w:p w:rsidR="00FE25B0" w:rsidRDefault="00FE25B0" w:rsidP="00FE25B0">
      <w:pPr>
        <w:pStyle w:val="ListParagraph"/>
        <w:numPr>
          <w:ilvl w:val="0"/>
          <w:numId w:val="9"/>
        </w:numPr>
      </w:pPr>
      <w:r>
        <w:t>Phonological loop and visuospatial sketchpad – slave systems</w:t>
      </w:r>
    </w:p>
    <w:p w:rsidR="00FE25B0" w:rsidRDefault="0068426C" w:rsidP="00FE25B0">
      <w:pPr>
        <w:pStyle w:val="ListParagraph"/>
        <w:numPr>
          <w:ilvl w:val="0"/>
          <w:numId w:val="9"/>
        </w:numPr>
      </w:pPr>
      <w:r>
        <w:t>Central executive</w:t>
      </w:r>
    </w:p>
    <w:p w:rsidR="0068426C" w:rsidRDefault="0068426C" w:rsidP="0068426C">
      <w:r>
        <w:t>Ways to measure remembering:</w:t>
      </w:r>
    </w:p>
    <w:p w:rsidR="0068426C" w:rsidRDefault="0068426C" w:rsidP="0068426C">
      <w:pPr>
        <w:pStyle w:val="ListParagraph"/>
        <w:numPr>
          <w:ilvl w:val="0"/>
          <w:numId w:val="10"/>
        </w:numPr>
      </w:pPr>
      <w:r>
        <w:t>Recall</w:t>
      </w:r>
    </w:p>
    <w:p w:rsidR="0068426C" w:rsidRDefault="0068426C" w:rsidP="0068426C">
      <w:pPr>
        <w:pStyle w:val="ListParagraph"/>
        <w:numPr>
          <w:ilvl w:val="0"/>
          <w:numId w:val="10"/>
        </w:numPr>
      </w:pPr>
      <w:r>
        <w:t>Recognition</w:t>
      </w:r>
    </w:p>
    <w:p w:rsidR="0068426C" w:rsidRDefault="0068426C" w:rsidP="0068426C">
      <w:pPr>
        <w:pStyle w:val="ListParagraph"/>
        <w:numPr>
          <w:ilvl w:val="0"/>
          <w:numId w:val="10"/>
        </w:numPr>
      </w:pPr>
      <w:r>
        <w:t>Relearning</w:t>
      </w:r>
    </w:p>
    <w:p w:rsidR="0068426C" w:rsidRDefault="0068426C" w:rsidP="0068426C">
      <w:r>
        <w:t>Forgetting:</w:t>
      </w:r>
    </w:p>
    <w:p w:rsidR="0068426C" w:rsidRDefault="0068426C" w:rsidP="0068426C">
      <w:pPr>
        <w:pStyle w:val="ListParagraph"/>
        <w:numPr>
          <w:ilvl w:val="0"/>
          <w:numId w:val="11"/>
        </w:numPr>
      </w:pPr>
      <w:r>
        <w:t>Retrieval failure</w:t>
      </w:r>
    </w:p>
    <w:p w:rsidR="0068426C" w:rsidRDefault="0068426C" w:rsidP="0068426C">
      <w:pPr>
        <w:pStyle w:val="ListParagraph"/>
        <w:numPr>
          <w:ilvl w:val="0"/>
          <w:numId w:val="11"/>
        </w:numPr>
      </w:pPr>
      <w:r>
        <w:t>Interference</w:t>
      </w:r>
    </w:p>
    <w:p w:rsidR="0068426C" w:rsidRDefault="0068426C" w:rsidP="0068426C">
      <w:pPr>
        <w:pStyle w:val="ListParagraph"/>
        <w:numPr>
          <w:ilvl w:val="0"/>
          <w:numId w:val="11"/>
        </w:numPr>
      </w:pPr>
      <w:r>
        <w:t>Motivated forgetting</w:t>
      </w:r>
    </w:p>
    <w:p w:rsidR="0068426C" w:rsidRDefault="0068426C" w:rsidP="0068426C">
      <w:pPr>
        <w:pStyle w:val="ListParagraph"/>
        <w:numPr>
          <w:ilvl w:val="0"/>
          <w:numId w:val="11"/>
        </w:numPr>
      </w:pPr>
      <w:r>
        <w:t xml:space="preserve">Decay </w:t>
      </w:r>
    </w:p>
    <w:p w:rsidR="006B2549" w:rsidRDefault="006B2549" w:rsidP="006B2549"/>
    <w:p w:rsidR="0065741D" w:rsidRPr="0065741D" w:rsidRDefault="0065741D" w:rsidP="006B2549">
      <w:pPr>
        <w:rPr>
          <w:b/>
          <w:u w:val="single"/>
        </w:rPr>
      </w:pPr>
      <w:r w:rsidRPr="0065741D">
        <w:rPr>
          <w:b/>
          <w:u w:val="single"/>
        </w:rPr>
        <w:t>Learning</w:t>
      </w:r>
    </w:p>
    <w:p w:rsidR="0065741D" w:rsidRDefault="003A4A86" w:rsidP="006B2549">
      <w:r>
        <w:t>Classical conditioning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Neutral stimulus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Unconditioned stimulus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Unconditioned response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Conditioned response</w:t>
      </w:r>
    </w:p>
    <w:p w:rsidR="003A4A86" w:rsidRDefault="003A4A86" w:rsidP="006B2549">
      <w:pPr>
        <w:pStyle w:val="ListParagraph"/>
        <w:numPr>
          <w:ilvl w:val="0"/>
          <w:numId w:val="11"/>
        </w:numPr>
      </w:pPr>
      <w:r>
        <w:t>Conditioned stimulus</w:t>
      </w:r>
    </w:p>
    <w:p w:rsidR="003A4A86" w:rsidRDefault="003A4A86" w:rsidP="003A4A86"/>
    <w:p w:rsidR="003A4A86" w:rsidRDefault="003A4A86" w:rsidP="003A4A86">
      <w:r>
        <w:t>Operant conditioning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Positive punishment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Negative punishment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Positive reinforcement</w:t>
      </w:r>
    </w:p>
    <w:p w:rsidR="003A4A86" w:rsidRDefault="003A4A86" w:rsidP="003A4A86">
      <w:pPr>
        <w:pStyle w:val="ListParagraph"/>
        <w:numPr>
          <w:ilvl w:val="0"/>
          <w:numId w:val="11"/>
        </w:numPr>
      </w:pPr>
      <w:r>
        <w:t>Negative reinforcement</w:t>
      </w:r>
    </w:p>
    <w:p w:rsidR="003A4A86" w:rsidRDefault="003A4A86" w:rsidP="003A4A86"/>
    <w:p w:rsidR="003A4A86" w:rsidRDefault="003A4A86" w:rsidP="003A4A86">
      <w:r>
        <w:t>Bandura – observational learning process</w:t>
      </w:r>
    </w:p>
    <w:p w:rsidR="003A4A86" w:rsidRDefault="003A4A86" w:rsidP="003A4A86">
      <w:pPr>
        <w:pStyle w:val="ListParagraph"/>
        <w:numPr>
          <w:ilvl w:val="0"/>
          <w:numId w:val="2"/>
        </w:numPr>
      </w:pPr>
      <w:r>
        <w:t>Attention</w:t>
      </w:r>
    </w:p>
    <w:p w:rsidR="003A4A86" w:rsidRDefault="003A4A86" w:rsidP="003A4A86">
      <w:pPr>
        <w:pStyle w:val="ListParagraph"/>
        <w:numPr>
          <w:ilvl w:val="0"/>
          <w:numId w:val="2"/>
        </w:numPr>
      </w:pPr>
      <w:r>
        <w:t>Retention</w:t>
      </w:r>
    </w:p>
    <w:p w:rsidR="003A4A86" w:rsidRDefault="003A4A86" w:rsidP="003A4A86">
      <w:pPr>
        <w:pStyle w:val="ListParagraph"/>
        <w:numPr>
          <w:ilvl w:val="0"/>
          <w:numId w:val="2"/>
        </w:numPr>
      </w:pPr>
      <w:r>
        <w:t>Reproduction</w:t>
      </w:r>
    </w:p>
    <w:p w:rsidR="003A4A86" w:rsidRDefault="003A4A86" w:rsidP="003A4A86">
      <w:pPr>
        <w:pStyle w:val="ListParagraph"/>
        <w:numPr>
          <w:ilvl w:val="0"/>
          <w:numId w:val="2"/>
        </w:numPr>
      </w:pPr>
      <w:r>
        <w:t>Motivation</w:t>
      </w:r>
    </w:p>
    <w:p w:rsidR="0065741D" w:rsidRDefault="0065741D" w:rsidP="006B2549"/>
    <w:p w:rsidR="0065741D" w:rsidRDefault="0065741D" w:rsidP="006B2549">
      <w:r>
        <w:t>Systematic desensitisation steps:</w:t>
      </w:r>
    </w:p>
    <w:p w:rsidR="0065741D" w:rsidRDefault="0065741D" w:rsidP="0065741D">
      <w:pPr>
        <w:pStyle w:val="ListParagraph"/>
        <w:numPr>
          <w:ilvl w:val="0"/>
          <w:numId w:val="13"/>
        </w:numPr>
      </w:pPr>
      <w:r>
        <w:t>Create Fear hierarchy</w:t>
      </w:r>
    </w:p>
    <w:p w:rsidR="0065741D" w:rsidRDefault="0065741D" w:rsidP="0065741D">
      <w:pPr>
        <w:pStyle w:val="ListParagraph"/>
        <w:numPr>
          <w:ilvl w:val="0"/>
          <w:numId w:val="13"/>
        </w:numPr>
      </w:pPr>
      <w:r>
        <w:t xml:space="preserve">Practice relaxation techniques </w:t>
      </w:r>
    </w:p>
    <w:p w:rsidR="0065741D" w:rsidRDefault="0065741D" w:rsidP="0065741D">
      <w:pPr>
        <w:pStyle w:val="ListParagraph"/>
        <w:numPr>
          <w:ilvl w:val="0"/>
          <w:numId w:val="13"/>
        </w:numPr>
      </w:pPr>
      <w:r>
        <w:t>Graded exposure – pair increasingly fearful stimuli with relaxation technique</w:t>
      </w:r>
    </w:p>
    <w:p w:rsidR="00EC47F3" w:rsidRDefault="00EC47F3" w:rsidP="00EC47F3">
      <w:r>
        <w:t>Steps in CBT:</w:t>
      </w:r>
    </w:p>
    <w:p w:rsidR="00EC47F3" w:rsidRDefault="00EC47F3" w:rsidP="00EC47F3">
      <w:pPr>
        <w:pStyle w:val="ListParagraph"/>
        <w:numPr>
          <w:ilvl w:val="0"/>
          <w:numId w:val="39"/>
        </w:numPr>
      </w:pPr>
      <w:r>
        <w:t>Identify negative thoughts</w:t>
      </w:r>
    </w:p>
    <w:p w:rsidR="00EC47F3" w:rsidRDefault="00EC47F3" w:rsidP="00EC47F3">
      <w:pPr>
        <w:pStyle w:val="ListParagraph"/>
        <w:numPr>
          <w:ilvl w:val="0"/>
          <w:numId w:val="39"/>
        </w:numPr>
      </w:pPr>
      <w:r>
        <w:t>Change to more positive ones</w:t>
      </w:r>
    </w:p>
    <w:p w:rsidR="0065741D" w:rsidRPr="0065741D" w:rsidRDefault="0065741D" w:rsidP="0065741D">
      <w:pPr>
        <w:rPr>
          <w:b/>
          <w:u w:val="single"/>
        </w:rPr>
      </w:pPr>
      <w:r w:rsidRPr="0065741D">
        <w:rPr>
          <w:b/>
          <w:u w:val="single"/>
        </w:rPr>
        <w:t>Relational influences</w:t>
      </w:r>
    </w:p>
    <w:p w:rsidR="0065741D" w:rsidRDefault="0065741D" w:rsidP="0065741D">
      <w:r>
        <w:t>Types of solutions for conflict:</w:t>
      </w:r>
    </w:p>
    <w:p w:rsidR="0065741D" w:rsidRDefault="0065741D" w:rsidP="0065741D">
      <w:pPr>
        <w:pStyle w:val="ListParagraph"/>
        <w:numPr>
          <w:ilvl w:val="0"/>
          <w:numId w:val="14"/>
        </w:numPr>
      </w:pPr>
      <w:r>
        <w:t>Imposed</w:t>
      </w:r>
    </w:p>
    <w:p w:rsidR="0065741D" w:rsidRDefault="0065741D" w:rsidP="0065741D">
      <w:pPr>
        <w:pStyle w:val="ListParagraph"/>
        <w:numPr>
          <w:ilvl w:val="0"/>
          <w:numId w:val="14"/>
        </w:numPr>
      </w:pPr>
      <w:r>
        <w:t>Distributive</w:t>
      </w:r>
    </w:p>
    <w:p w:rsidR="0065741D" w:rsidRDefault="0065741D" w:rsidP="0065741D">
      <w:pPr>
        <w:pStyle w:val="ListParagraph"/>
        <w:numPr>
          <w:ilvl w:val="0"/>
          <w:numId w:val="14"/>
        </w:numPr>
      </w:pPr>
      <w:r>
        <w:t>Integrative</w:t>
      </w:r>
    </w:p>
    <w:p w:rsidR="0065741D" w:rsidRDefault="0065741D" w:rsidP="0065741D">
      <w:r>
        <w:t>Techniques for resolving conflict</w:t>
      </w:r>
    </w:p>
    <w:p w:rsidR="0065741D" w:rsidRDefault="0065741D" w:rsidP="0065741D">
      <w:pPr>
        <w:pStyle w:val="ListParagraph"/>
        <w:numPr>
          <w:ilvl w:val="0"/>
          <w:numId w:val="15"/>
        </w:numPr>
      </w:pPr>
      <w:r>
        <w:t>Mediation</w:t>
      </w:r>
    </w:p>
    <w:p w:rsidR="0065741D" w:rsidRDefault="0065741D" w:rsidP="0065741D">
      <w:pPr>
        <w:pStyle w:val="ListParagraph"/>
        <w:numPr>
          <w:ilvl w:val="0"/>
          <w:numId w:val="15"/>
        </w:numPr>
      </w:pPr>
      <w:r>
        <w:t>Negotiation</w:t>
      </w:r>
    </w:p>
    <w:p w:rsidR="0065741D" w:rsidRDefault="0065741D" w:rsidP="0065741D">
      <w:pPr>
        <w:pStyle w:val="ListParagraph"/>
        <w:numPr>
          <w:ilvl w:val="0"/>
          <w:numId w:val="15"/>
        </w:numPr>
      </w:pPr>
      <w:r>
        <w:t>Counselling</w:t>
      </w:r>
    </w:p>
    <w:p w:rsidR="0065741D" w:rsidRDefault="0065741D" w:rsidP="0065741D">
      <w:r>
        <w:t>Bowlby’s internal working model</w:t>
      </w:r>
    </w:p>
    <w:p w:rsidR="0065741D" w:rsidRDefault="0065741D" w:rsidP="0065741D">
      <w:pPr>
        <w:pStyle w:val="ListParagraph"/>
        <w:numPr>
          <w:ilvl w:val="0"/>
          <w:numId w:val="5"/>
        </w:numPr>
      </w:pPr>
      <w:r>
        <w:t>Model of self as valuable</w:t>
      </w:r>
    </w:p>
    <w:p w:rsidR="0065741D" w:rsidRDefault="0065741D" w:rsidP="0065741D">
      <w:pPr>
        <w:pStyle w:val="ListParagraph"/>
        <w:numPr>
          <w:ilvl w:val="0"/>
          <w:numId w:val="5"/>
        </w:numPr>
      </w:pPr>
      <w:r>
        <w:t>Model of self as having effective interactions</w:t>
      </w:r>
    </w:p>
    <w:p w:rsidR="0065741D" w:rsidRDefault="0065741D" w:rsidP="0065741D">
      <w:pPr>
        <w:pStyle w:val="ListParagraph"/>
        <w:numPr>
          <w:ilvl w:val="0"/>
          <w:numId w:val="5"/>
        </w:numPr>
      </w:pPr>
      <w:r>
        <w:t>Model of others as trustworthy</w:t>
      </w:r>
    </w:p>
    <w:p w:rsidR="0065741D" w:rsidRDefault="0065741D" w:rsidP="0065741D">
      <w:r>
        <w:t>Consequences of maternal deprivation:</w:t>
      </w:r>
    </w:p>
    <w:p w:rsidR="0065741D" w:rsidRDefault="0065741D" w:rsidP="0065741D">
      <w:pPr>
        <w:pStyle w:val="ListParagraph"/>
        <w:numPr>
          <w:ilvl w:val="0"/>
          <w:numId w:val="18"/>
        </w:numPr>
      </w:pPr>
      <w:r>
        <w:t>Delinquency</w:t>
      </w:r>
    </w:p>
    <w:p w:rsidR="0065741D" w:rsidRDefault="0065741D" w:rsidP="0065741D">
      <w:pPr>
        <w:pStyle w:val="ListParagraph"/>
        <w:numPr>
          <w:ilvl w:val="0"/>
          <w:numId w:val="18"/>
        </w:numPr>
      </w:pPr>
      <w:r>
        <w:t>Reduced intelligence</w:t>
      </w:r>
    </w:p>
    <w:p w:rsidR="0065741D" w:rsidRDefault="0065741D" w:rsidP="0065741D">
      <w:pPr>
        <w:pStyle w:val="ListParagraph"/>
        <w:numPr>
          <w:ilvl w:val="0"/>
          <w:numId w:val="18"/>
        </w:numPr>
      </w:pPr>
      <w:r>
        <w:t>Increased aggression</w:t>
      </w:r>
    </w:p>
    <w:p w:rsidR="0065741D" w:rsidRDefault="0065741D" w:rsidP="0065741D">
      <w:pPr>
        <w:pStyle w:val="ListParagraph"/>
        <w:numPr>
          <w:ilvl w:val="0"/>
          <w:numId w:val="18"/>
        </w:numPr>
      </w:pPr>
      <w:r>
        <w:t>Depression</w:t>
      </w:r>
    </w:p>
    <w:p w:rsidR="0065741D" w:rsidRDefault="0065741D" w:rsidP="0065741D">
      <w:pPr>
        <w:pStyle w:val="ListParagraph"/>
        <w:numPr>
          <w:ilvl w:val="0"/>
          <w:numId w:val="18"/>
        </w:numPr>
      </w:pPr>
      <w:r>
        <w:t>Affectionless psychopathy</w:t>
      </w:r>
    </w:p>
    <w:p w:rsidR="0081377B" w:rsidRDefault="0081377B" w:rsidP="0081377B">
      <w:pPr>
        <w:pStyle w:val="ListParagraph"/>
      </w:pPr>
    </w:p>
    <w:p w:rsidR="0065741D" w:rsidRDefault="0065741D" w:rsidP="0065741D">
      <w:r>
        <w:t>Attachment types - Ainsworth</w:t>
      </w:r>
    </w:p>
    <w:p w:rsidR="0065741D" w:rsidRDefault="0065741D" w:rsidP="0065741D">
      <w:pPr>
        <w:pStyle w:val="ListParagraph"/>
        <w:numPr>
          <w:ilvl w:val="0"/>
          <w:numId w:val="16"/>
        </w:numPr>
      </w:pPr>
      <w:r>
        <w:t xml:space="preserve">Type </w:t>
      </w:r>
      <w:r w:rsidRPr="0065741D">
        <w:rPr>
          <w:b/>
        </w:rPr>
        <w:t>A</w:t>
      </w:r>
      <w:r>
        <w:t xml:space="preserve"> – </w:t>
      </w:r>
      <w:r w:rsidRPr="0065741D">
        <w:rPr>
          <w:b/>
        </w:rPr>
        <w:t>a</w:t>
      </w:r>
      <w:r>
        <w:t>nxious-</w:t>
      </w:r>
      <w:r w:rsidRPr="0065741D">
        <w:rPr>
          <w:b/>
        </w:rPr>
        <w:t>a</w:t>
      </w:r>
      <w:r>
        <w:t>voidant</w:t>
      </w:r>
    </w:p>
    <w:p w:rsidR="0065741D" w:rsidRDefault="0065741D" w:rsidP="0065741D">
      <w:pPr>
        <w:pStyle w:val="ListParagraph"/>
        <w:numPr>
          <w:ilvl w:val="0"/>
          <w:numId w:val="16"/>
        </w:numPr>
      </w:pPr>
      <w:r>
        <w:t>Type B – secure</w:t>
      </w:r>
    </w:p>
    <w:p w:rsidR="0065741D" w:rsidRDefault="0065741D" w:rsidP="0065741D">
      <w:pPr>
        <w:pStyle w:val="ListParagraph"/>
        <w:numPr>
          <w:ilvl w:val="0"/>
          <w:numId w:val="16"/>
        </w:numPr>
      </w:pPr>
      <w:r>
        <w:t>Type C – anxious-resistant</w:t>
      </w:r>
    </w:p>
    <w:p w:rsidR="0065741D" w:rsidRDefault="0065741D" w:rsidP="0065741D">
      <w:r>
        <w:t xml:space="preserve">Parenting styles – </w:t>
      </w:r>
      <w:proofErr w:type="spellStart"/>
      <w:r>
        <w:t>Baumrind</w:t>
      </w:r>
      <w:proofErr w:type="spellEnd"/>
    </w:p>
    <w:p w:rsidR="0065741D" w:rsidRDefault="0065741D" w:rsidP="0065741D">
      <w:r>
        <w:t xml:space="preserve">Factors influencing it are </w:t>
      </w:r>
      <w:r w:rsidRPr="0065741D">
        <w:rPr>
          <w:b/>
        </w:rPr>
        <w:t>control</w:t>
      </w:r>
      <w:r>
        <w:t xml:space="preserve"> and </w:t>
      </w:r>
      <w:r w:rsidRPr="0065741D">
        <w:rPr>
          <w:b/>
        </w:rPr>
        <w:t>responsiveness</w:t>
      </w:r>
    </w:p>
    <w:p w:rsidR="0065741D" w:rsidRDefault="0065741D" w:rsidP="0065741D">
      <w:pPr>
        <w:pStyle w:val="ListParagraph"/>
        <w:numPr>
          <w:ilvl w:val="0"/>
          <w:numId w:val="17"/>
        </w:numPr>
      </w:pPr>
      <w:r>
        <w:t>Authoritarian</w:t>
      </w:r>
    </w:p>
    <w:p w:rsidR="0065741D" w:rsidRDefault="0065741D" w:rsidP="0065741D">
      <w:pPr>
        <w:pStyle w:val="ListParagraph"/>
        <w:numPr>
          <w:ilvl w:val="0"/>
          <w:numId w:val="17"/>
        </w:numPr>
      </w:pPr>
      <w:r>
        <w:t>Authoritative</w:t>
      </w:r>
    </w:p>
    <w:p w:rsidR="0065741D" w:rsidRDefault="0065741D" w:rsidP="0065741D">
      <w:pPr>
        <w:pStyle w:val="ListParagraph"/>
        <w:numPr>
          <w:ilvl w:val="0"/>
          <w:numId w:val="17"/>
        </w:numPr>
      </w:pPr>
      <w:r>
        <w:t>Permissive</w:t>
      </w:r>
    </w:p>
    <w:p w:rsidR="00566028" w:rsidRDefault="0065741D" w:rsidP="00566028">
      <w:pPr>
        <w:pStyle w:val="ListParagraph"/>
        <w:numPr>
          <w:ilvl w:val="0"/>
          <w:numId w:val="17"/>
        </w:numPr>
      </w:pPr>
      <w:r>
        <w:t>Uninvolved</w:t>
      </w:r>
    </w:p>
    <w:p w:rsidR="00566028" w:rsidRPr="00BC6A78" w:rsidRDefault="00566028" w:rsidP="00566028">
      <w:pPr>
        <w:rPr>
          <w:b/>
          <w:u w:val="single"/>
        </w:rPr>
      </w:pPr>
      <w:r w:rsidRPr="00BC6A78">
        <w:rPr>
          <w:b/>
          <w:u w:val="single"/>
        </w:rPr>
        <w:t xml:space="preserve">Developmental </w:t>
      </w:r>
      <w:proofErr w:type="spellStart"/>
      <w:r w:rsidRPr="00BC6A78">
        <w:rPr>
          <w:b/>
          <w:u w:val="single"/>
        </w:rPr>
        <w:t>Psyc</w:t>
      </w:r>
      <w:proofErr w:type="spellEnd"/>
    </w:p>
    <w:p w:rsidR="00566028" w:rsidRDefault="00566028" w:rsidP="00566028">
      <w:r>
        <w:t>Piaget</w:t>
      </w:r>
    </w:p>
    <w:p w:rsidR="00566028" w:rsidRDefault="00566028" w:rsidP="00566028">
      <w:pPr>
        <w:pStyle w:val="ListParagraph"/>
        <w:numPr>
          <w:ilvl w:val="0"/>
          <w:numId w:val="19"/>
        </w:numPr>
      </w:pPr>
      <w:r>
        <w:t>Schema</w:t>
      </w:r>
    </w:p>
    <w:p w:rsidR="00566028" w:rsidRDefault="00566028" w:rsidP="00566028">
      <w:pPr>
        <w:pStyle w:val="ListParagraph"/>
        <w:numPr>
          <w:ilvl w:val="0"/>
          <w:numId w:val="19"/>
        </w:numPr>
      </w:pPr>
      <w:r>
        <w:t>Assimilation</w:t>
      </w:r>
    </w:p>
    <w:p w:rsidR="00566028" w:rsidRDefault="00566028" w:rsidP="00566028">
      <w:pPr>
        <w:pStyle w:val="ListParagraph"/>
        <w:numPr>
          <w:ilvl w:val="0"/>
          <w:numId w:val="19"/>
        </w:numPr>
      </w:pPr>
      <w:r>
        <w:t>Accommodation</w:t>
      </w:r>
    </w:p>
    <w:p w:rsidR="00566028" w:rsidRDefault="00566028" w:rsidP="00566028">
      <w:r>
        <w:t>Concepts:</w:t>
      </w:r>
    </w:p>
    <w:p w:rsidR="00566028" w:rsidRDefault="00566028" w:rsidP="00566028">
      <w:pPr>
        <w:pStyle w:val="ListParagraph"/>
        <w:numPr>
          <w:ilvl w:val="0"/>
          <w:numId w:val="21"/>
        </w:numPr>
      </w:pPr>
      <w:r>
        <w:t>Object permanence</w:t>
      </w:r>
    </w:p>
    <w:p w:rsidR="00566028" w:rsidRDefault="00566028" w:rsidP="00566028">
      <w:pPr>
        <w:pStyle w:val="ListParagraph"/>
        <w:numPr>
          <w:ilvl w:val="0"/>
          <w:numId w:val="21"/>
        </w:numPr>
      </w:pPr>
      <w:r>
        <w:t xml:space="preserve">Conservation (part of the concrete operations </w:t>
      </w:r>
      <w:proofErr w:type="spellStart"/>
      <w:r>
        <w:t>inc.</w:t>
      </w:r>
      <w:proofErr w:type="spellEnd"/>
      <w:r>
        <w:t xml:space="preserve"> Seriation, Transitivity)</w:t>
      </w:r>
    </w:p>
    <w:p w:rsidR="00566028" w:rsidRDefault="00566028" w:rsidP="00566028">
      <w:pPr>
        <w:pStyle w:val="ListParagraph"/>
        <w:numPr>
          <w:ilvl w:val="0"/>
          <w:numId w:val="21"/>
        </w:numPr>
      </w:pPr>
      <w:r>
        <w:t>Abstract thinking</w:t>
      </w:r>
    </w:p>
    <w:p w:rsidR="00566028" w:rsidRDefault="00566028" w:rsidP="00566028">
      <w:r>
        <w:t>P</w:t>
      </w:r>
      <w:r w:rsidR="003A4A86">
        <w:t>iaget p</w:t>
      </w:r>
      <w:r>
        <w:t>roblems:</w:t>
      </w:r>
    </w:p>
    <w:p w:rsidR="00566028" w:rsidRDefault="00566028" w:rsidP="00566028">
      <w:pPr>
        <w:pStyle w:val="ListParagraph"/>
        <w:numPr>
          <w:ilvl w:val="0"/>
          <w:numId w:val="20"/>
        </w:numPr>
      </w:pPr>
      <w:r>
        <w:t>Three mountains</w:t>
      </w:r>
    </w:p>
    <w:p w:rsidR="00566028" w:rsidRDefault="00566028" w:rsidP="00566028">
      <w:pPr>
        <w:pStyle w:val="ListParagraph"/>
        <w:numPr>
          <w:ilvl w:val="0"/>
          <w:numId w:val="20"/>
        </w:numPr>
      </w:pPr>
      <w:r>
        <w:t>Conservation</w:t>
      </w:r>
    </w:p>
    <w:p w:rsidR="00566028" w:rsidRDefault="00566028" w:rsidP="00566028">
      <w:pPr>
        <w:pStyle w:val="ListParagraph"/>
        <w:numPr>
          <w:ilvl w:val="0"/>
          <w:numId w:val="20"/>
        </w:numPr>
      </w:pPr>
      <w:r>
        <w:t>Pendulum</w:t>
      </w:r>
    </w:p>
    <w:p w:rsidR="00566028" w:rsidRDefault="00566028" w:rsidP="00566028">
      <w:r>
        <w:t>Kohlberg:</w:t>
      </w:r>
    </w:p>
    <w:p w:rsidR="00566028" w:rsidRDefault="00566028" w:rsidP="00566028">
      <w:pPr>
        <w:pStyle w:val="ListParagraph"/>
        <w:numPr>
          <w:ilvl w:val="0"/>
          <w:numId w:val="22"/>
        </w:numPr>
      </w:pPr>
      <w:proofErr w:type="spellStart"/>
      <w:r>
        <w:t>Preconventional</w:t>
      </w:r>
      <w:proofErr w:type="spellEnd"/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1 –avoid punishment</w:t>
      </w:r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2 –gain reward</w:t>
      </w:r>
    </w:p>
    <w:p w:rsidR="00566028" w:rsidRDefault="00566028" w:rsidP="00566028">
      <w:pPr>
        <w:pStyle w:val="ListParagraph"/>
        <w:numPr>
          <w:ilvl w:val="0"/>
          <w:numId w:val="22"/>
        </w:numPr>
      </w:pPr>
      <w:r>
        <w:t>Conventional</w:t>
      </w:r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3 – gain approval by others</w:t>
      </w:r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4 – societal rules</w:t>
      </w:r>
    </w:p>
    <w:p w:rsidR="00566028" w:rsidRDefault="00566028" w:rsidP="00566028">
      <w:pPr>
        <w:pStyle w:val="ListParagraph"/>
        <w:numPr>
          <w:ilvl w:val="0"/>
          <w:numId w:val="22"/>
        </w:numPr>
      </w:pPr>
      <w:proofErr w:type="spellStart"/>
      <w:r>
        <w:t>Postconventional</w:t>
      </w:r>
      <w:proofErr w:type="spellEnd"/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5 – laws as social contracts</w:t>
      </w:r>
    </w:p>
    <w:p w:rsidR="00566028" w:rsidRDefault="00566028" w:rsidP="00566028">
      <w:pPr>
        <w:pStyle w:val="ListParagraph"/>
        <w:numPr>
          <w:ilvl w:val="1"/>
          <w:numId w:val="22"/>
        </w:numPr>
      </w:pPr>
      <w:r>
        <w:t>Stage 6 – universal principles of justice</w:t>
      </w:r>
    </w:p>
    <w:p w:rsidR="00EC78EA" w:rsidRDefault="00EC78EA" w:rsidP="00BC6A78"/>
    <w:p w:rsidR="00EC78EA" w:rsidRDefault="00EC78EA" w:rsidP="00BC6A78"/>
    <w:p w:rsidR="00EC78EA" w:rsidRDefault="00EC78EA" w:rsidP="00BC6A78"/>
    <w:p w:rsidR="00EC78EA" w:rsidRDefault="00EC78EA" w:rsidP="00BC6A78"/>
    <w:p w:rsidR="00BC6A78" w:rsidRDefault="00BC6A78" w:rsidP="00BC6A78">
      <w:r>
        <w:t>Erickson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Trust vs mistrust - infancy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Autonomy vs shame and doubt - toddler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Initiative vs guilt – early childhood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Industry vs inferiority – middle childhood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 xml:space="preserve">Identity vs role confusion – adolescence 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Intimacy vs isolation– young adulthood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Generativity vs stagnation – middle adulthood</w:t>
      </w:r>
    </w:p>
    <w:p w:rsidR="00BC6A78" w:rsidRDefault="00BC6A78" w:rsidP="00BC6A78">
      <w:pPr>
        <w:pStyle w:val="ListParagraph"/>
        <w:numPr>
          <w:ilvl w:val="0"/>
          <w:numId w:val="24"/>
        </w:numPr>
      </w:pPr>
      <w:r>
        <w:t>Integrity vs despair – late adulthood</w:t>
      </w:r>
    </w:p>
    <w:p w:rsidR="00BC6A78" w:rsidRPr="003A4A86" w:rsidRDefault="00BC6A78" w:rsidP="00BC6A78">
      <w:pPr>
        <w:rPr>
          <w:b/>
          <w:u w:val="single"/>
        </w:rPr>
      </w:pPr>
      <w:r w:rsidRPr="003A4A86">
        <w:rPr>
          <w:b/>
          <w:u w:val="single"/>
        </w:rPr>
        <w:t xml:space="preserve">Personality </w:t>
      </w:r>
    </w:p>
    <w:p w:rsidR="00BC6A78" w:rsidRDefault="00BC6A78" w:rsidP="00BC6A78">
      <w:r>
        <w:t>McCrae &amp; Costa</w:t>
      </w:r>
    </w:p>
    <w:p w:rsidR="00BC6A78" w:rsidRDefault="00BC6A78" w:rsidP="00BC6A78">
      <w:pPr>
        <w:pStyle w:val="ListParagraph"/>
        <w:numPr>
          <w:ilvl w:val="0"/>
          <w:numId w:val="25"/>
        </w:numPr>
      </w:pPr>
      <w:r>
        <w:t>Openness</w:t>
      </w:r>
    </w:p>
    <w:p w:rsidR="00BC6A78" w:rsidRDefault="00BC6A78" w:rsidP="00BC6A78">
      <w:pPr>
        <w:pStyle w:val="ListParagraph"/>
        <w:numPr>
          <w:ilvl w:val="0"/>
          <w:numId w:val="25"/>
        </w:numPr>
      </w:pPr>
      <w:r>
        <w:t>Conscientiousness</w:t>
      </w:r>
    </w:p>
    <w:p w:rsidR="00BC6A78" w:rsidRDefault="00BC6A78" w:rsidP="00BC6A78">
      <w:pPr>
        <w:pStyle w:val="ListParagraph"/>
        <w:numPr>
          <w:ilvl w:val="0"/>
          <w:numId w:val="25"/>
        </w:numPr>
      </w:pPr>
      <w:r>
        <w:t>Extraversion</w:t>
      </w:r>
    </w:p>
    <w:p w:rsidR="00BC6A78" w:rsidRDefault="00BC6A78" w:rsidP="00BC6A78">
      <w:pPr>
        <w:pStyle w:val="ListParagraph"/>
        <w:numPr>
          <w:ilvl w:val="0"/>
          <w:numId w:val="25"/>
        </w:numPr>
      </w:pPr>
      <w:r>
        <w:t>Agreeableness</w:t>
      </w:r>
    </w:p>
    <w:p w:rsidR="00BC6A78" w:rsidRDefault="00BC6A78" w:rsidP="00BC6A78">
      <w:pPr>
        <w:pStyle w:val="ListParagraph"/>
        <w:numPr>
          <w:ilvl w:val="0"/>
          <w:numId w:val="25"/>
        </w:numPr>
      </w:pPr>
      <w:r>
        <w:t>Neuroticism</w:t>
      </w:r>
    </w:p>
    <w:p w:rsidR="00BC6A78" w:rsidRDefault="00BC6A78" w:rsidP="00BC6A78">
      <w:r>
        <w:t>Rogers</w:t>
      </w:r>
    </w:p>
    <w:p w:rsidR="00BC6A78" w:rsidRDefault="00BC6A78" w:rsidP="00BC6A78">
      <w:pPr>
        <w:pStyle w:val="ListParagraph"/>
        <w:numPr>
          <w:ilvl w:val="0"/>
          <w:numId w:val="26"/>
        </w:numPr>
      </w:pPr>
      <w:r>
        <w:t>Conditions for growth</w:t>
      </w:r>
    </w:p>
    <w:p w:rsidR="00BC6A78" w:rsidRDefault="00BC6A78" w:rsidP="00BC6A78">
      <w:pPr>
        <w:pStyle w:val="ListParagraph"/>
        <w:numPr>
          <w:ilvl w:val="1"/>
          <w:numId w:val="26"/>
        </w:numPr>
      </w:pPr>
      <w:r>
        <w:t>Genuineness</w:t>
      </w:r>
    </w:p>
    <w:p w:rsidR="00BC6A78" w:rsidRDefault="00BC6A78" w:rsidP="00BC6A78">
      <w:pPr>
        <w:pStyle w:val="ListParagraph"/>
        <w:numPr>
          <w:ilvl w:val="1"/>
          <w:numId w:val="26"/>
        </w:numPr>
      </w:pPr>
      <w:r>
        <w:t>Unconditional positive regard</w:t>
      </w:r>
    </w:p>
    <w:p w:rsidR="00BC6A78" w:rsidRDefault="00BC6A78" w:rsidP="00BC6A78">
      <w:pPr>
        <w:pStyle w:val="ListParagraph"/>
        <w:numPr>
          <w:ilvl w:val="1"/>
          <w:numId w:val="26"/>
        </w:numPr>
      </w:pPr>
      <w:r>
        <w:t>Empathy</w:t>
      </w:r>
    </w:p>
    <w:p w:rsidR="00BC6A78" w:rsidRDefault="00BC6A78" w:rsidP="00BC6A78">
      <w:pPr>
        <w:pStyle w:val="ListParagraph"/>
        <w:numPr>
          <w:ilvl w:val="0"/>
          <w:numId w:val="26"/>
        </w:numPr>
      </w:pPr>
      <w:r>
        <w:t>Congruence</w:t>
      </w:r>
    </w:p>
    <w:p w:rsidR="00BC6A78" w:rsidRPr="00BC6A78" w:rsidRDefault="00BC6A78" w:rsidP="00BC6A78">
      <w:pPr>
        <w:pStyle w:val="ListParagraph"/>
        <w:numPr>
          <w:ilvl w:val="0"/>
          <w:numId w:val="26"/>
        </w:numPr>
        <w:rPr>
          <w:rFonts w:cstheme="minorHAnsi"/>
        </w:rPr>
      </w:pPr>
      <w:r w:rsidRPr="00BC6A78">
        <w:rPr>
          <w:rFonts w:cstheme="minorHAnsi"/>
        </w:rPr>
        <w:t>Ideal self, real self</w:t>
      </w:r>
    </w:p>
    <w:p w:rsidR="00BC6A78" w:rsidRPr="00BC6A78" w:rsidRDefault="00BC6A78" w:rsidP="00BC6A78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</w:pPr>
      <w:proofErr w:type="spellStart"/>
      <w:r w:rsidRPr="00BC6A78"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  <w:t>Mischel</w:t>
      </w:r>
      <w:proofErr w:type="spellEnd"/>
      <w:r w:rsidRPr="00BC6A78"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  <w:t xml:space="preserve"> </w:t>
      </w:r>
    </w:p>
    <w:p w:rsidR="00BC6A78" w:rsidRDefault="00BC6A78" w:rsidP="00BC6A78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</w:pPr>
    </w:p>
    <w:p w:rsidR="00BC6A78" w:rsidRDefault="00BC6A78" w:rsidP="00BC6A78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  <w:t>Personality signatures</w:t>
      </w:r>
    </w:p>
    <w:p w:rsidR="00BC6A78" w:rsidRPr="00BC6A78" w:rsidRDefault="00BC6A78" w:rsidP="00BC6A78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</w:pPr>
    </w:p>
    <w:p w:rsidR="00BC6A78" w:rsidRPr="00BC6A78" w:rsidRDefault="00BC6A78" w:rsidP="00BC6A78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  <w:t>P</w:t>
      </w:r>
      <w:r w:rsidRPr="00BC6A78">
        <w:rPr>
          <w:rStyle w:val="Strong"/>
          <w:rFonts w:asciiTheme="minorHAnsi" w:hAnsiTheme="minorHAnsi" w:cstheme="minorHAnsi"/>
          <w:b w:val="0"/>
          <w:bCs w:val="0"/>
          <w:color w:val="383939"/>
          <w:sz w:val="22"/>
          <w:szCs w:val="22"/>
        </w:rPr>
        <w:t>ersonal variables (SECCS)</w:t>
      </w:r>
    </w:p>
    <w:p w:rsidR="00BC6A78" w:rsidRPr="00BC6A78" w:rsidRDefault="00BC6A78" w:rsidP="00BC6A7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3939"/>
          <w:sz w:val="22"/>
          <w:szCs w:val="22"/>
        </w:rPr>
      </w:pPr>
      <w:r w:rsidRPr="00BC6A78">
        <w:rPr>
          <w:rStyle w:val="Strong"/>
          <w:rFonts w:asciiTheme="minorHAnsi" w:hAnsiTheme="minorHAnsi" w:cstheme="minorHAnsi"/>
          <w:color w:val="383939"/>
          <w:sz w:val="22"/>
          <w:szCs w:val="22"/>
          <w:bdr w:val="none" w:sz="0" w:space="0" w:color="auto" w:frame="1"/>
        </w:rPr>
        <w:t>Competencies</w:t>
      </w:r>
      <w:r w:rsidRPr="00BC6A78">
        <w:rPr>
          <w:rFonts w:asciiTheme="minorHAnsi" w:hAnsiTheme="minorHAnsi" w:cstheme="minorHAnsi"/>
          <w:color w:val="383939"/>
          <w:sz w:val="22"/>
          <w:szCs w:val="22"/>
        </w:rPr>
        <w:t> </w:t>
      </w:r>
    </w:p>
    <w:p w:rsidR="00BC6A78" w:rsidRPr="00BC6A78" w:rsidRDefault="00BC6A78" w:rsidP="00BC6A7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3939"/>
          <w:sz w:val="22"/>
          <w:szCs w:val="22"/>
        </w:rPr>
      </w:pPr>
      <w:r w:rsidRPr="00BC6A78">
        <w:rPr>
          <w:rStyle w:val="Strong"/>
          <w:rFonts w:asciiTheme="minorHAnsi" w:hAnsiTheme="minorHAnsi" w:cstheme="minorHAnsi"/>
          <w:color w:val="383939"/>
          <w:sz w:val="22"/>
          <w:szCs w:val="22"/>
          <w:bdr w:val="none" w:sz="0" w:space="0" w:color="auto" w:frame="1"/>
        </w:rPr>
        <w:t>Cognitive Strategies</w:t>
      </w:r>
      <w:r w:rsidRPr="00BC6A78">
        <w:rPr>
          <w:rFonts w:asciiTheme="minorHAnsi" w:hAnsiTheme="minorHAnsi" w:cstheme="minorHAnsi"/>
          <w:color w:val="383939"/>
          <w:sz w:val="22"/>
          <w:szCs w:val="22"/>
        </w:rPr>
        <w:t> </w:t>
      </w:r>
    </w:p>
    <w:p w:rsidR="00BC6A78" w:rsidRPr="00BC6A78" w:rsidRDefault="00BC6A78" w:rsidP="00BC6A7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3939"/>
          <w:sz w:val="22"/>
          <w:szCs w:val="22"/>
        </w:rPr>
      </w:pPr>
      <w:r w:rsidRPr="00BC6A78">
        <w:rPr>
          <w:rStyle w:val="Strong"/>
          <w:rFonts w:asciiTheme="minorHAnsi" w:hAnsiTheme="minorHAnsi" w:cstheme="minorHAnsi"/>
          <w:color w:val="383939"/>
          <w:sz w:val="22"/>
          <w:szCs w:val="22"/>
          <w:bdr w:val="none" w:sz="0" w:space="0" w:color="auto" w:frame="1"/>
        </w:rPr>
        <w:t>Expectancies</w:t>
      </w:r>
      <w:r w:rsidRPr="00BC6A78">
        <w:rPr>
          <w:rFonts w:asciiTheme="minorHAnsi" w:hAnsiTheme="minorHAnsi" w:cstheme="minorHAnsi"/>
          <w:color w:val="383939"/>
          <w:sz w:val="22"/>
          <w:szCs w:val="22"/>
        </w:rPr>
        <w:t> </w:t>
      </w:r>
    </w:p>
    <w:p w:rsidR="00BC6A78" w:rsidRPr="00BC6A78" w:rsidRDefault="00BC6A78" w:rsidP="00BC6A7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3939"/>
          <w:sz w:val="22"/>
          <w:szCs w:val="22"/>
        </w:rPr>
      </w:pPr>
      <w:r w:rsidRPr="00BC6A78">
        <w:rPr>
          <w:rStyle w:val="Strong"/>
          <w:rFonts w:asciiTheme="minorHAnsi" w:hAnsiTheme="minorHAnsi" w:cstheme="minorHAnsi"/>
          <w:color w:val="383939"/>
          <w:sz w:val="22"/>
          <w:szCs w:val="22"/>
          <w:bdr w:val="none" w:sz="0" w:space="0" w:color="auto" w:frame="1"/>
        </w:rPr>
        <w:t>Subjective Values</w:t>
      </w:r>
      <w:r w:rsidRPr="00BC6A78">
        <w:rPr>
          <w:rFonts w:asciiTheme="minorHAnsi" w:hAnsiTheme="minorHAnsi" w:cstheme="minorHAnsi"/>
          <w:color w:val="383939"/>
          <w:sz w:val="22"/>
          <w:szCs w:val="22"/>
        </w:rPr>
        <w:t> </w:t>
      </w:r>
    </w:p>
    <w:p w:rsidR="00BC6A78" w:rsidRPr="00BC6A78" w:rsidRDefault="00BC6A78" w:rsidP="00BC6A7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3939"/>
          <w:sz w:val="22"/>
          <w:szCs w:val="22"/>
        </w:rPr>
      </w:pPr>
      <w:r w:rsidRPr="00BC6A78">
        <w:rPr>
          <w:rStyle w:val="Strong"/>
          <w:rFonts w:asciiTheme="minorHAnsi" w:hAnsiTheme="minorHAnsi" w:cstheme="minorHAnsi"/>
          <w:color w:val="383939"/>
          <w:sz w:val="22"/>
          <w:szCs w:val="22"/>
          <w:bdr w:val="none" w:sz="0" w:space="0" w:color="auto" w:frame="1"/>
        </w:rPr>
        <w:t>Self-regulatory systems</w:t>
      </w:r>
      <w:r w:rsidRPr="00BC6A78">
        <w:rPr>
          <w:rFonts w:asciiTheme="minorHAnsi" w:hAnsiTheme="minorHAnsi" w:cstheme="minorHAnsi"/>
          <w:color w:val="383939"/>
          <w:sz w:val="22"/>
          <w:szCs w:val="22"/>
        </w:rPr>
        <w:t> </w:t>
      </w:r>
    </w:p>
    <w:p w:rsidR="00BC6A78" w:rsidRDefault="00BC6A78" w:rsidP="00BC6A78"/>
    <w:p w:rsidR="00BC6A78" w:rsidRDefault="00BC6A78" w:rsidP="00BC6A78">
      <w:r>
        <w:t>Bandura</w:t>
      </w:r>
    </w:p>
    <w:p w:rsidR="00BC6A78" w:rsidRDefault="00BC6A78" w:rsidP="00BC6A78">
      <w:pPr>
        <w:pStyle w:val="ListParagraph"/>
        <w:numPr>
          <w:ilvl w:val="0"/>
          <w:numId w:val="28"/>
        </w:numPr>
      </w:pPr>
      <w:r>
        <w:t>Reciprocal determinism</w:t>
      </w:r>
    </w:p>
    <w:p w:rsidR="00BC6A78" w:rsidRDefault="00BC6A78" w:rsidP="00BC6A78">
      <w:pPr>
        <w:pStyle w:val="ListParagraph"/>
        <w:numPr>
          <w:ilvl w:val="1"/>
          <w:numId w:val="28"/>
        </w:numPr>
      </w:pPr>
      <w:r>
        <w:t>Cognitive factors</w:t>
      </w:r>
    </w:p>
    <w:p w:rsidR="00BC6A78" w:rsidRDefault="00BC6A78" w:rsidP="00BC6A78">
      <w:pPr>
        <w:pStyle w:val="ListParagraph"/>
        <w:numPr>
          <w:ilvl w:val="1"/>
          <w:numId w:val="28"/>
        </w:numPr>
      </w:pPr>
      <w:r>
        <w:t>Behavioural factors</w:t>
      </w:r>
    </w:p>
    <w:p w:rsidR="00BC6A78" w:rsidRDefault="00BC6A78" w:rsidP="00BC6A78">
      <w:pPr>
        <w:pStyle w:val="ListParagraph"/>
        <w:numPr>
          <w:ilvl w:val="1"/>
          <w:numId w:val="28"/>
        </w:numPr>
      </w:pPr>
      <w:r>
        <w:t>Environmental factors</w:t>
      </w:r>
    </w:p>
    <w:p w:rsidR="00BC6A78" w:rsidRDefault="00BC6A78" w:rsidP="00BC6A78">
      <w:pPr>
        <w:pStyle w:val="ListParagraph"/>
        <w:numPr>
          <w:ilvl w:val="0"/>
          <w:numId w:val="28"/>
        </w:numPr>
      </w:pPr>
      <w:r>
        <w:t>Self-efficacy</w:t>
      </w:r>
    </w:p>
    <w:p w:rsidR="00BC6A78" w:rsidRDefault="00BC6A78" w:rsidP="00BC6A78">
      <w:pPr>
        <w:pStyle w:val="ListParagraph"/>
        <w:numPr>
          <w:ilvl w:val="0"/>
          <w:numId w:val="28"/>
        </w:numPr>
      </w:pPr>
      <w:r>
        <w:t>Self-system</w:t>
      </w:r>
    </w:p>
    <w:p w:rsidR="00EC78EA" w:rsidRDefault="00EC78EA" w:rsidP="00CE3895"/>
    <w:p w:rsidR="00EC78EA" w:rsidRDefault="00EC78EA" w:rsidP="00CE3895"/>
    <w:p w:rsidR="00EC78EA" w:rsidRDefault="00EC78EA" w:rsidP="00CE3895"/>
    <w:p w:rsidR="00EC78EA" w:rsidRDefault="00EC78EA" w:rsidP="00CE3895"/>
    <w:p w:rsidR="00CE3895" w:rsidRPr="00EC78EA" w:rsidRDefault="00CE3895" w:rsidP="00CE3895">
      <w:pPr>
        <w:rPr>
          <w:b/>
          <w:u w:val="single"/>
        </w:rPr>
      </w:pPr>
      <w:r w:rsidRPr="00EC78EA">
        <w:rPr>
          <w:b/>
          <w:u w:val="single"/>
        </w:rPr>
        <w:lastRenderedPageBreak/>
        <w:t>Social Psychology</w:t>
      </w:r>
    </w:p>
    <w:p w:rsidR="00CE3895" w:rsidRDefault="00CE3895" w:rsidP="00CE3895">
      <w:r>
        <w:t>Social facilitation and inhibition</w:t>
      </w:r>
    </w:p>
    <w:p w:rsidR="00CE3895" w:rsidRDefault="00CE3895" w:rsidP="00CE3895">
      <w:r>
        <w:t>Group polarisation</w:t>
      </w:r>
    </w:p>
    <w:p w:rsidR="00391C1A" w:rsidRDefault="00391C1A" w:rsidP="00391C1A">
      <w:r>
        <w:t>Conformity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Normative and informative social influence</w:t>
      </w:r>
    </w:p>
    <w:p w:rsidR="00CE3895" w:rsidRDefault="00CE3895" w:rsidP="00391C1A">
      <w:pPr>
        <w:ind w:firstLine="360"/>
      </w:pPr>
      <w:r>
        <w:t xml:space="preserve">Asch 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Presence of dissenter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Size of majority</w:t>
      </w:r>
    </w:p>
    <w:p w:rsidR="00CE3895" w:rsidRDefault="00391C1A" w:rsidP="00391C1A">
      <w:pPr>
        <w:pStyle w:val="ListParagraph"/>
        <w:numPr>
          <w:ilvl w:val="0"/>
          <w:numId w:val="28"/>
        </w:numPr>
      </w:pPr>
      <w:r>
        <w:t>Public or private</w:t>
      </w:r>
    </w:p>
    <w:p w:rsidR="00391C1A" w:rsidRDefault="00391C1A" w:rsidP="00391C1A">
      <w:r>
        <w:t>Obedience</w:t>
      </w:r>
    </w:p>
    <w:p w:rsidR="00391C1A" w:rsidRDefault="00391C1A" w:rsidP="00391C1A">
      <w:pPr>
        <w:ind w:firstLine="360"/>
      </w:pPr>
      <w:r>
        <w:t xml:space="preserve">Milgram 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Proximity of authority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Proximity of victim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Belief in legitimacy of successful outcome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Lack of disobedient role models</w:t>
      </w:r>
    </w:p>
    <w:p w:rsidR="00391C1A" w:rsidRDefault="00391C1A" w:rsidP="00391C1A">
      <w:r>
        <w:t>Attribution</w:t>
      </w:r>
    </w:p>
    <w:p w:rsidR="00391C1A" w:rsidRDefault="00391C1A" w:rsidP="00391C1A">
      <w:pPr>
        <w:ind w:firstLine="360"/>
      </w:pPr>
      <w:proofErr w:type="spellStart"/>
      <w:r>
        <w:t>Heider</w:t>
      </w:r>
      <w:proofErr w:type="spellEnd"/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Internal/dispositional attribution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External/situational attribution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Fundamental attribution error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Self-serving bias</w:t>
      </w:r>
    </w:p>
    <w:p w:rsidR="00391C1A" w:rsidRDefault="00391C1A" w:rsidP="00391C1A">
      <w:pPr>
        <w:ind w:firstLine="360"/>
      </w:pPr>
      <w:r>
        <w:t>Kelley – covariation model – factors: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Consensus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Distinctiveness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Consistency</w:t>
      </w:r>
    </w:p>
    <w:p w:rsidR="00391C1A" w:rsidRDefault="00391C1A" w:rsidP="00391C1A">
      <w:pPr>
        <w:ind w:left="360"/>
      </w:pPr>
      <w:r>
        <w:t>Leads to an attribution of either: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Entity (stimulus – the comedian)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person</w:t>
      </w:r>
    </w:p>
    <w:p w:rsidR="00391C1A" w:rsidRDefault="00391C1A" w:rsidP="00391C1A">
      <w:pPr>
        <w:pStyle w:val="ListParagraph"/>
        <w:numPr>
          <w:ilvl w:val="0"/>
          <w:numId w:val="28"/>
        </w:numPr>
      </w:pPr>
      <w:r>
        <w:t>time (circumstance – the club)</w:t>
      </w:r>
    </w:p>
    <w:p w:rsidR="0081377B" w:rsidRDefault="0081377B" w:rsidP="00391C1A">
      <w:pPr>
        <w:rPr>
          <w:b/>
          <w:u w:val="single"/>
        </w:rPr>
      </w:pPr>
    </w:p>
    <w:p w:rsidR="0081377B" w:rsidRDefault="0081377B" w:rsidP="00391C1A">
      <w:pPr>
        <w:rPr>
          <w:b/>
          <w:u w:val="single"/>
        </w:rPr>
      </w:pPr>
    </w:p>
    <w:p w:rsidR="0081377B" w:rsidRDefault="0081377B" w:rsidP="00391C1A">
      <w:pPr>
        <w:rPr>
          <w:b/>
          <w:u w:val="single"/>
        </w:rPr>
      </w:pPr>
    </w:p>
    <w:p w:rsidR="0081377B" w:rsidRDefault="0081377B" w:rsidP="00391C1A">
      <w:pPr>
        <w:rPr>
          <w:b/>
          <w:u w:val="single"/>
        </w:rPr>
      </w:pPr>
    </w:p>
    <w:p w:rsidR="00EC78EA" w:rsidRDefault="00EC78EA" w:rsidP="00391C1A">
      <w:pPr>
        <w:rPr>
          <w:b/>
          <w:u w:val="single"/>
        </w:rPr>
      </w:pPr>
    </w:p>
    <w:p w:rsidR="00EC78EA" w:rsidRDefault="00EC78EA" w:rsidP="00391C1A">
      <w:pPr>
        <w:rPr>
          <w:b/>
          <w:u w:val="single"/>
        </w:rPr>
      </w:pPr>
    </w:p>
    <w:p w:rsidR="00EC78EA" w:rsidRDefault="00EC78EA" w:rsidP="00391C1A">
      <w:pPr>
        <w:rPr>
          <w:b/>
          <w:u w:val="single"/>
        </w:rPr>
      </w:pPr>
    </w:p>
    <w:p w:rsidR="00EC78EA" w:rsidRDefault="00EC78EA" w:rsidP="00391C1A">
      <w:pPr>
        <w:rPr>
          <w:b/>
          <w:u w:val="single"/>
        </w:rPr>
      </w:pPr>
      <w:bookmarkStart w:id="0" w:name="_GoBack"/>
      <w:bookmarkEnd w:id="0"/>
    </w:p>
    <w:p w:rsidR="00391C1A" w:rsidRPr="00885AD3" w:rsidRDefault="00885AD3" w:rsidP="00391C1A">
      <w:pPr>
        <w:rPr>
          <w:b/>
          <w:u w:val="single"/>
        </w:rPr>
      </w:pPr>
      <w:r w:rsidRPr="00885AD3">
        <w:rPr>
          <w:b/>
          <w:u w:val="single"/>
        </w:rPr>
        <w:t xml:space="preserve">Community, Culture and Values </w:t>
      </w:r>
    </w:p>
    <w:p w:rsidR="00885AD3" w:rsidRDefault="00885AD3" w:rsidP="00391C1A">
      <w:r>
        <w:t>Sense of community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Membership (5 attributes)</w:t>
      </w:r>
    </w:p>
    <w:p w:rsidR="00885AD3" w:rsidRPr="006B2549" w:rsidRDefault="00885AD3" w:rsidP="00885AD3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6B2549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boundaries</w:t>
      </w:r>
    </w:p>
    <w:p w:rsidR="00885AD3" w:rsidRPr="006B2549" w:rsidRDefault="00885AD3" w:rsidP="00885AD3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6B2549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emotional safety</w:t>
      </w:r>
    </w:p>
    <w:p w:rsidR="00885AD3" w:rsidRPr="006B2549" w:rsidRDefault="00885AD3" w:rsidP="00885AD3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6B2549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a sense of belonging and identification</w:t>
      </w:r>
    </w:p>
    <w:p w:rsidR="00885AD3" w:rsidRPr="006B2549" w:rsidRDefault="00885AD3" w:rsidP="00885AD3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6B2549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personal investment</w:t>
      </w:r>
    </w:p>
    <w:p w:rsidR="00885AD3" w:rsidRPr="006B2549" w:rsidRDefault="00885AD3" w:rsidP="00885AD3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6B2549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a common symbol system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Influence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Integration and fulfilment of needs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Shared emotional connection (definitive element)</w:t>
      </w:r>
    </w:p>
    <w:p w:rsidR="00885AD3" w:rsidRDefault="00885AD3" w:rsidP="00885AD3">
      <w:r>
        <w:t>Event characteristics contributing to stress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Predictability</w:t>
      </w:r>
    </w:p>
    <w:p w:rsidR="00885AD3" w:rsidRDefault="00885AD3" w:rsidP="00391C1A">
      <w:pPr>
        <w:pStyle w:val="ListParagraph"/>
        <w:numPr>
          <w:ilvl w:val="0"/>
          <w:numId w:val="6"/>
        </w:numPr>
      </w:pPr>
      <w:r>
        <w:t>Controllability</w:t>
      </w:r>
    </w:p>
    <w:p w:rsidR="00885AD3" w:rsidRDefault="00885AD3" w:rsidP="00391C1A">
      <w:pPr>
        <w:pStyle w:val="ListParagraph"/>
        <w:numPr>
          <w:ilvl w:val="0"/>
          <w:numId w:val="6"/>
        </w:numPr>
      </w:pPr>
      <w:r>
        <w:t>Experience of threat or loss</w:t>
      </w:r>
    </w:p>
    <w:p w:rsidR="00885AD3" w:rsidRDefault="00885AD3" w:rsidP="00885AD3">
      <w:r>
        <w:t>PTSD Symptoms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Physical – disturbed sleep, nightmares, exhaustion, restlessness, headaches</w:t>
      </w:r>
    </w:p>
    <w:p w:rsidR="00885AD3" w:rsidRDefault="00885AD3" w:rsidP="00885AD3">
      <w:pPr>
        <w:pStyle w:val="ListParagraph"/>
        <w:numPr>
          <w:ilvl w:val="0"/>
          <w:numId w:val="6"/>
        </w:numPr>
      </w:pPr>
      <w:r>
        <w:t>Cognitive – poor concentration, lower attention and memory, flashbacks, disorientation</w:t>
      </w:r>
    </w:p>
    <w:p w:rsidR="00391C1A" w:rsidRDefault="00885AD3" w:rsidP="00391C1A">
      <w:pPr>
        <w:pStyle w:val="ListParagraph"/>
        <w:numPr>
          <w:ilvl w:val="0"/>
          <w:numId w:val="6"/>
        </w:numPr>
      </w:pPr>
      <w:r>
        <w:t>Emotional – fear, anxiety, panic, depression, guilt</w:t>
      </w:r>
    </w:p>
    <w:p w:rsidR="00A7100C" w:rsidRDefault="00A7100C" w:rsidP="00A7100C">
      <w:r>
        <w:t>Post-Traumatic Growth effects:</w:t>
      </w:r>
    </w:p>
    <w:p w:rsidR="00A7100C" w:rsidRDefault="00A7100C" w:rsidP="00A7100C">
      <w:pPr>
        <w:pStyle w:val="ListParagraph"/>
        <w:numPr>
          <w:ilvl w:val="0"/>
          <w:numId w:val="37"/>
        </w:numPr>
      </w:pPr>
      <w:r>
        <w:t>Greater appreciation of life</w:t>
      </w:r>
    </w:p>
    <w:p w:rsidR="00A7100C" w:rsidRDefault="00A7100C" w:rsidP="00A7100C">
      <w:pPr>
        <w:pStyle w:val="ListParagraph"/>
        <w:numPr>
          <w:ilvl w:val="0"/>
          <w:numId w:val="37"/>
        </w:numPr>
      </w:pPr>
      <w:r>
        <w:t>Better relationships</w:t>
      </w:r>
    </w:p>
    <w:p w:rsidR="00A7100C" w:rsidRDefault="00A7100C" w:rsidP="00A7100C">
      <w:pPr>
        <w:pStyle w:val="ListParagraph"/>
        <w:numPr>
          <w:ilvl w:val="0"/>
          <w:numId w:val="37"/>
        </w:numPr>
      </w:pPr>
      <w:r>
        <w:t>Increased sense of personal strength</w:t>
      </w:r>
    </w:p>
    <w:p w:rsidR="00A7100C" w:rsidRDefault="00A7100C" w:rsidP="00A7100C">
      <w:pPr>
        <w:pStyle w:val="ListParagraph"/>
        <w:numPr>
          <w:ilvl w:val="0"/>
          <w:numId w:val="37"/>
        </w:numPr>
      </w:pPr>
      <w:r>
        <w:t>Awareness of new life possibilities</w:t>
      </w:r>
    </w:p>
    <w:p w:rsidR="00A7100C" w:rsidRDefault="00A7100C" w:rsidP="00A7100C">
      <w:pPr>
        <w:pStyle w:val="ListParagraph"/>
        <w:numPr>
          <w:ilvl w:val="0"/>
          <w:numId w:val="37"/>
        </w:numPr>
      </w:pPr>
      <w:r>
        <w:t>Spiritual development</w:t>
      </w:r>
    </w:p>
    <w:p w:rsidR="00391C1A" w:rsidRDefault="00391C1A" w:rsidP="00391C1A"/>
    <w:p w:rsidR="00391C1A" w:rsidRDefault="00391C1A" w:rsidP="00391C1A"/>
    <w:sectPr w:rsidR="00391C1A" w:rsidSect="0081377B">
      <w:headerReference w:type="default" r:id="rId7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8EA" w:rsidRDefault="00EC78EA" w:rsidP="00EC78EA">
      <w:pPr>
        <w:spacing w:after="0" w:line="240" w:lineRule="auto"/>
      </w:pPr>
      <w:r>
        <w:separator/>
      </w:r>
    </w:p>
  </w:endnote>
  <w:endnote w:type="continuationSeparator" w:id="0">
    <w:p w:rsidR="00EC78EA" w:rsidRDefault="00EC78EA" w:rsidP="00EC7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8EA" w:rsidRDefault="00EC78EA" w:rsidP="00EC78EA">
      <w:pPr>
        <w:spacing w:after="0" w:line="240" w:lineRule="auto"/>
      </w:pPr>
      <w:r>
        <w:separator/>
      </w:r>
    </w:p>
  </w:footnote>
  <w:footnote w:type="continuationSeparator" w:id="0">
    <w:p w:rsidR="00EC78EA" w:rsidRDefault="00EC78EA" w:rsidP="00EC7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8EA" w:rsidRPr="00EC78EA" w:rsidRDefault="00EC78EA">
    <w:pPr>
      <w:pStyle w:val="Header"/>
      <w:rPr>
        <w:sz w:val="32"/>
        <w:szCs w:val="32"/>
      </w:rPr>
    </w:pPr>
    <w:r w:rsidRPr="00EC78EA">
      <w:rPr>
        <w:sz w:val="32"/>
        <w:szCs w:val="32"/>
      </w:rPr>
      <w:t>ATPSY REVISION CHECKLIST – key terms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E64C0"/>
    <w:multiLevelType w:val="hybridMultilevel"/>
    <w:tmpl w:val="AE928D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222F6"/>
    <w:multiLevelType w:val="hybridMultilevel"/>
    <w:tmpl w:val="F1F250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2067C"/>
    <w:multiLevelType w:val="hybridMultilevel"/>
    <w:tmpl w:val="06927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B4460"/>
    <w:multiLevelType w:val="hybridMultilevel"/>
    <w:tmpl w:val="9A96FB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F0C0D"/>
    <w:multiLevelType w:val="multilevel"/>
    <w:tmpl w:val="1D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51DF"/>
    <w:multiLevelType w:val="hybridMultilevel"/>
    <w:tmpl w:val="263C317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60FC7"/>
    <w:multiLevelType w:val="hybridMultilevel"/>
    <w:tmpl w:val="EBA6E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C33C5"/>
    <w:multiLevelType w:val="multilevel"/>
    <w:tmpl w:val="7D3E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D41F9"/>
    <w:multiLevelType w:val="hybridMultilevel"/>
    <w:tmpl w:val="4B102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67FAD"/>
    <w:multiLevelType w:val="hybridMultilevel"/>
    <w:tmpl w:val="BC3A7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14898"/>
    <w:multiLevelType w:val="hybridMultilevel"/>
    <w:tmpl w:val="632E79D6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E569A"/>
    <w:multiLevelType w:val="multilevel"/>
    <w:tmpl w:val="2AAA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A0A25"/>
    <w:multiLevelType w:val="hybridMultilevel"/>
    <w:tmpl w:val="BDDC59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32DE4"/>
    <w:multiLevelType w:val="hybridMultilevel"/>
    <w:tmpl w:val="7890A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2786E"/>
    <w:multiLevelType w:val="hybridMultilevel"/>
    <w:tmpl w:val="CDCEF79C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25BA8"/>
    <w:multiLevelType w:val="hybridMultilevel"/>
    <w:tmpl w:val="EA52F4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66E1A"/>
    <w:multiLevelType w:val="hybridMultilevel"/>
    <w:tmpl w:val="118C89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45F5C"/>
    <w:multiLevelType w:val="hybridMultilevel"/>
    <w:tmpl w:val="2CFC33EC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B00BE6"/>
    <w:multiLevelType w:val="hybridMultilevel"/>
    <w:tmpl w:val="586CA3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34ACB"/>
    <w:multiLevelType w:val="hybridMultilevel"/>
    <w:tmpl w:val="009A53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BA168C"/>
    <w:multiLevelType w:val="hybridMultilevel"/>
    <w:tmpl w:val="63C8717A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95A29"/>
    <w:multiLevelType w:val="hybridMultilevel"/>
    <w:tmpl w:val="5AA289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F7E43"/>
    <w:multiLevelType w:val="hybridMultilevel"/>
    <w:tmpl w:val="483ECF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527E4"/>
    <w:multiLevelType w:val="hybridMultilevel"/>
    <w:tmpl w:val="1CDEFB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85931"/>
    <w:multiLevelType w:val="hybridMultilevel"/>
    <w:tmpl w:val="F63887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E3175"/>
    <w:multiLevelType w:val="hybridMultilevel"/>
    <w:tmpl w:val="2B246160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9050B"/>
    <w:multiLevelType w:val="hybridMultilevel"/>
    <w:tmpl w:val="53485F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6343B2"/>
    <w:multiLevelType w:val="hybridMultilevel"/>
    <w:tmpl w:val="7B3AE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021C1"/>
    <w:multiLevelType w:val="hybridMultilevel"/>
    <w:tmpl w:val="63F8A6CA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E442B"/>
    <w:multiLevelType w:val="hybridMultilevel"/>
    <w:tmpl w:val="DD629A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E269C2"/>
    <w:multiLevelType w:val="hybridMultilevel"/>
    <w:tmpl w:val="125831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33370"/>
    <w:multiLevelType w:val="hybridMultilevel"/>
    <w:tmpl w:val="19424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9539F"/>
    <w:multiLevelType w:val="hybridMultilevel"/>
    <w:tmpl w:val="9CB6649C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F2359"/>
    <w:multiLevelType w:val="hybridMultilevel"/>
    <w:tmpl w:val="A350B668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D40BFD"/>
    <w:multiLevelType w:val="hybridMultilevel"/>
    <w:tmpl w:val="1FFC7C24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F354D"/>
    <w:multiLevelType w:val="multilevel"/>
    <w:tmpl w:val="7D3E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452F5"/>
    <w:multiLevelType w:val="hybridMultilevel"/>
    <w:tmpl w:val="969A1F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E4F5D"/>
    <w:multiLevelType w:val="multilevel"/>
    <w:tmpl w:val="7D3E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06277"/>
    <w:multiLevelType w:val="hybridMultilevel"/>
    <w:tmpl w:val="523ACF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9"/>
  </w:num>
  <w:num w:numId="4">
    <w:abstractNumId w:val="27"/>
  </w:num>
  <w:num w:numId="5">
    <w:abstractNumId w:val="23"/>
  </w:num>
  <w:num w:numId="6">
    <w:abstractNumId w:val="38"/>
  </w:num>
  <w:num w:numId="7">
    <w:abstractNumId w:val="4"/>
  </w:num>
  <w:num w:numId="8">
    <w:abstractNumId w:val="22"/>
  </w:num>
  <w:num w:numId="9">
    <w:abstractNumId w:val="21"/>
  </w:num>
  <w:num w:numId="10">
    <w:abstractNumId w:val="31"/>
  </w:num>
  <w:num w:numId="11">
    <w:abstractNumId w:val="12"/>
  </w:num>
  <w:num w:numId="12">
    <w:abstractNumId w:val="19"/>
  </w:num>
  <w:num w:numId="13">
    <w:abstractNumId w:val="36"/>
  </w:num>
  <w:num w:numId="14">
    <w:abstractNumId w:val="0"/>
  </w:num>
  <w:num w:numId="15">
    <w:abstractNumId w:val="6"/>
  </w:num>
  <w:num w:numId="16">
    <w:abstractNumId w:val="2"/>
  </w:num>
  <w:num w:numId="17">
    <w:abstractNumId w:val="29"/>
  </w:num>
  <w:num w:numId="18">
    <w:abstractNumId w:val="26"/>
  </w:num>
  <w:num w:numId="19">
    <w:abstractNumId w:val="18"/>
  </w:num>
  <w:num w:numId="20">
    <w:abstractNumId w:val="24"/>
  </w:num>
  <w:num w:numId="21">
    <w:abstractNumId w:val="3"/>
  </w:num>
  <w:num w:numId="22">
    <w:abstractNumId w:val="1"/>
  </w:num>
  <w:num w:numId="23">
    <w:abstractNumId w:val="13"/>
  </w:num>
  <w:num w:numId="24">
    <w:abstractNumId w:val="5"/>
  </w:num>
  <w:num w:numId="25">
    <w:abstractNumId w:val="15"/>
  </w:num>
  <w:num w:numId="26">
    <w:abstractNumId w:val="8"/>
  </w:num>
  <w:num w:numId="27">
    <w:abstractNumId w:val="7"/>
  </w:num>
  <w:num w:numId="28">
    <w:abstractNumId w:val="30"/>
  </w:num>
  <w:num w:numId="29">
    <w:abstractNumId w:val="32"/>
  </w:num>
  <w:num w:numId="30">
    <w:abstractNumId w:val="33"/>
  </w:num>
  <w:num w:numId="31">
    <w:abstractNumId w:val="17"/>
  </w:num>
  <w:num w:numId="32">
    <w:abstractNumId w:val="20"/>
  </w:num>
  <w:num w:numId="33">
    <w:abstractNumId w:val="25"/>
  </w:num>
  <w:num w:numId="34">
    <w:abstractNumId w:val="10"/>
  </w:num>
  <w:num w:numId="35">
    <w:abstractNumId w:val="28"/>
  </w:num>
  <w:num w:numId="36">
    <w:abstractNumId w:val="14"/>
  </w:num>
  <w:num w:numId="37">
    <w:abstractNumId w:val="35"/>
  </w:num>
  <w:num w:numId="38">
    <w:abstractNumId w:val="34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549"/>
    <w:rsid w:val="00391C1A"/>
    <w:rsid w:val="003A33AB"/>
    <w:rsid w:val="003A4A86"/>
    <w:rsid w:val="00566028"/>
    <w:rsid w:val="0065741D"/>
    <w:rsid w:val="0068426C"/>
    <w:rsid w:val="006B2549"/>
    <w:rsid w:val="0081377B"/>
    <w:rsid w:val="00885AD3"/>
    <w:rsid w:val="00A7100C"/>
    <w:rsid w:val="00BC6A78"/>
    <w:rsid w:val="00CE3895"/>
    <w:rsid w:val="00D06326"/>
    <w:rsid w:val="00EC47F3"/>
    <w:rsid w:val="00EC78EA"/>
    <w:rsid w:val="00FA4B55"/>
    <w:rsid w:val="00FE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EBE7"/>
  <w15:chartTrackingRefBased/>
  <w15:docId w15:val="{75D8BA1A-95FB-4AC9-AC60-2A51AFAD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B2549"/>
    <w:rPr>
      <w:b/>
      <w:bCs/>
    </w:rPr>
  </w:style>
  <w:style w:type="paragraph" w:styleId="ListParagraph">
    <w:name w:val="List Paragraph"/>
    <w:basedOn w:val="Normal"/>
    <w:uiPriority w:val="34"/>
    <w:qFormat/>
    <w:rsid w:val="006B25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7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8EA"/>
  </w:style>
  <w:style w:type="paragraph" w:styleId="Footer">
    <w:name w:val="footer"/>
    <w:basedOn w:val="Normal"/>
    <w:link w:val="FooterChar"/>
    <w:uiPriority w:val="99"/>
    <w:unhideWhenUsed/>
    <w:rsid w:val="00EC7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12</cp:revision>
  <dcterms:created xsi:type="dcterms:W3CDTF">2021-10-13T03:15:00Z</dcterms:created>
  <dcterms:modified xsi:type="dcterms:W3CDTF">2021-10-13T09:12:00Z</dcterms:modified>
</cp:coreProperties>
</file>