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A8584E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2371725</wp:posOffset>
                </wp:positionV>
                <wp:extent cx="2286000" cy="3724275"/>
                <wp:effectExtent l="0" t="0" r="19050" b="28575"/>
                <wp:wrapTight wrapText="bothSides">
                  <wp:wrapPolygon edited="0">
                    <wp:start x="0" y="0"/>
                    <wp:lineTo x="0" y="21655"/>
                    <wp:lineTo x="21600" y="21655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72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584E" w:rsidRDefault="00A8584E">
                            <w:r>
                              <w:t>Maternal composition of baby weight before birth</w:t>
                            </w:r>
                          </w:p>
                          <w:p w:rsidR="00A8584E" w:rsidRDefault="00A8584E">
                            <w:r>
                              <w:t>Uterus growth 2kg</w:t>
                            </w:r>
                          </w:p>
                          <w:p w:rsidR="00A8584E" w:rsidRDefault="00A8584E">
                            <w:r>
                              <w:t>Fat stores 3kg</w:t>
                            </w:r>
                          </w:p>
                          <w:p w:rsidR="00A8584E" w:rsidRDefault="00A8584E">
                            <w:r>
                              <w:t>Extra blood 1.8kg</w:t>
                            </w:r>
                          </w:p>
                          <w:p w:rsidR="00A8584E" w:rsidRDefault="00A8584E">
                            <w:r>
                              <w:t>Breast tissue 1.2kg</w:t>
                            </w:r>
                          </w:p>
                          <w:p w:rsidR="00A8584E" w:rsidRDefault="00A8584E">
                            <w:r>
                              <w:t>Amniotic fluid 1.2kg</w:t>
                            </w:r>
                          </w:p>
                          <w:p w:rsidR="00A8584E" w:rsidRDefault="00A8584E">
                            <w:r>
                              <w:t>Placenta 1.2kg</w:t>
                            </w:r>
                          </w:p>
                          <w:p w:rsidR="00A8584E" w:rsidRDefault="00A8584E">
                            <w:r>
                              <w:t>Baby 3.6kg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8.8pt;margin-top:186.75pt;width:180pt;height:293.25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">
                <v:textbox>
                  <w:txbxContent>
                    <w:p w:rsidR="00A8584E" w:rsidRDefault="00A8584E">
                      <w:r>
                        <w:t>Maternal composition of baby weight before birth</w:t>
                      </w:r>
                    </w:p>
                    <w:p w:rsidR="00A8584E" w:rsidRDefault="00A8584E">
                      <w:r>
                        <w:t>Uterus growth 2kg</w:t>
                      </w:r>
                    </w:p>
                    <w:p w:rsidR="00A8584E" w:rsidRDefault="00A8584E">
                      <w:r>
                        <w:t>Fat stores 3kg</w:t>
                      </w:r>
                    </w:p>
                    <w:p w:rsidR="00A8584E" w:rsidRDefault="00A8584E">
                      <w:r>
                        <w:t>Extra blood 1.8kg</w:t>
                      </w:r>
                    </w:p>
                    <w:p w:rsidR="00A8584E" w:rsidRDefault="00A8584E">
                      <w:r>
                        <w:t>Breast tissue 1.2kg</w:t>
                      </w:r>
                    </w:p>
                    <w:p w:rsidR="00A8584E" w:rsidRDefault="00A8584E">
                      <w:r>
                        <w:t>Amniotic fluid 1.2kg</w:t>
                      </w:r>
                    </w:p>
                    <w:p w:rsidR="00A8584E" w:rsidRDefault="00A8584E">
                      <w:r>
                        <w:t>Placenta 1.2kg</w:t>
                      </w:r>
                    </w:p>
                    <w:p w:rsidR="00A8584E" w:rsidRDefault="00A8584E">
                      <w:r>
                        <w:t>Baby 3.6kg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A8584E">
        <w:drawing>
          <wp:inline distT="0" distB="0" distL="0" distR="0">
            <wp:extent cx="4078187" cy="9696450"/>
            <wp:effectExtent l="0" t="0" r="0" b="0"/>
            <wp:docPr id="1" name="Picture 1" descr="https://i.pinimg.com/originals/85/0e/d1/850ed124b10eb0d4fe725955f2d444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85/0e/d1/850ed124b10eb0d4fe725955f2d444b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019" cy="971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584E" w:rsidRDefault="00A8584E">
      <w:r w:rsidRPr="00A8584E">
        <w:lastRenderedPageBreak/>
        <w:drawing>
          <wp:inline distT="0" distB="0" distL="0" distR="0">
            <wp:extent cx="5534025" cy="3467100"/>
            <wp:effectExtent l="0" t="0" r="9525" b="0"/>
            <wp:docPr id="2" name="Picture 2" descr="http://www.aphref.aph.gov.au/House/committee/spla/fasd/report/b2chapter2_files/image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phref.aph.gov.au/House/committee/spla/fasd/report/b2chapter2_files/image00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84E" w:rsidRDefault="00A8584E">
      <w:r w:rsidRPr="00A8584E">
        <w:drawing>
          <wp:inline distT="0" distB="0" distL="0" distR="0">
            <wp:extent cx="5476875" cy="3810000"/>
            <wp:effectExtent l="0" t="0" r="9525" b="0"/>
            <wp:docPr id="3" name="Picture 3" descr="http://templatelab.com/wp-content/uploads/2016/07/baby-weight-gain-chart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templatelab.com/wp-content/uploads/2016/07/baby-weight-gain-chart-2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84E" w:rsidSect="00A858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84E"/>
    <w:rsid w:val="004D4A96"/>
    <w:rsid w:val="00A8584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1C46"/>
  <w15:chartTrackingRefBased/>
  <w15:docId w15:val="{063D09F2-3453-4835-A2D3-534362B7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73CC1019</Template>
  <TotalTime>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2019-08-27T08:06:00Z</dcterms:created>
  <dcterms:modified xsi:type="dcterms:W3CDTF">2019-08-27T08:13:00Z</dcterms:modified>
</cp:coreProperties>
</file>