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FBC" w:rsidRPr="00533FBC" w:rsidRDefault="00533FBC" w:rsidP="00533FBC">
      <w:pPr>
        <w:jc w:val="center"/>
        <w:rPr>
          <w:b/>
          <w:u w:val="single"/>
        </w:rPr>
      </w:pPr>
      <w:r w:rsidRPr="00533FBC">
        <w:rPr>
          <w:b/>
          <w:u w:val="single"/>
        </w:rPr>
        <w:t>Gas chromatogram</w:t>
      </w:r>
    </w:p>
    <w:p w:rsidR="00533FBC" w:rsidRDefault="00533FBC"/>
    <w:p w:rsidR="0092105B" w:rsidRDefault="0092105B">
      <w:r>
        <w:t>1. Study the following diagram along with parts names.</w:t>
      </w:r>
    </w:p>
    <w:p w:rsidR="0092105B" w:rsidRPr="0092105B" w:rsidRDefault="0092105B" w:rsidP="0092105B"/>
    <w:p w:rsidR="0092105B" w:rsidRDefault="0092105B" w:rsidP="0092105B"/>
    <w:p w:rsidR="001C54CB" w:rsidRDefault="0092105B" w:rsidP="0092105B">
      <w:pPr>
        <w:tabs>
          <w:tab w:val="left" w:pos="1830"/>
        </w:tabs>
      </w:pPr>
      <w:r>
        <w:rPr>
          <w:rFonts w:eastAsia="Times New Roman" w:cs="Times New Roman"/>
          <w:noProof/>
        </w:rPr>
        <w:drawing>
          <wp:inline distT="0" distB="0" distL="0" distR="0">
            <wp:extent cx="5255664" cy="2666365"/>
            <wp:effectExtent l="0" t="0" r="2540" b="635"/>
            <wp:docPr id="1" name="irc_mi" descr="http://attic.gsfc.nasa.gov/huygensgcms/reG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attic.gsfc.nasa.gov/huygensgcms/reGC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664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4CB" w:rsidRPr="001C54CB" w:rsidRDefault="001C54CB" w:rsidP="001C54CB"/>
    <w:p w:rsidR="001C54CB" w:rsidRDefault="00533FBC" w:rsidP="001C54CB">
      <w:pPr>
        <w:rPr>
          <w:b/>
        </w:rPr>
      </w:pPr>
      <w:r w:rsidRPr="00533FBC">
        <w:rPr>
          <w:b/>
        </w:rPr>
        <w:t>Learn diagram &amp; the parts of a chromatogram</w:t>
      </w:r>
    </w:p>
    <w:p w:rsidR="00533FBC" w:rsidRDefault="00533FBC" w:rsidP="001C54CB">
      <w:pPr>
        <w:rPr>
          <w:b/>
        </w:rPr>
      </w:pPr>
    </w:p>
    <w:p w:rsidR="00533FBC" w:rsidRPr="00533FBC" w:rsidRDefault="00533FBC" w:rsidP="001C54CB">
      <w:pPr>
        <w:rPr>
          <w:b/>
        </w:rPr>
      </w:pPr>
      <w:r>
        <w:rPr>
          <w:b/>
        </w:rPr>
        <w:t>Use the following sites for having some points to note.</w:t>
      </w:r>
      <w:bookmarkStart w:id="0" w:name="_GoBack"/>
      <w:bookmarkEnd w:id="0"/>
    </w:p>
    <w:p w:rsidR="001C54CB" w:rsidRDefault="001C54CB" w:rsidP="001C54CB"/>
    <w:p w:rsidR="001C54CB" w:rsidRDefault="001C54CB" w:rsidP="001C54CB">
      <w:hyperlink r:id="rId6" w:history="1">
        <w:r w:rsidRPr="0091765F">
          <w:rPr>
            <w:rStyle w:val="Hyperlink"/>
          </w:rPr>
          <w:t>http://www.chem.ucla.edu/~bacher/General/30BL/gc/theory.html</w:t>
        </w:r>
      </w:hyperlink>
    </w:p>
    <w:p w:rsidR="001C54CB" w:rsidRDefault="001C54CB" w:rsidP="001C54CB"/>
    <w:p w:rsidR="001C54CB" w:rsidRPr="001C54CB" w:rsidRDefault="001C54CB" w:rsidP="001C54CB"/>
    <w:p w:rsidR="001C54CB" w:rsidRDefault="001C54CB" w:rsidP="001C54CB"/>
    <w:p w:rsidR="00CA6EF4" w:rsidRDefault="001C54CB" w:rsidP="001C54CB">
      <w:hyperlink r:id="rId7" w:history="1">
        <w:r w:rsidRPr="0091765F">
          <w:rPr>
            <w:rStyle w:val="Hyperlink"/>
          </w:rPr>
          <w:t>http://www.explainthatstuff.com/chromatography.html</w:t>
        </w:r>
      </w:hyperlink>
    </w:p>
    <w:p w:rsidR="001C54CB" w:rsidRDefault="001C54CB" w:rsidP="001C54CB"/>
    <w:p w:rsidR="001C54CB" w:rsidRDefault="001C54CB" w:rsidP="001C54CB">
      <w:hyperlink r:id="rId8" w:history="1">
        <w:r w:rsidRPr="0091765F">
          <w:rPr>
            <w:rStyle w:val="Hyperlink"/>
          </w:rPr>
          <w:t>http://teaching.shu.ac.uk/hwb/chemistry/tutorials/chrom/gaschrm.htm</w:t>
        </w:r>
      </w:hyperlink>
    </w:p>
    <w:p w:rsidR="00533FBC" w:rsidRDefault="00533FBC" w:rsidP="001C54CB"/>
    <w:p w:rsidR="00533FBC" w:rsidRPr="00533FBC" w:rsidRDefault="00533FBC" w:rsidP="00533FBC"/>
    <w:p w:rsidR="00533FBC" w:rsidRPr="00533FBC" w:rsidRDefault="00533FBC" w:rsidP="00533FBC"/>
    <w:p w:rsidR="00533FBC" w:rsidRDefault="00533FBC" w:rsidP="00533FBC"/>
    <w:p w:rsidR="001C54CB" w:rsidRPr="00533FBC" w:rsidRDefault="00533FBC" w:rsidP="00533FBC">
      <w:r>
        <w:rPr>
          <w:rFonts w:ascii="Arial" w:hAnsi="Arial" w:cs="Arial"/>
        </w:rPr>
        <w:t>Why do substances become separated when they move through the</w:t>
      </w:r>
      <w:r>
        <w:rPr>
          <w:rFonts w:ascii="Arial" w:hAnsi="Arial" w:cs="Arial"/>
        </w:rPr>
        <w:t xml:space="preserve"> column of gas chromatogram? </w:t>
      </w:r>
    </w:p>
    <w:sectPr w:rsidR="001C54CB" w:rsidRPr="00533FBC" w:rsidSect="00CA6EF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05B"/>
    <w:rsid w:val="001C54CB"/>
    <w:rsid w:val="00533FBC"/>
    <w:rsid w:val="0092105B"/>
    <w:rsid w:val="00CA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CF4D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05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05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C54C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05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05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C54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gif"/><Relationship Id="rId6" Type="http://schemas.openxmlformats.org/officeDocument/2006/relationships/hyperlink" Target="http://www.chem.ucla.edu/~bacher/General/30BL/gc/theory.html" TargetMode="External"/><Relationship Id="rId7" Type="http://schemas.openxmlformats.org/officeDocument/2006/relationships/hyperlink" Target="http://www.explainthatstuff.com/chromatography.html" TargetMode="External"/><Relationship Id="rId8" Type="http://schemas.openxmlformats.org/officeDocument/2006/relationships/hyperlink" Target="http://teaching.shu.ac.uk/hwb/chemistry/tutorials/chrom/gaschrm.htm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Macintosh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 Admin</dc:creator>
  <cp:keywords/>
  <dc:description/>
  <cp:lastModifiedBy>Local Admin</cp:lastModifiedBy>
  <cp:revision>1</cp:revision>
  <dcterms:created xsi:type="dcterms:W3CDTF">2015-03-11T12:55:00Z</dcterms:created>
  <dcterms:modified xsi:type="dcterms:W3CDTF">2015-03-11T13:23:00Z</dcterms:modified>
</cp:coreProperties>
</file>