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00F76B" w14:textId="77777777" w:rsidR="00D95CA1" w:rsidRPr="00D95CA1" w:rsidRDefault="00D95CA1" w:rsidP="00D95CA1">
      <w:pPr>
        <w:rPr>
          <w:rFonts w:ascii="Calibri" w:hAnsi="Calibri" w:cs="Times New Roman"/>
          <w:sz w:val="50"/>
          <w:szCs w:val="50"/>
          <w:lang w:val="en-AU" w:eastAsia="en-GB"/>
        </w:rPr>
      </w:pPr>
      <w:r w:rsidRPr="00D95CA1">
        <w:rPr>
          <w:rFonts w:ascii="Calibri" w:hAnsi="Calibri" w:cs="Times New Roman"/>
          <w:b/>
          <w:bCs/>
          <w:sz w:val="50"/>
          <w:szCs w:val="50"/>
          <w:lang w:val="en-AU" w:eastAsia="en-GB"/>
        </w:rPr>
        <w:t>Trends of the Periodic table</w:t>
      </w:r>
    </w:p>
    <w:p w14:paraId="1A208570" w14:textId="77777777" w:rsidR="00D95CA1" w:rsidRPr="00D95CA1" w:rsidRDefault="00D95CA1" w:rsidP="00D95CA1">
      <w:pPr>
        <w:ind w:left="-142" w:firstLine="142"/>
        <w:rPr>
          <w:rFonts w:ascii="Helvetica Neue" w:hAnsi="Helvetica Neue" w:cs="Times New Roman"/>
          <w:color w:val="575656"/>
          <w:sz w:val="20"/>
          <w:szCs w:val="20"/>
          <w:lang w:val="en-US" w:eastAsia="en-GB"/>
        </w:rPr>
      </w:pPr>
      <w:r w:rsidRPr="00D95CA1">
        <w:rPr>
          <w:rFonts w:ascii="Helvetica Neue" w:hAnsi="Helvetica Neue" w:cs="Times New Roman"/>
          <w:b/>
          <w:bCs/>
          <w:color w:val="575656"/>
          <w:sz w:val="20"/>
          <w:szCs w:val="20"/>
          <w:lang w:val="en-US" w:eastAsia="en-GB"/>
        </w:rPr>
        <w:t>Syllabus points</w:t>
      </w:r>
    </w:p>
    <w:p w14:paraId="6CABCAB0" w14:textId="77777777" w:rsidR="00D95CA1" w:rsidRPr="00D95CA1" w:rsidRDefault="00D95CA1" w:rsidP="00D95CA1">
      <w:pPr>
        <w:rPr>
          <w:rFonts w:ascii="Helvetica Neue" w:hAnsi="Helvetica Neue" w:cs="Times New Roman"/>
          <w:color w:val="575656"/>
          <w:sz w:val="20"/>
          <w:szCs w:val="20"/>
          <w:lang w:val="en-US" w:eastAsia="en-GB"/>
        </w:rPr>
      </w:pPr>
      <w:r w:rsidRPr="00D95CA1">
        <w:rPr>
          <w:rFonts w:ascii="Helvetica Neue" w:hAnsi="Helvetica Neue" w:cs="Times New Roman"/>
          <w:color w:val="575656"/>
          <w:sz w:val="20"/>
          <w:szCs w:val="20"/>
          <w:lang w:val="en-US" w:eastAsia="en-GB"/>
        </w:rPr>
        <w:t> </w:t>
      </w:r>
    </w:p>
    <w:p w14:paraId="158BBA33" w14:textId="77777777" w:rsidR="00D95CA1" w:rsidRPr="00D95CA1" w:rsidRDefault="00D95CA1" w:rsidP="00D95CA1">
      <w:pPr>
        <w:numPr>
          <w:ilvl w:val="0"/>
          <w:numId w:val="1"/>
        </w:numPr>
        <w:ind w:left="540"/>
        <w:textAlignment w:val="center"/>
        <w:rPr>
          <w:rFonts w:ascii="Calibri" w:eastAsia="Times New Roman" w:hAnsi="Calibri" w:cs="Times New Roman"/>
          <w:color w:val="575656"/>
          <w:sz w:val="22"/>
          <w:szCs w:val="22"/>
          <w:lang w:val="en-US" w:eastAsia="en-GB"/>
        </w:rPr>
      </w:pPr>
      <w:r w:rsidRPr="00D95CA1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highlight w:val="yellow"/>
          <w:lang w:val="en-US" w:eastAsia="en-GB"/>
        </w:rPr>
        <w:t>The structure of the periodic table is based on the atomic number and the properties of the elements</w:t>
      </w:r>
    </w:p>
    <w:p w14:paraId="2C72FE89" w14:textId="77777777" w:rsidR="00D95CA1" w:rsidRPr="00D95CA1" w:rsidRDefault="00D95CA1" w:rsidP="00D95CA1">
      <w:pPr>
        <w:numPr>
          <w:ilvl w:val="0"/>
          <w:numId w:val="1"/>
        </w:numPr>
        <w:ind w:left="540"/>
        <w:textAlignment w:val="center"/>
        <w:rPr>
          <w:rFonts w:ascii="Calibri" w:eastAsia="Times New Roman" w:hAnsi="Calibri" w:cs="Times New Roman"/>
          <w:color w:val="575656"/>
          <w:sz w:val="22"/>
          <w:szCs w:val="22"/>
          <w:lang w:val="en-US" w:eastAsia="en-GB"/>
        </w:rPr>
      </w:pPr>
      <w:r w:rsidRPr="00D95CA1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highlight w:val="yellow"/>
          <w:lang w:val="en-US" w:eastAsia="en-GB"/>
        </w:rPr>
        <w:t xml:space="preserve">The elements of the periodic table show trends across periods and down main groups, including atomic radii, </w:t>
      </w:r>
      <w:proofErr w:type="spellStart"/>
      <w:r w:rsidRPr="00D95CA1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highlight w:val="yellow"/>
          <w:lang w:val="en-US" w:eastAsia="en-GB"/>
        </w:rPr>
        <w:t>valencies</w:t>
      </w:r>
      <w:proofErr w:type="spellEnd"/>
      <w:r w:rsidRPr="00D95CA1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highlight w:val="yellow"/>
          <w:lang w:val="en-US" w:eastAsia="en-GB"/>
        </w:rPr>
        <w:t xml:space="preserve">, 1st </w:t>
      </w:r>
      <w:proofErr w:type="spellStart"/>
      <w:r w:rsidRPr="00D95CA1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highlight w:val="yellow"/>
          <w:lang w:val="en-US" w:eastAsia="en-GB"/>
        </w:rPr>
        <w:t>ionisation</w:t>
      </w:r>
      <w:proofErr w:type="spellEnd"/>
      <w:r w:rsidRPr="00D95CA1">
        <w:rPr>
          <w:rFonts w:ascii="Helvetica Neue" w:eastAsia="Times New Roman" w:hAnsi="Helvetica Neue" w:cs="Times New Roman"/>
          <w:b/>
          <w:bCs/>
          <w:color w:val="575656"/>
          <w:sz w:val="20"/>
          <w:szCs w:val="20"/>
          <w:highlight w:val="yellow"/>
          <w:lang w:val="en-US" w:eastAsia="en-GB"/>
        </w:rPr>
        <w:t xml:space="preserve"> energy and electronegativity as exemplified by groups 1, 2, 13-18 and period 3</w:t>
      </w:r>
    </w:p>
    <w:p w14:paraId="529B9699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35ED5AB4" w14:textId="77777777" w:rsidR="00D95CA1" w:rsidRPr="00D95CA1" w:rsidRDefault="00D95CA1" w:rsidP="00D95CA1">
      <w:pPr>
        <w:rPr>
          <w:rFonts w:ascii="Calibri" w:hAnsi="Calibri" w:cs="Times New Roman"/>
          <w:sz w:val="40"/>
          <w:szCs w:val="40"/>
          <w:lang w:val="en-AU" w:eastAsia="en-GB"/>
        </w:rPr>
      </w:pPr>
      <w:r w:rsidRPr="00D95CA1">
        <w:rPr>
          <w:rFonts w:ascii="Calibri" w:hAnsi="Calibri" w:cs="Times New Roman"/>
          <w:b/>
          <w:bCs/>
          <w:sz w:val="40"/>
          <w:szCs w:val="40"/>
          <w:lang w:val="en-AU" w:eastAsia="en-GB"/>
        </w:rPr>
        <w:t>Periodic table</w:t>
      </w:r>
    </w:p>
    <w:p w14:paraId="6DBD6D2D" w14:textId="77777777" w:rsidR="00D95CA1" w:rsidRPr="00D95CA1" w:rsidRDefault="00D95CA1" w:rsidP="00D95CA1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proofErr w:type="spellStart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Its</w:t>
      </w:r>
      <w:proofErr w:type="spellEnd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your best friend</w:t>
      </w:r>
    </w:p>
    <w:p w14:paraId="1712439F" w14:textId="77777777" w:rsidR="00D95CA1" w:rsidRPr="00D95CA1" w:rsidRDefault="00D95CA1" w:rsidP="00D95CA1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Arranged according to atomic number</w:t>
      </w:r>
    </w:p>
    <w:p w14:paraId="32B8F05F" w14:textId="77777777" w:rsidR="00D95CA1" w:rsidRPr="00D95CA1" w:rsidRDefault="00D95CA1" w:rsidP="00D95CA1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proofErr w:type="gramStart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Typically</w:t>
      </w:r>
      <w:proofErr w:type="gramEnd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atomic number above elemental symbol and mass below</w:t>
      </w:r>
    </w:p>
    <w:p w14:paraId="7BEA3C88" w14:textId="77777777" w:rsidR="00D95CA1" w:rsidRPr="00D95CA1" w:rsidRDefault="00D95CA1" w:rsidP="00D95CA1">
      <w:pPr>
        <w:numPr>
          <w:ilvl w:val="0"/>
          <w:numId w:val="2"/>
        </w:numPr>
        <w:shd w:val="clear" w:color="auto" w:fill="00FF00"/>
        <w:ind w:left="54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 xml:space="preserve">Horizontal rows = </w:t>
      </w:r>
      <w:r w:rsidRPr="00D95CA1">
        <w:rPr>
          <w:rFonts w:ascii="Calibri" w:eastAsia="Times New Roman" w:hAnsi="Calibri" w:cs="Times New Roman"/>
          <w:b/>
          <w:bCs/>
          <w:color w:val="000000"/>
          <w:sz w:val="22"/>
          <w:szCs w:val="22"/>
          <w:lang w:val="en-AU" w:eastAsia="en-GB"/>
        </w:rPr>
        <w:t>periods</w:t>
      </w:r>
    </w:p>
    <w:p w14:paraId="64212D4F" w14:textId="77777777" w:rsidR="00D95CA1" w:rsidRPr="00D95CA1" w:rsidRDefault="00D95CA1" w:rsidP="00D95CA1">
      <w:pPr>
        <w:numPr>
          <w:ilvl w:val="0"/>
          <w:numId w:val="2"/>
        </w:numPr>
        <w:shd w:val="clear" w:color="auto" w:fill="00FF00"/>
        <w:ind w:left="54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 xml:space="preserve">Vertical columns = </w:t>
      </w:r>
      <w:r w:rsidRPr="00D95CA1">
        <w:rPr>
          <w:rFonts w:ascii="Calibri" w:eastAsia="Times New Roman" w:hAnsi="Calibri" w:cs="Times New Roman"/>
          <w:b/>
          <w:bCs/>
          <w:color w:val="000000"/>
          <w:sz w:val="22"/>
          <w:szCs w:val="22"/>
          <w:lang w:val="en-AU" w:eastAsia="en-GB"/>
        </w:rPr>
        <w:t>group</w:t>
      </w:r>
    </w:p>
    <w:p w14:paraId="67D40BEF" w14:textId="77777777" w:rsidR="00D95CA1" w:rsidRPr="00D95CA1" w:rsidRDefault="00D95CA1" w:rsidP="00D95CA1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Main group elements 1, 2, 13-18</w:t>
      </w:r>
    </w:p>
    <w:p w14:paraId="4CDAC0AA" w14:textId="77777777" w:rsidR="00D95CA1" w:rsidRPr="00D95CA1" w:rsidRDefault="00D95CA1" w:rsidP="00D95CA1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Transition metals 3-12</w:t>
      </w:r>
    </w:p>
    <w:p w14:paraId="7F1E28B9" w14:textId="77777777" w:rsidR="00D95CA1" w:rsidRPr="00D95CA1" w:rsidRDefault="00D95CA1" w:rsidP="00D95CA1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proofErr w:type="spellStart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Lanthanois</w:t>
      </w:r>
      <w:proofErr w:type="spellEnd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and </w:t>
      </w:r>
      <w:proofErr w:type="spellStart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actinoids</w:t>
      </w:r>
      <w:proofErr w:type="spellEnd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in period 6 and 7</w:t>
      </w:r>
    </w:p>
    <w:p w14:paraId="430D41C9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  <w:bookmarkStart w:id="0" w:name="_GoBack"/>
      <w:bookmarkEnd w:id="0"/>
    </w:p>
    <w:p w14:paraId="6EA18A2B" w14:textId="77777777" w:rsidR="00D95CA1" w:rsidRPr="00D95CA1" w:rsidRDefault="00D95CA1" w:rsidP="00D95CA1">
      <w:pPr>
        <w:numPr>
          <w:ilvl w:val="0"/>
          <w:numId w:val="3"/>
        </w:numPr>
        <w:ind w:left="54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D95CA1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t>Electron configuration</w:t>
      </w:r>
    </w:p>
    <w:p w14:paraId="463E7EC5" w14:textId="77777777" w:rsidR="00D95CA1" w:rsidRPr="00D95CA1" w:rsidRDefault="00D95CA1" w:rsidP="00D95CA1">
      <w:pPr>
        <w:numPr>
          <w:ilvl w:val="0"/>
          <w:numId w:val="4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The number of electrons in the valence shell increases across and period</w:t>
      </w:r>
    </w:p>
    <w:p w14:paraId="66921BD0" w14:textId="77777777" w:rsidR="00D95CA1" w:rsidRPr="00D95CA1" w:rsidRDefault="00D95CA1" w:rsidP="00D95CA1">
      <w:pPr>
        <w:numPr>
          <w:ilvl w:val="0"/>
          <w:numId w:val="4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The number of valence electrons down a group remains constant</w:t>
      </w:r>
    </w:p>
    <w:p w14:paraId="0E41E903" w14:textId="77777777" w:rsidR="00D95CA1" w:rsidRPr="00D95CA1" w:rsidRDefault="00D95CA1" w:rsidP="00D95CA1">
      <w:pPr>
        <w:numPr>
          <w:ilvl w:val="0"/>
          <w:numId w:val="4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Nobel gases have a full </w:t>
      </w:r>
      <w:r w:rsidRPr="00D95CA1">
        <w:rPr>
          <w:rFonts w:ascii="Calibri" w:eastAsia="Times New Roman" w:hAnsi="Calibri" w:cs="Times New Roman"/>
          <w:b/>
          <w:bCs/>
          <w:sz w:val="22"/>
          <w:szCs w:val="22"/>
          <w:lang w:val="en-AU" w:eastAsia="en-GB"/>
        </w:rPr>
        <w:t>valence shell</w:t>
      </w: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(outer shell) and therefore </w:t>
      </w:r>
      <w:r w:rsidRPr="00D95CA1">
        <w:rPr>
          <w:rFonts w:ascii="Calibri" w:eastAsia="Times New Roman" w:hAnsi="Calibri" w:cs="Times New Roman"/>
          <w:b/>
          <w:bCs/>
          <w:sz w:val="22"/>
          <w:szCs w:val="22"/>
          <w:lang w:val="en-AU" w:eastAsia="en-GB"/>
        </w:rPr>
        <w:t>inert</w:t>
      </w:r>
    </w:p>
    <w:p w14:paraId="1194C187" w14:textId="77777777" w:rsidR="00D95CA1" w:rsidRPr="00D95CA1" w:rsidRDefault="00D37C34" w:rsidP="00D37C34">
      <w:pPr>
        <w:jc w:val="center"/>
        <w:rPr>
          <w:rFonts w:ascii="Calibri" w:hAnsi="Calibri" w:cs="Times New Roman"/>
          <w:sz w:val="22"/>
          <w:szCs w:val="22"/>
          <w:lang w:val="en-AU" w:eastAsia="en-GB"/>
        </w:rPr>
      </w:pPr>
      <w:r w:rsidRPr="00D37C34">
        <w:rPr>
          <w:rFonts w:ascii="Calibri" w:hAnsi="Calibri" w:cs="Times New Roman"/>
          <w:sz w:val="22"/>
          <w:szCs w:val="22"/>
          <w:lang w:val="en-AU" w:eastAsia="en-GB"/>
        </w:rPr>
        <w:drawing>
          <wp:inline distT="0" distB="0" distL="0" distR="0" wp14:anchorId="49747446" wp14:editId="139D80BE">
            <wp:extent cx="4276725" cy="25997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4319" cy="26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1CAE" w14:textId="77777777" w:rsidR="00D95CA1" w:rsidRPr="00D95CA1" w:rsidRDefault="00D95CA1" w:rsidP="00D95CA1">
      <w:pPr>
        <w:numPr>
          <w:ilvl w:val="0"/>
          <w:numId w:val="5"/>
        </w:numPr>
        <w:ind w:left="54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D95CA1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t xml:space="preserve">Electrostatic attraction </w:t>
      </w:r>
    </w:p>
    <w:p w14:paraId="7B46015F" w14:textId="77777777" w:rsidR="00D95CA1" w:rsidRPr="00D95CA1" w:rsidRDefault="00D95CA1" w:rsidP="00D95CA1">
      <w:pPr>
        <w:numPr>
          <w:ilvl w:val="0"/>
          <w:numId w:val="6"/>
        </w:numPr>
        <w:shd w:val="clear" w:color="auto" w:fill="00FF00"/>
        <w:ind w:left="54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>Electrostatic attraction is the attraction between positive and negative charges</w:t>
      </w:r>
    </w:p>
    <w:p w14:paraId="47AF8243" w14:textId="77777777" w:rsidR="00D95CA1" w:rsidRPr="00D95CA1" w:rsidRDefault="00D95CA1" w:rsidP="00D95CA1">
      <w:pPr>
        <w:numPr>
          <w:ilvl w:val="1"/>
          <w:numId w:val="6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Found in holding atoms together (protons and electrons), holding molecules together (between atoms)</w:t>
      </w:r>
    </w:p>
    <w:p w14:paraId="33251BC8" w14:textId="77777777" w:rsidR="00D95CA1" w:rsidRPr="00D95CA1" w:rsidRDefault="00D95CA1" w:rsidP="00D95CA1">
      <w:pPr>
        <w:numPr>
          <w:ilvl w:val="1"/>
          <w:numId w:val="6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Coulomb's law can help explain trends in the periodic table</w:t>
      </w:r>
    </w:p>
    <w:p w14:paraId="31A7A086" w14:textId="77777777" w:rsidR="00D95CA1" w:rsidRPr="00D95CA1" w:rsidRDefault="00D95CA1" w:rsidP="00D95CA1">
      <w:pPr>
        <w:numPr>
          <w:ilvl w:val="1"/>
          <w:numId w:val="6"/>
        </w:numPr>
        <w:shd w:val="clear" w:color="auto" w:fill="FFFF00"/>
        <w:ind w:left="108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x-none" w:eastAsia="en-GB"/>
        </w:rPr>
      </w:pPr>
      <m:oMath>
        <m:r>
          <w:rPr>
            <w:rFonts w:ascii="Cambria Math" w:eastAsia="Times New Roman" w:hAnsi="Cambria Math" w:cs="Times New Roman"/>
            <w:color w:val="000000"/>
            <w:sz w:val="22"/>
            <w:szCs w:val="22"/>
            <w:lang w:val="x-none" w:eastAsia="en-GB"/>
          </w:rPr>
          <m:t>F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2"/>
            <w:szCs w:val="22"/>
            <w:lang w:val="x-none" w:eastAsia="en-GB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sz w:val="22"/>
                <w:szCs w:val="22"/>
                <w:lang w:val="x-none" w:eastAsia="en-GB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val="x-none" w:eastAsia="en-GB"/>
              </w:rPr>
              <m:t>q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val="x-none" w:eastAsia="en-GB"/>
              </w:rPr>
              <m:t>1</m:t>
            </m:r>
            <m: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val="x-none" w:eastAsia="en-GB"/>
              </w:rPr>
              <m:t>q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2"/>
                <w:szCs w:val="22"/>
                <w:lang w:val="x-none" w:eastAsia="en-GB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2"/>
                    <w:szCs w:val="22"/>
                    <w:lang w:val="x-none" w:eastAsia="en-GB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2"/>
                    <w:szCs w:val="22"/>
                    <w:lang w:val="x-none" w:eastAsia="en-GB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2"/>
                    <w:szCs w:val="22"/>
                    <w:lang w:val="x-none" w:eastAsia="en-GB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2"/>
            <w:szCs w:val="22"/>
            <w:lang w:val="x-none" w:eastAsia="en-GB"/>
          </w:rPr>
          <m:t> </m:t>
        </m:r>
      </m:oMath>
    </w:p>
    <w:p w14:paraId="06C5F87E" w14:textId="77777777" w:rsidR="00D95CA1" w:rsidRPr="00D95CA1" w:rsidRDefault="00D95CA1" w:rsidP="00D95CA1">
      <w:pPr>
        <w:numPr>
          <w:ilvl w:val="2"/>
          <w:numId w:val="6"/>
        </w:numPr>
        <w:ind w:left="162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F is the force of attraction</w:t>
      </w:r>
    </w:p>
    <w:p w14:paraId="73DABC02" w14:textId="77777777" w:rsidR="00D95CA1" w:rsidRPr="00D95CA1" w:rsidRDefault="00D95CA1" w:rsidP="00D95CA1">
      <w:pPr>
        <w:numPr>
          <w:ilvl w:val="2"/>
          <w:numId w:val="6"/>
        </w:numPr>
        <w:ind w:left="162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q1 and q2 are the amount of charge</w:t>
      </w:r>
    </w:p>
    <w:p w14:paraId="296B8872" w14:textId="77777777" w:rsidR="00D95CA1" w:rsidRPr="00D95CA1" w:rsidRDefault="00D95CA1" w:rsidP="00D95CA1">
      <w:pPr>
        <w:numPr>
          <w:ilvl w:val="2"/>
          <w:numId w:val="6"/>
        </w:numPr>
        <w:ind w:left="162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R is the distance between those two charges</w:t>
      </w:r>
    </w:p>
    <w:p w14:paraId="1D5E50A9" w14:textId="77777777" w:rsidR="00D95CA1" w:rsidRPr="00D95CA1" w:rsidRDefault="00D95CA1" w:rsidP="00D95CA1">
      <w:pPr>
        <w:numPr>
          <w:ilvl w:val="1"/>
          <w:numId w:val="6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Therefore </w:t>
      </w:r>
    </w:p>
    <w:p w14:paraId="464935AA" w14:textId="77777777" w:rsidR="00D95CA1" w:rsidRPr="00D95CA1" w:rsidRDefault="00D95CA1" w:rsidP="00D95CA1">
      <w:pPr>
        <w:numPr>
          <w:ilvl w:val="2"/>
          <w:numId w:val="6"/>
        </w:numPr>
        <w:ind w:left="162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the strength of the electrostatic attraction is </w:t>
      </w:r>
      <w:r w:rsidRPr="00D95CA1">
        <w:rPr>
          <w:rFonts w:ascii="Calibri" w:eastAsia="Times New Roman" w:hAnsi="Calibri" w:cs="Times New Roman"/>
          <w:i/>
          <w:iCs/>
          <w:sz w:val="22"/>
          <w:szCs w:val="22"/>
          <w:lang w:val="en-AU" w:eastAsia="en-GB"/>
        </w:rPr>
        <w:t>directly</w:t>
      </w: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proportional to the magnitude of the charges</w:t>
      </w:r>
    </w:p>
    <w:p w14:paraId="019CA589" w14:textId="77777777" w:rsidR="00D95CA1" w:rsidRPr="00D95CA1" w:rsidRDefault="00D95CA1" w:rsidP="00D95CA1">
      <w:pPr>
        <w:ind w:left="2160"/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When size of charge increases, force of attraction increases</w:t>
      </w:r>
    </w:p>
    <w:p w14:paraId="71872606" w14:textId="77777777" w:rsidR="00D95CA1" w:rsidRPr="00D95CA1" w:rsidRDefault="00D95CA1" w:rsidP="00D95CA1">
      <w:pPr>
        <w:numPr>
          <w:ilvl w:val="0"/>
          <w:numId w:val="7"/>
        </w:numPr>
        <w:ind w:left="162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The strength of the electrostatic attraction is </w:t>
      </w:r>
      <w:r w:rsidRPr="00D95CA1">
        <w:rPr>
          <w:rFonts w:ascii="Calibri" w:eastAsia="Times New Roman" w:hAnsi="Calibri" w:cs="Times New Roman"/>
          <w:i/>
          <w:iCs/>
          <w:sz w:val="22"/>
          <w:szCs w:val="22"/>
          <w:lang w:val="en-AU" w:eastAsia="en-GB"/>
        </w:rPr>
        <w:t>inversely</w:t>
      </w: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proportional to the distance between charges</w:t>
      </w:r>
    </w:p>
    <w:p w14:paraId="68CAA94B" w14:textId="77777777" w:rsidR="00D95CA1" w:rsidRPr="00D95CA1" w:rsidRDefault="00D95CA1" w:rsidP="00D95CA1">
      <w:pPr>
        <w:numPr>
          <w:ilvl w:val="1"/>
          <w:numId w:val="7"/>
        </w:numPr>
        <w:ind w:left="216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When the distance between the charges increases, the strength between the charges decreases</w:t>
      </w:r>
    </w:p>
    <w:p w14:paraId="41CD8407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044EDBF6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b/>
          <w:bCs/>
          <w:sz w:val="22"/>
          <w:szCs w:val="22"/>
          <w:lang w:val="en-AU" w:eastAsia="en-GB"/>
        </w:rPr>
        <w:lastRenderedPageBreak/>
        <w:t>Core charge (also effective nuclear charge)</w:t>
      </w:r>
    </w:p>
    <w:p w14:paraId="6059108E" w14:textId="77777777" w:rsidR="00D95CA1" w:rsidRPr="00D95CA1" w:rsidRDefault="00D95CA1" w:rsidP="00D95CA1">
      <w:pPr>
        <w:numPr>
          <w:ilvl w:val="0"/>
          <w:numId w:val="8"/>
        </w:numPr>
        <w:shd w:val="clear" w:color="auto" w:fill="00FF00"/>
        <w:ind w:left="54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>The measure of attractive force felt by the valence electron towards the nucleus</w:t>
      </w:r>
    </w:p>
    <w:p w14:paraId="53DD0D86" w14:textId="77777777" w:rsidR="00D95CA1" w:rsidRPr="00D95CA1" w:rsidRDefault="00D95CA1" w:rsidP="00D95CA1">
      <w:pPr>
        <w:numPr>
          <w:ilvl w:val="0"/>
          <w:numId w:val="8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Core charge = number of protons - number of total inner-shell electrons</w:t>
      </w:r>
    </w:p>
    <w:p w14:paraId="625CA3C5" w14:textId="77777777" w:rsidR="00D95CA1" w:rsidRPr="00D95CA1" w:rsidRDefault="00D95CA1" w:rsidP="00D95CA1">
      <w:pPr>
        <w:numPr>
          <w:ilvl w:val="1"/>
          <w:numId w:val="8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proofErr w:type="gramStart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Also</w:t>
      </w:r>
      <w:proofErr w:type="gramEnd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the number of valence electrons</w:t>
      </w:r>
    </w:p>
    <w:p w14:paraId="1703B175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03BB96C5" w14:textId="77777777" w:rsidR="00D95CA1" w:rsidRPr="00D95CA1" w:rsidRDefault="00D95CA1" w:rsidP="00D95CA1">
      <w:pPr>
        <w:numPr>
          <w:ilvl w:val="0"/>
          <w:numId w:val="9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Valence electrons are attracted to the nucleus but also repelled by electrons in energy levels closer to the nucleus, reducing their attraction to the nucleus</w:t>
      </w:r>
    </w:p>
    <w:p w14:paraId="4E93BF0F" w14:textId="77777777" w:rsidR="00D95CA1" w:rsidRPr="00D95CA1" w:rsidRDefault="00D95CA1" w:rsidP="00D95CA1">
      <w:pPr>
        <w:numPr>
          <w:ilvl w:val="0"/>
          <w:numId w:val="9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Core charge remains constant down a group as they have the same number of valence electrons</w:t>
      </w:r>
    </w:p>
    <w:p w14:paraId="151584D5" w14:textId="77777777" w:rsidR="00D95CA1" w:rsidRPr="00D95CA1" w:rsidRDefault="00D95CA1" w:rsidP="00D95CA1">
      <w:pPr>
        <w:numPr>
          <w:ilvl w:val="0"/>
          <w:numId w:val="9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Core charge increases across a period as the distance between the valence electrons remains constant (same shell) but the number of protons increases</w:t>
      </w:r>
    </w:p>
    <w:p w14:paraId="7595A5CF" w14:textId="77777777" w:rsidR="00D95CA1" w:rsidRPr="00D95CA1" w:rsidRDefault="00D95CA1" w:rsidP="00D95CA1">
      <w:pPr>
        <w:ind w:left="540"/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0906EC84" w14:textId="77777777" w:rsidR="00D95CA1" w:rsidRPr="00D95CA1" w:rsidRDefault="00D95CA1" w:rsidP="00D95CA1">
      <w:pPr>
        <w:numPr>
          <w:ilvl w:val="0"/>
          <w:numId w:val="10"/>
        </w:numPr>
        <w:ind w:left="54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D95CA1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t>Atomic radius</w:t>
      </w:r>
    </w:p>
    <w:p w14:paraId="69AC303C" w14:textId="77777777" w:rsidR="00D95CA1" w:rsidRPr="00D95CA1" w:rsidRDefault="00D95CA1" w:rsidP="00D95CA1">
      <w:pPr>
        <w:numPr>
          <w:ilvl w:val="0"/>
          <w:numId w:val="11"/>
        </w:numPr>
        <w:shd w:val="clear" w:color="auto" w:fill="00FF00"/>
        <w:ind w:left="54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 xml:space="preserve">The size of the atom </w:t>
      </w:r>
    </w:p>
    <w:p w14:paraId="0DC3550D" w14:textId="77777777" w:rsidR="00D95CA1" w:rsidRPr="00D95CA1" w:rsidRDefault="00D95CA1" w:rsidP="00D95CA1">
      <w:pPr>
        <w:numPr>
          <w:ilvl w:val="1"/>
          <w:numId w:val="11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proofErr w:type="spellStart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i.e</w:t>
      </w:r>
      <w:proofErr w:type="spellEnd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the distance between the nucleus and the valence electrons</w:t>
      </w:r>
    </w:p>
    <w:p w14:paraId="19A292BD" w14:textId="77777777" w:rsidR="00D95CA1" w:rsidRPr="00D95CA1" w:rsidRDefault="00D95CA1" w:rsidP="00D95CA1">
      <w:pPr>
        <w:numPr>
          <w:ilvl w:val="0"/>
          <w:numId w:val="11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Atomic radius increases down a group</w:t>
      </w:r>
    </w:p>
    <w:p w14:paraId="0CE42D49" w14:textId="77777777" w:rsidR="00D95CA1" w:rsidRPr="00D95CA1" w:rsidRDefault="00D95CA1" w:rsidP="00D95CA1">
      <w:pPr>
        <w:numPr>
          <w:ilvl w:val="1"/>
          <w:numId w:val="11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The core charge stays constant and the number of electron shells increase</w:t>
      </w:r>
    </w:p>
    <w:p w14:paraId="28AA0E15" w14:textId="77777777" w:rsidR="00D95CA1" w:rsidRPr="00D95CA1" w:rsidRDefault="00D95CA1" w:rsidP="00D95CA1">
      <w:pPr>
        <w:numPr>
          <w:ilvl w:val="0"/>
          <w:numId w:val="11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Atomic radius decreases across a period</w:t>
      </w:r>
    </w:p>
    <w:p w14:paraId="1EEAF6D3" w14:textId="77777777" w:rsidR="00D95CA1" w:rsidRPr="00D95CA1" w:rsidRDefault="00D95CA1" w:rsidP="00D95CA1">
      <w:pPr>
        <w:numPr>
          <w:ilvl w:val="1"/>
          <w:numId w:val="11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The number of shells remains constant and the core charge increases. The valence electrons are more strongly attracted to the nucleus </w:t>
      </w:r>
    </w:p>
    <w:p w14:paraId="370BC329" w14:textId="77777777" w:rsidR="00D95CA1" w:rsidRPr="00D95CA1" w:rsidRDefault="00D95CA1" w:rsidP="00D95CA1">
      <w:pPr>
        <w:ind w:left="1080"/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594AD2CF" w14:textId="77777777" w:rsidR="00D95CA1" w:rsidRPr="00D95CA1" w:rsidRDefault="00D95CA1" w:rsidP="00D95CA1">
      <w:pPr>
        <w:ind w:left="540"/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26864404" w14:textId="77777777" w:rsidR="00D95CA1" w:rsidRPr="00D95CA1" w:rsidRDefault="00D95CA1" w:rsidP="00D95CA1">
      <w:pPr>
        <w:numPr>
          <w:ilvl w:val="0"/>
          <w:numId w:val="12"/>
        </w:numPr>
        <w:ind w:left="54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D95CA1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t>Ionisation energy</w:t>
      </w:r>
    </w:p>
    <w:p w14:paraId="07EC07C0" w14:textId="77777777" w:rsidR="00D95CA1" w:rsidRPr="00D95CA1" w:rsidRDefault="00D95CA1" w:rsidP="00D95CA1">
      <w:pPr>
        <w:numPr>
          <w:ilvl w:val="0"/>
          <w:numId w:val="13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The valence electrons are held in place due to the electrostatic attraction to the nucleus.</w:t>
      </w:r>
    </w:p>
    <w:p w14:paraId="04F2105E" w14:textId="77777777" w:rsidR="00D95CA1" w:rsidRPr="00D95CA1" w:rsidRDefault="00D95CA1" w:rsidP="00D95CA1">
      <w:pPr>
        <w:numPr>
          <w:ilvl w:val="0"/>
          <w:numId w:val="13"/>
        </w:numPr>
        <w:shd w:val="clear" w:color="auto" w:fill="00FF00"/>
        <w:ind w:left="54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>If enough energy is used, this electrostatic attraction can be broken and the electron removed from the atom</w:t>
      </w:r>
    </w:p>
    <w:p w14:paraId="556AA1CA" w14:textId="77777777" w:rsidR="00D95CA1" w:rsidRPr="00D95CA1" w:rsidRDefault="00D95CA1" w:rsidP="00D95CA1">
      <w:pPr>
        <w:numPr>
          <w:ilvl w:val="1"/>
          <w:numId w:val="13"/>
        </w:numPr>
        <w:shd w:val="clear" w:color="auto" w:fill="00FF00"/>
        <w:ind w:left="108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 xml:space="preserve">This process is called </w:t>
      </w:r>
      <w:r w:rsidRPr="00D95CA1">
        <w:rPr>
          <w:rFonts w:ascii="Calibri" w:eastAsia="Times New Roman" w:hAnsi="Calibri" w:cs="Times New Roman"/>
          <w:b/>
          <w:bCs/>
          <w:color w:val="000000"/>
          <w:sz w:val="22"/>
          <w:szCs w:val="22"/>
          <w:lang w:val="en-AU" w:eastAsia="en-GB"/>
        </w:rPr>
        <w:t>ionisation</w:t>
      </w:r>
    </w:p>
    <w:p w14:paraId="76CDB2B3" w14:textId="77777777" w:rsidR="00D95CA1" w:rsidRPr="00D95CA1" w:rsidRDefault="00D95CA1" w:rsidP="00D95CA1">
      <w:pPr>
        <w:numPr>
          <w:ilvl w:val="0"/>
          <w:numId w:val="13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The valence electrons are removed first as they are further away and the least strongly held</w:t>
      </w:r>
    </w:p>
    <w:p w14:paraId="4C4D6195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4FA561FA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16AC8D4A" w14:textId="77777777" w:rsidR="00D95CA1" w:rsidRPr="00D95CA1" w:rsidRDefault="00D95CA1" w:rsidP="00D95CA1">
      <w:pPr>
        <w:numPr>
          <w:ilvl w:val="0"/>
          <w:numId w:val="14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The energy required to remove one electron from an atom in gas phase is the </w:t>
      </w:r>
      <w:r w:rsidRPr="00D95CA1">
        <w:rPr>
          <w:rFonts w:ascii="Calibri" w:eastAsia="Times New Roman" w:hAnsi="Calibri" w:cs="Times New Roman"/>
          <w:b/>
          <w:bCs/>
          <w:sz w:val="22"/>
          <w:szCs w:val="22"/>
          <w:lang w:val="en-AU" w:eastAsia="en-GB"/>
        </w:rPr>
        <w:t>ionisation energy</w:t>
      </w:r>
    </w:p>
    <w:p w14:paraId="74B4FEB6" w14:textId="77777777" w:rsidR="00D95CA1" w:rsidRPr="00D95CA1" w:rsidRDefault="00D95CA1" w:rsidP="00D95CA1">
      <w:pPr>
        <w:numPr>
          <w:ilvl w:val="0"/>
          <w:numId w:val="14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The energy required to remove the first valence electron from an atom in gas phase is the </w:t>
      </w:r>
      <w:r w:rsidRPr="00D95CA1">
        <w:rPr>
          <w:rFonts w:ascii="Calibri" w:eastAsia="Times New Roman" w:hAnsi="Calibri" w:cs="Times New Roman"/>
          <w:b/>
          <w:bCs/>
          <w:sz w:val="22"/>
          <w:szCs w:val="22"/>
          <w:lang w:val="en-AU" w:eastAsia="en-GB"/>
        </w:rPr>
        <w:t>first ionisation energy</w:t>
      </w:r>
    </w:p>
    <w:p w14:paraId="5E9C7A1C" w14:textId="77777777" w:rsidR="00D95CA1" w:rsidRPr="00D95CA1" w:rsidRDefault="00D95CA1" w:rsidP="00D95CA1">
      <w:pPr>
        <w:numPr>
          <w:ilvl w:val="0"/>
          <w:numId w:val="14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The more energy required for ionisation represents how strongly the valence electron is attracted to the nucleus</w:t>
      </w:r>
    </w:p>
    <w:p w14:paraId="340576E3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50AEBFD3" w14:textId="77777777" w:rsidR="00D95CA1" w:rsidRPr="00D95CA1" w:rsidRDefault="003D7164" w:rsidP="003D7164">
      <w:pPr>
        <w:jc w:val="center"/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drawing>
          <wp:inline distT="0" distB="0" distL="0" distR="0" wp14:anchorId="6A583F2A" wp14:editId="567C0B18">
            <wp:extent cx="3410353" cy="250644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5578" cy="252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E7EE" w14:textId="77777777" w:rsidR="00D95CA1" w:rsidRPr="00D95CA1" w:rsidRDefault="00D95CA1" w:rsidP="00D95CA1">
      <w:pPr>
        <w:numPr>
          <w:ilvl w:val="0"/>
          <w:numId w:val="15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As the core charge increases across a period, so does the ionisation energy</w:t>
      </w:r>
    </w:p>
    <w:p w14:paraId="732B6CF9" w14:textId="77777777" w:rsidR="00D95CA1" w:rsidRPr="00D95CA1" w:rsidRDefault="00D95CA1" w:rsidP="00D95CA1">
      <w:pPr>
        <w:numPr>
          <w:ilvl w:val="0"/>
          <w:numId w:val="15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As the atomic radius increases down a group, the electrons are further away from the nucleus and therefore removed more easily lower down a group</w:t>
      </w:r>
    </w:p>
    <w:p w14:paraId="640092A7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0506F6CD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7736B9B0" w14:textId="77777777" w:rsidR="00D95CA1" w:rsidRPr="00D95CA1" w:rsidRDefault="00D95CA1" w:rsidP="00D95CA1">
      <w:pPr>
        <w:numPr>
          <w:ilvl w:val="0"/>
          <w:numId w:val="16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b/>
          <w:bCs/>
          <w:sz w:val="22"/>
          <w:szCs w:val="22"/>
          <w:lang w:val="en-AU" w:eastAsia="en-GB"/>
        </w:rPr>
        <w:t xml:space="preserve">Successive ionisation energy </w:t>
      </w: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is the energy required to remove all electrons of an atom in order</w:t>
      </w:r>
    </w:p>
    <w:p w14:paraId="097E7D04" w14:textId="77777777" w:rsidR="00D95CA1" w:rsidRPr="00D95CA1" w:rsidRDefault="00D95CA1" w:rsidP="00D95CA1">
      <w:pPr>
        <w:numPr>
          <w:ilvl w:val="0"/>
          <w:numId w:val="16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Patterns can be noted in graphs as to the locations of the shells</w:t>
      </w:r>
    </w:p>
    <w:p w14:paraId="548EC178" w14:textId="77777777" w:rsidR="00D95CA1" w:rsidRPr="00D95CA1" w:rsidRDefault="00D95CA1" w:rsidP="00D95CA1">
      <w:pPr>
        <w:numPr>
          <w:ilvl w:val="0"/>
          <w:numId w:val="16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>
        <w:rPr>
          <w:rFonts w:ascii="Calibri" w:eastAsia="Times New Roman" w:hAnsi="Calibri" w:cs="Times New Roman"/>
          <w:sz w:val="22"/>
          <w:szCs w:val="22"/>
          <w:lang w:val="en-AU" w:eastAsia="en-GB"/>
        </w:rPr>
        <w:t>A gradual increase</w:t>
      </w: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in energy means the electrons are located in the same shell where </w:t>
      </w:r>
      <w:proofErr w:type="gramStart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a significant differences</w:t>
      </w:r>
      <w:proofErr w:type="gramEnd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 means the electron removed is in another energy level/shell</w:t>
      </w:r>
    </w:p>
    <w:p w14:paraId="03A0E938" w14:textId="77777777" w:rsidR="00D95CA1" w:rsidRPr="00D95CA1" w:rsidRDefault="00D95CA1" w:rsidP="003D7164">
      <w:pPr>
        <w:jc w:val="center"/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drawing>
          <wp:inline distT="0" distB="0" distL="0" distR="0" wp14:anchorId="6FC27394" wp14:editId="11D8E922">
            <wp:extent cx="3531409" cy="1997073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5332" cy="20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CDE7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122AF87A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158B26D5" w14:textId="77777777" w:rsidR="00D95CA1" w:rsidRPr="00D95CA1" w:rsidRDefault="00D95CA1" w:rsidP="00D95CA1">
      <w:pPr>
        <w:numPr>
          <w:ilvl w:val="0"/>
          <w:numId w:val="17"/>
        </w:numPr>
        <w:ind w:left="54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D95CA1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t xml:space="preserve">Electronegativity </w:t>
      </w:r>
    </w:p>
    <w:p w14:paraId="165D69EF" w14:textId="77777777" w:rsidR="00D95CA1" w:rsidRPr="00D95CA1" w:rsidRDefault="00D95CA1" w:rsidP="00D95CA1">
      <w:pPr>
        <w:numPr>
          <w:ilvl w:val="0"/>
          <w:numId w:val="18"/>
        </w:numPr>
        <w:shd w:val="clear" w:color="auto" w:fill="00FF00"/>
        <w:ind w:left="54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b/>
          <w:bCs/>
          <w:color w:val="000000"/>
          <w:sz w:val="22"/>
          <w:szCs w:val="22"/>
          <w:lang w:val="en-AU" w:eastAsia="en-GB"/>
        </w:rPr>
        <w:t xml:space="preserve">Electronegativity </w:t>
      </w: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>is the ability of an atom to attract electrons in a covalent bond towards itself</w:t>
      </w:r>
    </w:p>
    <w:p w14:paraId="18B5C447" w14:textId="77777777" w:rsidR="00D95CA1" w:rsidRPr="00D95CA1" w:rsidRDefault="00D95CA1" w:rsidP="00D95CA1">
      <w:pPr>
        <w:numPr>
          <w:ilvl w:val="0"/>
          <w:numId w:val="18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The more strongly the valence electrons are attracted to the nucleus of an atom, the greater the electronegativity</w:t>
      </w:r>
    </w:p>
    <w:p w14:paraId="10379217" w14:textId="77777777" w:rsidR="00D95CA1" w:rsidRPr="00D95CA1" w:rsidRDefault="00D95CA1" w:rsidP="00D95CA1">
      <w:pPr>
        <w:numPr>
          <w:ilvl w:val="0"/>
          <w:numId w:val="18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This strength of attraction depends on the amount of charge and distance between charges involved</w:t>
      </w:r>
    </w:p>
    <w:p w14:paraId="3EEC3BF8" w14:textId="77777777" w:rsidR="00D95CA1" w:rsidRPr="00D95CA1" w:rsidRDefault="00D95CA1" w:rsidP="00D95CA1">
      <w:pPr>
        <w:numPr>
          <w:ilvl w:val="0"/>
          <w:numId w:val="18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Electronegativity decreases down a group as the core charge stays constant and the atomic radius increases therefore the electrons are less attracted to the nucleus</w:t>
      </w:r>
    </w:p>
    <w:p w14:paraId="07C57B1B" w14:textId="77777777" w:rsidR="00D95CA1" w:rsidRPr="00D95CA1" w:rsidRDefault="00D95CA1" w:rsidP="00D95CA1">
      <w:pPr>
        <w:numPr>
          <w:ilvl w:val="0"/>
          <w:numId w:val="18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Electronegativity increases across a period as the number of shells remains constant and the core charge increases therefore the valence electrons are more strongly attracted to the nucleus</w:t>
      </w:r>
    </w:p>
    <w:p w14:paraId="3E105E66" w14:textId="77777777" w:rsidR="00D95CA1" w:rsidRPr="00D95CA1" w:rsidRDefault="00D95CA1" w:rsidP="00D95CA1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D95CA1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1502539D" w14:textId="77777777" w:rsidR="00D95CA1" w:rsidRPr="00D95CA1" w:rsidRDefault="00D95CA1" w:rsidP="00D95CA1">
      <w:pPr>
        <w:numPr>
          <w:ilvl w:val="0"/>
          <w:numId w:val="19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This is useful for predicting types of bonding (chapter 5 and 6)</w:t>
      </w:r>
    </w:p>
    <w:p w14:paraId="154E585F" w14:textId="77777777" w:rsidR="00D95CA1" w:rsidRPr="00D95CA1" w:rsidRDefault="00D95CA1" w:rsidP="00D95CA1">
      <w:pPr>
        <w:rPr>
          <w:rFonts w:ascii="Calibri" w:hAnsi="Calibri" w:cs="Times New Roman"/>
          <w:sz w:val="40"/>
          <w:szCs w:val="40"/>
          <w:lang w:val="en-AU" w:eastAsia="en-GB"/>
        </w:rPr>
      </w:pPr>
      <w:r w:rsidRPr="00D95CA1">
        <w:rPr>
          <w:rFonts w:ascii="Calibri" w:hAnsi="Calibri" w:cs="Times New Roman"/>
          <w:sz w:val="40"/>
          <w:szCs w:val="40"/>
          <w:lang w:val="en-AU" w:eastAsia="en-GB"/>
        </w:rPr>
        <w:t> </w:t>
      </w:r>
    </w:p>
    <w:p w14:paraId="79A10009" w14:textId="77777777" w:rsidR="00D95CA1" w:rsidRPr="00D95CA1" w:rsidRDefault="00D95CA1" w:rsidP="00D95CA1">
      <w:pPr>
        <w:numPr>
          <w:ilvl w:val="0"/>
          <w:numId w:val="20"/>
        </w:numPr>
        <w:ind w:left="540"/>
        <w:textAlignment w:val="center"/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</w:pPr>
      <w:r w:rsidRPr="00D95CA1">
        <w:rPr>
          <w:rFonts w:ascii="Calibri" w:eastAsia="Times New Roman" w:hAnsi="Calibri" w:cs="Times New Roman"/>
          <w:b/>
          <w:bCs/>
          <w:sz w:val="40"/>
          <w:szCs w:val="40"/>
          <w:lang w:val="en-AU" w:eastAsia="en-GB"/>
        </w:rPr>
        <w:t>Metallic character</w:t>
      </w:r>
    </w:p>
    <w:p w14:paraId="308B5D12" w14:textId="77777777" w:rsidR="00D95CA1" w:rsidRPr="00D95CA1" w:rsidRDefault="00D95CA1" w:rsidP="00D95CA1">
      <w:pPr>
        <w:numPr>
          <w:ilvl w:val="0"/>
          <w:numId w:val="21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Metals conduct electricity where non-metals usually don’t</w:t>
      </w:r>
    </w:p>
    <w:p w14:paraId="6D7E427E" w14:textId="77777777" w:rsidR="00D95CA1" w:rsidRPr="00D95CA1" w:rsidRDefault="00D95CA1" w:rsidP="00D95CA1">
      <w:pPr>
        <w:numPr>
          <w:ilvl w:val="0"/>
          <w:numId w:val="21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The differences in properties is related to the number of electrons in the outer shell</w:t>
      </w:r>
    </w:p>
    <w:p w14:paraId="1FC9DC81" w14:textId="77777777" w:rsidR="00D95CA1" w:rsidRPr="00D95CA1" w:rsidRDefault="00D95CA1" w:rsidP="00D95CA1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1-3 electrons in outer shell = behave like metal</w:t>
      </w:r>
    </w:p>
    <w:p w14:paraId="1E1CF6BD" w14:textId="77777777" w:rsidR="00D95CA1" w:rsidRPr="00D95CA1" w:rsidRDefault="00D95CA1" w:rsidP="00D95CA1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4+ valence electrons =behave like </w:t>
      </w:r>
      <w:proofErr w:type="gramStart"/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non metal</w:t>
      </w:r>
      <w:proofErr w:type="gramEnd"/>
    </w:p>
    <w:p w14:paraId="58327B23" w14:textId="77777777" w:rsidR="00D95CA1" w:rsidRPr="00D95CA1" w:rsidRDefault="00D95CA1" w:rsidP="00D95CA1">
      <w:pPr>
        <w:numPr>
          <w:ilvl w:val="0"/>
          <w:numId w:val="21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D95CA1">
        <w:rPr>
          <w:rFonts w:ascii="Calibri" w:eastAsia="Times New Roman" w:hAnsi="Calibri" w:cs="Times New Roman"/>
          <w:sz w:val="22"/>
          <w:szCs w:val="22"/>
          <w:lang w:val="en-AU" w:eastAsia="en-GB"/>
        </w:rPr>
        <w:t>Metalloids have properties exhibited by both metals and non-metals</w:t>
      </w:r>
    </w:p>
    <w:p w14:paraId="23AADCB0" w14:textId="77777777" w:rsidR="00D95CA1" w:rsidRPr="00D95CA1" w:rsidRDefault="00D95CA1" w:rsidP="00D95CA1">
      <w:pPr>
        <w:numPr>
          <w:ilvl w:val="0"/>
          <w:numId w:val="21"/>
        </w:numPr>
        <w:shd w:val="clear" w:color="auto" w:fill="00FF00"/>
        <w:ind w:left="540"/>
        <w:textAlignment w:val="center"/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</w:pPr>
      <w:proofErr w:type="gramStart"/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>Therefore</w:t>
      </w:r>
      <w:proofErr w:type="gramEnd"/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 xml:space="preserve"> </w:t>
      </w:r>
      <w:r w:rsidRPr="00D95CA1">
        <w:rPr>
          <w:rFonts w:ascii="Calibri" w:eastAsia="Times New Roman" w:hAnsi="Calibri" w:cs="Times New Roman"/>
          <w:b/>
          <w:bCs/>
          <w:color w:val="000000"/>
          <w:sz w:val="22"/>
          <w:szCs w:val="22"/>
          <w:lang w:val="en-AU" w:eastAsia="en-GB"/>
        </w:rPr>
        <w:t xml:space="preserve">metallic character </w:t>
      </w:r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 xml:space="preserve">is how closely an element exhibits properties associated with metals </w:t>
      </w:r>
      <w:proofErr w:type="spellStart"/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>i.e</w:t>
      </w:r>
      <w:proofErr w:type="spellEnd"/>
      <w:r w:rsidRPr="00D95CA1">
        <w:rPr>
          <w:rFonts w:ascii="Calibri" w:eastAsia="Times New Roman" w:hAnsi="Calibri" w:cs="Times New Roman"/>
          <w:color w:val="000000"/>
          <w:sz w:val="22"/>
          <w:szCs w:val="22"/>
          <w:lang w:val="en-AU" w:eastAsia="en-GB"/>
        </w:rPr>
        <w:t xml:space="preserve"> readily loses electron/s to form a cation</w:t>
      </w:r>
    </w:p>
    <w:p w14:paraId="6CE0FFC9" w14:textId="77777777" w:rsidR="003D7164" w:rsidRDefault="003D7164" w:rsidP="00D95CA1">
      <w:pPr>
        <w:rPr>
          <w:rFonts w:ascii="Calibri" w:hAnsi="Calibri" w:cs="Times New Roman"/>
          <w:b/>
          <w:bCs/>
          <w:color w:val="000000"/>
          <w:sz w:val="22"/>
          <w:szCs w:val="22"/>
          <w:lang w:val="en-AU" w:eastAsia="en-GB"/>
        </w:rPr>
      </w:pPr>
    </w:p>
    <w:p w14:paraId="0EC1B689" w14:textId="77777777" w:rsidR="00D95CA1" w:rsidRPr="00D95CA1" w:rsidRDefault="003D7164" w:rsidP="00D95CA1">
      <w:pPr>
        <w:rPr>
          <w:rFonts w:ascii="Calibri" w:hAnsi="Calibri" w:cs="Times New Roman"/>
          <w:color w:val="000000"/>
          <w:sz w:val="22"/>
          <w:szCs w:val="22"/>
          <w:lang w:val="en-AU" w:eastAsia="en-GB"/>
        </w:rPr>
      </w:pPr>
      <w:proofErr w:type="gramStart"/>
      <w:r>
        <w:rPr>
          <w:rFonts w:ascii="Calibri" w:hAnsi="Calibri" w:cs="Times New Roman"/>
          <w:b/>
          <w:bCs/>
          <w:color w:val="000000"/>
          <w:sz w:val="22"/>
          <w:szCs w:val="22"/>
          <w:lang w:val="en-AU" w:eastAsia="en-GB"/>
        </w:rPr>
        <w:t>Questions :</w:t>
      </w:r>
      <w:r w:rsidR="00D95CA1" w:rsidRPr="00D95CA1">
        <w:rPr>
          <w:rFonts w:ascii="Calibri" w:hAnsi="Calibri" w:cs="Times New Roman"/>
          <w:b/>
          <w:bCs/>
          <w:color w:val="000000"/>
          <w:sz w:val="22"/>
          <w:szCs w:val="22"/>
          <w:lang w:val="en-AU" w:eastAsia="en-GB"/>
        </w:rPr>
        <w:t>Pearson</w:t>
      </w:r>
      <w:proofErr w:type="gramEnd"/>
      <w:r w:rsidR="00D95CA1" w:rsidRPr="00D95CA1">
        <w:rPr>
          <w:rFonts w:ascii="Calibri" w:hAnsi="Calibri" w:cs="Times New Roman"/>
          <w:b/>
          <w:bCs/>
          <w:color w:val="000000"/>
          <w:sz w:val="22"/>
          <w:szCs w:val="22"/>
          <w:lang w:val="en-AU" w:eastAsia="en-GB"/>
        </w:rPr>
        <w:t xml:space="preserve"> 3.3 Review p.61</w:t>
      </w:r>
    </w:p>
    <w:p w14:paraId="38846AA1" w14:textId="77777777" w:rsidR="004140EB" w:rsidRDefault="00D37C34"/>
    <w:p w14:paraId="4AFB798E" w14:textId="77777777" w:rsidR="003D7164" w:rsidRPr="003D7164" w:rsidRDefault="003D7164" w:rsidP="003D7164">
      <w:pPr>
        <w:rPr>
          <w:rFonts w:ascii="Calibri" w:hAnsi="Calibri" w:cs="Times New Roman"/>
          <w:sz w:val="28"/>
          <w:szCs w:val="28"/>
          <w:lang w:val="en-AU" w:eastAsia="en-GB"/>
        </w:rPr>
      </w:pPr>
      <w:r w:rsidRPr="003D7164">
        <w:rPr>
          <w:rFonts w:ascii="Calibri" w:hAnsi="Calibri" w:cs="Times New Roman"/>
          <w:b/>
          <w:bCs/>
          <w:sz w:val="28"/>
          <w:szCs w:val="28"/>
          <w:lang w:val="en-AU" w:eastAsia="en-GB"/>
        </w:rPr>
        <w:t>Vocabulary words</w:t>
      </w:r>
    </w:p>
    <w:p w14:paraId="2C7318F9" w14:textId="77777777" w:rsidR="003D7164" w:rsidRPr="003D7164" w:rsidRDefault="003D7164" w:rsidP="003D7164">
      <w:pPr>
        <w:rPr>
          <w:rFonts w:ascii="Calibri" w:hAnsi="Calibri" w:cs="Times New Roman"/>
          <w:sz w:val="22"/>
          <w:szCs w:val="22"/>
          <w:lang w:val="en-AU" w:eastAsia="en-GB"/>
        </w:rPr>
      </w:pPr>
      <w:r w:rsidRPr="003D7164">
        <w:rPr>
          <w:rFonts w:ascii="Calibri" w:hAnsi="Calibri" w:cs="Times New Roman"/>
          <w:sz w:val="22"/>
          <w:szCs w:val="22"/>
          <w:lang w:val="en-AU" w:eastAsia="en-GB"/>
        </w:rPr>
        <w:t> </w:t>
      </w:r>
    </w:p>
    <w:p w14:paraId="5691E0DF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Period</w:t>
      </w:r>
    </w:p>
    <w:p w14:paraId="356CB1BD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Group</w:t>
      </w:r>
    </w:p>
    <w:p w14:paraId="25EB7AA0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Valence shell</w:t>
      </w:r>
    </w:p>
    <w:p w14:paraId="55CC133B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Inert</w:t>
      </w:r>
    </w:p>
    <w:p w14:paraId="110AA6BD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Core charge</w:t>
      </w:r>
    </w:p>
    <w:p w14:paraId="60AB4E24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Atomic radius</w:t>
      </w:r>
    </w:p>
    <w:p w14:paraId="26E19EBC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Electrostatic attraction</w:t>
      </w:r>
    </w:p>
    <w:p w14:paraId="38935C1A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 xml:space="preserve">Ionisation </w:t>
      </w:r>
    </w:p>
    <w:p w14:paraId="08412811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Ionisation energy</w:t>
      </w:r>
    </w:p>
    <w:p w14:paraId="46AAC6C1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First ionisation energy</w:t>
      </w:r>
    </w:p>
    <w:p w14:paraId="2097A4E5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Successive ionisation energy</w:t>
      </w:r>
    </w:p>
    <w:p w14:paraId="749DA34E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Electronegativity</w:t>
      </w:r>
    </w:p>
    <w:p w14:paraId="5E8ED76D" w14:textId="77777777" w:rsidR="003D7164" w:rsidRPr="003D7164" w:rsidRDefault="003D7164" w:rsidP="003D7164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Times New Roman"/>
          <w:sz w:val="22"/>
          <w:szCs w:val="22"/>
          <w:lang w:val="en-AU" w:eastAsia="en-GB"/>
        </w:rPr>
      </w:pPr>
      <w:r w:rsidRPr="003D7164">
        <w:rPr>
          <w:rFonts w:ascii="Calibri" w:eastAsia="Times New Roman" w:hAnsi="Calibri" w:cs="Times New Roman"/>
          <w:sz w:val="22"/>
          <w:szCs w:val="22"/>
          <w:lang w:val="en-AU" w:eastAsia="en-GB"/>
        </w:rPr>
        <w:t>Metallic character</w:t>
      </w:r>
    </w:p>
    <w:p w14:paraId="28EB669D" w14:textId="77777777" w:rsidR="003D7164" w:rsidRDefault="003D7164"/>
    <w:sectPr w:rsidR="003D7164" w:rsidSect="00D95CA1">
      <w:pgSz w:w="11900" w:h="16840"/>
      <w:pgMar w:top="880" w:right="395" w:bottom="795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E550E"/>
    <w:multiLevelType w:val="multilevel"/>
    <w:tmpl w:val="8C0C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091A29"/>
    <w:multiLevelType w:val="multilevel"/>
    <w:tmpl w:val="9E92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0C6082"/>
    <w:multiLevelType w:val="multilevel"/>
    <w:tmpl w:val="27A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8762564"/>
    <w:multiLevelType w:val="multilevel"/>
    <w:tmpl w:val="4158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E04C57"/>
    <w:multiLevelType w:val="multilevel"/>
    <w:tmpl w:val="D6B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E154995"/>
    <w:multiLevelType w:val="multilevel"/>
    <w:tmpl w:val="373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E5A24A4"/>
    <w:multiLevelType w:val="multilevel"/>
    <w:tmpl w:val="C00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1FE4EA2"/>
    <w:multiLevelType w:val="multilevel"/>
    <w:tmpl w:val="C2D2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74FCE"/>
    <w:multiLevelType w:val="multilevel"/>
    <w:tmpl w:val="D13A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DD0AA0"/>
    <w:multiLevelType w:val="multilevel"/>
    <w:tmpl w:val="7D86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CBB4188"/>
    <w:multiLevelType w:val="multilevel"/>
    <w:tmpl w:val="6C8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80F4F9C"/>
    <w:multiLevelType w:val="multilevel"/>
    <w:tmpl w:val="BE9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D2206BB"/>
    <w:multiLevelType w:val="multilevel"/>
    <w:tmpl w:val="A5F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CA23591"/>
    <w:multiLevelType w:val="multilevel"/>
    <w:tmpl w:val="8E3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7255F4C"/>
    <w:multiLevelType w:val="multilevel"/>
    <w:tmpl w:val="3CF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A390BAE"/>
    <w:multiLevelType w:val="multilevel"/>
    <w:tmpl w:val="851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4CC20F1"/>
    <w:multiLevelType w:val="multilevel"/>
    <w:tmpl w:val="0B5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E906907"/>
    <w:multiLevelType w:val="multilevel"/>
    <w:tmpl w:val="13FC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5E414B"/>
    <w:multiLevelType w:val="multilevel"/>
    <w:tmpl w:val="1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FC2481D"/>
    <w:multiLevelType w:val="multilevel"/>
    <w:tmpl w:val="A21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AF55C59"/>
    <w:multiLevelType w:val="multilevel"/>
    <w:tmpl w:val="2502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C760E6D"/>
    <w:multiLevelType w:val="multilevel"/>
    <w:tmpl w:val="6170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6"/>
  </w:num>
  <w:num w:numId="3">
    <w:abstractNumId w:val="3"/>
    <w:lvlOverride w:ilvl="0">
      <w:startOverride w:val="1"/>
    </w:lvlOverride>
  </w:num>
  <w:num w:numId="4">
    <w:abstractNumId w:val="18"/>
  </w:num>
  <w:num w:numId="5">
    <w:abstractNumId w:val="21"/>
    <w:lvlOverride w:ilvl="0">
      <w:startOverride w:val="2"/>
    </w:lvlOverride>
  </w:num>
  <w:num w:numId="6">
    <w:abstractNumId w:val="5"/>
  </w:num>
  <w:num w:numId="7">
    <w:abstractNumId w:val="6"/>
  </w:num>
  <w:num w:numId="8">
    <w:abstractNumId w:val="20"/>
  </w:num>
  <w:num w:numId="9">
    <w:abstractNumId w:val="10"/>
  </w:num>
  <w:num w:numId="10">
    <w:abstractNumId w:val="1"/>
    <w:lvlOverride w:ilvl="0">
      <w:startOverride w:val="3"/>
    </w:lvlOverride>
  </w:num>
  <w:num w:numId="11">
    <w:abstractNumId w:val="0"/>
  </w:num>
  <w:num w:numId="12">
    <w:abstractNumId w:val="8"/>
    <w:lvlOverride w:ilvl="0">
      <w:startOverride w:val="4"/>
    </w:lvlOverride>
  </w:num>
  <w:num w:numId="13">
    <w:abstractNumId w:val="2"/>
  </w:num>
  <w:num w:numId="14">
    <w:abstractNumId w:val="12"/>
  </w:num>
  <w:num w:numId="15">
    <w:abstractNumId w:val="9"/>
  </w:num>
  <w:num w:numId="16">
    <w:abstractNumId w:val="15"/>
  </w:num>
  <w:num w:numId="17">
    <w:abstractNumId w:val="7"/>
    <w:lvlOverride w:ilvl="0">
      <w:startOverride w:val="5"/>
    </w:lvlOverride>
  </w:num>
  <w:num w:numId="18">
    <w:abstractNumId w:val="14"/>
  </w:num>
  <w:num w:numId="19">
    <w:abstractNumId w:val="19"/>
  </w:num>
  <w:num w:numId="20">
    <w:abstractNumId w:val="17"/>
    <w:lvlOverride w:ilvl="0">
      <w:startOverride w:val="6"/>
    </w:lvlOverride>
  </w:num>
  <w:num w:numId="21">
    <w:abstractNumId w:val="1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CA1"/>
    <w:rsid w:val="00086C12"/>
    <w:rsid w:val="000A1643"/>
    <w:rsid w:val="003D7164"/>
    <w:rsid w:val="00D37C34"/>
    <w:rsid w:val="00D9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791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5CA1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tiff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805</Words>
  <Characters>4593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BIELSKI-NAPRAWSKI Sabina [Safety Bay Senior High School]</dc:creator>
  <cp:keywords/>
  <dc:description/>
  <cp:lastModifiedBy>BIELSKI-NAPRAWSKI Sabina [Safety Bay Senior High School</cp:lastModifiedBy>
  <cp:revision>1</cp:revision>
  <dcterms:created xsi:type="dcterms:W3CDTF">2018-02-04T23:53:00Z</dcterms:created>
  <dcterms:modified xsi:type="dcterms:W3CDTF">2018-02-05T00:02:00Z</dcterms:modified>
</cp:coreProperties>
</file>