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1D37D0" w14:textId="77777777" w:rsidR="009101A8" w:rsidRPr="00B33656" w:rsidRDefault="009101A8" w:rsidP="00B33656">
      <w:pPr>
        <w:jc w:val="right"/>
        <w:rPr>
          <w:rFonts w:ascii="Arial" w:hAnsi="Arial" w:cs="Arial"/>
          <w:b/>
          <w:sz w:val="28"/>
          <w:szCs w:val="28"/>
        </w:rPr>
      </w:pPr>
      <w:r w:rsidRPr="00B33656">
        <w:rPr>
          <w:rFonts w:ascii="Arial" w:hAnsi="Arial" w:cs="Arial"/>
          <w:b/>
          <w:sz w:val="28"/>
          <w:szCs w:val="28"/>
        </w:rPr>
        <w:t>BELMONT CITY COLLEGE</w:t>
      </w:r>
    </w:p>
    <w:p w14:paraId="70F3154E" w14:textId="77777777" w:rsidR="009101A8" w:rsidRPr="00B33656" w:rsidRDefault="009101A8" w:rsidP="009101A8">
      <w:pPr>
        <w:rPr>
          <w:rFonts w:ascii="Arial" w:hAnsi="Arial" w:cs="Arial"/>
          <w:sz w:val="28"/>
          <w:szCs w:val="28"/>
        </w:rPr>
      </w:pPr>
    </w:p>
    <w:p w14:paraId="38853D29" w14:textId="77777777" w:rsidR="00B33656" w:rsidRDefault="009101A8" w:rsidP="009101A8">
      <w:pPr>
        <w:jc w:val="right"/>
        <w:rPr>
          <w:rFonts w:ascii="Arial" w:hAnsi="Arial" w:cs="Arial"/>
          <w:b/>
          <w:sz w:val="28"/>
          <w:szCs w:val="28"/>
        </w:rPr>
      </w:pPr>
      <w:r w:rsidRPr="00B33656">
        <w:rPr>
          <w:rFonts w:ascii="Arial" w:hAnsi="Arial" w:cs="Arial"/>
          <w:b/>
          <w:noProof/>
          <w:sz w:val="28"/>
          <w:szCs w:val="28"/>
          <w:lang w:val="en-US" w:eastAsia="en-US"/>
        </w:rPr>
        <mc:AlternateContent>
          <mc:Choice Requires="wps">
            <w:drawing>
              <wp:anchor distT="0" distB="0" distL="114300" distR="114300" simplePos="0" relativeHeight="251659264" behindDoc="0" locked="0" layoutInCell="1" allowOverlap="1" wp14:anchorId="5C2D74FC" wp14:editId="56EDDE75">
                <wp:simplePos x="0" y="0"/>
                <wp:positionH relativeFrom="column">
                  <wp:posOffset>-114300</wp:posOffset>
                </wp:positionH>
                <wp:positionV relativeFrom="paragraph">
                  <wp:posOffset>21590</wp:posOffset>
                </wp:positionV>
                <wp:extent cx="1482090" cy="1386840"/>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090" cy="1386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270CA0" w14:textId="77777777" w:rsidR="00CC46D6" w:rsidRDefault="00CC46D6" w:rsidP="009101A8">
                            <w:r>
                              <w:rPr>
                                <w:noProof/>
                                <w:lang w:val="en-US" w:eastAsia="en-US"/>
                              </w:rPr>
                              <w:drawing>
                                <wp:inline distT="0" distB="0" distL="0" distR="0" wp14:anchorId="72B17092" wp14:editId="1C387D8A">
                                  <wp:extent cx="1299116" cy="1285694"/>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9116" cy="1285694"/>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left:0;text-align:left;margin-left:-8.95pt;margin-top:1.7pt;width:116.7pt;height:109.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" stroked="f">
                <v:textbox style="mso-fit-shape-to-text:t">
                  <w:txbxContent>
                    <w:p w14:paraId="71270CA0" w14:textId="77777777" w:rsidR="00CC46D6" w:rsidRDefault="00CC46D6" w:rsidP="009101A8">
                      <w:r>
                        <w:rPr>
                          <w:noProof/>
                          <w:lang w:val="en-US" w:eastAsia="en-US"/>
                        </w:rPr>
                        <w:drawing>
                          <wp:inline distT="0" distB="0" distL="0" distR="0" wp14:anchorId="72B17092" wp14:editId="1C387D8A">
                            <wp:extent cx="1299116" cy="1285694"/>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9116" cy="1285694"/>
                                    </a:xfrm>
                                    <a:prstGeom prst="rect">
                                      <a:avLst/>
                                    </a:prstGeom>
                                    <a:noFill/>
                                    <a:ln>
                                      <a:noFill/>
                                    </a:ln>
                                  </pic:spPr>
                                </pic:pic>
                              </a:graphicData>
                            </a:graphic>
                          </wp:inline>
                        </w:drawing>
                      </w:r>
                    </w:p>
                  </w:txbxContent>
                </v:textbox>
              </v:shape>
            </w:pict>
          </mc:Fallback>
        </mc:AlternateContent>
      </w:r>
      <w:r w:rsidRPr="00B33656">
        <w:rPr>
          <w:rFonts w:ascii="Arial" w:hAnsi="Arial" w:cs="Arial"/>
          <w:b/>
          <w:sz w:val="28"/>
          <w:szCs w:val="28"/>
        </w:rPr>
        <w:t>YEAR 11 ATAR MODERN HISTORY</w:t>
      </w:r>
    </w:p>
    <w:p w14:paraId="6A88100E" w14:textId="77777777" w:rsidR="00B33656" w:rsidRDefault="009101A8" w:rsidP="009101A8">
      <w:pPr>
        <w:jc w:val="right"/>
        <w:rPr>
          <w:rFonts w:ascii="Arial" w:hAnsi="Arial" w:cs="Arial"/>
          <w:b/>
          <w:sz w:val="28"/>
          <w:szCs w:val="28"/>
        </w:rPr>
      </w:pPr>
      <w:r w:rsidRPr="00B33656">
        <w:rPr>
          <w:rFonts w:ascii="Arial" w:hAnsi="Arial" w:cs="Arial"/>
          <w:b/>
          <w:sz w:val="28"/>
          <w:szCs w:val="28"/>
        </w:rPr>
        <w:t xml:space="preserve"> </w:t>
      </w:r>
    </w:p>
    <w:p w14:paraId="00DCD1D7" w14:textId="77777777" w:rsidR="00B33656" w:rsidRDefault="009101A8" w:rsidP="00B33656">
      <w:pPr>
        <w:jc w:val="right"/>
        <w:rPr>
          <w:rFonts w:ascii="Arial" w:hAnsi="Arial" w:cs="Arial"/>
          <w:b/>
          <w:sz w:val="28"/>
          <w:szCs w:val="28"/>
        </w:rPr>
      </w:pPr>
      <w:r w:rsidRPr="00B33656">
        <w:rPr>
          <w:rFonts w:ascii="Arial" w:hAnsi="Arial" w:cs="Arial"/>
          <w:b/>
          <w:sz w:val="28"/>
          <w:szCs w:val="28"/>
        </w:rPr>
        <w:t>SOURCE ANALYSIS</w:t>
      </w:r>
      <w:r w:rsidR="00B33656">
        <w:rPr>
          <w:rFonts w:ascii="Arial" w:hAnsi="Arial" w:cs="Arial"/>
          <w:b/>
          <w:sz w:val="28"/>
          <w:szCs w:val="28"/>
        </w:rPr>
        <w:t xml:space="preserve"> </w:t>
      </w:r>
      <w:r w:rsidRPr="00B33656">
        <w:rPr>
          <w:rFonts w:ascii="Arial" w:hAnsi="Arial" w:cs="Arial"/>
          <w:b/>
          <w:sz w:val="28"/>
          <w:szCs w:val="28"/>
        </w:rPr>
        <w:t>– UNIT 1</w:t>
      </w:r>
    </w:p>
    <w:p w14:paraId="326AD609" w14:textId="77777777" w:rsidR="009101A8" w:rsidRPr="00B33656" w:rsidRDefault="009101A8" w:rsidP="00B33656">
      <w:pPr>
        <w:jc w:val="right"/>
        <w:rPr>
          <w:rFonts w:ascii="Arial" w:hAnsi="Arial" w:cs="Arial"/>
          <w:b/>
          <w:sz w:val="28"/>
          <w:szCs w:val="28"/>
        </w:rPr>
      </w:pPr>
      <w:r w:rsidRPr="00B33656">
        <w:rPr>
          <w:rFonts w:ascii="Arial" w:hAnsi="Arial" w:cs="Arial"/>
          <w:b/>
          <w:sz w:val="28"/>
          <w:szCs w:val="28"/>
        </w:rPr>
        <w:t xml:space="preserve"> </w:t>
      </w:r>
    </w:p>
    <w:p w14:paraId="47A1E233" w14:textId="77777777" w:rsidR="009101A8" w:rsidRPr="00B33656" w:rsidRDefault="009101A8" w:rsidP="009101A8">
      <w:pPr>
        <w:jc w:val="right"/>
        <w:rPr>
          <w:rFonts w:ascii="Arial" w:hAnsi="Arial" w:cs="Arial"/>
          <w:b/>
          <w:sz w:val="28"/>
          <w:szCs w:val="28"/>
        </w:rPr>
      </w:pPr>
      <w:r w:rsidRPr="00B33656">
        <w:rPr>
          <w:rFonts w:ascii="Arial" w:hAnsi="Arial" w:cs="Arial"/>
          <w:b/>
          <w:sz w:val="28"/>
          <w:szCs w:val="28"/>
        </w:rPr>
        <w:t>SEMESTER ONE 2015</w:t>
      </w:r>
    </w:p>
    <w:p w14:paraId="286F9615" w14:textId="77777777" w:rsidR="009101A8" w:rsidRPr="00B33656" w:rsidRDefault="009101A8" w:rsidP="009101A8">
      <w:pPr>
        <w:rPr>
          <w:rFonts w:ascii="Arial" w:hAnsi="Arial" w:cs="Arial"/>
          <w:sz w:val="28"/>
          <w:szCs w:val="28"/>
        </w:rPr>
      </w:pPr>
    </w:p>
    <w:p w14:paraId="5BDD73CD" w14:textId="77777777" w:rsidR="009101A8" w:rsidRPr="00B33656" w:rsidRDefault="009101A8" w:rsidP="009101A8">
      <w:pPr>
        <w:rPr>
          <w:rFonts w:ascii="Arial" w:hAnsi="Arial" w:cs="Arial"/>
          <w:sz w:val="28"/>
          <w:szCs w:val="28"/>
        </w:rPr>
      </w:pPr>
    </w:p>
    <w:p w14:paraId="59B066F3" w14:textId="77777777" w:rsidR="009101A8" w:rsidRPr="00B33656" w:rsidRDefault="009101A8" w:rsidP="009101A8">
      <w:pPr>
        <w:rPr>
          <w:rFonts w:ascii="Arial" w:hAnsi="Arial" w:cs="Arial"/>
          <w:sz w:val="28"/>
          <w:szCs w:val="28"/>
        </w:rPr>
      </w:pPr>
    </w:p>
    <w:p w14:paraId="5F6A4C32" w14:textId="77777777" w:rsidR="009101A8" w:rsidRPr="00B33656" w:rsidRDefault="009101A8" w:rsidP="009101A8">
      <w:pPr>
        <w:rPr>
          <w:rFonts w:ascii="Arial" w:hAnsi="Arial" w:cs="Arial"/>
          <w:sz w:val="28"/>
          <w:szCs w:val="28"/>
        </w:rPr>
      </w:pPr>
    </w:p>
    <w:p w14:paraId="0BFA04CA" w14:textId="77777777" w:rsidR="009101A8" w:rsidRPr="00B33656" w:rsidRDefault="009101A8" w:rsidP="009101A8">
      <w:pPr>
        <w:jc w:val="right"/>
        <w:rPr>
          <w:rFonts w:ascii="Arial" w:hAnsi="Arial" w:cs="Arial"/>
          <w:b/>
          <w:sz w:val="28"/>
          <w:szCs w:val="28"/>
        </w:rPr>
      </w:pPr>
    </w:p>
    <w:p w14:paraId="11967F12" w14:textId="77777777" w:rsidR="009101A8" w:rsidRPr="00B33656" w:rsidRDefault="009101A8" w:rsidP="009101A8">
      <w:pPr>
        <w:jc w:val="right"/>
        <w:rPr>
          <w:rFonts w:ascii="Arial" w:hAnsi="Arial" w:cs="Arial"/>
          <w:b/>
          <w:sz w:val="28"/>
          <w:szCs w:val="28"/>
        </w:rPr>
      </w:pPr>
    </w:p>
    <w:p w14:paraId="5595862B" w14:textId="77777777" w:rsidR="009101A8" w:rsidRPr="00B33656" w:rsidRDefault="009101A8" w:rsidP="009101A8">
      <w:pPr>
        <w:jc w:val="right"/>
        <w:rPr>
          <w:rFonts w:ascii="Arial" w:hAnsi="Arial" w:cs="Arial"/>
          <w:b/>
          <w:sz w:val="28"/>
          <w:szCs w:val="28"/>
        </w:rPr>
      </w:pPr>
      <w:r w:rsidRPr="00B33656">
        <w:rPr>
          <w:rFonts w:ascii="Arial" w:hAnsi="Arial" w:cs="Arial"/>
          <w:b/>
          <w:sz w:val="28"/>
          <w:szCs w:val="28"/>
        </w:rPr>
        <w:t>DOCUMENT BOOKLET</w:t>
      </w:r>
    </w:p>
    <w:p w14:paraId="6448F50A" w14:textId="77777777" w:rsidR="009101A8" w:rsidRPr="00B33656" w:rsidRDefault="009101A8" w:rsidP="009101A8">
      <w:pPr>
        <w:rPr>
          <w:rFonts w:ascii="Arial" w:hAnsi="Arial" w:cs="Arial"/>
        </w:rPr>
      </w:pPr>
    </w:p>
    <w:p w14:paraId="5DED5D2B" w14:textId="77777777" w:rsidR="009101A8" w:rsidRPr="00B33656" w:rsidRDefault="009101A8" w:rsidP="009101A8">
      <w:pPr>
        <w:rPr>
          <w:rFonts w:ascii="Arial" w:hAnsi="Arial" w:cs="Arial"/>
          <w:b/>
          <w:sz w:val="28"/>
          <w:szCs w:val="28"/>
        </w:rPr>
      </w:pPr>
      <w:r w:rsidRPr="00B33656">
        <w:rPr>
          <w:rFonts w:ascii="Arial" w:hAnsi="Arial" w:cs="Arial"/>
          <w:b/>
          <w:sz w:val="28"/>
          <w:szCs w:val="28"/>
        </w:rPr>
        <w:t>MODERN HISTORY SOURCE ANALYSIS</w:t>
      </w:r>
    </w:p>
    <w:p w14:paraId="761C20F8" w14:textId="77777777" w:rsidR="00B33656" w:rsidRDefault="00B33656" w:rsidP="009101A8">
      <w:pPr>
        <w:rPr>
          <w:rFonts w:ascii="Arial" w:hAnsi="Arial" w:cs="Arial"/>
          <w:b/>
        </w:rPr>
      </w:pPr>
    </w:p>
    <w:p w14:paraId="3029CEF1" w14:textId="77777777" w:rsidR="009101A8" w:rsidRPr="00B33656" w:rsidRDefault="009101A8" w:rsidP="009101A8">
      <w:pPr>
        <w:rPr>
          <w:rFonts w:ascii="Arial" w:hAnsi="Arial" w:cs="Arial"/>
          <w:b/>
        </w:rPr>
      </w:pPr>
      <w:r w:rsidRPr="00B33656">
        <w:rPr>
          <w:rFonts w:ascii="Arial" w:hAnsi="Arial" w:cs="Arial"/>
          <w:b/>
        </w:rPr>
        <w:t xml:space="preserve">Date: </w:t>
      </w:r>
      <w:r w:rsidRPr="00B33656">
        <w:rPr>
          <w:rFonts w:ascii="Arial" w:hAnsi="Arial" w:cs="Arial"/>
          <w:b/>
        </w:rPr>
        <w:tab/>
      </w:r>
      <w:r w:rsidR="00B33656">
        <w:rPr>
          <w:rFonts w:ascii="Arial" w:hAnsi="Arial" w:cs="Arial"/>
          <w:b/>
        </w:rPr>
        <w:t xml:space="preserve">Friday Week 10 </w:t>
      </w:r>
    </w:p>
    <w:p w14:paraId="4EF4CF56" w14:textId="77777777" w:rsidR="00B33656" w:rsidRDefault="00B33656" w:rsidP="009101A8">
      <w:pPr>
        <w:rPr>
          <w:rFonts w:ascii="Arial" w:hAnsi="Arial" w:cs="Arial"/>
        </w:rPr>
      </w:pPr>
    </w:p>
    <w:p w14:paraId="20C303A4" w14:textId="77777777" w:rsidR="009101A8" w:rsidRPr="00B33656" w:rsidRDefault="009101A8" w:rsidP="009101A8">
      <w:pPr>
        <w:rPr>
          <w:rFonts w:ascii="Arial" w:hAnsi="Arial" w:cs="Arial"/>
        </w:rPr>
      </w:pPr>
      <w:r w:rsidRPr="00B33656">
        <w:rPr>
          <w:rFonts w:ascii="Arial" w:hAnsi="Arial" w:cs="Arial"/>
        </w:rPr>
        <w:t>Marks:   25 marks</w:t>
      </w:r>
    </w:p>
    <w:p w14:paraId="746F658B" w14:textId="77777777" w:rsidR="00B33656" w:rsidRDefault="00B33656" w:rsidP="009101A8">
      <w:pPr>
        <w:rPr>
          <w:rFonts w:ascii="Arial" w:hAnsi="Arial" w:cs="Arial"/>
        </w:rPr>
      </w:pPr>
    </w:p>
    <w:p w14:paraId="709783D3" w14:textId="77777777" w:rsidR="009101A8" w:rsidRPr="00B33656" w:rsidRDefault="009101A8" w:rsidP="009101A8">
      <w:pPr>
        <w:rPr>
          <w:rFonts w:ascii="Arial" w:hAnsi="Arial" w:cs="Arial"/>
        </w:rPr>
      </w:pPr>
      <w:r w:rsidRPr="00B33656">
        <w:rPr>
          <w:rFonts w:ascii="Arial" w:hAnsi="Arial" w:cs="Arial"/>
        </w:rPr>
        <w:t>12.5% of Semester Total</w:t>
      </w:r>
    </w:p>
    <w:p w14:paraId="7FA91914" w14:textId="77777777" w:rsidR="009101A8" w:rsidRPr="00B33656" w:rsidRDefault="009101A8" w:rsidP="009101A8">
      <w:pPr>
        <w:rPr>
          <w:rFonts w:ascii="Arial" w:hAnsi="Arial" w:cs="Arial"/>
        </w:rPr>
      </w:pPr>
    </w:p>
    <w:p w14:paraId="153415F8" w14:textId="77777777" w:rsidR="009101A8" w:rsidRPr="00B33656" w:rsidRDefault="009101A8" w:rsidP="009101A8">
      <w:pPr>
        <w:rPr>
          <w:rFonts w:ascii="Arial" w:hAnsi="Arial" w:cs="Arial"/>
        </w:rPr>
      </w:pPr>
    </w:p>
    <w:p w14:paraId="0A3B8EC2" w14:textId="77777777" w:rsidR="009101A8" w:rsidRPr="00B33656" w:rsidRDefault="009101A8" w:rsidP="009101A8">
      <w:pPr>
        <w:rPr>
          <w:rFonts w:ascii="Arial" w:hAnsi="Arial" w:cs="Arial"/>
        </w:rPr>
      </w:pPr>
    </w:p>
    <w:p w14:paraId="29E05CC7" w14:textId="77777777" w:rsidR="009101A8" w:rsidRPr="00B33656" w:rsidRDefault="009101A8" w:rsidP="009101A8">
      <w:pPr>
        <w:rPr>
          <w:rFonts w:ascii="Arial" w:hAnsi="Arial" w:cs="Arial"/>
        </w:rPr>
      </w:pPr>
      <w:r w:rsidRPr="00B33656">
        <w:rPr>
          <w:rFonts w:ascii="Arial" w:hAnsi="Arial" w:cs="Arial"/>
        </w:rPr>
        <w:t>CONTENTS:</w:t>
      </w:r>
    </w:p>
    <w:p w14:paraId="1F540FE4" w14:textId="77777777" w:rsidR="009101A8" w:rsidRPr="00B33656" w:rsidRDefault="009101A8" w:rsidP="009101A8">
      <w:pPr>
        <w:rPr>
          <w:rFonts w:ascii="Arial" w:hAnsi="Arial" w:cs="Arial"/>
        </w:rPr>
      </w:pPr>
    </w:p>
    <w:tbl>
      <w:tblPr>
        <w:tblStyle w:val="TableGrid"/>
        <w:tblW w:w="0" w:type="auto"/>
        <w:tblLook w:val="04A0" w:firstRow="1" w:lastRow="0" w:firstColumn="1" w:lastColumn="0" w:noHBand="0" w:noVBand="1"/>
      </w:tblPr>
      <w:tblGrid>
        <w:gridCol w:w="2576"/>
        <w:gridCol w:w="2577"/>
        <w:gridCol w:w="2577"/>
        <w:gridCol w:w="2577"/>
      </w:tblGrid>
      <w:tr w:rsidR="009101A8" w:rsidRPr="00B33656" w14:paraId="7B60EEA9" w14:textId="77777777" w:rsidTr="00B33656">
        <w:tc>
          <w:tcPr>
            <w:tcW w:w="2576" w:type="dxa"/>
          </w:tcPr>
          <w:p w14:paraId="76F2703F" w14:textId="77777777" w:rsidR="009101A8" w:rsidRPr="00B33656" w:rsidRDefault="009101A8" w:rsidP="00B33656">
            <w:pPr>
              <w:rPr>
                <w:rFonts w:ascii="Arial" w:hAnsi="Arial" w:cs="Arial"/>
                <w:b/>
                <w:sz w:val="24"/>
                <w:szCs w:val="24"/>
              </w:rPr>
            </w:pPr>
            <w:r w:rsidRPr="00B33656">
              <w:rPr>
                <w:rFonts w:ascii="Arial" w:hAnsi="Arial" w:cs="Arial"/>
                <w:b/>
                <w:sz w:val="24"/>
                <w:szCs w:val="24"/>
              </w:rPr>
              <w:t>Document Set</w:t>
            </w:r>
          </w:p>
        </w:tc>
        <w:tc>
          <w:tcPr>
            <w:tcW w:w="2577" w:type="dxa"/>
          </w:tcPr>
          <w:p w14:paraId="4DC91998" w14:textId="77777777" w:rsidR="009101A8" w:rsidRPr="00B33656" w:rsidRDefault="009101A8" w:rsidP="00B33656">
            <w:pPr>
              <w:jc w:val="center"/>
              <w:rPr>
                <w:rFonts w:ascii="Arial" w:hAnsi="Arial" w:cs="Arial"/>
                <w:b/>
                <w:sz w:val="24"/>
                <w:szCs w:val="24"/>
              </w:rPr>
            </w:pPr>
            <w:r w:rsidRPr="00B33656">
              <w:rPr>
                <w:rFonts w:ascii="Arial" w:hAnsi="Arial" w:cs="Arial"/>
                <w:b/>
                <w:sz w:val="24"/>
                <w:szCs w:val="24"/>
              </w:rPr>
              <w:t>Area of Study</w:t>
            </w:r>
          </w:p>
        </w:tc>
        <w:tc>
          <w:tcPr>
            <w:tcW w:w="2577" w:type="dxa"/>
          </w:tcPr>
          <w:p w14:paraId="36E7CE09" w14:textId="77777777" w:rsidR="009101A8" w:rsidRPr="00B33656" w:rsidRDefault="009101A8" w:rsidP="00B33656">
            <w:pPr>
              <w:jc w:val="center"/>
              <w:rPr>
                <w:rFonts w:ascii="Arial" w:hAnsi="Arial" w:cs="Arial"/>
                <w:b/>
                <w:sz w:val="24"/>
                <w:szCs w:val="24"/>
              </w:rPr>
            </w:pPr>
            <w:r w:rsidRPr="00B33656">
              <w:rPr>
                <w:rFonts w:ascii="Arial" w:hAnsi="Arial" w:cs="Arial"/>
                <w:b/>
                <w:sz w:val="24"/>
                <w:szCs w:val="24"/>
              </w:rPr>
              <w:t>Number of sources</w:t>
            </w:r>
          </w:p>
        </w:tc>
        <w:tc>
          <w:tcPr>
            <w:tcW w:w="2577" w:type="dxa"/>
          </w:tcPr>
          <w:p w14:paraId="75D805BC" w14:textId="77777777" w:rsidR="009101A8" w:rsidRPr="00B33656" w:rsidRDefault="009101A8" w:rsidP="00B33656">
            <w:pPr>
              <w:jc w:val="center"/>
              <w:rPr>
                <w:rFonts w:ascii="Arial" w:hAnsi="Arial" w:cs="Arial"/>
                <w:b/>
                <w:sz w:val="24"/>
                <w:szCs w:val="24"/>
              </w:rPr>
            </w:pPr>
            <w:r w:rsidRPr="00B33656">
              <w:rPr>
                <w:rFonts w:ascii="Arial" w:hAnsi="Arial" w:cs="Arial"/>
                <w:b/>
                <w:sz w:val="24"/>
                <w:szCs w:val="24"/>
              </w:rPr>
              <w:t>Related questions</w:t>
            </w:r>
          </w:p>
        </w:tc>
      </w:tr>
      <w:tr w:rsidR="009101A8" w:rsidRPr="00B33656" w14:paraId="322E7741" w14:textId="77777777" w:rsidTr="00B33656">
        <w:tc>
          <w:tcPr>
            <w:tcW w:w="2576" w:type="dxa"/>
          </w:tcPr>
          <w:p w14:paraId="50B0C2DA" w14:textId="77777777" w:rsidR="009101A8" w:rsidRPr="00B33656" w:rsidRDefault="009101A8" w:rsidP="00B33656">
            <w:pPr>
              <w:jc w:val="center"/>
              <w:rPr>
                <w:rFonts w:ascii="Arial" w:hAnsi="Arial" w:cs="Arial"/>
                <w:sz w:val="24"/>
                <w:szCs w:val="24"/>
              </w:rPr>
            </w:pPr>
          </w:p>
          <w:p w14:paraId="28300FF8" w14:textId="77777777" w:rsidR="009101A8" w:rsidRPr="00B33656" w:rsidRDefault="009101A8" w:rsidP="00B33656">
            <w:pPr>
              <w:jc w:val="center"/>
              <w:rPr>
                <w:rFonts w:ascii="Arial" w:hAnsi="Arial" w:cs="Arial"/>
                <w:sz w:val="24"/>
                <w:szCs w:val="24"/>
              </w:rPr>
            </w:pPr>
            <w:r w:rsidRPr="00B33656">
              <w:rPr>
                <w:rFonts w:ascii="Arial" w:hAnsi="Arial" w:cs="Arial"/>
                <w:sz w:val="24"/>
                <w:szCs w:val="24"/>
              </w:rPr>
              <w:t>1</w:t>
            </w:r>
          </w:p>
          <w:p w14:paraId="56E170B6" w14:textId="77777777" w:rsidR="009101A8" w:rsidRPr="00B33656" w:rsidRDefault="009101A8" w:rsidP="00B33656">
            <w:pPr>
              <w:jc w:val="center"/>
              <w:rPr>
                <w:rFonts w:ascii="Arial" w:hAnsi="Arial" w:cs="Arial"/>
                <w:sz w:val="24"/>
                <w:szCs w:val="24"/>
              </w:rPr>
            </w:pPr>
          </w:p>
        </w:tc>
        <w:tc>
          <w:tcPr>
            <w:tcW w:w="2577" w:type="dxa"/>
          </w:tcPr>
          <w:p w14:paraId="21ADEB3B" w14:textId="77777777" w:rsidR="009101A8" w:rsidRPr="00B33656" w:rsidRDefault="009101A8" w:rsidP="00B33656">
            <w:pPr>
              <w:jc w:val="center"/>
              <w:rPr>
                <w:rFonts w:ascii="Arial" w:hAnsi="Arial" w:cs="Arial"/>
                <w:sz w:val="24"/>
                <w:szCs w:val="24"/>
              </w:rPr>
            </w:pPr>
          </w:p>
          <w:p w14:paraId="28260C9A" w14:textId="77777777" w:rsidR="009101A8" w:rsidRPr="00B33656" w:rsidRDefault="009101A8" w:rsidP="00B33656">
            <w:pPr>
              <w:jc w:val="center"/>
              <w:rPr>
                <w:rFonts w:ascii="Arial" w:hAnsi="Arial" w:cs="Arial"/>
                <w:sz w:val="24"/>
                <w:szCs w:val="24"/>
              </w:rPr>
            </w:pPr>
            <w:r w:rsidRPr="00B33656">
              <w:rPr>
                <w:rFonts w:ascii="Arial" w:hAnsi="Arial" w:cs="Arial"/>
                <w:b/>
                <w:sz w:val="24"/>
                <w:szCs w:val="24"/>
              </w:rPr>
              <w:t>Elective 5</w:t>
            </w:r>
            <w:r w:rsidRPr="00B33656">
              <w:rPr>
                <w:rFonts w:ascii="Arial" w:hAnsi="Arial" w:cs="Arial"/>
                <w:sz w:val="24"/>
                <w:szCs w:val="24"/>
              </w:rPr>
              <w:t>: The Age of Imperialism</w:t>
            </w:r>
          </w:p>
          <w:p w14:paraId="56BE4570" w14:textId="77777777" w:rsidR="009101A8" w:rsidRPr="00B33656" w:rsidRDefault="009101A8" w:rsidP="00B33656">
            <w:pPr>
              <w:jc w:val="center"/>
              <w:rPr>
                <w:rFonts w:ascii="Arial" w:hAnsi="Arial" w:cs="Arial"/>
                <w:sz w:val="24"/>
                <w:szCs w:val="24"/>
              </w:rPr>
            </w:pPr>
          </w:p>
        </w:tc>
        <w:tc>
          <w:tcPr>
            <w:tcW w:w="2577" w:type="dxa"/>
          </w:tcPr>
          <w:p w14:paraId="5C7ABD31" w14:textId="77777777" w:rsidR="009101A8" w:rsidRPr="00B33656" w:rsidRDefault="009101A8" w:rsidP="00B33656">
            <w:pPr>
              <w:jc w:val="center"/>
              <w:rPr>
                <w:rFonts w:ascii="Arial" w:hAnsi="Arial" w:cs="Arial"/>
                <w:sz w:val="24"/>
                <w:szCs w:val="24"/>
              </w:rPr>
            </w:pPr>
          </w:p>
          <w:p w14:paraId="6BB8E308" w14:textId="77777777" w:rsidR="009101A8" w:rsidRPr="00B33656" w:rsidRDefault="009101A8" w:rsidP="00B33656">
            <w:pPr>
              <w:jc w:val="center"/>
              <w:rPr>
                <w:rFonts w:ascii="Arial" w:hAnsi="Arial" w:cs="Arial"/>
                <w:sz w:val="24"/>
                <w:szCs w:val="24"/>
              </w:rPr>
            </w:pPr>
            <w:r w:rsidRPr="00B33656">
              <w:rPr>
                <w:rFonts w:ascii="Arial" w:hAnsi="Arial" w:cs="Arial"/>
                <w:sz w:val="24"/>
                <w:szCs w:val="24"/>
              </w:rPr>
              <w:t>4</w:t>
            </w:r>
          </w:p>
        </w:tc>
        <w:tc>
          <w:tcPr>
            <w:tcW w:w="2577" w:type="dxa"/>
          </w:tcPr>
          <w:p w14:paraId="2EEA88C4" w14:textId="77777777" w:rsidR="009101A8" w:rsidRPr="00B33656" w:rsidRDefault="009101A8" w:rsidP="00B33656">
            <w:pPr>
              <w:jc w:val="center"/>
              <w:rPr>
                <w:rFonts w:ascii="Arial" w:hAnsi="Arial" w:cs="Arial"/>
                <w:sz w:val="24"/>
                <w:szCs w:val="24"/>
              </w:rPr>
            </w:pPr>
          </w:p>
          <w:p w14:paraId="768D9F8A" w14:textId="77777777" w:rsidR="009101A8" w:rsidRPr="00B33656" w:rsidRDefault="009101A8" w:rsidP="00B33656">
            <w:pPr>
              <w:jc w:val="center"/>
              <w:rPr>
                <w:rFonts w:ascii="Arial" w:hAnsi="Arial" w:cs="Arial"/>
                <w:sz w:val="24"/>
                <w:szCs w:val="24"/>
              </w:rPr>
            </w:pPr>
            <w:r w:rsidRPr="00B33656">
              <w:rPr>
                <w:rFonts w:ascii="Arial" w:hAnsi="Arial" w:cs="Arial"/>
                <w:sz w:val="24"/>
                <w:szCs w:val="24"/>
              </w:rPr>
              <w:t>1 (5 parts)</w:t>
            </w:r>
          </w:p>
        </w:tc>
      </w:tr>
    </w:tbl>
    <w:p w14:paraId="3BA1D7D9" w14:textId="77777777" w:rsidR="009101A8" w:rsidRPr="00B33656" w:rsidRDefault="009101A8" w:rsidP="009101A8">
      <w:pPr>
        <w:jc w:val="center"/>
        <w:rPr>
          <w:rFonts w:ascii="Arial" w:hAnsi="Arial" w:cs="Arial"/>
        </w:rPr>
      </w:pPr>
    </w:p>
    <w:p w14:paraId="4AE27480" w14:textId="77777777" w:rsidR="009101A8" w:rsidRPr="00B33656" w:rsidRDefault="009101A8" w:rsidP="009101A8">
      <w:pPr>
        <w:rPr>
          <w:rFonts w:ascii="Arial" w:hAnsi="Arial" w:cs="Arial"/>
        </w:rPr>
      </w:pPr>
    </w:p>
    <w:p w14:paraId="6C9C3614" w14:textId="77777777" w:rsidR="009101A8" w:rsidRPr="00B33656" w:rsidRDefault="009101A8" w:rsidP="009101A8">
      <w:pPr>
        <w:rPr>
          <w:rFonts w:ascii="Arial" w:hAnsi="Arial" w:cs="Arial"/>
        </w:rPr>
      </w:pPr>
    </w:p>
    <w:p w14:paraId="3FD38677" w14:textId="77777777" w:rsidR="009101A8" w:rsidRPr="00B33656" w:rsidRDefault="009101A8" w:rsidP="009101A8">
      <w:pPr>
        <w:rPr>
          <w:rFonts w:ascii="Arial" w:hAnsi="Arial" w:cs="Arial"/>
        </w:rPr>
      </w:pPr>
    </w:p>
    <w:p w14:paraId="30DA5DF8" w14:textId="77777777" w:rsidR="009101A8" w:rsidRPr="00B33656" w:rsidRDefault="009101A8" w:rsidP="009101A8">
      <w:pPr>
        <w:rPr>
          <w:rFonts w:ascii="Arial" w:hAnsi="Arial" w:cs="Arial"/>
        </w:rPr>
      </w:pPr>
    </w:p>
    <w:p w14:paraId="4453CBA9" w14:textId="77777777" w:rsidR="009101A8" w:rsidRPr="00B33656" w:rsidRDefault="009101A8" w:rsidP="009101A8">
      <w:pPr>
        <w:rPr>
          <w:rFonts w:ascii="Arial" w:hAnsi="Arial" w:cs="Arial"/>
        </w:rPr>
      </w:pPr>
    </w:p>
    <w:p w14:paraId="5DB8E0B1" w14:textId="77777777" w:rsidR="009101A8" w:rsidRPr="00B33656" w:rsidRDefault="009101A8" w:rsidP="009101A8">
      <w:pPr>
        <w:rPr>
          <w:rFonts w:ascii="Arial" w:hAnsi="Arial" w:cs="Arial"/>
        </w:rPr>
      </w:pPr>
    </w:p>
    <w:p w14:paraId="1890DF63" w14:textId="77777777" w:rsidR="009101A8" w:rsidRPr="00B33656" w:rsidRDefault="009101A8" w:rsidP="009101A8">
      <w:pPr>
        <w:rPr>
          <w:rFonts w:ascii="Arial" w:hAnsi="Arial" w:cs="Arial"/>
        </w:rPr>
      </w:pPr>
    </w:p>
    <w:p w14:paraId="08D6A0D3" w14:textId="77777777" w:rsidR="009101A8" w:rsidRPr="00B33656" w:rsidRDefault="009101A8" w:rsidP="009101A8">
      <w:pPr>
        <w:rPr>
          <w:rFonts w:ascii="Arial" w:hAnsi="Arial" w:cs="Arial"/>
        </w:rPr>
      </w:pPr>
    </w:p>
    <w:p w14:paraId="2CE4798C" w14:textId="77777777" w:rsidR="009101A8" w:rsidRPr="00B33656" w:rsidRDefault="009101A8" w:rsidP="009101A8">
      <w:pPr>
        <w:rPr>
          <w:rFonts w:ascii="Arial" w:hAnsi="Arial" w:cs="Arial"/>
        </w:rPr>
      </w:pPr>
    </w:p>
    <w:p w14:paraId="5417C0DB" w14:textId="77777777" w:rsidR="009101A8" w:rsidRPr="00B33656" w:rsidRDefault="009101A8" w:rsidP="009101A8">
      <w:pPr>
        <w:rPr>
          <w:rFonts w:ascii="Arial" w:hAnsi="Arial" w:cs="Arial"/>
        </w:rPr>
      </w:pPr>
    </w:p>
    <w:p w14:paraId="2E4E78F6" w14:textId="77777777" w:rsidR="009101A8" w:rsidRPr="00B33656" w:rsidRDefault="009101A8" w:rsidP="009101A8">
      <w:pPr>
        <w:rPr>
          <w:rFonts w:ascii="Arial" w:hAnsi="Arial" w:cs="Arial"/>
        </w:rPr>
      </w:pPr>
    </w:p>
    <w:p w14:paraId="13834252" w14:textId="77777777" w:rsidR="009101A8" w:rsidRPr="00B33656" w:rsidRDefault="009101A8" w:rsidP="009101A8">
      <w:pPr>
        <w:rPr>
          <w:rFonts w:ascii="Arial" w:hAnsi="Arial" w:cs="Arial"/>
        </w:rPr>
      </w:pPr>
    </w:p>
    <w:p w14:paraId="2D940C2C" w14:textId="77777777" w:rsidR="009101A8" w:rsidRPr="00B33656" w:rsidRDefault="009101A8" w:rsidP="009101A8">
      <w:pPr>
        <w:rPr>
          <w:rFonts w:ascii="Arial" w:hAnsi="Arial" w:cs="Arial"/>
        </w:rPr>
      </w:pPr>
    </w:p>
    <w:p w14:paraId="23A3B94C" w14:textId="77777777" w:rsidR="009101A8" w:rsidRPr="00B33656" w:rsidRDefault="009101A8" w:rsidP="009101A8">
      <w:pPr>
        <w:rPr>
          <w:rFonts w:ascii="Arial" w:hAnsi="Arial" w:cs="Arial"/>
        </w:rPr>
      </w:pPr>
    </w:p>
    <w:p w14:paraId="5B084CC2" w14:textId="77777777" w:rsidR="009101A8" w:rsidRPr="00B33656" w:rsidRDefault="009101A8" w:rsidP="009101A8">
      <w:pPr>
        <w:rPr>
          <w:rFonts w:ascii="Arial" w:hAnsi="Arial" w:cs="Arial"/>
        </w:rPr>
      </w:pPr>
    </w:p>
    <w:p w14:paraId="221ED8FC" w14:textId="77777777" w:rsidR="009101A8" w:rsidRPr="00B33656" w:rsidRDefault="009101A8" w:rsidP="009101A8">
      <w:pPr>
        <w:rPr>
          <w:rFonts w:ascii="Arial" w:hAnsi="Arial" w:cs="Arial"/>
          <w:b/>
        </w:rPr>
      </w:pPr>
    </w:p>
    <w:p w14:paraId="1476FE9C" w14:textId="77777777" w:rsidR="009101A8" w:rsidRPr="00B33656" w:rsidRDefault="009101A8" w:rsidP="009101A8">
      <w:pPr>
        <w:rPr>
          <w:rFonts w:ascii="Arial" w:hAnsi="Arial" w:cs="Arial"/>
          <w:b/>
        </w:rPr>
      </w:pPr>
      <w:r w:rsidRPr="00B33656">
        <w:rPr>
          <w:rFonts w:ascii="Arial" w:hAnsi="Arial" w:cs="Arial"/>
          <w:b/>
        </w:rPr>
        <w:lastRenderedPageBreak/>
        <w:t xml:space="preserve">DOCUMENT SET </w:t>
      </w:r>
    </w:p>
    <w:p w14:paraId="34126FF4" w14:textId="77777777" w:rsidR="009101A8" w:rsidRPr="00B33656" w:rsidRDefault="009101A8" w:rsidP="009101A8">
      <w:pPr>
        <w:rPr>
          <w:rFonts w:ascii="Arial" w:hAnsi="Arial" w:cs="Arial"/>
          <w:b/>
        </w:rPr>
      </w:pPr>
      <w:r w:rsidRPr="00B33656">
        <w:rPr>
          <w:rFonts w:ascii="Arial" w:hAnsi="Arial" w:cs="Arial"/>
          <w:b/>
        </w:rPr>
        <w:t>THE AGE OF IMPERIALISM</w:t>
      </w:r>
    </w:p>
    <w:p w14:paraId="425DAFD8" w14:textId="77777777" w:rsidR="009101A8" w:rsidRPr="00B33656" w:rsidRDefault="009101A8" w:rsidP="009101A8">
      <w:pPr>
        <w:rPr>
          <w:rFonts w:ascii="Arial" w:hAnsi="Arial" w:cs="Arial"/>
          <w:b/>
        </w:rPr>
      </w:pPr>
    </w:p>
    <w:p w14:paraId="1F2FC0E5" w14:textId="77777777" w:rsidR="009101A8" w:rsidRPr="00450DF8" w:rsidRDefault="009101A8" w:rsidP="009101A8">
      <w:pPr>
        <w:autoSpaceDE w:val="0"/>
        <w:autoSpaceDN w:val="0"/>
        <w:adjustRightInd w:val="0"/>
        <w:rPr>
          <w:rFonts w:ascii="Arial" w:hAnsi="Arial" w:cs="Arial"/>
          <w:b/>
          <w:bCs/>
        </w:rPr>
      </w:pPr>
      <w:r w:rsidRPr="00B33656">
        <w:rPr>
          <w:rFonts w:ascii="Arial" w:hAnsi="Arial" w:cs="Arial"/>
          <w:b/>
          <w:bCs/>
        </w:rPr>
        <w:t>Source 1</w:t>
      </w:r>
    </w:p>
    <w:p w14:paraId="755FED40" w14:textId="77777777" w:rsidR="007C05E9" w:rsidRDefault="007C05E9" w:rsidP="009101A8">
      <w:pPr>
        <w:autoSpaceDE w:val="0"/>
        <w:autoSpaceDN w:val="0"/>
        <w:adjustRightInd w:val="0"/>
        <w:rPr>
          <w:rStyle w:val="mw-mmv-title"/>
          <w:rFonts w:ascii="Arial" w:eastAsia="Times New Roman" w:hAnsi="Arial" w:cs="Arial"/>
        </w:rPr>
      </w:pPr>
    </w:p>
    <w:p w14:paraId="0607D95A" w14:textId="12FFAB6B" w:rsidR="009101A8" w:rsidRPr="00450DF8" w:rsidRDefault="00450DF8" w:rsidP="009101A8">
      <w:pPr>
        <w:autoSpaceDE w:val="0"/>
        <w:autoSpaceDN w:val="0"/>
        <w:adjustRightInd w:val="0"/>
        <w:rPr>
          <w:rFonts w:ascii="Arial" w:hAnsi="Arial" w:cs="Arial"/>
          <w:b/>
          <w:bCs/>
        </w:rPr>
      </w:pPr>
      <w:r w:rsidRPr="00450DF8">
        <w:rPr>
          <w:rStyle w:val="mw-mmv-title"/>
          <w:rFonts w:ascii="Arial" w:eastAsia="Times New Roman" w:hAnsi="Arial" w:cs="Arial"/>
        </w:rPr>
        <w:t xml:space="preserve">People waiting for famine relief in </w:t>
      </w:r>
      <w:hyperlink r:id="rId8" w:tooltip="Bangalore" w:history="1">
        <w:r w:rsidRPr="00450DF8">
          <w:rPr>
            <w:rStyle w:val="Hyperlink"/>
            <w:rFonts w:ascii="Arial" w:eastAsia="Times New Roman" w:hAnsi="Arial" w:cs="Arial"/>
            <w:color w:val="auto"/>
            <w:u w:val="none"/>
          </w:rPr>
          <w:t>Bangalore</w:t>
        </w:r>
      </w:hyperlink>
      <w:r w:rsidRPr="00450DF8">
        <w:rPr>
          <w:rStyle w:val="mw-mmv-title"/>
          <w:rFonts w:ascii="Arial" w:eastAsia="Times New Roman" w:hAnsi="Arial" w:cs="Arial"/>
        </w:rPr>
        <w:t xml:space="preserve"> </w:t>
      </w:r>
      <w:r w:rsidR="007C05E9">
        <w:rPr>
          <w:rFonts w:ascii="Arial" w:eastAsia="Times New Roman" w:hAnsi="Arial" w:cs="Arial"/>
        </w:rPr>
        <w:t>(</w:t>
      </w:r>
      <w:r w:rsidR="007C05E9" w:rsidRPr="007C05E9">
        <w:rPr>
          <w:rFonts w:ascii="Arial" w:eastAsia="Times New Roman" w:hAnsi="Arial" w:cs="Arial"/>
        </w:rPr>
        <w:t xml:space="preserve">The famine the image depicts is the </w:t>
      </w:r>
      <w:hyperlink r:id="rId9" w:tooltip="en:Great Famine of 1876–78" w:history="1">
        <w:r w:rsidR="007C05E9" w:rsidRPr="007C05E9">
          <w:rPr>
            <w:rStyle w:val="Hyperlink"/>
            <w:rFonts w:ascii="Arial" w:eastAsia="Times New Roman" w:hAnsi="Arial" w:cs="Arial"/>
            <w:color w:val="auto"/>
            <w:u w:val="none"/>
          </w:rPr>
          <w:t>Great Famine of 1876–78</w:t>
        </w:r>
      </w:hyperlink>
      <w:r w:rsidR="007C05E9">
        <w:rPr>
          <w:rFonts w:ascii="Arial" w:eastAsia="Times New Roman" w:hAnsi="Arial" w:cs="Arial"/>
        </w:rPr>
        <w:t>)</w:t>
      </w:r>
    </w:p>
    <w:p w14:paraId="332B6C50" w14:textId="77777777" w:rsidR="00450DF8" w:rsidRPr="00B33656" w:rsidRDefault="00450DF8" w:rsidP="009101A8">
      <w:pPr>
        <w:autoSpaceDE w:val="0"/>
        <w:autoSpaceDN w:val="0"/>
        <w:adjustRightInd w:val="0"/>
        <w:rPr>
          <w:rFonts w:ascii="Arial" w:hAnsi="Arial" w:cs="Arial"/>
          <w:b/>
          <w:bCs/>
        </w:rPr>
      </w:pPr>
    </w:p>
    <w:p w14:paraId="762A0219" w14:textId="0C54CDEF" w:rsidR="009101A8" w:rsidRPr="00B33656" w:rsidRDefault="00450DF8" w:rsidP="007C05E9">
      <w:pPr>
        <w:autoSpaceDE w:val="0"/>
        <w:autoSpaceDN w:val="0"/>
        <w:adjustRightInd w:val="0"/>
        <w:jc w:val="center"/>
        <w:rPr>
          <w:rFonts w:ascii="Arial" w:hAnsi="Arial" w:cs="Arial"/>
          <w:b/>
          <w:bCs/>
        </w:rPr>
      </w:pPr>
      <w:r>
        <w:rPr>
          <w:rFonts w:eastAsia="Times New Roman"/>
          <w:noProof/>
          <w:lang w:val="en-US" w:eastAsia="en-US"/>
        </w:rPr>
        <w:drawing>
          <wp:inline distT="0" distB="0" distL="0" distR="0" wp14:anchorId="687EF491" wp14:editId="58788213">
            <wp:extent cx="5279739" cy="6226629"/>
            <wp:effectExtent l="0" t="0" r="3810" b="0"/>
            <wp:docPr id="4" name="Picture 3" descr="http://upload.wikimedia.org/wikipedia/commons/thumb/b/ba/Famine_in_India_Natives_Waiting_for_Relief_in_Bangalore.jpg/640px-Famine_in_India_Natives_Waiting_for_Relief_in_Bangal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b/ba/Famine_in_India_Natives_Waiting_for_Relief_in_Bangalore.jpg/640px-Famine_in_India_Natives_Waiting_for_Relief_in_Bangalor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0076" cy="6227027"/>
                    </a:xfrm>
                    <a:prstGeom prst="rect">
                      <a:avLst/>
                    </a:prstGeom>
                    <a:noFill/>
                    <a:ln>
                      <a:noFill/>
                    </a:ln>
                  </pic:spPr>
                </pic:pic>
              </a:graphicData>
            </a:graphic>
          </wp:inline>
        </w:drawing>
      </w:r>
    </w:p>
    <w:p w14:paraId="449F5FF5" w14:textId="77777777" w:rsidR="009101A8" w:rsidRPr="00B33656" w:rsidRDefault="009101A8" w:rsidP="009101A8">
      <w:pPr>
        <w:autoSpaceDE w:val="0"/>
        <w:autoSpaceDN w:val="0"/>
        <w:adjustRightInd w:val="0"/>
        <w:rPr>
          <w:rFonts w:ascii="Arial" w:hAnsi="Arial" w:cs="Arial"/>
          <w:b/>
          <w:bCs/>
        </w:rPr>
      </w:pPr>
    </w:p>
    <w:p w14:paraId="313122FB" w14:textId="77777777" w:rsidR="009101A8" w:rsidRPr="00B33656" w:rsidRDefault="009101A8" w:rsidP="009101A8">
      <w:pPr>
        <w:autoSpaceDE w:val="0"/>
        <w:autoSpaceDN w:val="0"/>
        <w:adjustRightInd w:val="0"/>
        <w:rPr>
          <w:rFonts w:ascii="Arial" w:hAnsi="Arial" w:cs="Arial"/>
          <w:b/>
          <w:bCs/>
        </w:rPr>
      </w:pPr>
    </w:p>
    <w:p w14:paraId="4517BD04" w14:textId="77777777" w:rsidR="009101A8" w:rsidRPr="00B33656" w:rsidRDefault="009101A8" w:rsidP="009101A8">
      <w:pPr>
        <w:autoSpaceDE w:val="0"/>
        <w:autoSpaceDN w:val="0"/>
        <w:adjustRightInd w:val="0"/>
        <w:rPr>
          <w:rFonts w:ascii="Arial" w:hAnsi="Arial" w:cs="Arial"/>
          <w:b/>
          <w:bCs/>
        </w:rPr>
      </w:pPr>
    </w:p>
    <w:p w14:paraId="3ABB2762" w14:textId="77777777" w:rsidR="009101A8" w:rsidRPr="00B33656" w:rsidRDefault="009101A8" w:rsidP="009101A8">
      <w:pPr>
        <w:autoSpaceDE w:val="0"/>
        <w:autoSpaceDN w:val="0"/>
        <w:adjustRightInd w:val="0"/>
        <w:rPr>
          <w:rFonts w:ascii="Arial" w:hAnsi="Arial" w:cs="Arial"/>
          <w:b/>
          <w:bCs/>
        </w:rPr>
      </w:pPr>
    </w:p>
    <w:p w14:paraId="38E2A7C7" w14:textId="77777777" w:rsidR="009101A8" w:rsidRPr="00B33656" w:rsidRDefault="009101A8" w:rsidP="009101A8">
      <w:pPr>
        <w:autoSpaceDE w:val="0"/>
        <w:autoSpaceDN w:val="0"/>
        <w:adjustRightInd w:val="0"/>
        <w:rPr>
          <w:rFonts w:ascii="Arial" w:hAnsi="Arial" w:cs="Arial"/>
          <w:b/>
          <w:bCs/>
        </w:rPr>
      </w:pPr>
    </w:p>
    <w:p w14:paraId="6A4B5A94" w14:textId="77777777" w:rsidR="009101A8" w:rsidRPr="00B33656" w:rsidRDefault="009101A8" w:rsidP="009101A8">
      <w:pPr>
        <w:autoSpaceDE w:val="0"/>
        <w:autoSpaceDN w:val="0"/>
        <w:adjustRightInd w:val="0"/>
        <w:rPr>
          <w:rFonts w:ascii="Arial" w:hAnsi="Arial" w:cs="Arial"/>
          <w:b/>
          <w:bCs/>
        </w:rPr>
      </w:pPr>
    </w:p>
    <w:p w14:paraId="67DEBF13" w14:textId="77777777" w:rsidR="009101A8" w:rsidRPr="00B33656" w:rsidRDefault="009101A8" w:rsidP="009101A8">
      <w:pPr>
        <w:autoSpaceDE w:val="0"/>
        <w:autoSpaceDN w:val="0"/>
        <w:adjustRightInd w:val="0"/>
        <w:rPr>
          <w:rFonts w:ascii="Arial" w:hAnsi="Arial" w:cs="Arial"/>
          <w:b/>
          <w:bCs/>
        </w:rPr>
      </w:pPr>
    </w:p>
    <w:p w14:paraId="6C471FEC" w14:textId="77777777" w:rsidR="009101A8" w:rsidRPr="00B33656" w:rsidRDefault="009101A8" w:rsidP="009101A8">
      <w:pPr>
        <w:autoSpaceDE w:val="0"/>
        <w:autoSpaceDN w:val="0"/>
        <w:adjustRightInd w:val="0"/>
        <w:rPr>
          <w:rFonts w:ascii="Arial" w:hAnsi="Arial" w:cs="Arial"/>
          <w:b/>
          <w:bCs/>
        </w:rPr>
      </w:pPr>
    </w:p>
    <w:p w14:paraId="16ECC4A4" w14:textId="77777777" w:rsidR="009101A8" w:rsidRPr="00B33656" w:rsidRDefault="009101A8" w:rsidP="009101A8">
      <w:pPr>
        <w:autoSpaceDE w:val="0"/>
        <w:autoSpaceDN w:val="0"/>
        <w:adjustRightInd w:val="0"/>
        <w:rPr>
          <w:rFonts w:ascii="Arial" w:hAnsi="Arial" w:cs="Arial"/>
          <w:b/>
          <w:bCs/>
        </w:rPr>
      </w:pPr>
      <w:r w:rsidRPr="00B33656">
        <w:rPr>
          <w:rFonts w:ascii="Arial" w:hAnsi="Arial" w:cs="Arial"/>
          <w:b/>
          <w:bCs/>
        </w:rPr>
        <w:t>Source 2</w:t>
      </w:r>
    </w:p>
    <w:p w14:paraId="24B89322" w14:textId="77777777" w:rsidR="007C05E9" w:rsidRDefault="007C05E9" w:rsidP="009101A8">
      <w:pPr>
        <w:autoSpaceDE w:val="0"/>
        <w:autoSpaceDN w:val="0"/>
        <w:adjustRightInd w:val="0"/>
        <w:rPr>
          <w:rFonts w:ascii="Arial" w:hAnsi="Arial" w:cs="Arial"/>
          <w:b/>
          <w:bCs/>
        </w:rPr>
      </w:pPr>
    </w:p>
    <w:p w14:paraId="57F1506C" w14:textId="1AEA38BE" w:rsidR="007C05E9" w:rsidRPr="00C47318" w:rsidRDefault="00CC46D6" w:rsidP="009101A8">
      <w:pPr>
        <w:autoSpaceDE w:val="0"/>
        <w:autoSpaceDN w:val="0"/>
        <w:adjustRightInd w:val="0"/>
        <w:rPr>
          <w:rFonts w:ascii="Arial" w:hAnsi="Arial" w:cs="Arial"/>
          <w:bCs/>
        </w:rPr>
      </w:pPr>
      <w:r>
        <w:rPr>
          <w:rFonts w:ascii="Arial" w:hAnsi="Arial" w:cs="Arial"/>
          <w:bCs/>
        </w:rPr>
        <w:t>Excerpts from a newspaper article in the Sydney Morning Herald in 1877 announcing the proclamation of Queen Victoria as Empress of India.</w:t>
      </w:r>
    </w:p>
    <w:p w14:paraId="5FA72D9A" w14:textId="77777777" w:rsidR="007C05E9" w:rsidRDefault="007C05E9" w:rsidP="009101A8">
      <w:pPr>
        <w:autoSpaceDE w:val="0"/>
        <w:autoSpaceDN w:val="0"/>
        <w:adjustRightInd w:val="0"/>
        <w:rPr>
          <w:rFonts w:ascii="Arial" w:hAnsi="Arial" w:cs="Arial"/>
          <w:b/>
          <w:bCs/>
        </w:rPr>
      </w:pPr>
    </w:p>
    <w:p w14:paraId="0B6ED847" w14:textId="77777777" w:rsidR="00B3064C" w:rsidRDefault="00C47318" w:rsidP="00B3064C">
      <w:pPr>
        <w:pStyle w:val="s8"/>
        <w:spacing w:before="0" w:beforeAutospacing="0" w:after="0" w:afterAutospacing="0"/>
        <w:rPr>
          <w:rFonts w:ascii="Arial" w:hAnsi="Arial" w:cs="Arial"/>
          <w:sz w:val="24"/>
          <w:szCs w:val="24"/>
        </w:rPr>
      </w:pPr>
      <w:r w:rsidRPr="00CC46D6">
        <w:rPr>
          <w:rStyle w:val="displayfix"/>
          <w:rFonts w:ascii="Arial" w:hAnsi="Arial" w:cs="Arial"/>
          <w:sz w:val="24"/>
          <w:szCs w:val="24"/>
        </w:rPr>
        <w:t>THE PROCLAMATION OF VICTORIA AS EMPRESS OF INDIA.</w:t>
      </w:r>
    </w:p>
    <w:p w14:paraId="37619B14" w14:textId="366BD2A4" w:rsidR="00C47318" w:rsidRPr="00CC46D6" w:rsidRDefault="00CC46D6" w:rsidP="00B3064C">
      <w:pPr>
        <w:pStyle w:val="s8"/>
        <w:spacing w:before="0" w:beforeAutospacing="0" w:after="0" w:afterAutospacing="0"/>
        <w:rPr>
          <w:rFonts w:ascii="Arial" w:hAnsi="Arial" w:cs="Arial"/>
          <w:sz w:val="24"/>
          <w:szCs w:val="24"/>
        </w:rPr>
      </w:pPr>
      <w:r w:rsidRPr="00CC46D6">
        <w:rPr>
          <w:rStyle w:val="displayfix"/>
          <w:rFonts w:ascii="Arial" w:hAnsi="Arial" w:cs="Arial"/>
          <w:sz w:val="24"/>
          <w:szCs w:val="24"/>
        </w:rPr>
        <w:t xml:space="preserve">(From the Correspondent of the Times, of India) </w:t>
      </w:r>
    </w:p>
    <w:p w14:paraId="7C86CABC" w14:textId="0B4146AD" w:rsidR="00C47318" w:rsidRPr="00CC46D6" w:rsidRDefault="00CC46D6" w:rsidP="00C47318">
      <w:pPr>
        <w:pStyle w:val="s8"/>
        <w:rPr>
          <w:rFonts w:ascii="Arial" w:hAnsi="Arial" w:cs="Arial"/>
          <w:sz w:val="24"/>
          <w:szCs w:val="24"/>
        </w:rPr>
      </w:pPr>
      <w:r w:rsidRPr="00CC46D6">
        <w:rPr>
          <w:rStyle w:val="displayfix"/>
          <w:rFonts w:ascii="Arial" w:hAnsi="Arial" w:cs="Arial"/>
          <w:sz w:val="24"/>
          <w:szCs w:val="24"/>
        </w:rPr>
        <w:t>Delhi, January 1</w:t>
      </w:r>
      <w:r w:rsidR="00C47318" w:rsidRPr="00CC46D6">
        <w:rPr>
          <w:rStyle w:val="displayfix"/>
          <w:rFonts w:ascii="Arial" w:hAnsi="Arial" w:cs="Arial"/>
          <w:sz w:val="24"/>
          <w:szCs w:val="24"/>
        </w:rPr>
        <w:t>-</w:t>
      </w:r>
      <w:r w:rsidRPr="00CC46D6">
        <w:rPr>
          <w:rStyle w:val="displayfix"/>
          <w:rFonts w:ascii="Arial" w:hAnsi="Arial" w:cs="Arial"/>
          <w:sz w:val="24"/>
          <w:szCs w:val="24"/>
        </w:rPr>
        <w:t xml:space="preserve"> </w:t>
      </w:r>
      <w:r>
        <w:rPr>
          <w:rStyle w:val="displayfix"/>
          <w:rFonts w:ascii="Arial" w:hAnsi="Arial" w:cs="Arial"/>
          <w:sz w:val="24"/>
          <w:szCs w:val="24"/>
        </w:rPr>
        <w:t>To</w:t>
      </w:r>
      <w:r w:rsidRPr="00CC46D6">
        <w:rPr>
          <w:rStyle w:val="displayfix"/>
          <w:rFonts w:ascii="Arial" w:hAnsi="Arial" w:cs="Arial"/>
          <w:sz w:val="24"/>
          <w:szCs w:val="24"/>
        </w:rPr>
        <w:t xml:space="preserve">day the Queen of England </w:t>
      </w:r>
      <w:r w:rsidR="00C47318" w:rsidRPr="00CC46D6">
        <w:rPr>
          <w:rStyle w:val="displayfix"/>
          <w:rFonts w:ascii="Arial" w:hAnsi="Arial" w:cs="Arial"/>
          <w:sz w:val="24"/>
          <w:szCs w:val="24"/>
        </w:rPr>
        <w:t>was proclaimed Empress of India. The history of</w:t>
      </w:r>
      <w:r w:rsidRPr="00CC46D6">
        <w:rPr>
          <w:rFonts w:ascii="Arial" w:hAnsi="Arial" w:cs="Arial"/>
          <w:sz w:val="24"/>
          <w:szCs w:val="24"/>
        </w:rPr>
        <w:t xml:space="preserve"> </w:t>
      </w:r>
      <w:r w:rsidRPr="00CC46D6">
        <w:rPr>
          <w:rStyle w:val="displayfix"/>
          <w:rFonts w:ascii="Arial" w:hAnsi="Arial" w:cs="Arial"/>
          <w:sz w:val="24"/>
          <w:szCs w:val="24"/>
        </w:rPr>
        <w:t>India before newspapers were invented is somewhat dim</w:t>
      </w:r>
      <w:r w:rsidR="00C47318" w:rsidRPr="00CC46D6">
        <w:rPr>
          <w:rStyle w:val="displayfix"/>
          <w:rFonts w:ascii="Arial" w:hAnsi="Arial" w:cs="Arial"/>
          <w:sz w:val="24"/>
          <w:szCs w:val="24"/>
        </w:rPr>
        <w:t xml:space="preserve"> in regard to the particulars of the great pageants which have often been held at the old capital of </w:t>
      </w:r>
      <w:r w:rsidRPr="00CC46D6">
        <w:rPr>
          <w:rStyle w:val="displayfix"/>
          <w:rFonts w:ascii="Arial" w:hAnsi="Arial" w:cs="Arial"/>
          <w:sz w:val="24"/>
          <w:szCs w:val="24"/>
        </w:rPr>
        <w:t>the Moguls, but it would be difficul</w:t>
      </w:r>
      <w:r w:rsidR="00C47318" w:rsidRPr="00CC46D6">
        <w:rPr>
          <w:rStyle w:val="displayfix"/>
          <w:rFonts w:ascii="Arial" w:hAnsi="Arial" w:cs="Arial"/>
          <w:sz w:val="24"/>
          <w:szCs w:val="24"/>
        </w:rPr>
        <w:t>t for even an Oriental mind to imagine a sc</w:t>
      </w:r>
      <w:r w:rsidRPr="00CC46D6">
        <w:rPr>
          <w:rStyle w:val="displayfix"/>
          <w:rFonts w:ascii="Arial" w:hAnsi="Arial" w:cs="Arial"/>
          <w:sz w:val="24"/>
          <w:szCs w:val="24"/>
        </w:rPr>
        <w:t>ene of such grandeur and splen</w:t>
      </w:r>
      <w:r w:rsidR="00C47318" w:rsidRPr="00CC46D6">
        <w:rPr>
          <w:rStyle w:val="displayfix"/>
          <w:rFonts w:ascii="Arial" w:hAnsi="Arial" w:cs="Arial"/>
          <w:sz w:val="24"/>
          <w:szCs w:val="24"/>
        </w:rPr>
        <w:t>dour as that witnessed from the Imperial dais this morning. It is d</w:t>
      </w:r>
      <w:r w:rsidRPr="00CC46D6">
        <w:rPr>
          <w:rStyle w:val="displayfix"/>
          <w:rFonts w:ascii="Arial" w:hAnsi="Arial" w:cs="Arial"/>
          <w:sz w:val="24"/>
          <w:szCs w:val="24"/>
        </w:rPr>
        <w:t>oubtful whether any country of</w:t>
      </w:r>
      <w:r w:rsidR="00C47318" w:rsidRPr="00CC46D6">
        <w:rPr>
          <w:rStyle w:val="displayfix"/>
          <w:rFonts w:ascii="Arial" w:hAnsi="Arial" w:cs="Arial"/>
          <w:sz w:val="24"/>
          <w:szCs w:val="24"/>
        </w:rPr>
        <w:t xml:space="preserve"> any age has ever known so magnificent a spectacle . . .</w:t>
      </w:r>
      <w:r w:rsidR="00C47318" w:rsidRPr="00CC46D6">
        <w:rPr>
          <w:rStyle w:val="displayfix"/>
          <w:rFonts w:ascii="Arial" w:eastAsia="Times New Roman" w:hAnsi="Arial" w:cs="Arial"/>
          <w:sz w:val="24"/>
          <w:szCs w:val="24"/>
        </w:rPr>
        <w:t xml:space="preserve"> Then came the Vi</w:t>
      </w:r>
      <w:r w:rsidRPr="00CC46D6">
        <w:rPr>
          <w:rStyle w:val="displayfix"/>
          <w:rFonts w:ascii="Arial" w:eastAsia="Times New Roman" w:hAnsi="Arial" w:cs="Arial"/>
          <w:sz w:val="24"/>
          <w:szCs w:val="24"/>
        </w:rPr>
        <w:t>ceroy himself, wearing the star-bespangled sky</w:t>
      </w:r>
      <w:r w:rsidR="00C47318" w:rsidRPr="00CC46D6">
        <w:rPr>
          <w:rStyle w:val="displayfix"/>
          <w:rFonts w:ascii="Arial" w:eastAsia="Times New Roman" w:hAnsi="Arial" w:cs="Arial"/>
          <w:sz w:val="24"/>
          <w:szCs w:val="24"/>
        </w:rPr>
        <w:t xml:space="preserve"> blue mantle of </w:t>
      </w:r>
      <w:r w:rsidRPr="00CC46D6">
        <w:rPr>
          <w:rStyle w:val="displayfix"/>
          <w:rFonts w:ascii="Arial" w:eastAsia="Times New Roman" w:hAnsi="Arial" w:cs="Arial"/>
          <w:sz w:val="24"/>
          <w:szCs w:val="24"/>
        </w:rPr>
        <w:t>a Grand Commander of the Star of India</w:t>
      </w:r>
      <w:r w:rsidR="00C47318" w:rsidRPr="00CC46D6">
        <w:rPr>
          <w:rStyle w:val="displayfix"/>
          <w:rFonts w:ascii="Arial" w:eastAsia="Times New Roman" w:hAnsi="Arial" w:cs="Arial"/>
          <w:sz w:val="24"/>
          <w:szCs w:val="24"/>
        </w:rPr>
        <w:t xml:space="preserve"> … The following is th</w:t>
      </w:r>
      <w:r w:rsidRPr="00CC46D6">
        <w:rPr>
          <w:rStyle w:val="displayfix"/>
          <w:rFonts w:ascii="Arial" w:eastAsia="Times New Roman" w:hAnsi="Arial" w:cs="Arial"/>
          <w:sz w:val="24"/>
          <w:szCs w:val="24"/>
        </w:rPr>
        <w:t>e substance of the Viceroy's ad</w:t>
      </w:r>
      <w:r w:rsidR="00C47318" w:rsidRPr="00CC46D6">
        <w:rPr>
          <w:rStyle w:val="displayfix"/>
          <w:rFonts w:ascii="Arial" w:eastAsia="Times New Roman" w:hAnsi="Arial" w:cs="Arial"/>
          <w:sz w:val="24"/>
          <w:szCs w:val="24"/>
        </w:rPr>
        <w:t>dress at the assem</w:t>
      </w:r>
      <w:r w:rsidRPr="00CC46D6">
        <w:rPr>
          <w:rStyle w:val="displayfix"/>
          <w:rFonts w:ascii="Arial" w:eastAsia="Times New Roman" w:hAnsi="Arial" w:cs="Arial"/>
          <w:sz w:val="24"/>
          <w:szCs w:val="24"/>
        </w:rPr>
        <w:t>blage. His Excellency first re</w:t>
      </w:r>
      <w:r w:rsidR="00C47318" w:rsidRPr="00CC46D6">
        <w:rPr>
          <w:rStyle w:val="displayfix"/>
          <w:rFonts w:ascii="Arial" w:eastAsia="Times New Roman" w:hAnsi="Arial" w:cs="Arial"/>
          <w:sz w:val="24"/>
          <w:szCs w:val="24"/>
        </w:rPr>
        <w:t>ferred to the Queen's proclamation of 1st November, l8</w:t>
      </w:r>
      <w:r w:rsidRPr="00CC46D6">
        <w:rPr>
          <w:rStyle w:val="displayfix"/>
          <w:rFonts w:ascii="Arial" w:eastAsia="Times New Roman" w:hAnsi="Arial" w:cs="Arial"/>
          <w:sz w:val="24"/>
          <w:szCs w:val="24"/>
        </w:rPr>
        <w:t>58</w:t>
      </w:r>
      <w:r w:rsidR="00C47318" w:rsidRPr="00CC46D6">
        <w:rPr>
          <w:rStyle w:val="displayfix"/>
          <w:rFonts w:ascii="Arial" w:eastAsia="Times New Roman" w:hAnsi="Arial" w:cs="Arial"/>
          <w:sz w:val="24"/>
          <w:szCs w:val="24"/>
        </w:rPr>
        <w:t xml:space="preserve">, conveying to the princes and people of India her assurance of good </w:t>
      </w:r>
      <w:r w:rsidRPr="00CC46D6">
        <w:rPr>
          <w:rStyle w:val="displayfix"/>
          <w:rFonts w:ascii="Arial" w:eastAsia="Times New Roman" w:hAnsi="Arial" w:cs="Arial"/>
          <w:sz w:val="24"/>
          <w:szCs w:val="24"/>
        </w:rPr>
        <w:t>will. He then spoke of the pro</w:t>
      </w:r>
      <w:r w:rsidR="00C47318" w:rsidRPr="00CC46D6">
        <w:rPr>
          <w:rStyle w:val="displayfix"/>
          <w:rFonts w:ascii="Arial" w:eastAsia="Times New Roman" w:hAnsi="Arial" w:cs="Arial"/>
          <w:sz w:val="24"/>
          <w:szCs w:val="24"/>
        </w:rPr>
        <w:t>gressive prosperity and the se</w:t>
      </w:r>
      <w:r w:rsidRPr="00CC46D6">
        <w:rPr>
          <w:rStyle w:val="displayfix"/>
          <w:rFonts w:ascii="Arial" w:eastAsia="Times New Roman" w:hAnsi="Arial" w:cs="Arial"/>
          <w:sz w:val="24"/>
          <w:szCs w:val="24"/>
        </w:rPr>
        <w:t>curity of the past eighteen year</w:t>
      </w:r>
      <w:r w:rsidR="00C47318" w:rsidRPr="00CC46D6">
        <w:rPr>
          <w:rStyle w:val="displayfix"/>
          <w:rFonts w:ascii="Arial" w:eastAsia="Times New Roman" w:hAnsi="Arial" w:cs="Arial"/>
          <w:sz w:val="24"/>
          <w:szCs w:val="24"/>
        </w:rPr>
        <w:t>s. The</w:t>
      </w:r>
      <w:r w:rsidRPr="00CC46D6">
        <w:rPr>
          <w:rStyle w:val="displayfix"/>
          <w:rFonts w:ascii="Arial" w:eastAsia="Times New Roman" w:hAnsi="Arial" w:cs="Arial"/>
          <w:sz w:val="24"/>
          <w:szCs w:val="24"/>
        </w:rPr>
        <w:t xml:space="preserve"> Viceroy then explained the rea</w:t>
      </w:r>
      <w:r w:rsidR="00C47318" w:rsidRPr="00CC46D6">
        <w:rPr>
          <w:rStyle w:val="displayfix"/>
          <w:rFonts w:ascii="Arial" w:eastAsia="Times New Roman" w:hAnsi="Arial" w:cs="Arial"/>
          <w:sz w:val="24"/>
          <w:szCs w:val="24"/>
        </w:rPr>
        <w:t>sons for the Queen's assumption of the title of Empre</w:t>
      </w:r>
      <w:r w:rsidRPr="00CC46D6">
        <w:rPr>
          <w:rStyle w:val="displayfix"/>
          <w:rFonts w:ascii="Arial" w:eastAsia="Times New Roman" w:hAnsi="Arial" w:cs="Arial"/>
          <w:sz w:val="24"/>
          <w:szCs w:val="24"/>
        </w:rPr>
        <w:t>ss of India, which was to be the</w:t>
      </w:r>
      <w:r w:rsidR="00C47318" w:rsidRPr="00CC46D6">
        <w:rPr>
          <w:rStyle w:val="displayfix"/>
          <w:rFonts w:ascii="Arial" w:eastAsia="Times New Roman" w:hAnsi="Arial" w:cs="Arial"/>
          <w:sz w:val="24"/>
          <w:szCs w:val="24"/>
        </w:rPr>
        <w:t xml:space="preserve"> s</w:t>
      </w:r>
      <w:r w:rsidRPr="00CC46D6">
        <w:rPr>
          <w:rStyle w:val="displayfix"/>
          <w:rFonts w:ascii="Arial" w:eastAsia="Times New Roman" w:hAnsi="Arial" w:cs="Arial"/>
          <w:sz w:val="24"/>
          <w:szCs w:val="24"/>
        </w:rPr>
        <w:t>ymbol of the union of the Empir</w:t>
      </w:r>
      <w:r w:rsidR="00C47318" w:rsidRPr="00CC46D6">
        <w:rPr>
          <w:rStyle w:val="displayfix"/>
          <w:rFonts w:ascii="Arial" w:eastAsia="Times New Roman" w:hAnsi="Arial" w:cs="Arial"/>
          <w:sz w:val="24"/>
          <w:szCs w:val="24"/>
        </w:rPr>
        <w:t>e with the interests of the princes and peoples of India, and its claim o</w:t>
      </w:r>
      <w:r w:rsidRPr="00CC46D6">
        <w:rPr>
          <w:rStyle w:val="displayfix"/>
          <w:rFonts w:ascii="Arial" w:eastAsia="Times New Roman" w:hAnsi="Arial" w:cs="Arial"/>
          <w:sz w:val="24"/>
          <w:szCs w:val="24"/>
        </w:rPr>
        <w:t xml:space="preserve">n their loyal allegiance . . </w:t>
      </w:r>
      <w:r w:rsidR="00C47318" w:rsidRPr="00CC46D6">
        <w:rPr>
          <w:rStyle w:val="displayfix"/>
          <w:rFonts w:ascii="Arial" w:hAnsi="Arial" w:cs="Arial"/>
          <w:sz w:val="24"/>
          <w:szCs w:val="24"/>
        </w:rPr>
        <w:t>. Then addressing the Princes and the people of India, Lord Lytton communicated the Queen's gracious</w:t>
      </w:r>
      <w:r w:rsidRPr="00CC46D6">
        <w:rPr>
          <w:rStyle w:val="displayfix"/>
          <w:rFonts w:ascii="Arial" w:hAnsi="Arial" w:cs="Arial"/>
          <w:sz w:val="24"/>
          <w:szCs w:val="24"/>
        </w:rPr>
        <w:t xml:space="preserve"> telegraphic message as follows</w:t>
      </w:r>
      <w:r w:rsidR="00B3064C" w:rsidRPr="00CC46D6">
        <w:rPr>
          <w:rStyle w:val="displayfix"/>
          <w:rFonts w:ascii="Arial" w:hAnsi="Arial" w:cs="Arial"/>
          <w:sz w:val="24"/>
          <w:szCs w:val="24"/>
        </w:rPr>
        <w:t>: -</w:t>
      </w:r>
      <w:r w:rsidR="00B3064C">
        <w:rPr>
          <w:rStyle w:val="displayfix"/>
          <w:rFonts w:ascii="Arial" w:hAnsi="Arial" w:cs="Arial"/>
          <w:sz w:val="24"/>
          <w:szCs w:val="24"/>
        </w:rPr>
        <w:t xml:space="preserve"> </w:t>
      </w:r>
      <w:r w:rsidRPr="00CC46D6">
        <w:rPr>
          <w:rStyle w:val="displayfix"/>
          <w:rFonts w:ascii="Arial" w:hAnsi="Arial" w:cs="Arial"/>
          <w:sz w:val="24"/>
          <w:szCs w:val="24"/>
        </w:rPr>
        <w:t>"We, Victoria, by</w:t>
      </w:r>
      <w:r w:rsidR="00C47318" w:rsidRPr="00CC46D6">
        <w:rPr>
          <w:rStyle w:val="displayfix"/>
          <w:rFonts w:ascii="Arial" w:hAnsi="Arial" w:cs="Arial"/>
          <w:sz w:val="24"/>
          <w:szCs w:val="24"/>
        </w:rPr>
        <w:t xml:space="preserve"> grace of God the Queen and Empress of the United Kingdom and India, send through our officers civil and military, and all princes, chiefs, and peoples now assembled in Delhi, our royal and imperial greeting, and assure them of the deep interest, earnest and affectionate, with which we regard the people of our Indian Empire. We have witnessed with heartfelt satisfaction the reception recorded to our beloved son, and have been touched by the evidence of their loyalty and attachment to our house and throne. We trust the present occasion may tend to unite in bon</w:t>
      </w:r>
      <w:r w:rsidRPr="00CC46D6">
        <w:rPr>
          <w:rStyle w:val="displayfix"/>
          <w:rFonts w:ascii="Arial" w:hAnsi="Arial" w:cs="Arial"/>
          <w:sz w:val="24"/>
          <w:szCs w:val="24"/>
        </w:rPr>
        <w:t>ds of yet closer affection our</w:t>
      </w:r>
      <w:r w:rsidR="00C47318" w:rsidRPr="00CC46D6">
        <w:rPr>
          <w:rStyle w:val="displayfix"/>
          <w:rFonts w:ascii="Arial" w:hAnsi="Arial" w:cs="Arial"/>
          <w:sz w:val="24"/>
          <w:szCs w:val="24"/>
        </w:rPr>
        <w:t>selves and our subjects, so that from the highest to the humblest all may feel that under our rule the great principles of liberty, equity, and fixture are secured to them, and that the promotion of their happiness, in addition to their prosperity and the advancement of their welfare, are the ever present aims and objects of our Empire. God save Victoria. Queen of the United Kingdom and Empress of</w:t>
      </w:r>
      <w:r w:rsidR="00C47318" w:rsidRPr="00CC46D6">
        <w:rPr>
          <w:rFonts w:ascii="Arial" w:hAnsi="Arial" w:cs="Arial"/>
          <w:sz w:val="24"/>
          <w:szCs w:val="24"/>
        </w:rPr>
        <w:t xml:space="preserve"> </w:t>
      </w:r>
      <w:r w:rsidR="00C47318" w:rsidRPr="00CC46D6">
        <w:rPr>
          <w:rStyle w:val="displayfix"/>
          <w:rFonts w:ascii="Arial" w:hAnsi="Arial" w:cs="Arial"/>
          <w:sz w:val="24"/>
          <w:szCs w:val="24"/>
        </w:rPr>
        <w:t xml:space="preserve">India." </w:t>
      </w:r>
    </w:p>
    <w:p w14:paraId="510BBBB8" w14:textId="77777777" w:rsidR="00B3064C" w:rsidRDefault="00B3064C" w:rsidP="009101A8">
      <w:pPr>
        <w:autoSpaceDE w:val="0"/>
        <w:autoSpaceDN w:val="0"/>
        <w:adjustRightInd w:val="0"/>
        <w:rPr>
          <w:rFonts w:ascii="Arial" w:hAnsi="Arial" w:cs="Arial"/>
          <w:b/>
          <w:bCs/>
        </w:rPr>
      </w:pPr>
    </w:p>
    <w:p w14:paraId="4A2D72C3" w14:textId="77777777" w:rsidR="00B3064C" w:rsidRDefault="00B3064C" w:rsidP="009101A8">
      <w:pPr>
        <w:autoSpaceDE w:val="0"/>
        <w:autoSpaceDN w:val="0"/>
        <w:adjustRightInd w:val="0"/>
        <w:rPr>
          <w:rFonts w:ascii="Arial" w:hAnsi="Arial" w:cs="Arial"/>
          <w:b/>
          <w:bCs/>
        </w:rPr>
      </w:pPr>
    </w:p>
    <w:p w14:paraId="14407B6E" w14:textId="77777777" w:rsidR="009101A8" w:rsidRPr="00B33656" w:rsidRDefault="009101A8" w:rsidP="009101A8">
      <w:pPr>
        <w:autoSpaceDE w:val="0"/>
        <w:autoSpaceDN w:val="0"/>
        <w:adjustRightInd w:val="0"/>
        <w:rPr>
          <w:rFonts w:ascii="Arial" w:hAnsi="Arial" w:cs="Arial"/>
          <w:b/>
          <w:bCs/>
        </w:rPr>
      </w:pPr>
      <w:r w:rsidRPr="00B33656">
        <w:rPr>
          <w:rFonts w:ascii="Arial" w:hAnsi="Arial" w:cs="Arial"/>
          <w:b/>
          <w:bCs/>
        </w:rPr>
        <w:t>Source 3</w:t>
      </w:r>
    </w:p>
    <w:p w14:paraId="3DAA85F6" w14:textId="77777777" w:rsidR="000252FE" w:rsidRPr="005451A5" w:rsidRDefault="000252FE" w:rsidP="000252FE">
      <w:pPr>
        <w:rPr>
          <w:rFonts w:ascii="Arial" w:eastAsia="Times New Roman" w:hAnsi="Arial" w:cs="Arial"/>
        </w:rPr>
      </w:pPr>
    </w:p>
    <w:p w14:paraId="7E5A8D78" w14:textId="77777777" w:rsidR="007273F4" w:rsidRPr="009F7531" w:rsidRDefault="007273F4" w:rsidP="007273F4">
      <w:pPr>
        <w:rPr>
          <w:rFonts w:ascii="Arial" w:eastAsia="Times New Roman" w:hAnsi="Arial" w:cs="Arial"/>
        </w:rPr>
      </w:pPr>
      <w:r w:rsidRPr="009F7531">
        <w:rPr>
          <w:rFonts w:ascii="Arial" w:eastAsia="Times New Roman" w:hAnsi="Arial" w:cs="Arial"/>
        </w:rPr>
        <w:t>Excerpt from The Discovery of India by Jawaharlal Nehru.</w:t>
      </w:r>
      <w:r>
        <w:rPr>
          <w:rFonts w:ascii="Arial" w:eastAsia="Times New Roman" w:hAnsi="Arial" w:cs="Arial"/>
        </w:rPr>
        <w:t xml:space="preserve"> </w:t>
      </w:r>
      <w:r w:rsidRPr="009F7531">
        <w:rPr>
          <w:rFonts w:ascii="Arial" w:eastAsia="Times New Roman" w:hAnsi="Arial" w:cs="Arial"/>
        </w:rPr>
        <w:t xml:space="preserve">(Reprinted by J. Weston Walch Publisher, 1999). </w:t>
      </w:r>
    </w:p>
    <w:p w14:paraId="72F23F49" w14:textId="77777777" w:rsidR="007273F4" w:rsidRDefault="007273F4" w:rsidP="007273F4">
      <w:pPr>
        <w:rPr>
          <w:rFonts w:ascii="Arial" w:eastAsia="Times New Roman" w:hAnsi="Arial" w:cs="Arial"/>
        </w:rPr>
      </w:pPr>
    </w:p>
    <w:p w14:paraId="5272B5C0" w14:textId="2D208359" w:rsidR="007273F4" w:rsidRPr="009F7531" w:rsidRDefault="007273F4" w:rsidP="007273F4">
      <w:pPr>
        <w:rPr>
          <w:rFonts w:ascii="Arial" w:eastAsia="Times New Roman" w:hAnsi="Arial" w:cs="Arial"/>
        </w:rPr>
      </w:pPr>
      <w:r w:rsidRPr="009F7531">
        <w:rPr>
          <w:rFonts w:ascii="Arial" w:eastAsia="Times New Roman" w:hAnsi="Arial" w:cs="Arial"/>
        </w:rPr>
        <w:t>“The process continued throughout the nineteenth century. Other old Indian industries---shipbuilding, metalwork, glass, paper—and many crafts were broken up. Thus the economic development of India was stopped and the growth of new industry was prevented</w:t>
      </w:r>
      <w:r w:rsidR="00B3064C" w:rsidRPr="009F7531">
        <w:rPr>
          <w:rFonts w:ascii="Arial" w:eastAsia="Times New Roman" w:hAnsi="Arial" w:cs="Arial"/>
        </w:rPr>
        <w:t>.... A</w:t>
      </w:r>
      <w:r w:rsidRPr="009F7531">
        <w:rPr>
          <w:rFonts w:ascii="Arial" w:eastAsia="Times New Roman" w:hAnsi="Arial" w:cs="Arial"/>
        </w:rPr>
        <w:t xml:space="preserve"> typical colonial economy was built up. India became an agricultural colony of industrial England. It supplied raw materials and provided markets for England’s industrial goods. The destruction of industry led to unemployment on a vast scale...The poverty of the country grew. The standard of living fell to terribly low levels.” </w:t>
      </w:r>
    </w:p>
    <w:p w14:paraId="2DAB6F1F" w14:textId="77777777" w:rsidR="007273F4" w:rsidRDefault="007273F4" w:rsidP="009101A8">
      <w:pPr>
        <w:autoSpaceDE w:val="0"/>
        <w:autoSpaceDN w:val="0"/>
        <w:adjustRightInd w:val="0"/>
        <w:rPr>
          <w:rFonts w:ascii="Arial" w:hAnsi="Arial" w:cs="Arial"/>
          <w:b/>
          <w:bCs/>
        </w:rPr>
      </w:pPr>
    </w:p>
    <w:p w14:paraId="4102A593" w14:textId="77777777" w:rsidR="00CC46D6" w:rsidRDefault="00CC46D6" w:rsidP="009101A8">
      <w:pPr>
        <w:autoSpaceDE w:val="0"/>
        <w:autoSpaceDN w:val="0"/>
        <w:adjustRightInd w:val="0"/>
        <w:rPr>
          <w:rFonts w:ascii="Arial" w:hAnsi="Arial" w:cs="Arial"/>
          <w:b/>
          <w:bCs/>
        </w:rPr>
      </w:pPr>
    </w:p>
    <w:p w14:paraId="1D96DD4C" w14:textId="77777777" w:rsidR="00CC46D6" w:rsidRDefault="00CC46D6" w:rsidP="009101A8">
      <w:pPr>
        <w:autoSpaceDE w:val="0"/>
        <w:autoSpaceDN w:val="0"/>
        <w:adjustRightInd w:val="0"/>
        <w:rPr>
          <w:rFonts w:ascii="Arial" w:hAnsi="Arial" w:cs="Arial"/>
          <w:b/>
          <w:bCs/>
        </w:rPr>
      </w:pPr>
    </w:p>
    <w:p w14:paraId="62411CEF" w14:textId="77777777" w:rsidR="00B3064C" w:rsidRDefault="00B3064C" w:rsidP="009101A8">
      <w:pPr>
        <w:autoSpaceDE w:val="0"/>
        <w:autoSpaceDN w:val="0"/>
        <w:adjustRightInd w:val="0"/>
        <w:rPr>
          <w:rFonts w:ascii="Arial" w:hAnsi="Arial" w:cs="Arial"/>
          <w:b/>
          <w:bCs/>
        </w:rPr>
      </w:pPr>
    </w:p>
    <w:p w14:paraId="76FFDE9A" w14:textId="77777777" w:rsidR="00B3064C" w:rsidRDefault="00B3064C" w:rsidP="009101A8">
      <w:pPr>
        <w:autoSpaceDE w:val="0"/>
        <w:autoSpaceDN w:val="0"/>
        <w:adjustRightInd w:val="0"/>
        <w:rPr>
          <w:rFonts w:ascii="Arial" w:hAnsi="Arial" w:cs="Arial"/>
          <w:b/>
          <w:bCs/>
        </w:rPr>
      </w:pPr>
    </w:p>
    <w:p w14:paraId="08CBF91D" w14:textId="77777777" w:rsidR="009101A8" w:rsidRPr="00B33656" w:rsidRDefault="009101A8" w:rsidP="009101A8">
      <w:pPr>
        <w:autoSpaceDE w:val="0"/>
        <w:autoSpaceDN w:val="0"/>
        <w:adjustRightInd w:val="0"/>
        <w:rPr>
          <w:rFonts w:ascii="Arial" w:hAnsi="Arial" w:cs="Arial"/>
          <w:b/>
          <w:bCs/>
        </w:rPr>
      </w:pPr>
      <w:r w:rsidRPr="00B33656">
        <w:rPr>
          <w:rFonts w:ascii="Arial" w:hAnsi="Arial" w:cs="Arial"/>
          <w:b/>
          <w:bCs/>
        </w:rPr>
        <w:t>Source 4</w:t>
      </w:r>
    </w:p>
    <w:p w14:paraId="14209253" w14:textId="77777777" w:rsidR="009101A8" w:rsidRPr="00B33656" w:rsidRDefault="009101A8" w:rsidP="009101A8">
      <w:pPr>
        <w:autoSpaceDE w:val="0"/>
        <w:autoSpaceDN w:val="0"/>
        <w:adjustRightInd w:val="0"/>
        <w:rPr>
          <w:rFonts w:ascii="Arial" w:hAnsi="Arial" w:cs="Arial"/>
          <w:b/>
          <w:bCs/>
        </w:rPr>
      </w:pPr>
    </w:p>
    <w:p w14:paraId="3CCB115E" w14:textId="77777777" w:rsidR="007273F4" w:rsidRPr="005451A5" w:rsidRDefault="007273F4" w:rsidP="007273F4">
      <w:pPr>
        <w:rPr>
          <w:rFonts w:ascii="Arial" w:eastAsia="Times New Roman" w:hAnsi="Arial" w:cs="Arial"/>
        </w:rPr>
      </w:pPr>
      <w:r>
        <w:rPr>
          <w:rFonts w:ascii="Arial" w:eastAsia="Times New Roman" w:hAnsi="Arial" w:cs="Arial"/>
        </w:rPr>
        <w:t>Excerpt f</w:t>
      </w:r>
      <w:r w:rsidRPr="005451A5">
        <w:rPr>
          <w:rFonts w:ascii="Arial" w:eastAsia="Times New Roman" w:hAnsi="Arial" w:cs="Arial"/>
        </w:rPr>
        <w:t>rom: Romesh Dutt, The Economic History of India Under Early British Rule</w:t>
      </w:r>
      <w:r>
        <w:rPr>
          <w:rFonts w:ascii="Arial" w:eastAsia="Times New Roman" w:hAnsi="Arial" w:cs="Arial"/>
        </w:rPr>
        <w:t>, 1906.</w:t>
      </w:r>
    </w:p>
    <w:p w14:paraId="55660B74" w14:textId="77777777" w:rsidR="007273F4" w:rsidRDefault="007273F4" w:rsidP="007273F4">
      <w:pPr>
        <w:rPr>
          <w:rFonts w:ascii="Arial" w:eastAsia="Times New Roman" w:hAnsi="Arial" w:cs="Arial"/>
        </w:rPr>
      </w:pPr>
    </w:p>
    <w:p w14:paraId="46D245D8" w14:textId="556B8A4D" w:rsidR="007273F4" w:rsidRPr="005451A5" w:rsidRDefault="00B3064C" w:rsidP="007273F4">
      <w:pPr>
        <w:rPr>
          <w:rFonts w:ascii="Arial" w:eastAsia="Times New Roman" w:hAnsi="Arial" w:cs="Arial"/>
        </w:rPr>
      </w:pPr>
      <w:r w:rsidRPr="00B3064C">
        <w:rPr>
          <w:rFonts w:ascii="Arial" w:eastAsia="Times New Roman" w:hAnsi="Arial" w:cs="Arial"/>
        </w:rPr>
        <w:t>Dutt was born into a distinguished Benga</w:t>
      </w:r>
      <w:r>
        <w:rPr>
          <w:rFonts w:ascii="Arial" w:eastAsia="Times New Roman" w:hAnsi="Arial" w:cs="Arial"/>
        </w:rPr>
        <w:t xml:space="preserve">li </w:t>
      </w:r>
      <w:r w:rsidRPr="00B3064C">
        <w:rPr>
          <w:rFonts w:ascii="Arial" w:eastAsia="Times New Roman" w:hAnsi="Arial" w:cs="Arial"/>
        </w:rPr>
        <w:t>family well known for its members' literary and academic achievements.</w:t>
      </w:r>
      <w:r>
        <w:rPr>
          <w:rFonts w:eastAsia="Times New Roman"/>
        </w:rPr>
        <w:t xml:space="preserve"> </w:t>
      </w:r>
      <w:r>
        <w:rPr>
          <w:rFonts w:ascii="Arial" w:eastAsia="Times New Roman" w:hAnsi="Arial" w:cs="Arial"/>
        </w:rPr>
        <w:t>He</w:t>
      </w:r>
      <w:r w:rsidR="007273F4" w:rsidRPr="005451A5">
        <w:rPr>
          <w:rFonts w:ascii="Arial" w:eastAsia="Times New Roman" w:hAnsi="Arial" w:cs="Arial"/>
        </w:rPr>
        <w:t xml:space="preserve"> was an Indian civil servant, </w:t>
      </w:r>
      <w:hyperlink r:id="rId11" w:tooltip="Economic history" w:history="1">
        <w:r w:rsidR="007273F4" w:rsidRPr="005451A5">
          <w:rPr>
            <w:rStyle w:val="Hyperlink"/>
            <w:rFonts w:ascii="Arial" w:eastAsia="Times New Roman" w:hAnsi="Arial" w:cs="Arial"/>
            <w:color w:val="auto"/>
            <w:u w:val="none"/>
          </w:rPr>
          <w:t>economic historian</w:t>
        </w:r>
      </w:hyperlink>
      <w:r w:rsidR="007273F4" w:rsidRPr="005451A5">
        <w:rPr>
          <w:rFonts w:ascii="Arial" w:eastAsia="Times New Roman" w:hAnsi="Arial" w:cs="Arial"/>
        </w:rPr>
        <w:t>, writer, and translator</w:t>
      </w:r>
      <w:r w:rsidR="007273F4">
        <w:rPr>
          <w:rFonts w:ascii="Arial" w:eastAsia="Times New Roman" w:hAnsi="Arial" w:cs="Arial"/>
        </w:rPr>
        <w:t xml:space="preserve">. </w:t>
      </w:r>
      <w:bookmarkStart w:id="0" w:name="_GoBack"/>
      <w:bookmarkEnd w:id="0"/>
    </w:p>
    <w:p w14:paraId="0BCE4E1B" w14:textId="77777777" w:rsidR="007273F4" w:rsidRDefault="007273F4" w:rsidP="007273F4">
      <w:pPr>
        <w:rPr>
          <w:rFonts w:ascii="Arial" w:eastAsia="Times New Roman" w:hAnsi="Arial" w:cs="Arial"/>
        </w:rPr>
      </w:pPr>
    </w:p>
    <w:p w14:paraId="04972519" w14:textId="77777777" w:rsidR="007273F4" w:rsidRPr="00F10574" w:rsidRDefault="007273F4" w:rsidP="007273F4">
      <w:pPr>
        <w:rPr>
          <w:rFonts w:ascii="Arial" w:eastAsia="Times New Roman" w:hAnsi="Arial" w:cs="Arial"/>
        </w:rPr>
      </w:pPr>
      <w:r>
        <w:rPr>
          <w:rFonts w:ascii="Arial" w:eastAsia="Times New Roman" w:hAnsi="Arial" w:cs="Arial"/>
        </w:rPr>
        <w:t>“</w:t>
      </w:r>
      <w:r w:rsidRPr="00F10574">
        <w:rPr>
          <w:rFonts w:ascii="Arial" w:eastAsia="Times New Roman" w:hAnsi="Arial" w:cs="Arial"/>
        </w:rPr>
        <w:t>Englishmen...have given the people of India the greatest human blessing –</w:t>
      </w:r>
      <w:r>
        <w:rPr>
          <w:rFonts w:ascii="Arial" w:eastAsia="Times New Roman" w:hAnsi="Arial" w:cs="Arial"/>
        </w:rPr>
        <w:t xml:space="preserve"> </w:t>
      </w:r>
      <w:r w:rsidRPr="00F10574">
        <w:rPr>
          <w:rFonts w:ascii="Arial" w:eastAsia="Times New Roman" w:hAnsi="Arial" w:cs="Arial"/>
        </w:rPr>
        <w:t>peace. They have introduced Western education. This has brought an ancient and civilized nation in touch with modern thought, modern sciences and modern life. They have built an administration that is strong and efficient. They have framed wise laws and have established courts of justice</w:t>
      </w:r>
      <w:r>
        <w:rPr>
          <w:rFonts w:ascii="Arial" w:eastAsia="Times New Roman" w:hAnsi="Arial" w:cs="Arial"/>
        </w:rPr>
        <w:t>.”</w:t>
      </w:r>
    </w:p>
    <w:p w14:paraId="3576E7E8" w14:textId="77777777" w:rsidR="007273F4" w:rsidRDefault="007273F4" w:rsidP="007273F4">
      <w:pPr>
        <w:autoSpaceDE w:val="0"/>
        <w:autoSpaceDN w:val="0"/>
        <w:adjustRightInd w:val="0"/>
        <w:rPr>
          <w:rFonts w:ascii="Arial" w:hAnsi="Arial" w:cs="Arial"/>
          <w:b/>
          <w:bCs/>
        </w:rPr>
      </w:pPr>
    </w:p>
    <w:p w14:paraId="409A23E3" w14:textId="77777777" w:rsidR="009101A8" w:rsidRPr="00B33656" w:rsidRDefault="009101A8" w:rsidP="009101A8">
      <w:pPr>
        <w:autoSpaceDE w:val="0"/>
        <w:autoSpaceDN w:val="0"/>
        <w:adjustRightInd w:val="0"/>
        <w:rPr>
          <w:rFonts w:ascii="Arial" w:hAnsi="Arial" w:cs="Arial"/>
          <w:b/>
          <w:bCs/>
        </w:rPr>
      </w:pPr>
    </w:p>
    <w:p w14:paraId="745F9BF8" w14:textId="77777777" w:rsidR="009101A8" w:rsidRPr="00B33656" w:rsidRDefault="009101A8" w:rsidP="009101A8">
      <w:pPr>
        <w:rPr>
          <w:rFonts w:ascii="Arial" w:hAnsi="Arial" w:cs="Arial"/>
          <w:b/>
        </w:rPr>
      </w:pPr>
    </w:p>
    <w:p w14:paraId="12EF7780" w14:textId="77777777" w:rsidR="009101A8" w:rsidRPr="00B33656" w:rsidRDefault="009101A8" w:rsidP="009101A8">
      <w:pPr>
        <w:rPr>
          <w:rFonts w:ascii="Arial" w:hAnsi="Arial" w:cs="Arial"/>
          <w:b/>
          <w:lang w:val="en-US"/>
        </w:rPr>
      </w:pPr>
      <w:r w:rsidRPr="00B33656">
        <w:rPr>
          <w:rFonts w:ascii="Arial" w:hAnsi="Arial" w:cs="Arial"/>
          <w:b/>
        </w:rPr>
        <w:t>ACKNOWLEDGEMENTS</w:t>
      </w:r>
    </w:p>
    <w:p w14:paraId="07C82D77" w14:textId="77777777" w:rsidR="009101A8" w:rsidRPr="00B33656" w:rsidRDefault="009101A8" w:rsidP="009101A8">
      <w:pPr>
        <w:rPr>
          <w:rFonts w:ascii="Arial" w:hAnsi="Arial" w:cs="Arial"/>
        </w:rPr>
      </w:pPr>
    </w:p>
    <w:p w14:paraId="2584D80B" w14:textId="77777777" w:rsidR="009101A8" w:rsidRPr="00B33656" w:rsidRDefault="009101A8" w:rsidP="009101A8">
      <w:pPr>
        <w:rPr>
          <w:rFonts w:ascii="Arial" w:hAnsi="Arial" w:cs="Arial"/>
          <w:b/>
        </w:rPr>
      </w:pPr>
      <w:r w:rsidRPr="00B33656">
        <w:rPr>
          <w:rFonts w:ascii="Arial" w:hAnsi="Arial" w:cs="Arial"/>
          <w:b/>
          <w:u w:val="single"/>
        </w:rPr>
        <w:t xml:space="preserve">Document Set  </w:t>
      </w:r>
    </w:p>
    <w:p w14:paraId="7460DF1B" w14:textId="77777777" w:rsidR="009101A8" w:rsidRPr="00B33656" w:rsidRDefault="009101A8" w:rsidP="009101A8">
      <w:pPr>
        <w:rPr>
          <w:rFonts w:ascii="Arial" w:hAnsi="Arial" w:cs="Arial"/>
          <w:bCs/>
        </w:rPr>
      </w:pPr>
    </w:p>
    <w:p w14:paraId="726E4F12" w14:textId="6D9F64AC" w:rsidR="00450DF8" w:rsidRPr="007C05E9" w:rsidRDefault="009101A8" w:rsidP="007C05E9">
      <w:pPr>
        <w:autoSpaceDE w:val="0"/>
        <w:autoSpaceDN w:val="0"/>
        <w:adjustRightInd w:val="0"/>
        <w:ind w:left="1440" w:hanging="1440"/>
        <w:rPr>
          <w:rFonts w:ascii="Arial" w:hAnsi="Arial" w:cs="Arial"/>
          <w:b/>
          <w:bCs/>
        </w:rPr>
      </w:pPr>
      <w:r w:rsidRPr="00B33656">
        <w:rPr>
          <w:rFonts w:ascii="Arial" w:hAnsi="Arial" w:cs="Arial"/>
          <w:b/>
          <w:bCs/>
        </w:rPr>
        <w:t>Source 1</w:t>
      </w:r>
      <w:r w:rsidRPr="00B33656">
        <w:rPr>
          <w:rFonts w:ascii="Arial" w:hAnsi="Arial" w:cs="Arial"/>
          <w:bCs/>
        </w:rPr>
        <w:tab/>
      </w:r>
      <w:r w:rsidR="007C05E9">
        <w:rPr>
          <w:rFonts w:ascii="Arial" w:hAnsi="Arial" w:cs="Arial"/>
          <w:bCs/>
        </w:rPr>
        <w:t xml:space="preserve">Unknown artist, 1877, </w:t>
      </w:r>
      <w:r w:rsidR="007C05E9" w:rsidRPr="007C05E9">
        <w:rPr>
          <w:rFonts w:ascii="Arial" w:eastAsia="Times New Roman" w:hAnsi="Arial" w:cs="Arial"/>
        </w:rPr>
        <w:t xml:space="preserve">The Famine in India: Natives Waiting for Relief at Bangalore (original caption). </w:t>
      </w:r>
      <w:r w:rsidR="007C05E9">
        <w:rPr>
          <w:rFonts w:ascii="Arial" w:eastAsia="Times New Roman" w:hAnsi="Arial" w:cs="Arial"/>
        </w:rPr>
        <w:t xml:space="preserve">Published in The Illustrated London News, </w:t>
      </w:r>
      <w:r w:rsidR="007C05E9" w:rsidRPr="007C05E9">
        <w:rPr>
          <w:rFonts w:ascii="Arial" w:eastAsia="Times New Roman" w:hAnsi="Arial" w:cs="Arial"/>
        </w:rPr>
        <w:t xml:space="preserve">Saturday, October 20, 1877. </w:t>
      </w:r>
      <w:r w:rsidR="007C05E9">
        <w:rPr>
          <w:rFonts w:ascii="Arial" w:eastAsia="Times New Roman" w:hAnsi="Arial" w:cs="Arial"/>
        </w:rPr>
        <w:t xml:space="preserve">Retrieved from: </w:t>
      </w:r>
      <w:r w:rsidR="007C05E9" w:rsidRPr="007C05E9">
        <w:rPr>
          <w:rFonts w:ascii="Arial" w:eastAsia="Times New Roman" w:hAnsi="Arial" w:cs="Arial"/>
        </w:rPr>
        <w:t>http://en.wikipedia.org/wiki/Great_Famine_of_1876%E2%80%9378#mediaviewer/File</w:t>
      </w:r>
      <w:r w:rsidR="00B3064C" w:rsidRPr="007C05E9">
        <w:rPr>
          <w:rFonts w:ascii="Arial" w:eastAsia="Times New Roman" w:hAnsi="Arial" w:cs="Arial"/>
        </w:rPr>
        <w:t>: Famine</w:t>
      </w:r>
      <w:r w:rsidR="007C05E9" w:rsidRPr="007C05E9">
        <w:rPr>
          <w:rFonts w:ascii="Arial" w:eastAsia="Times New Roman" w:hAnsi="Arial" w:cs="Arial"/>
        </w:rPr>
        <w:t>_in_India_Natives_Waiting_for_Relief_in_Bangalore.jpg</w:t>
      </w:r>
    </w:p>
    <w:p w14:paraId="3CD5A1FB" w14:textId="77777777" w:rsidR="009101A8" w:rsidRPr="00B33656" w:rsidRDefault="009101A8" w:rsidP="009101A8">
      <w:pPr>
        <w:autoSpaceDE w:val="0"/>
        <w:autoSpaceDN w:val="0"/>
        <w:adjustRightInd w:val="0"/>
        <w:rPr>
          <w:rFonts w:ascii="Arial" w:hAnsi="Arial" w:cs="Arial"/>
          <w:bCs/>
        </w:rPr>
      </w:pPr>
    </w:p>
    <w:p w14:paraId="6AB3DFDD" w14:textId="77777777" w:rsidR="009101A8" w:rsidRPr="00B33656" w:rsidRDefault="009101A8" w:rsidP="009101A8">
      <w:pPr>
        <w:autoSpaceDE w:val="0"/>
        <w:autoSpaceDN w:val="0"/>
        <w:adjustRightInd w:val="0"/>
        <w:rPr>
          <w:rFonts w:ascii="Arial" w:hAnsi="Arial" w:cs="Arial"/>
          <w:b/>
          <w:bCs/>
        </w:rPr>
      </w:pPr>
    </w:p>
    <w:p w14:paraId="11A01EA5" w14:textId="13922F96" w:rsidR="009101A8" w:rsidRPr="00B33656" w:rsidRDefault="009101A8" w:rsidP="00B3064C">
      <w:pPr>
        <w:autoSpaceDE w:val="0"/>
        <w:autoSpaceDN w:val="0"/>
        <w:adjustRightInd w:val="0"/>
        <w:ind w:left="1380" w:hanging="1380"/>
        <w:rPr>
          <w:rFonts w:ascii="Arial" w:hAnsi="Arial" w:cs="Arial"/>
          <w:iCs/>
        </w:rPr>
      </w:pPr>
      <w:r w:rsidRPr="00B33656">
        <w:rPr>
          <w:rFonts w:ascii="Arial" w:hAnsi="Arial" w:cs="Arial"/>
          <w:b/>
          <w:bCs/>
        </w:rPr>
        <w:t>Source 2</w:t>
      </w:r>
      <w:r w:rsidRPr="00B33656">
        <w:rPr>
          <w:rFonts w:ascii="Arial" w:hAnsi="Arial" w:cs="Arial"/>
          <w:bCs/>
        </w:rPr>
        <w:tab/>
      </w:r>
      <w:r w:rsidR="00B3064C" w:rsidRPr="00B3064C">
        <w:rPr>
          <w:rFonts w:ascii="Arial" w:eastAsia="Times New Roman" w:hAnsi="Arial" w:cs="Arial"/>
        </w:rPr>
        <w:t xml:space="preserve">1877 'THE PROCLAMATION OF VICTORIA AS "EMPRESS OF INDIA.".', </w:t>
      </w:r>
      <w:r w:rsidR="00B3064C" w:rsidRPr="00B3064C">
        <w:rPr>
          <w:rFonts w:ascii="Arial" w:eastAsia="Times New Roman" w:hAnsi="Arial" w:cs="Arial"/>
          <w:i/>
          <w:iCs/>
        </w:rPr>
        <w:t xml:space="preserve">The Sydney Morning Herald </w:t>
      </w:r>
      <w:r w:rsidR="00B3064C" w:rsidRPr="00B3064C">
        <w:rPr>
          <w:rFonts w:ascii="Arial" w:eastAsia="Times New Roman" w:hAnsi="Arial" w:cs="Arial"/>
        </w:rPr>
        <w:t>(</w:t>
      </w:r>
      <w:r w:rsidR="00B3064C" w:rsidRPr="00B3064C">
        <w:rPr>
          <w:rFonts w:ascii="Arial" w:eastAsia="Times New Roman" w:hAnsi="Arial" w:cs="Arial"/>
        </w:rPr>
        <w:t>NSW:</w:t>
      </w:r>
      <w:r w:rsidR="00B3064C" w:rsidRPr="00B3064C">
        <w:rPr>
          <w:rFonts w:ascii="Arial" w:eastAsia="Times New Roman" w:hAnsi="Arial" w:cs="Arial"/>
        </w:rPr>
        <w:t xml:space="preserve"> 1842 - 1954), 6 February, p. 8, </w:t>
      </w:r>
      <w:r w:rsidR="00B3064C">
        <w:rPr>
          <w:rFonts w:ascii="Arial" w:eastAsia="Times New Roman" w:hAnsi="Arial" w:cs="Arial"/>
        </w:rPr>
        <w:t>viewed 26</w:t>
      </w:r>
      <w:r w:rsidR="00B3064C" w:rsidRPr="00B3064C">
        <w:rPr>
          <w:rFonts w:ascii="Arial" w:eastAsia="Times New Roman" w:hAnsi="Arial" w:cs="Arial"/>
        </w:rPr>
        <w:t xml:space="preserve"> January, 2015, http://nla.gov.au/nla.news-article13392459</w:t>
      </w:r>
    </w:p>
    <w:p w14:paraId="62B5DB39" w14:textId="77777777" w:rsidR="005451A5" w:rsidRDefault="005451A5" w:rsidP="005451A5">
      <w:pPr>
        <w:ind w:left="1440" w:hanging="1440"/>
        <w:rPr>
          <w:rFonts w:ascii="Arial" w:hAnsi="Arial" w:cs="Arial"/>
          <w:b/>
          <w:iCs/>
        </w:rPr>
      </w:pPr>
    </w:p>
    <w:p w14:paraId="4C099D3F" w14:textId="27E26017" w:rsidR="007273F4" w:rsidRPr="009F7531" w:rsidRDefault="009101A8" w:rsidP="007273F4">
      <w:pPr>
        <w:ind w:left="1380" w:hanging="1380"/>
        <w:rPr>
          <w:rFonts w:ascii="Arial" w:eastAsia="Times New Roman" w:hAnsi="Arial" w:cs="Arial"/>
        </w:rPr>
      </w:pPr>
      <w:r w:rsidRPr="00B33656">
        <w:rPr>
          <w:rFonts w:ascii="Arial" w:hAnsi="Arial" w:cs="Arial"/>
          <w:b/>
          <w:iCs/>
        </w:rPr>
        <w:t>Source 3</w:t>
      </w:r>
      <w:r w:rsidR="005451A5">
        <w:rPr>
          <w:rFonts w:ascii="Arial" w:eastAsia="Times New Roman" w:hAnsi="Arial" w:cs="Arial"/>
          <w:lang w:eastAsia="en-US"/>
        </w:rPr>
        <w:tab/>
      </w:r>
      <w:r w:rsidR="007273F4">
        <w:rPr>
          <w:rFonts w:ascii="Arial" w:eastAsia="Times New Roman" w:hAnsi="Arial" w:cs="Arial"/>
          <w:lang w:eastAsia="en-US"/>
        </w:rPr>
        <w:t>Nehru, J. 1946, ‘</w:t>
      </w:r>
      <w:r w:rsidR="007273F4" w:rsidRPr="007273F4">
        <w:rPr>
          <w:rFonts w:ascii="Arial" w:eastAsia="Times New Roman" w:hAnsi="Arial" w:cs="Arial"/>
          <w:i/>
        </w:rPr>
        <w:t>The Discovery of India’,</w:t>
      </w:r>
      <w:r w:rsidR="007273F4" w:rsidRPr="009F7531">
        <w:rPr>
          <w:rFonts w:ascii="Arial" w:eastAsia="Times New Roman" w:hAnsi="Arial" w:cs="Arial"/>
        </w:rPr>
        <w:t xml:space="preserve"> </w:t>
      </w:r>
      <w:r w:rsidR="007273F4">
        <w:rPr>
          <w:rFonts w:ascii="Arial" w:eastAsia="Times New Roman" w:hAnsi="Arial" w:cs="Arial"/>
          <w:lang w:eastAsia="en-US"/>
        </w:rPr>
        <w:t>Oxford University Press.</w:t>
      </w:r>
      <w:r w:rsidR="007273F4" w:rsidRPr="007273F4">
        <w:rPr>
          <w:rFonts w:ascii="Arial" w:eastAsia="Times New Roman" w:hAnsi="Arial" w:cs="Arial"/>
        </w:rPr>
        <w:t xml:space="preserve"> </w:t>
      </w:r>
      <w:r w:rsidR="007273F4" w:rsidRPr="009F7531">
        <w:rPr>
          <w:rFonts w:ascii="Arial" w:eastAsia="Times New Roman" w:hAnsi="Arial" w:cs="Arial"/>
        </w:rPr>
        <w:t xml:space="preserve">(Reprinted by J. Weston Walch Publisher, 1999). </w:t>
      </w:r>
    </w:p>
    <w:p w14:paraId="46C44EFF" w14:textId="6F68217E" w:rsidR="009101A8" w:rsidRPr="005451A5" w:rsidRDefault="009101A8" w:rsidP="007273F4">
      <w:pPr>
        <w:rPr>
          <w:rFonts w:ascii="Arial" w:eastAsia="Times New Roman" w:hAnsi="Arial" w:cs="Arial"/>
          <w:lang w:eastAsia="en-US"/>
        </w:rPr>
      </w:pPr>
    </w:p>
    <w:p w14:paraId="00297E59" w14:textId="77777777" w:rsidR="000252FE" w:rsidRDefault="000252FE" w:rsidP="009101A8">
      <w:pPr>
        <w:autoSpaceDE w:val="0"/>
        <w:autoSpaceDN w:val="0"/>
        <w:adjustRightInd w:val="0"/>
        <w:rPr>
          <w:rFonts w:ascii="Arial" w:hAnsi="Arial" w:cs="Arial"/>
          <w:b/>
          <w:iCs/>
        </w:rPr>
      </w:pPr>
    </w:p>
    <w:p w14:paraId="7417692C" w14:textId="0CE6CCF8" w:rsidR="009101A8" w:rsidRPr="00B33656" w:rsidRDefault="009101A8" w:rsidP="007273F4">
      <w:pPr>
        <w:autoSpaceDE w:val="0"/>
        <w:autoSpaceDN w:val="0"/>
        <w:adjustRightInd w:val="0"/>
        <w:ind w:left="1440" w:hanging="1440"/>
        <w:rPr>
          <w:rFonts w:ascii="Arial" w:hAnsi="Arial" w:cs="Arial"/>
          <w:b/>
          <w:iCs/>
        </w:rPr>
      </w:pPr>
      <w:r w:rsidRPr="00B33656">
        <w:rPr>
          <w:rFonts w:ascii="Arial" w:hAnsi="Arial" w:cs="Arial"/>
          <w:b/>
          <w:iCs/>
        </w:rPr>
        <w:t>Source 4</w:t>
      </w:r>
      <w:r w:rsidR="007273F4">
        <w:rPr>
          <w:rFonts w:ascii="Arial" w:hAnsi="Arial" w:cs="Arial"/>
          <w:b/>
          <w:iCs/>
        </w:rPr>
        <w:tab/>
      </w:r>
      <w:r w:rsidR="007273F4">
        <w:rPr>
          <w:rFonts w:ascii="Arial" w:eastAsia="Times New Roman" w:hAnsi="Arial" w:cs="Arial"/>
          <w:lang w:eastAsia="en-US"/>
        </w:rPr>
        <w:t>Dutt, R. C. 1906, ‘</w:t>
      </w:r>
      <w:r w:rsidR="007273F4" w:rsidRPr="000252FE">
        <w:rPr>
          <w:rFonts w:ascii="Arial" w:eastAsia="Times New Roman" w:hAnsi="Arial" w:cs="Arial"/>
          <w:i/>
          <w:lang w:eastAsia="en-US"/>
        </w:rPr>
        <w:t xml:space="preserve">The </w:t>
      </w:r>
      <w:r w:rsidR="007273F4" w:rsidRPr="000252FE">
        <w:rPr>
          <w:rFonts w:ascii="Arial" w:eastAsia="Times New Roman" w:hAnsi="Arial" w:cs="Arial"/>
          <w:bCs/>
          <w:i/>
        </w:rPr>
        <w:t>economic history of India under early British rule; from the rise of the British power in 1757 to the accession of Queen Victoria in 1837</w:t>
      </w:r>
      <w:r w:rsidR="007273F4">
        <w:rPr>
          <w:rFonts w:ascii="Arial" w:eastAsia="Times New Roman" w:hAnsi="Arial" w:cs="Arial"/>
          <w:bCs/>
          <w:i/>
        </w:rPr>
        <w:t>’</w:t>
      </w:r>
      <w:r w:rsidR="007273F4">
        <w:rPr>
          <w:rFonts w:ascii="Arial" w:eastAsia="Times New Roman" w:hAnsi="Arial" w:cs="Arial"/>
          <w:lang w:eastAsia="en-US"/>
        </w:rPr>
        <w:t xml:space="preserve">, </w:t>
      </w:r>
      <w:hyperlink r:id="rId12" w:history="1">
        <w:r w:rsidR="007273F4" w:rsidRPr="000252FE">
          <w:rPr>
            <w:rFonts w:ascii="Arial" w:eastAsia="Times New Roman" w:hAnsi="Arial" w:cs="Arial"/>
            <w:lang w:eastAsia="en-US"/>
          </w:rPr>
          <w:t xml:space="preserve"> K. Paul, Trench, Trübner</w:t>
        </w:r>
      </w:hyperlink>
      <w:r w:rsidR="007273F4">
        <w:rPr>
          <w:rFonts w:ascii="Arial" w:eastAsia="Times New Roman" w:hAnsi="Arial" w:cs="Arial"/>
          <w:lang w:eastAsia="en-US"/>
        </w:rPr>
        <w:t xml:space="preserve"> and Co, London. Retrieved from: </w:t>
      </w:r>
      <w:r w:rsidR="007273F4" w:rsidRPr="005451A5">
        <w:rPr>
          <w:rFonts w:ascii="Arial" w:eastAsia="Times New Roman" w:hAnsi="Arial" w:cs="Arial"/>
          <w:lang w:eastAsia="en-US"/>
        </w:rPr>
        <w:t>https://archive.org/details/ed2economichisto00dutt</w:t>
      </w:r>
      <w:r w:rsidR="007273F4" w:rsidRPr="000252FE">
        <w:rPr>
          <w:rFonts w:ascii="Arial" w:eastAsia="Times New Roman" w:hAnsi="Arial" w:cs="Arial"/>
          <w:lang w:eastAsia="en-US"/>
        </w:rPr>
        <w:br/>
      </w:r>
    </w:p>
    <w:p w14:paraId="412AA356" w14:textId="77777777" w:rsidR="009101A8" w:rsidRPr="00B33656" w:rsidRDefault="009101A8" w:rsidP="009101A8">
      <w:pPr>
        <w:autoSpaceDE w:val="0"/>
        <w:autoSpaceDN w:val="0"/>
        <w:adjustRightInd w:val="0"/>
        <w:rPr>
          <w:rFonts w:ascii="Arial" w:hAnsi="Arial" w:cs="Arial"/>
          <w:bCs/>
        </w:rPr>
      </w:pPr>
    </w:p>
    <w:p w14:paraId="1BC8F8E1" w14:textId="77777777" w:rsidR="009101A8" w:rsidRPr="00B33656" w:rsidRDefault="009101A8" w:rsidP="009101A8">
      <w:pPr>
        <w:spacing w:line="360" w:lineRule="auto"/>
        <w:rPr>
          <w:rFonts w:ascii="Arial" w:hAnsi="Arial" w:cs="Arial"/>
        </w:rPr>
      </w:pPr>
    </w:p>
    <w:p w14:paraId="08009307" w14:textId="77777777" w:rsidR="009101A8" w:rsidRPr="00B33656" w:rsidRDefault="009101A8" w:rsidP="009101A8">
      <w:pPr>
        <w:rPr>
          <w:rFonts w:ascii="Arial" w:hAnsi="Arial" w:cs="Arial"/>
        </w:rPr>
      </w:pPr>
    </w:p>
    <w:p w14:paraId="19152B5E" w14:textId="77777777" w:rsidR="00EE2617" w:rsidRPr="00B33656" w:rsidRDefault="00EE2617">
      <w:pPr>
        <w:rPr>
          <w:rFonts w:ascii="Arial" w:hAnsi="Arial" w:cs="Arial"/>
        </w:rPr>
      </w:pPr>
    </w:p>
    <w:sectPr w:rsidR="00EE2617" w:rsidRPr="00B33656" w:rsidSect="00B33656">
      <w:headerReference w:type="default" r:id="rId13"/>
      <w:footerReference w:type="default" r:id="rId14"/>
      <w:pgSz w:w="11906" w:h="16838"/>
      <w:pgMar w:top="961" w:right="851" w:bottom="1440" w:left="964" w:header="284"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0D631E" w14:textId="77777777" w:rsidR="00CC46D6" w:rsidRDefault="00CC46D6">
      <w:r>
        <w:separator/>
      </w:r>
    </w:p>
  </w:endnote>
  <w:endnote w:type="continuationSeparator" w:id="0">
    <w:p w14:paraId="344DD544" w14:textId="77777777" w:rsidR="00CC46D6" w:rsidRDefault="00CC4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MS Mincho">
    <w:altName w:val="ＭＳ 明朝"/>
    <w:charset w:val="80"/>
    <w:family w:val="modern"/>
    <w:pitch w:val="fixed"/>
    <w:sig w:usb0="A00002BF" w:usb1="68C7FCFB" w:usb2="00000010"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16453" w14:textId="77777777" w:rsidR="00CC46D6" w:rsidRDefault="00CC46D6">
    <w:pPr>
      <w:pStyle w:val="Footer"/>
    </w:pPr>
    <w:r>
      <w:rPr>
        <w:noProof/>
        <w:lang w:val="en-US" w:eastAsia="en-US"/>
      </w:rPr>
      <mc:AlternateContent>
        <mc:Choice Requires="wps">
          <w:drawing>
            <wp:anchor distT="0" distB="0" distL="114300" distR="114300" simplePos="0" relativeHeight="251660288" behindDoc="0" locked="0" layoutInCell="1" allowOverlap="1" wp14:anchorId="32F1E3F9" wp14:editId="04C3A532">
              <wp:simplePos x="0" y="0"/>
              <wp:positionH relativeFrom="page">
                <wp:posOffset>3531235</wp:posOffset>
              </wp:positionH>
              <wp:positionV relativeFrom="page">
                <wp:posOffset>10115550</wp:posOffset>
              </wp:positionV>
              <wp:extent cx="617855" cy="238760"/>
              <wp:effectExtent l="13335" t="19050" r="9525" b="889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855" cy="238760"/>
                      </a:xfrm>
                      <a:prstGeom prst="bracketPair">
                        <a:avLst>
                          <a:gd name="adj" fmla="val 16667"/>
                        </a:avLst>
                      </a:prstGeom>
                      <a:solidFill>
                        <a:srgbClr val="FFFFFF"/>
                      </a:solidFill>
                      <a:ln w="28575">
                        <a:solidFill>
                          <a:srgbClr val="808080"/>
                        </a:solidFill>
                        <a:round/>
                        <a:headEnd/>
                        <a:tailEnd/>
                      </a:ln>
                    </wps:spPr>
                    <wps:txbx>
                      <w:txbxContent>
                        <w:p w14:paraId="3E34CB35" w14:textId="77777777" w:rsidR="00CC46D6" w:rsidRPr="00AC0061" w:rsidRDefault="00CC46D6">
                          <w:pPr>
                            <w:jc w:val="center"/>
                            <w:rPr>
                              <w:rFonts w:ascii="Comic Sans MS" w:hAnsi="Comic Sans MS"/>
                            </w:rPr>
                          </w:pPr>
                          <w:r w:rsidRPr="00AC0061">
                            <w:rPr>
                              <w:rFonts w:ascii="Comic Sans MS" w:hAnsi="Comic Sans MS"/>
                            </w:rPr>
                            <w:fldChar w:fldCharType="begin"/>
                          </w:r>
                          <w:r w:rsidRPr="00AC0061">
                            <w:rPr>
                              <w:rFonts w:ascii="Comic Sans MS" w:hAnsi="Comic Sans MS"/>
                            </w:rPr>
                            <w:instrText xml:space="preserve"> PAGE    \* MERGEFORMAT </w:instrText>
                          </w:r>
                          <w:r w:rsidRPr="00AC0061">
                            <w:rPr>
                              <w:rFonts w:ascii="Comic Sans MS" w:hAnsi="Comic Sans MS"/>
                            </w:rPr>
                            <w:fldChar w:fldCharType="separate"/>
                          </w:r>
                          <w:r w:rsidR="00B3064C">
                            <w:rPr>
                              <w:rFonts w:ascii="Comic Sans MS" w:hAnsi="Comic Sans MS"/>
                              <w:noProof/>
                            </w:rPr>
                            <w:t>1</w:t>
                          </w:r>
                          <w:r w:rsidRPr="00AC0061">
                            <w:rPr>
                              <w:rFonts w:ascii="Comic Sans MS" w:hAnsi="Comic Sans MS"/>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0nfqx0@0l0@2qy@0,21600em@1,0nfqx21600@0l21600@2qy@1,21600em@0,0nsqx0@0l0@2qy@0,21600l@1,21600qx21600@2l21600@0qy@1,0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 o:spid="_x0000_s1027" type="#_x0000_t185" style="position:absolute;margin-left:278.05pt;margin-top:796.5pt;width:48.65pt;height:18.8pt;z-index:251660288;visibility:visible;mso-wrap-style:square;mso-width-percent:100;mso-height-percent:0;mso-wrap-distance-left:9pt;mso-wrap-distance-top:0;mso-wrap-distance-right:9pt;mso-wrap-distance-bottom:0;mso-position-horizontal:absolute;mso-position-horizontal-relative:page;mso-position-vertical:absolute;mso-position-vertical-relative:page;mso-width-percent:100;mso-height-percent:0;mso-width-relative:margin;mso-height-relative:bottom-margin-area;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" filled="t" strokecolor="gray" strokeweight="2.25pt">
              <v:textbox inset=",0,,0">
                <w:txbxContent>
                  <w:p w14:paraId="3E34CB35" w14:textId="77777777" w:rsidR="00CC46D6" w:rsidRPr="00AC0061" w:rsidRDefault="00CC46D6">
                    <w:pPr>
                      <w:jc w:val="center"/>
                      <w:rPr>
                        <w:rFonts w:ascii="Comic Sans MS" w:hAnsi="Comic Sans MS"/>
                      </w:rPr>
                    </w:pPr>
                    <w:r w:rsidRPr="00AC0061">
                      <w:rPr>
                        <w:rFonts w:ascii="Comic Sans MS" w:hAnsi="Comic Sans MS"/>
                      </w:rPr>
                      <w:fldChar w:fldCharType="begin"/>
                    </w:r>
                    <w:r w:rsidRPr="00AC0061">
                      <w:rPr>
                        <w:rFonts w:ascii="Comic Sans MS" w:hAnsi="Comic Sans MS"/>
                      </w:rPr>
                      <w:instrText xml:space="preserve"> PAGE    \* MERGEFORMAT </w:instrText>
                    </w:r>
                    <w:r w:rsidRPr="00AC0061">
                      <w:rPr>
                        <w:rFonts w:ascii="Comic Sans MS" w:hAnsi="Comic Sans MS"/>
                      </w:rPr>
                      <w:fldChar w:fldCharType="separate"/>
                    </w:r>
                    <w:r w:rsidR="00B3064C">
                      <w:rPr>
                        <w:rFonts w:ascii="Comic Sans MS" w:hAnsi="Comic Sans MS"/>
                        <w:noProof/>
                      </w:rPr>
                      <w:t>1</w:t>
                    </w:r>
                    <w:r w:rsidRPr="00AC0061">
                      <w:rPr>
                        <w:rFonts w:ascii="Comic Sans MS" w:hAnsi="Comic Sans MS"/>
                      </w:rPr>
                      <w:fldChar w:fldCharType="end"/>
                    </w:r>
                  </w:p>
                </w:txbxContent>
              </v:textbox>
              <w10:wrap anchorx="page" anchory="page"/>
            </v:shape>
          </w:pict>
        </mc:Fallback>
      </mc:AlternateContent>
    </w:r>
    <w:r>
      <w:rPr>
        <w:noProof/>
        <w:lang w:val="en-US" w:eastAsia="en-US"/>
      </w:rPr>
      <mc:AlternateContent>
        <mc:Choice Requires="wps">
          <w:drawing>
            <wp:anchor distT="0" distB="0" distL="114300" distR="114300" simplePos="0" relativeHeight="251659264" behindDoc="0" locked="0" layoutInCell="1" allowOverlap="1" wp14:anchorId="60A52B8E" wp14:editId="3B84CFDC">
              <wp:simplePos x="0" y="0"/>
              <wp:positionH relativeFrom="page">
                <wp:posOffset>1021080</wp:posOffset>
              </wp:positionH>
              <wp:positionV relativeFrom="page">
                <wp:posOffset>10234930</wp:posOffset>
              </wp:positionV>
              <wp:extent cx="5518150" cy="0"/>
              <wp:effectExtent l="17780" t="11430" r="26670" b="2667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id="_x0000_t32" coordsize="21600,21600" o:spt="32" o:oned="t" path="m0,0l21600,21600e" filled="f">
              <v:path arrowok="t" fillok="f" o:connecttype="none"/>
              <o:lock v:ext="edit" shapetype="t"/>
            </v:shapetype>
            <v:shape id="AutoShape 1" o:spid="_x0000_s1026" type="#_x0000_t32" style="position:absolute;margin-left:80.4pt;margin-top:805.9pt;width:434.5pt;height: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" strokecolor="gray" strokeweight="1pt">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7C1274" w14:textId="77777777" w:rsidR="00CC46D6" w:rsidRDefault="00CC46D6">
      <w:r>
        <w:separator/>
      </w:r>
    </w:p>
  </w:footnote>
  <w:footnote w:type="continuationSeparator" w:id="0">
    <w:p w14:paraId="5029E948" w14:textId="77777777" w:rsidR="00CC46D6" w:rsidRDefault="00CC46D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267589" w14:textId="77777777" w:rsidR="00CC46D6" w:rsidRPr="00F769D5" w:rsidRDefault="00CC46D6" w:rsidP="00B33656">
    <w:pPr>
      <w:jc w:val="center"/>
      <w:rPr>
        <w:rFonts w:ascii="Comic Sans MS" w:hAnsi="Comic Sans MS"/>
      </w:rPr>
    </w:pPr>
    <w:r>
      <w:rPr>
        <w:rFonts w:ascii="Comic Sans MS" w:hAnsi="Comic Sans MS"/>
      </w:rPr>
      <w:t>Year 11</w:t>
    </w:r>
    <w:r w:rsidRPr="00615934">
      <w:rPr>
        <w:rFonts w:ascii="Comic Sans MS" w:hAnsi="Comic Sans MS"/>
      </w:rPr>
      <w:t xml:space="preserve"> </w:t>
    </w:r>
    <w:r>
      <w:rPr>
        <w:rFonts w:ascii="Comic Sans MS" w:hAnsi="Comic Sans MS"/>
      </w:rPr>
      <w:t xml:space="preserve">ATAR Modern </w:t>
    </w:r>
    <w:r w:rsidRPr="00615934">
      <w:rPr>
        <w:rFonts w:ascii="Comic Sans MS" w:hAnsi="Comic Sans MS"/>
      </w:rPr>
      <w:t>History Semeste</w:t>
    </w:r>
    <w:r>
      <w:rPr>
        <w:rFonts w:ascii="Comic Sans MS" w:hAnsi="Comic Sans MS"/>
      </w:rPr>
      <w:t>r 1, 2015 ‘</w:t>
    </w:r>
    <w:r>
      <w:rPr>
        <w:rFonts w:ascii="Comic Sans MS" w:hAnsi="Comic Sans MS"/>
        <w:sz w:val="20"/>
        <w:szCs w:val="20"/>
      </w:rPr>
      <w:t>Unit 1</w:t>
    </w:r>
    <w:r w:rsidRPr="00F83671">
      <w:rPr>
        <w:rFonts w:ascii="Comic Sans MS" w:hAnsi="Comic Sans MS"/>
        <w:sz w:val="20"/>
        <w:szCs w:val="20"/>
      </w:rPr>
      <w:t xml:space="preserve"> –</w:t>
    </w:r>
    <w:r>
      <w:rPr>
        <w:rFonts w:ascii="Comic Sans MS" w:hAnsi="Comic Sans MS"/>
        <w:sz w:val="20"/>
        <w:szCs w:val="20"/>
      </w:rPr>
      <w:t>The Age of Imperialism</w:t>
    </w:r>
  </w:p>
  <w:p w14:paraId="7A77E8E6" w14:textId="77777777" w:rsidR="00CC46D6" w:rsidRPr="00AC0061" w:rsidRDefault="00CC46D6" w:rsidP="00B33656">
    <w:pPr>
      <w:pStyle w:val="Header"/>
      <w:jc w:val="center"/>
      <w:rPr>
        <w:rFonts w:ascii="Comic Sans MS" w:hAnsi="Comic Sans M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01A8"/>
    <w:rsid w:val="000252FE"/>
    <w:rsid w:val="00450DF8"/>
    <w:rsid w:val="005451A5"/>
    <w:rsid w:val="006B4B50"/>
    <w:rsid w:val="007273F4"/>
    <w:rsid w:val="00744AE4"/>
    <w:rsid w:val="007C05E9"/>
    <w:rsid w:val="0080580D"/>
    <w:rsid w:val="009101A8"/>
    <w:rsid w:val="00A503D1"/>
    <w:rsid w:val="00B3064C"/>
    <w:rsid w:val="00B33656"/>
    <w:rsid w:val="00C47318"/>
    <w:rsid w:val="00CC46D6"/>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D79370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01A8"/>
    <w:rPr>
      <w:rFonts w:ascii="Times New Roman" w:eastAsia="MS Mincho" w:hAnsi="Times New Roman" w:cs="Times New Roman"/>
      <w:lang w:val="en-AU"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101A8"/>
    <w:pPr>
      <w:tabs>
        <w:tab w:val="center" w:pos="4513"/>
        <w:tab w:val="right" w:pos="9026"/>
      </w:tabs>
    </w:pPr>
  </w:style>
  <w:style w:type="character" w:customStyle="1" w:styleId="HeaderChar">
    <w:name w:val="Header Char"/>
    <w:basedOn w:val="DefaultParagraphFont"/>
    <w:link w:val="Header"/>
    <w:uiPriority w:val="99"/>
    <w:rsid w:val="009101A8"/>
    <w:rPr>
      <w:rFonts w:ascii="Times New Roman" w:eastAsia="MS Mincho" w:hAnsi="Times New Roman" w:cs="Times New Roman"/>
      <w:lang w:val="en-AU" w:eastAsia="ja-JP"/>
    </w:rPr>
  </w:style>
  <w:style w:type="paragraph" w:styleId="Footer">
    <w:name w:val="footer"/>
    <w:aliases w:val="Footer1"/>
    <w:basedOn w:val="Normal"/>
    <w:link w:val="FooterChar"/>
    <w:rsid w:val="009101A8"/>
    <w:pPr>
      <w:tabs>
        <w:tab w:val="center" w:pos="4513"/>
        <w:tab w:val="right" w:pos="9026"/>
      </w:tabs>
    </w:pPr>
  </w:style>
  <w:style w:type="character" w:customStyle="1" w:styleId="FooterChar">
    <w:name w:val="Footer Char"/>
    <w:aliases w:val="Footer1 Char"/>
    <w:basedOn w:val="DefaultParagraphFont"/>
    <w:link w:val="Footer"/>
    <w:rsid w:val="009101A8"/>
    <w:rPr>
      <w:rFonts w:ascii="Times New Roman" w:eastAsia="MS Mincho" w:hAnsi="Times New Roman" w:cs="Times New Roman"/>
      <w:lang w:val="en-AU" w:eastAsia="ja-JP"/>
    </w:rPr>
  </w:style>
  <w:style w:type="table" w:styleId="TableGrid">
    <w:name w:val="Table Grid"/>
    <w:basedOn w:val="TableNormal"/>
    <w:rsid w:val="009101A8"/>
    <w:rPr>
      <w:rFonts w:ascii="Times New Roman" w:eastAsia="MS Mincho" w:hAnsi="Times New Roman" w:cs="Times New Roman"/>
      <w:sz w:val="20"/>
      <w:szCs w:val="20"/>
      <w:lang w:val="en-AU" w:eastAsia="en-A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101A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01A8"/>
    <w:rPr>
      <w:rFonts w:ascii="Lucida Grande" w:eastAsia="MS Mincho" w:hAnsi="Lucida Grande" w:cs="Lucida Grande"/>
      <w:sz w:val="18"/>
      <w:szCs w:val="18"/>
      <w:lang w:val="en-AU" w:eastAsia="ja-JP"/>
    </w:rPr>
  </w:style>
  <w:style w:type="character" w:styleId="Hyperlink">
    <w:name w:val="Hyperlink"/>
    <w:basedOn w:val="DefaultParagraphFont"/>
    <w:uiPriority w:val="99"/>
    <w:semiHidden/>
    <w:unhideWhenUsed/>
    <w:rsid w:val="000252FE"/>
    <w:rPr>
      <w:color w:val="0000FF"/>
      <w:u w:val="single"/>
    </w:rPr>
  </w:style>
  <w:style w:type="character" w:customStyle="1" w:styleId="key">
    <w:name w:val="key"/>
    <w:basedOn w:val="DefaultParagraphFont"/>
    <w:rsid w:val="000252FE"/>
  </w:style>
  <w:style w:type="character" w:customStyle="1" w:styleId="value">
    <w:name w:val="value"/>
    <w:basedOn w:val="DefaultParagraphFont"/>
    <w:rsid w:val="000252FE"/>
  </w:style>
  <w:style w:type="character" w:customStyle="1" w:styleId="mw-mmv-title">
    <w:name w:val="mw-mmv-title"/>
    <w:basedOn w:val="DefaultParagraphFont"/>
    <w:rsid w:val="006B4B50"/>
  </w:style>
  <w:style w:type="paragraph" w:customStyle="1" w:styleId="s8">
    <w:name w:val="s8"/>
    <w:basedOn w:val="Normal"/>
    <w:rsid w:val="00C47318"/>
    <w:pPr>
      <w:spacing w:before="100" w:beforeAutospacing="1" w:after="100" w:afterAutospacing="1"/>
    </w:pPr>
    <w:rPr>
      <w:rFonts w:ascii="Times" w:eastAsiaTheme="minorEastAsia" w:hAnsi="Times" w:cstheme="minorBidi"/>
      <w:sz w:val="20"/>
      <w:szCs w:val="20"/>
      <w:lang w:eastAsia="en-US"/>
    </w:rPr>
  </w:style>
  <w:style w:type="character" w:customStyle="1" w:styleId="displayfix">
    <w:name w:val="displayfix"/>
    <w:basedOn w:val="DefaultParagraphFont"/>
    <w:rsid w:val="00C4731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01A8"/>
    <w:rPr>
      <w:rFonts w:ascii="Times New Roman" w:eastAsia="MS Mincho" w:hAnsi="Times New Roman" w:cs="Times New Roman"/>
      <w:lang w:val="en-AU"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101A8"/>
    <w:pPr>
      <w:tabs>
        <w:tab w:val="center" w:pos="4513"/>
        <w:tab w:val="right" w:pos="9026"/>
      </w:tabs>
    </w:pPr>
  </w:style>
  <w:style w:type="character" w:customStyle="1" w:styleId="HeaderChar">
    <w:name w:val="Header Char"/>
    <w:basedOn w:val="DefaultParagraphFont"/>
    <w:link w:val="Header"/>
    <w:uiPriority w:val="99"/>
    <w:rsid w:val="009101A8"/>
    <w:rPr>
      <w:rFonts w:ascii="Times New Roman" w:eastAsia="MS Mincho" w:hAnsi="Times New Roman" w:cs="Times New Roman"/>
      <w:lang w:val="en-AU" w:eastAsia="ja-JP"/>
    </w:rPr>
  </w:style>
  <w:style w:type="paragraph" w:styleId="Footer">
    <w:name w:val="footer"/>
    <w:aliases w:val="Footer1"/>
    <w:basedOn w:val="Normal"/>
    <w:link w:val="FooterChar"/>
    <w:rsid w:val="009101A8"/>
    <w:pPr>
      <w:tabs>
        <w:tab w:val="center" w:pos="4513"/>
        <w:tab w:val="right" w:pos="9026"/>
      </w:tabs>
    </w:pPr>
  </w:style>
  <w:style w:type="character" w:customStyle="1" w:styleId="FooterChar">
    <w:name w:val="Footer Char"/>
    <w:aliases w:val="Footer1 Char"/>
    <w:basedOn w:val="DefaultParagraphFont"/>
    <w:link w:val="Footer"/>
    <w:rsid w:val="009101A8"/>
    <w:rPr>
      <w:rFonts w:ascii="Times New Roman" w:eastAsia="MS Mincho" w:hAnsi="Times New Roman" w:cs="Times New Roman"/>
      <w:lang w:val="en-AU" w:eastAsia="ja-JP"/>
    </w:rPr>
  </w:style>
  <w:style w:type="table" w:styleId="TableGrid">
    <w:name w:val="Table Grid"/>
    <w:basedOn w:val="TableNormal"/>
    <w:rsid w:val="009101A8"/>
    <w:rPr>
      <w:rFonts w:ascii="Times New Roman" w:eastAsia="MS Mincho" w:hAnsi="Times New Roman" w:cs="Times New Roman"/>
      <w:sz w:val="20"/>
      <w:szCs w:val="20"/>
      <w:lang w:val="en-AU" w:eastAsia="en-A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101A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01A8"/>
    <w:rPr>
      <w:rFonts w:ascii="Lucida Grande" w:eastAsia="MS Mincho" w:hAnsi="Lucida Grande" w:cs="Lucida Grande"/>
      <w:sz w:val="18"/>
      <w:szCs w:val="18"/>
      <w:lang w:val="en-AU" w:eastAsia="ja-JP"/>
    </w:rPr>
  </w:style>
  <w:style w:type="character" w:styleId="Hyperlink">
    <w:name w:val="Hyperlink"/>
    <w:basedOn w:val="DefaultParagraphFont"/>
    <w:uiPriority w:val="99"/>
    <w:semiHidden/>
    <w:unhideWhenUsed/>
    <w:rsid w:val="000252FE"/>
    <w:rPr>
      <w:color w:val="0000FF"/>
      <w:u w:val="single"/>
    </w:rPr>
  </w:style>
  <w:style w:type="character" w:customStyle="1" w:styleId="key">
    <w:name w:val="key"/>
    <w:basedOn w:val="DefaultParagraphFont"/>
    <w:rsid w:val="000252FE"/>
  </w:style>
  <w:style w:type="character" w:customStyle="1" w:styleId="value">
    <w:name w:val="value"/>
    <w:basedOn w:val="DefaultParagraphFont"/>
    <w:rsid w:val="000252FE"/>
  </w:style>
  <w:style w:type="character" w:customStyle="1" w:styleId="mw-mmv-title">
    <w:name w:val="mw-mmv-title"/>
    <w:basedOn w:val="DefaultParagraphFont"/>
    <w:rsid w:val="006B4B50"/>
  </w:style>
  <w:style w:type="paragraph" w:customStyle="1" w:styleId="s8">
    <w:name w:val="s8"/>
    <w:basedOn w:val="Normal"/>
    <w:rsid w:val="00C47318"/>
    <w:pPr>
      <w:spacing w:before="100" w:beforeAutospacing="1" w:after="100" w:afterAutospacing="1"/>
    </w:pPr>
    <w:rPr>
      <w:rFonts w:ascii="Times" w:eastAsiaTheme="minorEastAsia" w:hAnsi="Times" w:cstheme="minorBidi"/>
      <w:sz w:val="20"/>
      <w:szCs w:val="20"/>
      <w:lang w:eastAsia="en-US"/>
    </w:rPr>
  </w:style>
  <w:style w:type="character" w:customStyle="1" w:styleId="displayfix">
    <w:name w:val="displayfix"/>
    <w:basedOn w:val="DefaultParagraphFont"/>
    <w:rsid w:val="00C47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0513158">
      <w:bodyDiv w:val="1"/>
      <w:marLeft w:val="0"/>
      <w:marRight w:val="0"/>
      <w:marTop w:val="0"/>
      <w:marBottom w:val="0"/>
      <w:divBdr>
        <w:top w:val="none" w:sz="0" w:space="0" w:color="auto"/>
        <w:left w:val="none" w:sz="0" w:space="0" w:color="auto"/>
        <w:bottom w:val="none" w:sz="0" w:space="0" w:color="auto"/>
        <w:right w:val="none" w:sz="0" w:space="0" w:color="auto"/>
      </w:divBdr>
    </w:div>
    <w:div w:id="768893688">
      <w:bodyDiv w:val="1"/>
      <w:marLeft w:val="0"/>
      <w:marRight w:val="0"/>
      <w:marTop w:val="0"/>
      <w:marBottom w:val="0"/>
      <w:divBdr>
        <w:top w:val="none" w:sz="0" w:space="0" w:color="auto"/>
        <w:left w:val="none" w:sz="0" w:space="0" w:color="auto"/>
        <w:bottom w:val="none" w:sz="0" w:space="0" w:color="auto"/>
        <w:right w:val="none" w:sz="0" w:space="0" w:color="auto"/>
      </w:divBdr>
      <w:divsChild>
        <w:div w:id="1542478837">
          <w:marLeft w:val="0"/>
          <w:marRight w:val="0"/>
          <w:marTop w:val="0"/>
          <w:marBottom w:val="0"/>
          <w:divBdr>
            <w:top w:val="none" w:sz="0" w:space="0" w:color="auto"/>
            <w:left w:val="none" w:sz="0" w:space="0" w:color="auto"/>
            <w:bottom w:val="none" w:sz="0" w:space="0" w:color="auto"/>
            <w:right w:val="none" w:sz="0" w:space="0" w:color="auto"/>
          </w:divBdr>
        </w:div>
      </w:divsChild>
    </w:div>
    <w:div w:id="1306857313">
      <w:bodyDiv w:val="1"/>
      <w:marLeft w:val="0"/>
      <w:marRight w:val="0"/>
      <w:marTop w:val="0"/>
      <w:marBottom w:val="0"/>
      <w:divBdr>
        <w:top w:val="none" w:sz="0" w:space="0" w:color="auto"/>
        <w:left w:val="none" w:sz="0" w:space="0" w:color="auto"/>
        <w:bottom w:val="none" w:sz="0" w:space="0" w:color="auto"/>
        <w:right w:val="none" w:sz="0" w:space="0" w:color="auto"/>
      </w:divBdr>
    </w:div>
    <w:div w:id="148072535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en.wikipedia.org/wiki/Economic_history" TargetMode="External"/><Relationship Id="rId12" Type="http://schemas.openxmlformats.org/officeDocument/2006/relationships/hyperlink" Target="https://archive.org/search.php?query=publisher%3A%22London%2C+K.+Paul%2C+Trench%2C+Tr%C3%BCbner%22"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emf"/><Relationship Id="rId8" Type="http://schemas.openxmlformats.org/officeDocument/2006/relationships/hyperlink" Target="http://en.wikipedia.org/wiki/Bangalore" TargetMode="External"/><Relationship Id="rId9" Type="http://schemas.openxmlformats.org/officeDocument/2006/relationships/hyperlink" Target="http://en.wikipedia.org/wiki/Great_Famine_of_1876%E2%80%9378" TargetMode="External"/><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1077</Words>
  <Characters>4816</Characters>
  <Application>Microsoft Macintosh Word</Application>
  <DocSecurity>0</DocSecurity>
  <Lines>130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2015-01-26T05:29:00Z</dcterms:created>
  <dcterms:modified xsi:type="dcterms:W3CDTF">2015-01-26T05:29:00Z</dcterms:modified>
  <cp:category/>
</cp:coreProperties>
</file>