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0ABC" w:rsidRPr="00E80ABC" w:rsidRDefault="00E80ABC" w:rsidP="00E80ABC">
      <w:pPr>
        <w:spacing w:before="100" w:beforeAutospacing="1" w:after="100" w:afterAutospacing="1"/>
        <w:jc w:val="center"/>
        <w:outlineLvl w:val="0"/>
        <w:rPr>
          <w:rFonts w:ascii="Arial" w:eastAsia="Times New Roman" w:hAnsi="Arial" w:cs="Arial"/>
          <w:b/>
          <w:bCs/>
          <w:kern w:val="36"/>
          <w:sz w:val="32"/>
          <w:szCs w:val="32"/>
          <w:u w:val="single"/>
          <w:lang w:val="en"/>
        </w:rPr>
      </w:pPr>
      <w:r w:rsidRPr="00E80ABC">
        <w:rPr>
          <w:rFonts w:ascii="Arial" w:eastAsia="Times New Roman" w:hAnsi="Arial" w:cs="Arial"/>
          <w:b/>
          <w:bCs/>
          <w:kern w:val="36"/>
          <w:sz w:val="32"/>
          <w:szCs w:val="32"/>
          <w:u w:val="single"/>
          <w:lang w:val="en"/>
        </w:rPr>
        <w:t>What is a Chartered Company?</w:t>
      </w:r>
    </w:p>
    <w:p w:rsidR="00E80ABC" w:rsidRPr="00E80ABC" w:rsidRDefault="00E80ABC" w:rsidP="00E80ABC">
      <w:pPr>
        <w:jc w:val="center"/>
        <w:rPr>
          <w:rFonts w:ascii="Arial" w:eastAsia="Times New Roman" w:hAnsi="Arial" w:cs="Arial"/>
          <w:lang w:val="en"/>
        </w:rPr>
      </w:pPr>
      <w:r w:rsidRPr="00E80ABC">
        <w:rPr>
          <w:rFonts w:ascii="Arial" w:eastAsia="Times New Roman" w:hAnsi="Arial" w:cs="Arial"/>
          <w:noProof/>
          <w:lang w:val="en-US"/>
        </w:rPr>
        <w:drawing>
          <wp:inline distT="0" distB="0" distL="0" distR="0" wp14:anchorId="65515C49" wp14:editId="7D4E47F7">
            <wp:extent cx="2534920" cy="2037080"/>
            <wp:effectExtent l="0" t="0" r="5080" b="0"/>
            <wp:docPr id="1" name="Picture 1" descr="http://upload.wikimedia.org/wikipedia/commons/thumb/e/e7/BSAC-arms.jpg/200px-BSAC-arms.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e/e7/BSAC-arms.jpg/200px-BSAC-arms.jp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4920" cy="2037080"/>
                    </a:xfrm>
                    <a:prstGeom prst="rect">
                      <a:avLst/>
                    </a:prstGeom>
                    <a:noFill/>
                    <a:ln>
                      <a:noFill/>
                    </a:ln>
                  </pic:spPr>
                </pic:pic>
              </a:graphicData>
            </a:graphic>
          </wp:inline>
        </w:drawing>
      </w:r>
    </w:p>
    <w:p w:rsidR="00E80ABC" w:rsidRPr="00E80ABC" w:rsidRDefault="00E80ABC" w:rsidP="00E80ABC">
      <w:pPr>
        <w:jc w:val="center"/>
        <w:rPr>
          <w:rFonts w:ascii="Arial" w:eastAsia="Times New Roman" w:hAnsi="Arial" w:cs="Arial"/>
        </w:rPr>
      </w:pPr>
      <w:proofErr w:type="gramStart"/>
      <w:r w:rsidRPr="00E80ABC">
        <w:rPr>
          <w:rFonts w:ascii="Arial" w:eastAsia="Times New Roman" w:hAnsi="Arial" w:cs="Arial"/>
        </w:rPr>
        <w:t>The arms of the British South Africa Company.</w:t>
      </w:r>
      <w:proofErr w:type="gramEnd"/>
    </w:p>
    <w:p w:rsidR="00E80ABC" w:rsidRDefault="00E80ABC" w:rsidP="00E80ABC">
      <w:pPr>
        <w:spacing w:before="100" w:beforeAutospacing="1" w:after="100" w:afterAutospacing="1"/>
        <w:rPr>
          <w:rFonts w:ascii="Arial" w:hAnsi="Arial" w:cs="Arial"/>
        </w:rPr>
      </w:pPr>
    </w:p>
    <w:p w:rsidR="00E80ABC" w:rsidRPr="00E80ABC" w:rsidRDefault="00E80ABC" w:rsidP="00E80ABC">
      <w:pPr>
        <w:spacing w:before="100" w:beforeAutospacing="1" w:after="100" w:afterAutospacing="1"/>
        <w:rPr>
          <w:rFonts w:ascii="Arial" w:hAnsi="Arial" w:cs="Arial"/>
        </w:rPr>
      </w:pPr>
      <w:r w:rsidRPr="00E80ABC">
        <w:rPr>
          <w:rFonts w:ascii="Arial" w:hAnsi="Arial" w:cs="Arial"/>
        </w:rPr>
        <w:t xml:space="preserve">A </w:t>
      </w:r>
      <w:r w:rsidRPr="00E80ABC">
        <w:rPr>
          <w:rFonts w:ascii="Arial" w:hAnsi="Arial" w:cs="Arial"/>
          <w:b/>
          <w:bCs/>
        </w:rPr>
        <w:t>chartered company</w:t>
      </w:r>
      <w:r w:rsidRPr="00E80ABC">
        <w:rPr>
          <w:rFonts w:ascii="Arial" w:hAnsi="Arial" w:cs="Arial"/>
        </w:rPr>
        <w:t xml:space="preserve"> is an association formed by investors or </w:t>
      </w:r>
      <w:hyperlink r:id="rId8" w:tooltip="Shareholders" w:history="1">
        <w:r w:rsidRPr="00E80ABC">
          <w:rPr>
            <w:rFonts w:ascii="Arial" w:hAnsi="Arial" w:cs="Arial"/>
          </w:rPr>
          <w:t>shareholders</w:t>
        </w:r>
      </w:hyperlink>
      <w:r w:rsidRPr="00E80ABC">
        <w:rPr>
          <w:rFonts w:ascii="Arial" w:hAnsi="Arial" w:cs="Arial"/>
        </w:rPr>
        <w:t xml:space="preserve"> for the purpose of trade, exploration, and </w:t>
      </w:r>
      <w:hyperlink r:id="rId9" w:tooltip="Colonization" w:history="1">
        <w:r>
          <w:rPr>
            <w:rFonts w:ascii="Arial" w:hAnsi="Arial" w:cs="Arial"/>
          </w:rPr>
          <w:t>colonis</w:t>
        </w:r>
        <w:r w:rsidRPr="00E80ABC">
          <w:rPr>
            <w:rFonts w:ascii="Arial" w:hAnsi="Arial" w:cs="Arial"/>
          </w:rPr>
          <w:t>ation</w:t>
        </w:r>
      </w:hyperlink>
      <w:r w:rsidRPr="00E80ABC">
        <w:rPr>
          <w:rFonts w:ascii="Arial" w:hAnsi="Arial" w:cs="Arial"/>
        </w:rPr>
        <w:t>.</w:t>
      </w:r>
    </w:p>
    <w:p w:rsidR="00E80ABC" w:rsidRPr="00E80ABC" w:rsidRDefault="00E80ABC" w:rsidP="00E80ABC">
      <w:pPr>
        <w:spacing w:before="100" w:beforeAutospacing="1" w:after="100" w:afterAutospacing="1"/>
        <w:rPr>
          <w:rFonts w:ascii="Arial" w:hAnsi="Arial" w:cs="Arial"/>
        </w:rPr>
      </w:pPr>
      <w:r w:rsidRPr="00E80ABC">
        <w:rPr>
          <w:rFonts w:ascii="Arial" w:hAnsi="Arial" w:cs="Arial"/>
        </w:rPr>
        <w:t xml:space="preserve">Companies enabled merchants to band together to undertake ventures requiring more capital than was available to any one merchant or family. From the sixteenth century onwards, groups of </w:t>
      </w:r>
      <w:hyperlink r:id="rId10" w:tooltip="European ethnic groups" w:history="1">
        <w:r w:rsidRPr="00E80ABC">
          <w:rPr>
            <w:rFonts w:ascii="Arial" w:hAnsi="Arial" w:cs="Arial"/>
          </w:rPr>
          <w:t>European</w:t>
        </w:r>
      </w:hyperlink>
      <w:r w:rsidRPr="00E80ABC">
        <w:rPr>
          <w:rFonts w:ascii="Arial" w:hAnsi="Arial" w:cs="Arial"/>
        </w:rPr>
        <w:t xml:space="preserve"> investors formed companies to underwrite and profit from the exploration of Africa, India, Asia, the Caribbean and North America, usually under the patronage of one state, which issued the company's charter. But chartered companies go back in</w:t>
      </w:r>
      <w:r>
        <w:rPr>
          <w:rFonts w:ascii="Arial" w:hAnsi="Arial" w:cs="Arial"/>
        </w:rPr>
        <w:t>to the medieval period. Authoris</w:t>
      </w:r>
      <w:r w:rsidRPr="00E80ABC">
        <w:rPr>
          <w:rFonts w:ascii="Arial" w:hAnsi="Arial" w:cs="Arial"/>
        </w:rPr>
        <w:t xml:space="preserve">ations of charters enabled even small states to greatly augment their influence by </w:t>
      </w:r>
      <w:hyperlink r:id="rId11" w:tooltip="Indirect rule" w:history="1">
        <w:r w:rsidRPr="00E80ABC">
          <w:rPr>
            <w:rFonts w:ascii="Arial" w:hAnsi="Arial" w:cs="Arial"/>
          </w:rPr>
          <w:t>indirect rule</w:t>
        </w:r>
      </w:hyperlink>
      <w:r w:rsidRPr="00E80ABC">
        <w:rPr>
          <w:rFonts w:ascii="Arial" w:hAnsi="Arial" w:cs="Arial"/>
        </w:rPr>
        <w:t>, steering private resources into national pursuits of exploration and trade. As they grew wealthier, some companies developed extensive administrations for their ventures, and frequently conducted local affairs with little homeland oversight.</w:t>
      </w:r>
    </w:p>
    <w:p w:rsidR="00E80ABC" w:rsidRPr="00E80ABC" w:rsidRDefault="00E80ABC" w:rsidP="00E80ABC">
      <w:pPr>
        <w:spacing w:before="100" w:beforeAutospacing="1" w:after="100" w:afterAutospacing="1"/>
        <w:rPr>
          <w:rFonts w:ascii="Arial" w:hAnsi="Arial" w:cs="Arial"/>
        </w:rPr>
      </w:pPr>
      <w:r w:rsidRPr="00E80ABC">
        <w:rPr>
          <w:rFonts w:ascii="Arial" w:hAnsi="Arial" w:cs="Arial"/>
        </w:rPr>
        <w:t xml:space="preserve">Chartered companies were usually formed, incorporated and legitimised under a </w:t>
      </w:r>
      <w:hyperlink r:id="rId12" w:tooltip="Royal Charter" w:history="1">
        <w:r w:rsidRPr="00E80ABC">
          <w:rPr>
            <w:rFonts w:ascii="Arial" w:hAnsi="Arial" w:cs="Arial"/>
          </w:rPr>
          <w:t>royal</w:t>
        </w:r>
      </w:hyperlink>
      <w:r w:rsidRPr="00E80ABC">
        <w:rPr>
          <w:rFonts w:ascii="Arial" w:hAnsi="Arial" w:cs="Arial"/>
        </w:rPr>
        <w:t xml:space="preserve"> or, in republics, an equivalent government </w:t>
      </w:r>
      <w:hyperlink r:id="rId13" w:tooltip="Charter" w:history="1">
        <w:r w:rsidRPr="00E80ABC">
          <w:rPr>
            <w:rFonts w:ascii="Arial" w:hAnsi="Arial" w:cs="Arial"/>
          </w:rPr>
          <w:t>charter</w:t>
        </w:r>
      </w:hyperlink>
      <w:r w:rsidRPr="00E80ABC">
        <w:rPr>
          <w:rFonts w:ascii="Arial" w:hAnsi="Arial" w:cs="Arial"/>
        </w:rPr>
        <w:t>. This document set out the terms under which the company could trade</w:t>
      </w:r>
      <w:proofErr w:type="gramStart"/>
      <w:r w:rsidRPr="00E80ABC">
        <w:rPr>
          <w:rFonts w:ascii="Arial" w:hAnsi="Arial" w:cs="Arial"/>
        </w:rPr>
        <w:t>;</w:t>
      </w:r>
      <w:proofErr w:type="gramEnd"/>
      <w:r w:rsidRPr="00E80ABC">
        <w:rPr>
          <w:rFonts w:ascii="Arial" w:hAnsi="Arial" w:cs="Arial"/>
        </w:rPr>
        <w:t xml:space="preserve"> defined its boundaries of influence, and described its rights and responsibilities.</w:t>
      </w:r>
    </w:p>
    <w:p w:rsidR="00E80ABC" w:rsidRPr="00E80ABC" w:rsidRDefault="00E80ABC" w:rsidP="00E80ABC">
      <w:pPr>
        <w:spacing w:before="100" w:beforeAutospacing="1" w:after="100" w:afterAutospacing="1"/>
        <w:rPr>
          <w:rFonts w:ascii="Arial" w:hAnsi="Arial" w:cs="Arial"/>
        </w:rPr>
      </w:pPr>
      <w:r w:rsidRPr="00E80ABC">
        <w:rPr>
          <w:rFonts w:ascii="Arial" w:hAnsi="Arial" w:cs="Arial"/>
        </w:rPr>
        <w:t xml:space="preserve">For example, the charter of the </w:t>
      </w:r>
      <w:hyperlink r:id="rId14" w:tooltip="British South Africa Company" w:history="1">
        <w:r w:rsidRPr="00E80ABC">
          <w:rPr>
            <w:rFonts w:ascii="Arial" w:hAnsi="Arial" w:cs="Arial"/>
          </w:rPr>
          <w:t>British South Africa Company</w:t>
        </w:r>
      </w:hyperlink>
      <w:r w:rsidRPr="00E80ABC">
        <w:rPr>
          <w:rFonts w:ascii="Arial" w:hAnsi="Arial" w:cs="Arial"/>
        </w:rPr>
        <w:t xml:space="preserve">, given by </w:t>
      </w:r>
      <w:hyperlink r:id="rId15" w:tooltip="Victoria of the United Kingdom" w:history="1">
        <w:r w:rsidRPr="00E80ABC">
          <w:rPr>
            <w:rFonts w:ascii="Arial" w:hAnsi="Arial" w:cs="Arial"/>
          </w:rPr>
          <w:t>Queen Victoria</w:t>
        </w:r>
      </w:hyperlink>
      <w:r w:rsidRPr="00E80ABC">
        <w:rPr>
          <w:rFonts w:ascii="Arial" w:hAnsi="Arial" w:cs="Arial"/>
        </w:rPr>
        <w:t>, allowed the company to:</w:t>
      </w:r>
    </w:p>
    <w:p w:rsidR="00E80ABC" w:rsidRPr="00E80ABC" w:rsidRDefault="00E80ABC" w:rsidP="00E80ABC">
      <w:pPr>
        <w:numPr>
          <w:ilvl w:val="0"/>
          <w:numId w:val="2"/>
        </w:numPr>
        <w:spacing w:before="100" w:beforeAutospacing="1" w:after="100" w:afterAutospacing="1"/>
        <w:rPr>
          <w:rFonts w:ascii="Arial" w:eastAsia="Times New Roman" w:hAnsi="Arial" w:cs="Arial"/>
        </w:rPr>
      </w:pPr>
      <w:r w:rsidRPr="00E80ABC">
        <w:rPr>
          <w:rFonts w:ascii="Arial" w:eastAsia="Times New Roman" w:hAnsi="Arial" w:cs="Arial"/>
        </w:rPr>
        <w:t xml:space="preserve">Trade with African rulers such as King </w:t>
      </w:r>
      <w:hyperlink r:id="rId16" w:tooltip="Lobengula" w:history="1">
        <w:proofErr w:type="spellStart"/>
        <w:r w:rsidRPr="00E80ABC">
          <w:rPr>
            <w:rFonts w:ascii="Arial" w:eastAsia="Times New Roman" w:hAnsi="Arial" w:cs="Arial"/>
          </w:rPr>
          <w:t>Lobengula</w:t>
        </w:r>
        <w:proofErr w:type="spellEnd"/>
      </w:hyperlink>
    </w:p>
    <w:p w:rsidR="00E80ABC" w:rsidRPr="00E80ABC" w:rsidRDefault="00E80ABC" w:rsidP="00E80ABC">
      <w:pPr>
        <w:numPr>
          <w:ilvl w:val="0"/>
          <w:numId w:val="2"/>
        </w:numPr>
        <w:spacing w:before="100" w:beforeAutospacing="1" w:after="100" w:afterAutospacing="1"/>
        <w:rPr>
          <w:rFonts w:ascii="Arial" w:eastAsia="Times New Roman" w:hAnsi="Arial" w:cs="Arial"/>
        </w:rPr>
      </w:pPr>
      <w:r w:rsidRPr="00E80ABC">
        <w:rPr>
          <w:rFonts w:ascii="Arial" w:eastAsia="Times New Roman" w:hAnsi="Arial" w:cs="Arial"/>
        </w:rPr>
        <w:t>Form banks</w:t>
      </w:r>
    </w:p>
    <w:p w:rsidR="00E80ABC" w:rsidRPr="00E80ABC" w:rsidRDefault="00E80ABC" w:rsidP="00E80ABC">
      <w:pPr>
        <w:numPr>
          <w:ilvl w:val="0"/>
          <w:numId w:val="2"/>
        </w:numPr>
        <w:spacing w:before="100" w:beforeAutospacing="1" w:after="100" w:afterAutospacing="1"/>
        <w:rPr>
          <w:rFonts w:ascii="Arial" w:eastAsia="Times New Roman" w:hAnsi="Arial" w:cs="Arial"/>
        </w:rPr>
      </w:pPr>
      <w:r w:rsidRPr="00E80ABC">
        <w:rPr>
          <w:rFonts w:ascii="Arial" w:eastAsia="Times New Roman" w:hAnsi="Arial" w:cs="Arial"/>
        </w:rPr>
        <w:t>Own, manage and grant or distribute land</w:t>
      </w:r>
    </w:p>
    <w:p w:rsidR="00E80ABC" w:rsidRPr="00E80ABC" w:rsidRDefault="00E80ABC" w:rsidP="00E80ABC">
      <w:pPr>
        <w:numPr>
          <w:ilvl w:val="0"/>
          <w:numId w:val="2"/>
        </w:numPr>
        <w:spacing w:before="100" w:beforeAutospacing="1" w:after="100" w:afterAutospacing="1"/>
        <w:rPr>
          <w:rFonts w:ascii="Arial" w:eastAsia="Times New Roman" w:hAnsi="Arial" w:cs="Arial"/>
        </w:rPr>
      </w:pPr>
      <w:r w:rsidRPr="00E80ABC">
        <w:rPr>
          <w:rFonts w:ascii="Arial" w:eastAsia="Times New Roman" w:hAnsi="Arial" w:cs="Arial"/>
        </w:rPr>
        <w:t xml:space="preserve">Raise </w:t>
      </w:r>
      <w:proofErr w:type="gramStart"/>
      <w:r w:rsidRPr="00E80ABC">
        <w:rPr>
          <w:rFonts w:ascii="Arial" w:eastAsia="Times New Roman" w:hAnsi="Arial" w:cs="Arial"/>
        </w:rPr>
        <w:t>its own</w:t>
      </w:r>
      <w:proofErr w:type="gramEnd"/>
      <w:r w:rsidRPr="00E80ABC">
        <w:rPr>
          <w:rFonts w:ascii="Arial" w:eastAsia="Times New Roman" w:hAnsi="Arial" w:cs="Arial"/>
        </w:rPr>
        <w:t xml:space="preserve"> police force (the </w:t>
      </w:r>
      <w:hyperlink r:id="rId17" w:tooltip="British South Africa Police" w:history="1">
        <w:r w:rsidRPr="00E80ABC">
          <w:rPr>
            <w:rFonts w:ascii="Arial" w:eastAsia="Times New Roman" w:hAnsi="Arial" w:cs="Arial"/>
          </w:rPr>
          <w:t>British South Africa Police</w:t>
        </w:r>
      </w:hyperlink>
      <w:r w:rsidRPr="00E80ABC">
        <w:rPr>
          <w:rFonts w:ascii="Arial" w:eastAsia="Times New Roman" w:hAnsi="Arial" w:cs="Arial"/>
        </w:rPr>
        <w:t>).</w:t>
      </w:r>
    </w:p>
    <w:p w:rsidR="00E80ABC" w:rsidRPr="00E80ABC" w:rsidRDefault="00E80ABC" w:rsidP="00E80ABC">
      <w:pPr>
        <w:spacing w:before="100" w:beforeAutospacing="1" w:after="100" w:afterAutospacing="1"/>
        <w:rPr>
          <w:rFonts w:ascii="Arial" w:hAnsi="Arial" w:cs="Arial"/>
        </w:rPr>
      </w:pPr>
      <w:r w:rsidRPr="00E80ABC">
        <w:rPr>
          <w:rFonts w:ascii="Arial" w:hAnsi="Arial" w:cs="Arial"/>
        </w:rPr>
        <w:t>In return, the British South Africa Company agreed to develop the territory it controlled; to respect existing African laws; to allow free trade within its territory and to respect all religions.</w:t>
      </w:r>
    </w:p>
    <w:p w:rsidR="00E80ABC" w:rsidRPr="00E80ABC" w:rsidRDefault="00E80ABC" w:rsidP="00E80ABC">
      <w:pPr>
        <w:spacing w:before="100" w:beforeAutospacing="1" w:after="100" w:afterAutospacing="1"/>
        <w:rPr>
          <w:rFonts w:ascii="Arial" w:hAnsi="Arial" w:cs="Arial"/>
        </w:rPr>
      </w:pPr>
      <w:r w:rsidRPr="00E80ABC">
        <w:rPr>
          <w:rFonts w:ascii="Arial" w:hAnsi="Arial" w:cs="Arial"/>
        </w:rPr>
        <w:t xml:space="preserve">Chartered companies in many cases benefited from the trade monopolies (such as the English </w:t>
      </w:r>
      <w:hyperlink r:id="rId18" w:tooltip="Royal African Company" w:history="1">
        <w:r w:rsidRPr="00E80ABC">
          <w:rPr>
            <w:rFonts w:ascii="Arial" w:hAnsi="Arial" w:cs="Arial"/>
          </w:rPr>
          <w:t>Royal African Company</w:t>
        </w:r>
      </w:hyperlink>
      <w:r w:rsidRPr="00E80ABC">
        <w:rPr>
          <w:rFonts w:ascii="Arial" w:hAnsi="Arial" w:cs="Arial"/>
        </w:rPr>
        <w:t xml:space="preserve">, which held a monopoly on African </w:t>
      </w:r>
      <w:hyperlink r:id="rId19" w:tooltip="Slavery" w:history="1">
        <w:r w:rsidRPr="00E80ABC">
          <w:rPr>
            <w:rFonts w:ascii="Arial" w:hAnsi="Arial" w:cs="Arial"/>
          </w:rPr>
          <w:t>slaving</w:t>
        </w:r>
      </w:hyperlink>
      <w:r w:rsidRPr="00E80ABC">
        <w:rPr>
          <w:rFonts w:ascii="Arial" w:hAnsi="Arial" w:cs="Arial"/>
        </w:rPr>
        <w:t xml:space="preserve"> from 1672 to 1698).</w:t>
      </w:r>
    </w:p>
    <w:p w:rsidR="00E80ABC" w:rsidRPr="00E80ABC" w:rsidRDefault="00E80ABC" w:rsidP="00E80ABC">
      <w:pPr>
        <w:spacing w:before="100" w:beforeAutospacing="1" w:after="100" w:afterAutospacing="1"/>
        <w:rPr>
          <w:rFonts w:ascii="Arial" w:hAnsi="Arial" w:cs="Arial"/>
        </w:rPr>
      </w:pPr>
      <w:r w:rsidRPr="00E80ABC">
        <w:rPr>
          <w:rFonts w:ascii="Arial" w:hAnsi="Arial" w:cs="Arial"/>
        </w:rPr>
        <w:t xml:space="preserve">To carry out their many tasks, which in many cases included functions – such as security and defence – usually reserved for a sovereign state, some companies achieved relative autonomy. A few chartered companies such as the </w:t>
      </w:r>
      <w:hyperlink r:id="rId20" w:tooltip="British East India Company" w:history="1">
        <w:r w:rsidRPr="00E80ABC">
          <w:rPr>
            <w:rFonts w:ascii="Arial" w:hAnsi="Arial" w:cs="Arial"/>
          </w:rPr>
          <w:t>British Honourable East India Company</w:t>
        </w:r>
      </w:hyperlink>
      <w:r w:rsidRPr="00E80ABC">
        <w:rPr>
          <w:rFonts w:ascii="Arial" w:hAnsi="Arial" w:cs="Arial"/>
        </w:rPr>
        <w:t xml:space="preserve"> (HEIC) and Dutch </w:t>
      </w:r>
      <w:hyperlink r:id="rId21" w:tooltip="Dutch East India Company" w:history="1">
        <w:proofErr w:type="spellStart"/>
        <w:r w:rsidRPr="00E80ABC">
          <w:rPr>
            <w:rFonts w:ascii="Arial" w:hAnsi="Arial" w:cs="Arial"/>
          </w:rPr>
          <w:t>Verenigde</w:t>
        </w:r>
        <w:proofErr w:type="spellEnd"/>
        <w:r w:rsidRPr="00E80ABC">
          <w:rPr>
            <w:rFonts w:ascii="Arial" w:hAnsi="Arial" w:cs="Arial"/>
          </w:rPr>
          <w:t xml:space="preserve"> </w:t>
        </w:r>
        <w:proofErr w:type="spellStart"/>
        <w:r w:rsidRPr="00E80ABC">
          <w:rPr>
            <w:rFonts w:ascii="Arial" w:hAnsi="Arial" w:cs="Arial"/>
          </w:rPr>
          <w:t>Oostindische</w:t>
        </w:r>
        <w:proofErr w:type="spellEnd"/>
        <w:r w:rsidRPr="00E80ABC">
          <w:rPr>
            <w:rFonts w:ascii="Arial" w:hAnsi="Arial" w:cs="Arial"/>
          </w:rPr>
          <w:t xml:space="preserve"> </w:t>
        </w:r>
        <w:proofErr w:type="spellStart"/>
        <w:r w:rsidRPr="00E80ABC">
          <w:rPr>
            <w:rFonts w:ascii="Arial" w:hAnsi="Arial" w:cs="Arial"/>
          </w:rPr>
          <w:t>Compagnie</w:t>
        </w:r>
        <w:proofErr w:type="spellEnd"/>
      </w:hyperlink>
      <w:r w:rsidRPr="00E80ABC">
        <w:rPr>
          <w:rFonts w:ascii="Arial" w:hAnsi="Arial" w:cs="Arial"/>
        </w:rPr>
        <w:t xml:space="preserve"> (VOC) had military and naval forces of their own that dwarfed </w:t>
      </w:r>
      <w:r w:rsidRPr="00E80ABC">
        <w:rPr>
          <w:rFonts w:ascii="Arial" w:hAnsi="Arial" w:cs="Arial"/>
        </w:rPr>
        <w:lastRenderedPageBreak/>
        <w:t>even the average European state's armed forces, and adequate funds to buy the best men and equipment, in effect making them a state within a state.</w:t>
      </w:r>
    </w:p>
    <w:p w:rsidR="00E80ABC" w:rsidRPr="00E80ABC" w:rsidRDefault="00E80ABC" w:rsidP="00E80ABC">
      <w:pPr>
        <w:spacing w:before="100" w:beforeAutospacing="1" w:after="100" w:afterAutospacing="1"/>
        <w:rPr>
          <w:rFonts w:ascii="Arial" w:hAnsi="Arial" w:cs="Arial"/>
        </w:rPr>
      </w:pPr>
      <w:r w:rsidRPr="00E80ABC">
        <w:rPr>
          <w:rFonts w:ascii="Arial" w:hAnsi="Arial" w:cs="Arial"/>
        </w:rPr>
        <w:t>More chartered companies were formed during the late nineteenth century's "</w:t>
      </w:r>
      <w:hyperlink r:id="rId22" w:tooltip="Scramble for Africa" w:history="1">
        <w:r w:rsidRPr="00E80ABC">
          <w:rPr>
            <w:rFonts w:ascii="Arial" w:hAnsi="Arial" w:cs="Arial"/>
          </w:rPr>
          <w:t>Scramble for Africa</w:t>
        </w:r>
      </w:hyperlink>
      <w:r w:rsidRPr="00E80ABC">
        <w:rPr>
          <w:rFonts w:ascii="Arial" w:hAnsi="Arial" w:cs="Arial"/>
        </w:rPr>
        <w:t xml:space="preserve">" with the purpose of seizing, colonising and administering the last 'virgin' African territories, but these proved generally less profitable than earlier trading companies. In time, most of their colonies were either lost (often to other European powers) or transformed into crown colonies. The last chartered company to administer territory directly in Africa was the </w:t>
      </w:r>
      <w:hyperlink r:id="rId23" w:tooltip="Companhia de Moçambique" w:history="1">
        <w:proofErr w:type="spellStart"/>
        <w:r w:rsidRPr="00E80ABC">
          <w:rPr>
            <w:rFonts w:ascii="Arial" w:hAnsi="Arial" w:cs="Arial"/>
          </w:rPr>
          <w:t>Companhia</w:t>
        </w:r>
        <w:proofErr w:type="spellEnd"/>
        <w:r w:rsidRPr="00E80ABC">
          <w:rPr>
            <w:rFonts w:ascii="Arial" w:hAnsi="Arial" w:cs="Arial"/>
          </w:rPr>
          <w:t xml:space="preserve"> de </w:t>
        </w:r>
        <w:proofErr w:type="spellStart"/>
        <w:r w:rsidRPr="00E80ABC">
          <w:rPr>
            <w:rFonts w:ascii="Arial" w:hAnsi="Arial" w:cs="Arial"/>
          </w:rPr>
          <w:t>Moçambique</w:t>
        </w:r>
        <w:proofErr w:type="spellEnd"/>
      </w:hyperlink>
      <w:r w:rsidRPr="00E80ABC">
        <w:rPr>
          <w:rFonts w:ascii="Arial" w:hAnsi="Arial" w:cs="Arial"/>
        </w:rPr>
        <w:t xml:space="preserve"> in </w:t>
      </w:r>
      <w:hyperlink r:id="rId24" w:tooltip="Portuguese East Africa" w:history="1">
        <w:r w:rsidRPr="00E80ABC">
          <w:rPr>
            <w:rFonts w:ascii="Arial" w:hAnsi="Arial" w:cs="Arial"/>
          </w:rPr>
          <w:t>Portuguese East Africa</w:t>
        </w:r>
      </w:hyperlink>
      <w:r w:rsidRPr="00E80ABC">
        <w:rPr>
          <w:rFonts w:ascii="Arial" w:hAnsi="Arial" w:cs="Arial"/>
        </w:rPr>
        <w:t xml:space="preserve"> (now </w:t>
      </w:r>
      <w:hyperlink r:id="rId25" w:tooltip="Mozambique" w:history="1">
        <w:r w:rsidRPr="00E80ABC">
          <w:rPr>
            <w:rFonts w:ascii="Arial" w:hAnsi="Arial" w:cs="Arial"/>
          </w:rPr>
          <w:t>Mozambique</w:t>
        </w:r>
      </w:hyperlink>
      <w:r w:rsidRPr="00E80ABC">
        <w:rPr>
          <w:rFonts w:ascii="Arial" w:hAnsi="Arial" w:cs="Arial"/>
        </w:rPr>
        <w:t xml:space="preserve">), which handed over rule of the colonies of </w:t>
      </w:r>
      <w:hyperlink r:id="rId26" w:tooltip="Manica Province" w:history="1">
        <w:proofErr w:type="spellStart"/>
        <w:r w:rsidRPr="00E80ABC">
          <w:rPr>
            <w:rFonts w:ascii="Arial" w:hAnsi="Arial" w:cs="Arial"/>
          </w:rPr>
          <w:t>Manica</w:t>
        </w:r>
        <w:proofErr w:type="spellEnd"/>
      </w:hyperlink>
      <w:r w:rsidRPr="00E80ABC">
        <w:rPr>
          <w:rFonts w:ascii="Arial" w:hAnsi="Arial" w:cs="Arial"/>
        </w:rPr>
        <w:t xml:space="preserve"> and </w:t>
      </w:r>
      <w:hyperlink r:id="rId27" w:tooltip="Sofala" w:history="1">
        <w:r w:rsidRPr="00E80ABC">
          <w:rPr>
            <w:rFonts w:ascii="Arial" w:hAnsi="Arial" w:cs="Arial"/>
          </w:rPr>
          <w:t>Sofala</w:t>
        </w:r>
      </w:hyperlink>
      <w:r w:rsidRPr="00E80ABC">
        <w:rPr>
          <w:rFonts w:ascii="Arial" w:hAnsi="Arial" w:cs="Arial"/>
        </w:rPr>
        <w:t xml:space="preserve"> to the Portuguese republic's colonial government in 1942.</w:t>
      </w:r>
    </w:p>
    <w:p w:rsidR="00E80ABC" w:rsidRPr="00E80ABC" w:rsidRDefault="00E80ABC" w:rsidP="00E80ABC">
      <w:pPr>
        <w:spacing w:before="100" w:beforeAutospacing="1" w:after="100" w:afterAutospacing="1"/>
        <w:outlineLvl w:val="1"/>
        <w:rPr>
          <w:rFonts w:ascii="Arial" w:eastAsia="Times New Roman" w:hAnsi="Arial" w:cs="Arial"/>
          <w:b/>
          <w:bCs/>
        </w:rPr>
      </w:pPr>
      <w:r w:rsidRPr="00E80ABC">
        <w:rPr>
          <w:rFonts w:ascii="Arial" w:eastAsia="Times New Roman" w:hAnsi="Arial" w:cs="Arial"/>
          <w:b/>
          <w:bCs/>
        </w:rPr>
        <w:t xml:space="preserve">Notable </w:t>
      </w:r>
      <w:r>
        <w:rPr>
          <w:rFonts w:ascii="Arial" w:eastAsia="Times New Roman" w:hAnsi="Arial" w:cs="Arial"/>
          <w:b/>
          <w:bCs/>
        </w:rPr>
        <w:t xml:space="preserve">British crown </w:t>
      </w:r>
      <w:r w:rsidRPr="00E80ABC">
        <w:rPr>
          <w:rFonts w:ascii="Arial" w:eastAsia="Times New Roman" w:hAnsi="Arial" w:cs="Arial"/>
          <w:b/>
          <w:bCs/>
        </w:rPr>
        <w:t>chartered companies and their years of formation</w:t>
      </w:r>
    </w:p>
    <w:p w:rsidR="00E80ABC" w:rsidRPr="00E80ABC" w:rsidRDefault="00E80ABC" w:rsidP="00E80ABC">
      <w:pPr>
        <w:numPr>
          <w:ilvl w:val="0"/>
          <w:numId w:val="3"/>
        </w:numPr>
        <w:spacing w:before="100" w:beforeAutospacing="1" w:after="100" w:afterAutospacing="1"/>
        <w:rPr>
          <w:rFonts w:ascii="Arial" w:eastAsia="Times New Roman" w:hAnsi="Arial" w:cs="Arial"/>
        </w:rPr>
      </w:pPr>
      <w:r w:rsidRPr="00E80ABC">
        <w:rPr>
          <w:rFonts w:ascii="Arial" w:eastAsia="Times New Roman" w:hAnsi="Arial" w:cs="Arial"/>
        </w:rPr>
        <w:t xml:space="preserve">1711  </w:t>
      </w:r>
      <w:hyperlink r:id="rId28" w:tooltip="South Sea Company" w:history="1">
        <w:r w:rsidRPr="00E80ABC">
          <w:rPr>
            <w:rFonts w:ascii="Arial" w:eastAsia="Times New Roman" w:hAnsi="Arial" w:cs="Arial"/>
          </w:rPr>
          <w:t>South Sea Company</w:t>
        </w:r>
      </w:hyperlink>
    </w:p>
    <w:p w:rsidR="00E80ABC" w:rsidRPr="00E80ABC" w:rsidRDefault="00E80ABC" w:rsidP="00E80ABC">
      <w:pPr>
        <w:numPr>
          <w:ilvl w:val="0"/>
          <w:numId w:val="3"/>
        </w:numPr>
        <w:spacing w:before="100" w:beforeAutospacing="1" w:after="100" w:afterAutospacing="1"/>
        <w:rPr>
          <w:rFonts w:ascii="Arial" w:eastAsia="Times New Roman" w:hAnsi="Arial" w:cs="Arial"/>
        </w:rPr>
      </w:pPr>
      <w:r w:rsidRPr="00E80ABC">
        <w:rPr>
          <w:rFonts w:ascii="Arial" w:eastAsia="Times New Roman" w:hAnsi="Arial" w:cs="Arial"/>
        </w:rPr>
        <w:t xml:space="preserve">1792  </w:t>
      </w:r>
      <w:hyperlink r:id="rId29" w:tooltip="Sierra Leone Company" w:history="1">
        <w:r w:rsidRPr="00E80ABC">
          <w:rPr>
            <w:rFonts w:ascii="Arial" w:eastAsia="Times New Roman" w:hAnsi="Arial" w:cs="Arial"/>
          </w:rPr>
          <w:t>Sierra Leone Company</w:t>
        </w:r>
      </w:hyperlink>
    </w:p>
    <w:p w:rsidR="00E80ABC" w:rsidRPr="00E80ABC" w:rsidRDefault="00E80ABC" w:rsidP="00E80ABC">
      <w:pPr>
        <w:numPr>
          <w:ilvl w:val="0"/>
          <w:numId w:val="3"/>
        </w:numPr>
        <w:spacing w:before="100" w:beforeAutospacing="1" w:after="100" w:afterAutospacing="1"/>
        <w:rPr>
          <w:rFonts w:ascii="Arial" w:eastAsia="Times New Roman" w:hAnsi="Arial" w:cs="Arial"/>
        </w:rPr>
      </w:pPr>
      <w:r w:rsidRPr="00E80ABC">
        <w:rPr>
          <w:rFonts w:ascii="Arial" w:eastAsia="Times New Roman" w:hAnsi="Arial" w:cs="Arial"/>
        </w:rPr>
        <w:t xml:space="preserve">1752  </w:t>
      </w:r>
      <w:hyperlink r:id="rId30" w:tooltip="African Company of Merchants" w:history="1">
        <w:r w:rsidRPr="00E80ABC">
          <w:rPr>
            <w:rFonts w:ascii="Arial" w:eastAsia="Times New Roman" w:hAnsi="Arial" w:cs="Arial"/>
          </w:rPr>
          <w:t>African Company of Merchants</w:t>
        </w:r>
      </w:hyperlink>
      <w:r w:rsidRPr="00E80ABC">
        <w:rPr>
          <w:rFonts w:ascii="Arial" w:eastAsia="Times New Roman" w:hAnsi="Arial" w:cs="Arial"/>
        </w:rPr>
        <w:t xml:space="preserve"> (abolished 1821)</w:t>
      </w:r>
    </w:p>
    <w:p w:rsidR="00E80ABC" w:rsidRPr="00E80ABC" w:rsidRDefault="00E80ABC" w:rsidP="00E80ABC">
      <w:pPr>
        <w:numPr>
          <w:ilvl w:val="0"/>
          <w:numId w:val="3"/>
        </w:numPr>
        <w:spacing w:before="100" w:beforeAutospacing="1" w:after="100" w:afterAutospacing="1"/>
        <w:rPr>
          <w:rFonts w:ascii="Arial" w:eastAsia="Times New Roman" w:hAnsi="Arial" w:cs="Arial"/>
        </w:rPr>
      </w:pPr>
      <w:r w:rsidRPr="00E80ABC">
        <w:rPr>
          <w:rFonts w:ascii="Arial" w:eastAsia="Times New Roman" w:hAnsi="Arial" w:cs="Arial"/>
        </w:rPr>
        <w:t xml:space="preserve">1824  </w:t>
      </w:r>
      <w:hyperlink r:id="rId31" w:tooltip="Van Diemen's Land Company" w:history="1">
        <w:r w:rsidRPr="00E80ABC">
          <w:rPr>
            <w:rFonts w:ascii="Arial" w:eastAsia="Times New Roman" w:hAnsi="Arial" w:cs="Arial"/>
          </w:rPr>
          <w:t>Van Diemen's Land Company</w:t>
        </w:r>
      </w:hyperlink>
    </w:p>
    <w:p w:rsidR="00E80ABC" w:rsidRPr="00E80ABC" w:rsidRDefault="00E80ABC" w:rsidP="00E80ABC">
      <w:pPr>
        <w:numPr>
          <w:ilvl w:val="0"/>
          <w:numId w:val="3"/>
        </w:numPr>
        <w:spacing w:before="100" w:beforeAutospacing="1" w:after="100" w:afterAutospacing="1"/>
        <w:rPr>
          <w:rFonts w:ascii="Arial" w:eastAsia="Times New Roman" w:hAnsi="Arial" w:cs="Arial"/>
        </w:rPr>
      </w:pPr>
      <w:r w:rsidRPr="00E80ABC">
        <w:rPr>
          <w:rFonts w:ascii="Arial" w:eastAsia="Times New Roman" w:hAnsi="Arial" w:cs="Arial"/>
        </w:rPr>
        <w:t xml:space="preserve">1835  </w:t>
      </w:r>
      <w:hyperlink r:id="rId32" w:tooltip="South Australian Company" w:history="1">
        <w:r w:rsidRPr="00E80ABC">
          <w:rPr>
            <w:rFonts w:ascii="Arial" w:eastAsia="Times New Roman" w:hAnsi="Arial" w:cs="Arial"/>
          </w:rPr>
          <w:t>South Australian Company</w:t>
        </w:r>
      </w:hyperlink>
    </w:p>
    <w:p w:rsidR="00E80ABC" w:rsidRPr="00E80ABC" w:rsidRDefault="00E80ABC" w:rsidP="00E80ABC">
      <w:pPr>
        <w:numPr>
          <w:ilvl w:val="0"/>
          <w:numId w:val="3"/>
        </w:numPr>
        <w:spacing w:before="100" w:beforeAutospacing="1" w:after="100" w:afterAutospacing="1"/>
        <w:rPr>
          <w:rFonts w:ascii="Arial" w:eastAsia="Times New Roman" w:hAnsi="Arial" w:cs="Arial"/>
        </w:rPr>
      </w:pPr>
      <w:r w:rsidRPr="00E80ABC">
        <w:rPr>
          <w:rFonts w:ascii="Arial" w:eastAsia="Times New Roman" w:hAnsi="Arial" w:cs="Arial"/>
        </w:rPr>
        <w:t xml:space="preserve">1839  </w:t>
      </w:r>
      <w:hyperlink r:id="rId33" w:tooltip="New Zealand Company" w:history="1">
        <w:r w:rsidRPr="00E80ABC">
          <w:rPr>
            <w:rFonts w:ascii="Arial" w:eastAsia="Times New Roman" w:hAnsi="Arial" w:cs="Arial"/>
          </w:rPr>
          <w:t>New Zealand Company</w:t>
        </w:r>
      </w:hyperlink>
    </w:p>
    <w:p w:rsidR="00E80ABC" w:rsidRPr="00E80ABC" w:rsidRDefault="00E80ABC" w:rsidP="00E80ABC">
      <w:pPr>
        <w:numPr>
          <w:ilvl w:val="0"/>
          <w:numId w:val="3"/>
        </w:numPr>
        <w:spacing w:before="100" w:beforeAutospacing="1" w:after="100" w:afterAutospacing="1"/>
        <w:rPr>
          <w:rFonts w:ascii="Arial" w:eastAsia="Times New Roman" w:hAnsi="Arial" w:cs="Arial"/>
        </w:rPr>
      </w:pPr>
      <w:r w:rsidRPr="00E80ABC">
        <w:rPr>
          <w:rFonts w:ascii="Arial" w:eastAsia="Times New Roman" w:hAnsi="Arial" w:cs="Arial"/>
        </w:rPr>
        <w:t xml:space="preserve">1847  </w:t>
      </w:r>
      <w:hyperlink r:id="rId34" w:tooltip="Eastern Archipelago Company" w:history="1">
        <w:r w:rsidRPr="00E80ABC">
          <w:rPr>
            <w:rFonts w:ascii="Arial" w:eastAsia="Times New Roman" w:hAnsi="Arial" w:cs="Arial"/>
          </w:rPr>
          <w:t>Eastern Archipelago Company</w:t>
        </w:r>
      </w:hyperlink>
    </w:p>
    <w:p w:rsidR="00E80ABC" w:rsidRPr="00E80ABC" w:rsidRDefault="00E80ABC" w:rsidP="00E80ABC">
      <w:pPr>
        <w:numPr>
          <w:ilvl w:val="0"/>
          <w:numId w:val="3"/>
        </w:numPr>
        <w:spacing w:before="100" w:beforeAutospacing="1" w:after="100" w:afterAutospacing="1"/>
        <w:rPr>
          <w:rFonts w:ascii="Arial" w:eastAsia="Times New Roman" w:hAnsi="Arial" w:cs="Arial"/>
        </w:rPr>
      </w:pPr>
      <w:r w:rsidRPr="00E80ABC">
        <w:rPr>
          <w:rFonts w:ascii="Arial" w:eastAsia="Times New Roman" w:hAnsi="Arial" w:cs="Arial"/>
        </w:rPr>
        <w:t xml:space="preserve">1881  </w:t>
      </w:r>
      <w:hyperlink r:id="rId35" w:tooltip="British North Borneo Company" w:history="1">
        <w:r w:rsidRPr="00E80ABC">
          <w:rPr>
            <w:rFonts w:ascii="Arial" w:eastAsia="Times New Roman" w:hAnsi="Arial" w:cs="Arial"/>
          </w:rPr>
          <w:t>British North Borneo Company</w:t>
        </w:r>
      </w:hyperlink>
    </w:p>
    <w:p w:rsidR="00E80ABC" w:rsidRPr="00E80ABC" w:rsidRDefault="00E80ABC" w:rsidP="00E80ABC">
      <w:pPr>
        <w:numPr>
          <w:ilvl w:val="0"/>
          <w:numId w:val="3"/>
        </w:numPr>
        <w:spacing w:before="100" w:beforeAutospacing="1" w:after="100" w:afterAutospacing="1"/>
        <w:rPr>
          <w:rFonts w:ascii="Arial" w:eastAsia="Times New Roman" w:hAnsi="Arial" w:cs="Arial"/>
        </w:rPr>
      </w:pPr>
      <w:r w:rsidRPr="00E80ABC">
        <w:rPr>
          <w:rFonts w:ascii="Arial" w:eastAsia="Times New Roman" w:hAnsi="Arial" w:cs="Arial"/>
        </w:rPr>
        <w:t xml:space="preserve">1886  </w:t>
      </w:r>
      <w:hyperlink r:id="rId36" w:tooltip="Royal Niger Company" w:history="1">
        <w:r w:rsidRPr="00E80ABC">
          <w:rPr>
            <w:rFonts w:ascii="Arial" w:eastAsia="Times New Roman" w:hAnsi="Arial" w:cs="Arial"/>
          </w:rPr>
          <w:t>Royal Niger Company</w:t>
        </w:r>
      </w:hyperlink>
    </w:p>
    <w:p w:rsidR="00E80ABC" w:rsidRPr="00E80ABC" w:rsidRDefault="00E80ABC" w:rsidP="00E80ABC">
      <w:pPr>
        <w:numPr>
          <w:ilvl w:val="0"/>
          <w:numId w:val="3"/>
        </w:numPr>
        <w:spacing w:before="100" w:beforeAutospacing="1" w:after="100" w:afterAutospacing="1"/>
        <w:rPr>
          <w:rFonts w:ascii="Arial" w:eastAsia="Times New Roman" w:hAnsi="Arial" w:cs="Arial"/>
        </w:rPr>
      </w:pPr>
      <w:r w:rsidRPr="00E80ABC">
        <w:rPr>
          <w:rFonts w:ascii="Arial" w:eastAsia="Times New Roman" w:hAnsi="Arial" w:cs="Arial"/>
        </w:rPr>
        <w:t xml:space="preserve">1888  </w:t>
      </w:r>
      <w:hyperlink r:id="rId37" w:tooltip="Imperial British East Africa Company" w:history="1">
        <w:r w:rsidRPr="00E80ABC">
          <w:rPr>
            <w:rFonts w:ascii="Arial" w:eastAsia="Times New Roman" w:hAnsi="Arial" w:cs="Arial"/>
          </w:rPr>
          <w:t>Imperial British East Africa Company</w:t>
        </w:r>
      </w:hyperlink>
    </w:p>
    <w:p w:rsidR="00E80ABC" w:rsidRPr="00E80ABC" w:rsidRDefault="00E80ABC" w:rsidP="00E80ABC">
      <w:pPr>
        <w:numPr>
          <w:ilvl w:val="0"/>
          <w:numId w:val="3"/>
        </w:numPr>
        <w:spacing w:before="100" w:beforeAutospacing="1" w:after="100" w:afterAutospacing="1"/>
        <w:rPr>
          <w:rFonts w:ascii="Arial" w:eastAsia="Times New Roman" w:hAnsi="Arial" w:cs="Arial"/>
        </w:rPr>
      </w:pPr>
      <w:r w:rsidRPr="00E80ABC">
        <w:rPr>
          <w:rFonts w:ascii="Arial" w:eastAsia="Times New Roman" w:hAnsi="Arial" w:cs="Arial"/>
        </w:rPr>
        <w:t xml:space="preserve">1889  </w:t>
      </w:r>
      <w:hyperlink r:id="rId38" w:tooltip="British South Africa Company" w:history="1">
        <w:r w:rsidRPr="00E80ABC">
          <w:rPr>
            <w:rFonts w:ascii="Arial" w:eastAsia="Times New Roman" w:hAnsi="Arial" w:cs="Arial"/>
          </w:rPr>
          <w:t>British South Africa Company</w:t>
        </w:r>
      </w:hyperlink>
    </w:p>
    <w:p w:rsidR="00736115" w:rsidRDefault="00736115">
      <w:pPr>
        <w:rPr>
          <w:rFonts w:ascii="Arial" w:hAnsi="Arial" w:cs="Arial"/>
        </w:rPr>
      </w:pPr>
    </w:p>
    <w:p w:rsidR="00736115" w:rsidRPr="00736115" w:rsidRDefault="00736115" w:rsidP="00736115">
      <w:pPr>
        <w:pStyle w:val="ListParagraph"/>
        <w:numPr>
          <w:ilvl w:val="0"/>
          <w:numId w:val="23"/>
        </w:numPr>
        <w:rPr>
          <w:rFonts w:ascii="Arial" w:hAnsi="Arial" w:cs="Arial"/>
        </w:rPr>
      </w:pPr>
      <w:r w:rsidRPr="00736115">
        <w:rPr>
          <w:rFonts w:ascii="Arial" w:hAnsi="Arial" w:cs="Arial"/>
        </w:rPr>
        <w:t>Write your own detailed definition of a chartered company in the box below.</w:t>
      </w:r>
    </w:p>
    <w:p w:rsidR="00736115" w:rsidRPr="00736115" w:rsidRDefault="00736115" w:rsidP="00736115">
      <w:pPr>
        <w:pStyle w:val="ListParagraph"/>
        <w:numPr>
          <w:ilvl w:val="0"/>
          <w:numId w:val="23"/>
        </w:numPr>
        <w:rPr>
          <w:rFonts w:ascii="Arial" w:hAnsi="Arial" w:cs="Arial"/>
        </w:rPr>
      </w:pPr>
      <w:r>
        <w:rPr>
          <w:rFonts w:ascii="Arial" w:hAnsi="Arial" w:cs="Arial"/>
        </w:rPr>
        <w:t>Conduct research into one of the chartered companies in the list above.</w:t>
      </w:r>
      <w:bookmarkStart w:id="0" w:name="_GoBack"/>
      <w:bookmarkEnd w:id="0"/>
    </w:p>
    <w:p w:rsidR="00736115" w:rsidRDefault="00736115">
      <w:pPr>
        <w:rPr>
          <w:rFonts w:ascii="Arial" w:hAnsi="Arial" w:cs="Arial"/>
        </w:rPr>
      </w:pPr>
    </w:p>
    <w:p w:rsidR="00EE2617" w:rsidRDefault="00E80ABC">
      <w:pPr>
        <w:rPr>
          <w:rFonts w:ascii="Arial" w:hAnsi="Arial" w:cs="Arial"/>
          <w:vanish/>
        </w:rPr>
      </w:pPr>
      <w:r>
        <w:rPr>
          <w:rFonts w:ascii="Arial" w:hAnsi="Arial" w:cs="Arial"/>
          <w:vanish/>
        </w:rPr>
        <w:t>Write your own definition of a chartered company here:</w:t>
      </w:r>
    </w:p>
    <w:p w:rsidR="00E80ABC" w:rsidRPr="00E80ABC" w:rsidRDefault="00E80ABC" w:rsidP="00736115">
      <w:pPr>
        <w:pBdr>
          <w:top w:val="single" w:sz="4" w:space="31" w:color="auto"/>
          <w:left w:val="single" w:sz="4" w:space="4" w:color="auto"/>
          <w:bottom w:val="single" w:sz="4" w:space="0" w:color="auto"/>
          <w:right w:val="single" w:sz="4" w:space="4" w:color="auto"/>
        </w:pBdr>
        <w:spacing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736115">
        <w:t>______</w:t>
      </w:r>
      <w:r>
        <w:t>_________</w:t>
      </w:r>
    </w:p>
    <w:p w:rsidR="00E80ABC" w:rsidRPr="00E80ABC" w:rsidRDefault="00E80ABC" w:rsidP="00736115">
      <w:pPr>
        <w:pBdr>
          <w:top w:val="single" w:sz="4" w:space="31" w:color="auto"/>
          <w:left w:val="single" w:sz="4" w:space="4" w:color="auto"/>
          <w:bottom w:val="single" w:sz="4" w:space="0" w:color="auto"/>
          <w:right w:val="single" w:sz="4" w:space="4" w:color="auto"/>
        </w:pBdr>
        <w:spacing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736115">
        <w:t>___</w:t>
      </w:r>
      <w:r>
        <w:t>____</w:t>
      </w:r>
    </w:p>
    <w:p w:rsidR="00736115" w:rsidRPr="00E80ABC" w:rsidRDefault="00736115" w:rsidP="00736115">
      <w:pPr>
        <w:pBdr>
          <w:top w:val="single" w:sz="4" w:space="31" w:color="auto"/>
          <w:left w:val="single" w:sz="4" w:space="4" w:color="auto"/>
          <w:bottom w:val="single" w:sz="4" w:space="0" w:color="auto"/>
          <w:right w:val="single" w:sz="4" w:space="4" w:color="auto"/>
        </w:pBdr>
        <w:spacing w:line="360" w:lineRule="auto"/>
      </w:pPr>
    </w:p>
    <w:sectPr w:rsidR="00736115" w:rsidRPr="00E80ABC" w:rsidSect="00E80ABC">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E7899"/>
    <w:multiLevelType w:val="multilevel"/>
    <w:tmpl w:val="A422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F56EEB"/>
    <w:multiLevelType w:val="multilevel"/>
    <w:tmpl w:val="0F4A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6B24EF"/>
    <w:multiLevelType w:val="multilevel"/>
    <w:tmpl w:val="57C484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B0C4913"/>
    <w:multiLevelType w:val="multilevel"/>
    <w:tmpl w:val="5C8259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63D1962"/>
    <w:multiLevelType w:val="multilevel"/>
    <w:tmpl w:val="0AA4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791881"/>
    <w:multiLevelType w:val="hybridMultilevel"/>
    <w:tmpl w:val="503EB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8737494"/>
    <w:multiLevelType w:val="hybridMultilevel"/>
    <w:tmpl w:val="213C6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0B55A9"/>
    <w:multiLevelType w:val="multilevel"/>
    <w:tmpl w:val="D454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1450C9"/>
    <w:multiLevelType w:val="multilevel"/>
    <w:tmpl w:val="CBB4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E47CB4"/>
    <w:multiLevelType w:val="multilevel"/>
    <w:tmpl w:val="94BC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8849E8"/>
    <w:multiLevelType w:val="multilevel"/>
    <w:tmpl w:val="0C52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C65744"/>
    <w:multiLevelType w:val="multilevel"/>
    <w:tmpl w:val="15164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2C6A24"/>
    <w:multiLevelType w:val="multilevel"/>
    <w:tmpl w:val="6814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C1F356B"/>
    <w:multiLevelType w:val="multilevel"/>
    <w:tmpl w:val="13AE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20376F"/>
    <w:multiLevelType w:val="multilevel"/>
    <w:tmpl w:val="AF9A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AF673B"/>
    <w:multiLevelType w:val="multilevel"/>
    <w:tmpl w:val="3710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C52F7B"/>
    <w:multiLevelType w:val="multilevel"/>
    <w:tmpl w:val="77D0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44E2597"/>
    <w:multiLevelType w:val="multilevel"/>
    <w:tmpl w:val="7A48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4B647E3"/>
    <w:multiLevelType w:val="multilevel"/>
    <w:tmpl w:val="372E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E821194"/>
    <w:multiLevelType w:val="hybridMultilevel"/>
    <w:tmpl w:val="4BD20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105057D"/>
    <w:multiLevelType w:val="multilevel"/>
    <w:tmpl w:val="8E68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C810251"/>
    <w:multiLevelType w:val="multilevel"/>
    <w:tmpl w:val="0B5A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E08662E"/>
    <w:multiLevelType w:val="multilevel"/>
    <w:tmpl w:val="5940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15"/>
  </w:num>
  <w:num w:numId="4">
    <w:abstractNumId w:val="22"/>
  </w:num>
  <w:num w:numId="5">
    <w:abstractNumId w:val="4"/>
  </w:num>
  <w:num w:numId="6">
    <w:abstractNumId w:val="14"/>
  </w:num>
  <w:num w:numId="7">
    <w:abstractNumId w:val="20"/>
  </w:num>
  <w:num w:numId="8">
    <w:abstractNumId w:val="16"/>
  </w:num>
  <w:num w:numId="9">
    <w:abstractNumId w:val="7"/>
  </w:num>
  <w:num w:numId="10">
    <w:abstractNumId w:val="13"/>
  </w:num>
  <w:num w:numId="11">
    <w:abstractNumId w:val="8"/>
  </w:num>
  <w:num w:numId="12">
    <w:abstractNumId w:val="17"/>
  </w:num>
  <w:num w:numId="13">
    <w:abstractNumId w:val="2"/>
  </w:num>
  <w:num w:numId="14">
    <w:abstractNumId w:val="3"/>
  </w:num>
  <w:num w:numId="15">
    <w:abstractNumId w:val="18"/>
  </w:num>
  <w:num w:numId="16">
    <w:abstractNumId w:val="0"/>
  </w:num>
  <w:num w:numId="17">
    <w:abstractNumId w:val="1"/>
  </w:num>
  <w:num w:numId="18">
    <w:abstractNumId w:val="12"/>
  </w:num>
  <w:num w:numId="19">
    <w:abstractNumId w:val="21"/>
  </w:num>
  <w:num w:numId="20">
    <w:abstractNumId w:val="10"/>
  </w:num>
  <w:num w:numId="21">
    <w:abstractNumId w:val="5"/>
  </w:num>
  <w:num w:numId="22">
    <w:abstractNumId w:val="19"/>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0ABC"/>
    <w:rsid w:val="00736115"/>
    <w:rsid w:val="00744AE4"/>
    <w:rsid w:val="00E80ABC"/>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FE64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E80ABC"/>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E80ABC"/>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E80ABC"/>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ABC"/>
    <w:rPr>
      <w:rFonts w:ascii="Times" w:hAnsi="Times"/>
      <w:b/>
      <w:bCs/>
      <w:kern w:val="36"/>
      <w:sz w:val="48"/>
      <w:szCs w:val="48"/>
      <w:lang w:val="en-AU"/>
    </w:rPr>
  </w:style>
  <w:style w:type="character" w:customStyle="1" w:styleId="Heading2Char">
    <w:name w:val="Heading 2 Char"/>
    <w:basedOn w:val="DefaultParagraphFont"/>
    <w:link w:val="Heading2"/>
    <w:uiPriority w:val="9"/>
    <w:rsid w:val="00E80ABC"/>
    <w:rPr>
      <w:rFonts w:ascii="Times" w:hAnsi="Times"/>
      <w:b/>
      <w:bCs/>
      <w:sz w:val="36"/>
      <w:szCs w:val="36"/>
      <w:lang w:val="en-AU"/>
    </w:rPr>
  </w:style>
  <w:style w:type="character" w:customStyle="1" w:styleId="Heading3Char">
    <w:name w:val="Heading 3 Char"/>
    <w:basedOn w:val="DefaultParagraphFont"/>
    <w:link w:val="Heading3"/>
    <w:uiPriority w:val="9"/>
    <w:rsid w:val="00E80ABC"/>
    <w:rPr>
      <w:rFonts w:ascii="Times" w:hAnsi="Times"/>
      <w:b/>
      <w:bCs/>
      <w:sz w:val="27"/>
      <w:szCs w:val="27"/>
      <w:lang w:val="en-AU"/>
    </w:rPr>
  </w:style>
  <w:style w:type="character" w:styleId="Hyperlink">
    <w:name w:val="Hyperlink"/>
    <w:basedOn w:val="DefaultParagraphFont"/>
    <w:uiPriority w:val="99"/>
    <w:semiHidden/>
    <w:unhideWhenUsed/>
    <w:rsid w:val="00E80ABC"/>
    <w:rPr>
      <w:color w:val="0000FF"/>
      <w:u w:val="single"/>
    </w:rPr>
  </w:style>
  <w:style w:type="paragraph" w:styleId="NormalWeb">
    <w:name w:val="Normal (Web)"/>
    <w:basedOn w:val="Normal"/>
    <w:uiPriority w:val="99"/>
    <w:semiHidden/>
    <w:unhideWhenUsed/>
    <w:rsid w:val="00E80ABC"/>
    <w:pPr>
      <w:spacing w:before="100" w:beforeAutospacing="1" w:after="100" w:afterAutospacing="1"/>
    </w:pPr>
    <w:rPr>
      <w:rFonts w:ascii="Times" w:hAnsi="Times" w:cs="Times New Roman"/>
      <w:sz w:val="20"/>
      <w:szCs w:val="20"/>
    </w:rPr>
  </w:style>
  <w:style w:type="character" w:customStyle="1" w:styleId="tocnumber">
    <w:name w:val="tocnumber"/>
    <w:basedOn w:val="DefaultParagraphFont"/>
    <w:rsid w:val="00E80ABC"/>
  </w:style>
  <w:style w:type="character" w:customStyle="1" w:styleId="toctext">
    <w:name w:val="toctext"/>
    <w:basedOn w:val="DefaultParagraphFont"/>
    <w:rsid w:val="00E80ABC"/>
  </w:style>
  <w:style w:type="character" w:customStyle="1" w:styleId="mw-headline">
    <w:name w:val="mw-headline"/>
    <w:basedOn w:val="DefaultParagraphFont"/>
    <w:rsid w:val="00E80ABC"/>
  </w:style>
  <w:style w:type="character" w:customStyle="1" w:styleId="citation">
    <w:name w:val="citation"/>
    <w:basedOn w:val="DefaultParagraphFont"/>
    <w:rsid w:val="00E80ABC"/>
  </w:style>
  <w:style w:type="character" w:customStyle="1" w:styleId="collapsebutton">
    <w:name w:val="collapsebutton"/>
    <w:basedOn w:val="DefaultParagraphFont"/>
    <w:rsid w:val="00E80ABC"/>
  </w:style>
  <w:style w:type="paragraph" w:styleId="z-TopofForm">
    <w:name w:val="HTML Top of Form"/>
    <w:basedOn w:val="Normal"/>
    <w:next w:val="Normal"/>
    <w:link w:val="z-TopofFormChar"/>
    <w:hidden/>
    <w:uiPriority w:val="99"/>
    <w:semiHidden/>
    <w:unhideWhenUsed/>
    <w:rsid w:val="00E80ABC"/>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80ABC"/>
    <w:rPr>
      <w:rFonts w:ascii="Arial" w:hAnsi="Arial" w:cs="Arial"/>
      <w:vanish/>
      <w:sz w:val="16"/>
      <w:szCs w:val="16"/>
      <w:lang w:val="en-AU"/>
    </w:rPr>
  </w:style>
  <w:style w:type="paragraph" w:styleId="z-BottomofForm">
    <w:name w:val="HTML Bottom of Form"/>
    <w:basedOn w:val="Normal"/>
    <w:next w:val="Normal"/>
    <w:link w:val="z-BottomofFormChar"/>
    <w:hidden/>
    <w:uiPriority w:val="99"/>
    <w:semiHidden/>
    <w:unhideWhenUsed/>
    <w:rsid w:val="00E80ABC"/>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80ABC"/>
    <w:rPr>
      <w:rFonts w:ascii="Arial" w:hAnsi="Arial" w:cs="Arial"/>
      <w:vanish/>
      <w:sz w:val="16"/>
      <w:szCs w:val="16"/>
      <w:lang w:val="en-AU"/>
    </w:rPr>
  </w:style>
  <w:style w:type="paragraph" w:styleId="BalloonText">
    <w:name w:val="Balloon Text"/>
    <w:basedOn w:val="Normal"/>
    <w:link w:val="BalloonTextChar"/>
    <w:uiPriority w:val="99"/>
    <w:semiHidden/>
    <w:unhideWhenUsed/>
    <w:rsid w:val="00E80AB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80ABC"/>
    <w:rPr>
      <w:rFonts w:ascii="Lucida Grande" w:hAnsi="Lucida Grande" w:cs="Lucida Grande"/>
      <w:sz w:val="18"/>
      <w:szCs w:val="18"/>
      <w:lang w:val="en-AU"/>
    </w:rPr>
  </w:style>
  <w:style w:type="paragraph" w:styleId="ListParagraph">
    <w:name w:val="List Paragraph"/>
    <w:basedOn w:val="Normal"/>
    <w:uiPriority w:val="34"/>
    <w:qFormat/>
    <w:rsid w:val="00E80ABC"/>
    <w:pPr>
      <w:ind w:left="720"/>
      <w:contextualSpacing/>
    </w:pPr>
  </w:style>
  <w:style w:type="character" w:styleId="BookTitle">
    <w:name w:val="Book Title"/>
    <w:basedOn w:val="DefaultParagraphFont"/>
    <w:uiPriority w:val="33"/>
    <w:qFormat/>
    <w:rsid w:val="00E80ABC"/>
    <w:rPr>
      <w:b/>
      <w:bCs/>
      <w:smallCaps/>
      <w:spacing w:val="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E80ABC"/>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E80ABC"/>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E80ABC"/>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ABC"/>
    <w:rPr>
      <w:rFonts w:ascii="Times" w:hAnsi="Times"/>
      <w:b/>
      <w:bCs/>
      <w:kern w:val="36"/>
      <w:sz w:val="48"/>
      <w:szCs w:val="48"/>
      <w:lang w:val="en-AU"/>
    </w:rPr>
  </w:style>
  <w:style w:type="character" w:customStyle="1" w:styleId="Heading2Char">
    <w:name w:val="Heading 2 Char"/>
    <w:basedOn w:val="DefaultParagraphFont"/>
    <w:link w:val="Heading2"/>
    <w:uiPriority w:val="9"/>
    <w:rsid w:val="00E80ABC"/>
    <w:rPr>
      <w:rFonts w:ascii="Times" w:hAnsi="Times"/>
      <w:b/>
      <w:bCs/>
      <w:sz w:val="36"/>
      <w:szCs w:val="36"/>
      <w:lang w:val="en-AU"/>
    </w:rPr>
  </w:style>
  <w:style w:type="character" w:customStyle="1" w:styleId="Heading3Char">
    <w:name w:val="Heading 3 Char"/>
    <w:basedOn w:val="DefaultParagraphFont"/>
    <w:link w:val="Heading3"/>
    <w:uiPriority w:val="9"/>
    <w:rsid w:val="00E80ABC"/>
    <w:rPr>
      <w:rFonts w:ascii="Times" w:hAnsi="Times"/>
      <w:b/>
      <w:bCs/>
      <w:sz w:val="27"/>
      <w:szCs w:val="27"/>
      <w:lang w:val="en-AU"/>
    </w:rPr>
  </w:style>
  <w:style w:type="character" w:styleId="Hyperlink">
    <w:name w:val="Hyperlink"/>
    <w:basedOn w:val="DefaultParagraphFont"/>
    <w:uiPriority w:val="99"/>
    <w:semiHidden/>
    <w:unhideWhenUsed/>
    <w:rsid w:val="00E80ABC"/>
    <w:rPr>
      <w:color w:val="0000FF"/>
      <w:u w:val="single"/>
    </w:rPr>
  </w:style>
  <w:style w:type="paragraph" w:styleId="NormalWeb">
    <w:name w:val="Normal (Web)"/>
    <w:basedOn w:val="Normal"/>
    <w:uiPriority w:val="99"/>
    <w:semiHidden/>
    <w:unhideWhenUsed/>
    <w:rsid w:val="00E80ABC"/>
    <w:pPr>
      <w:spacing w:before="100" w:beforeAutospacing="1" w:after="100" w:afterAutospacing="1"/>
    </w:pPr>
    <w:rPr>
      <w:rFonts w:ascii="Times" w:hAnsi="Times" w:cs="Times New Roman"/>
      <w:sz w:val="20"/>
      <w:szCs w:val="20"/>
    </w:rPr>
  </w:style>
  <w:style w:type="character" w:customStyle="1" w:styleId="tocnumber">
    <w:name w:val="tocnumber"/>
    <w:basedOn w:val="DefaultParagraphFont"/>
    <w:rsid w:val="00E80ABC"/>
  </w:style>
  <w:style w:type="character" w:customStyle="1" w:styleId="toctext">
    <w:name w:val="toctext"/>
    <w:basedOn w:val="DefaultParagraphFont"/>
    <w:rsid w:val="00E80ABC"/>
  </w:style>
  <w:style w:type="character" w:customStyle="1" w:styleId="mw-headline">
    <w:name w:val="mw-headline"/>
    <w:basedOn w:val="DefaultParagraphFont"/>
    <w:rsid w:val="00E80ABC"/>
  </w:style>
  <w:style w:type="character" w:customStyle="1" w:styleId="citation">
    <w:name w:val="citation"/>
    <w:basedOn w:val="DefaultParagraphFont"/>
    <w:rsid w:val="00E80ABC"/>
  </w:style>
  <w:style w:type="character" w:customStyle="1" w:styleId="collapsebutton">
    <w:name w:val="collapsebutton"/>
    <w:basedOn w:val="DefaultParagraphFont"/>
    <w:rsid w:val="00E80ABC"/>
  </w:style>
  <w:style w:type="paragraph" w:styleId="z-TopofForm">
    <w:name w:val="HTML Top of Form"/>
    <w:basedOn w:val="Normal"/>
    <w:next w:val="Normal"/>
    <w:link w:val="z-TopofFormChar"/>
    <w:hidden/>
    <w:uiPriority w:val="99"/>
    <w:semiHidden/>
    <w:unhideWhenUsed/>
    <w:rsid w:val="00E80ABC"/>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80ABC"/>
    <w:rPr>
      <w:rFonts w:ascii="Arial" w:hAnsi="Arial" w:cs="Arial"/>
      <w:vanish/>
      <w:sz w:val="16"/>
      <w:szCs w:val="16"/>
      <w:lang w:val="en-AU"/>
    </w:rPr>
  </w:style>
  <w:style w:type="paragraph" w:styleId="z-BottomofForm">
    <w:name w:val="HTML Bottom of Form"/>
    <w:basedOn w:val="Normal"/>
    <w:next w:val="Normal"/>
    <w:link w:val="z-BottomofFormChar"/>
    <w:hidden/>
    <w:uiPriority w:val="99"/>
    <w:semiHidden/>
    <w:unhideWhenUsed/>
    <w:rsid w:val="00E80ABC"/>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80ABC"/>
    <w:rPr>
      <w:rFonts w:ascii="Arial" w:hAnsi="Arial" w:cs="Arial"/>
      <w:vanish/>
      <w:sz w:val="16"/>
      <w:szCs w:val="16"/>
      <w:lang w:val="en-AU"/>
    </w:rPr>
  </w:style>
  <w:style w:type="paragraph" w:styleId="BalloonText">
    <w:name w:val="Balloon Text"/>
    <w:basedOn w:val="Normal"/>
    <w:link w:val="BalloonTextChar"/>
    <w:uiPriority w:val="99"/>
    <w:semiHidden/>
    <w:unhideWhenUsed/>
    <w:rsid w:val="00E80AB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80ABC"/>
    <w:rPr>
      <w:rFonts w:ascii="Lucida Grande" w:hAnsi="Lucida Grande" w:cs="Lucida Grande"/>
      <w:sz w:val="18"/>
      <w:szCs w:val="18"/>
      <w:lang w:val="en-AU"/>
    </w:rPr>
  </w:style>
  <w:style w:type="paragraph" w:styleId="ListParagraph">
    <w:name w:val="List Paragraph"/>
    <w:basedOn w:val="Normal"/>
    <w:uiPriority w:val="34"/>
    <w:qFormat/>
    <w:rsid w:val="00E80ABC"/>
    <w:pPr>
      <w:ind w:left="720"/>
      <w:contextualSpacing/>
    </w:pPr>
  </w:style>
  <w:style w:type="character" w:styleId="BookTitle">
    <w:name w:val="Book Title"/>
    <w:basedOn w:val="DefaultParagraphFont"/>
    <w:uiPriority w:val="33"/>
    <w:qFormat/>
    <w:rsid w:val="00E80ABC"/>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8646117">
      <w:bodyDiv w:val="1"/>
      <w:marLeft w:val="0"/>
      <w:marRight w:val="0"/>
      <w:marTop w:val="0"/>
      <w:marBottom w:val="0"/>
      <w:divBdr>
        <w:top w:val="none" w:sz="0" w:space="0" w:color="auto"/>
        <w:left w:val="none" w:sz="0" w:space="0" w:color="auto"/>
        <w:bottom w:val="none" w:sz="0" w:space="0" w:color="auto"/>
        <w:right w:val="none" w:sz="0" w:space="0" w:color="auto"/>
      </w:divBdr>
      <w:divsChild>
        <w:div w:id="1816413455">
          <w:marLeft w:val="0"/>
          <w:marRight w:val="0"/>
          <w:marTop w:val="0"/>
          <w:marBottom w:val="0"/>
          <w:divBdr>
            <w:top w:val="none" w:sz="0" w:space="0" w:color="auto"/>
            <w:left w:val="none" w:sz="0" w:space="0" w:color="auto"/>
            <w:bottom w:val="none" w:sz="0" w:space="0" w:color="auto"/>
            <w:right w:val="none" w:sz="0" w:space="0" w:color="auto"/>
          </w:divBdr>
          <w:divsChild>
            <w:div w:id="1237477830">
              <w:marLeft w:val="0"/>
              <w:marRight w:val="0"/>
              <w:marTop w:val="0"/>
              <w:marBottom w:val="0"/>
              <w:divBdr>
                <w:top w:val="none" w:sz="0" w:space="0" w:color="auto"/>
                <w:left w:val="none" w:sz="0" w:space="0" w:color="auto"/>
                <w:bottom w:val="none" w:sz="0" w:space="0" w:color="auto"/>
                <w:right w:val="none" w:sz="0" w:space="0" w:color="auto"/>
              </w:divBdr>
            </w:div>
          </w:divsChild>
        </w:div>
        <w:div w:id="1604191441">
          <w:marLeft w:val="0"/>
          <w:marRight w:val="0"/>
          <w:marTop w:val="0"/>
          <w:marBottom w:val="0"/>
          <w:divBdr>
            <w:top w:val="none" w:sz="0" w:space="0" w:color="auto"/>
            <w:left w:val="none" w:sz="0" w:space="0" w:color="auto"/>
            <w:bottom w:val="none" w:sz="0" w:space="0" w:color="auto"/>
            <w:right w:val="none" w:sz="0" w:space="0" w:color="auto"/>
          </w:divBdr>
          <w:divsChild>
            <w:div w:id="885726493">
              <w:marLeft w:val="0"/>
              <w:marRight w:val="0"/>
              <w:marTop w:val="0"/>
              <w:marBottom w:val="0"/>
              <w:divBdr>
                <w:top w:val="none" w:sz="0" w:space="0" w:color="auto"/>
                <w:left w:val="none" w:sz="0" w:space="0" w:color="auto"/>
                <w:bottom w:val="none" w:sz="0" w:space="0" w:color="auto"/>
                <w:right w:val="none" w:sz="0" w:space="0" w:color="auto"/>
              </w:divBdr>
              <w:divsChild>
                <w:div w:id="195285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651039">
          <w:marLeft w:val="0"/>
          <w:marRight w:val="0"/>
          <w:marTop w:val="0"/>
          <w:marBottom w:val="0"/>
          <w:divBdr>
            <w:top w:val="none" w:sz="0" w:space="0" w:color="auto"/>
            <w:left w:val="none" w:sz="0" w:space="0" w:color="auto"/>
            <w:bottom w:val="none" w:sz="0" w:space="0" w:color="auto"/>
            <w:right w:val="none" w:sz="0" w:space="0" w:color="auto"/>
          </w:divBdr>
          <w:divsChild>
            <w:div w:id="620845738">
              <w:marLeft w:val="0"/>
              <w:marRight w:val="0"/>
              <w:marTop w:val="0"/>
              <w:marBottom w:val="0"/>
              <w:divBdr>
                <w:top w:val="none" w:sz="0" w:space="0" w:color="auto"/>
                <w:left w:val="none" w:sz="0" w:space="0" w:color="auto"/>
                <w:bottom w:val="none" w:sz="0" w:space="0" w:color="auto"/>
                <w:right w:val="none" w:sz="0" w:space="0" w:color="auto"/>
              </w:divBdr>
              <w:divsChild>
                <w:div w:id="115279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90134">
          <w:marLeft w:val="0"/>
          <w:marRight w:val="0"/>
          <w:marTop w:val="0"/>
          <w:marBottom w:val="0"/>
          <w:divBdr>
            <w:top w:val="none" w:sz="0" w:space="0" w:color="auto"/>
            <w:left w:val="none" w:sz="0" w:space="0" w:color="auto"/>
            <w:bottom w:val="none" w:sz="0" w:space="0" w:color="auto"/>
            <w:right w:val="none" w:sz="0" w:space="0" w:color="auto"/>
          </w:divBdr>
          <w:divsChild>
            <w:div w:id="875697704">
              <w:marLeft w:val="0"/>
              <w:marRight w:val="0"/>
              <w:marTop w:val="0"/>
              <w:marBottom w:val="0"/>
              <w:divBdr>
                <w:top w:val="none" w:sz="0" w:space="0" w:color="auto"/>
                <w:left w:val="none" w:sz="0" w:space="0" w:color="auto"/>
                <w:bottom w:val="none" w:sz="0" w:space="0" w:color="auto"/>
                <w:right w:val="none" w:sz="0" w:space="0" w:color="auto"/>
              </w:divBdr>
            </w:div>
          </w:divsChild>
        </w:div>
        <w:div w:id="1341741170">
          <w:marLeft w:val="0"/>
          <w:marRight w:val="0"/>
          <w:marTop w:val="0"/>
          <w:marBottom w:val="0"/>
          <w:divBdr>
            <w:top w:val="none" w:sz="0" w:space="0" w:color="auto"/>
            <w:left w:val="none" w:sz="0" w:space="0" w:color="auto"/>
            <w:bottom w:val="none" w:sz="0" w:space="0" w:color="auto"/>
            <w:right w:val="none" w:sz="0" w:space="0" w:color="auto"/>
          </w:divBdr>
        </w:div>
        <w:div w:id="1570845838">
          <w:marLeft w:val="0"/>
          <w:marRight w:val="0"/>
          <w:marTop w:val="0"/>
          <w:marBottom w:val="0"/>
          <w:divBdr>
            <w:top w:val="none" w:sz="0" w:space="0" w:color="auto"/>
            <w:left w:val="none" w:sz="0" w:space="0" w:color="auto"/>
            <w:bottom w:val="none" w:sz="0" w:space="0" w:color="auto"/>
            <w:right w:val="none" w:sz="0" w:space="0" w:color="auto"/>
          </w:divBdr>
        </w:div>
        <w:div w:id="1192037211">
          <w:marLeft w:val="0"/>
          <w:marRight w:val="0"/>
          <w:marTop w:val="0"/>
          <w:marBottom w:val="0"/>
          <w:divBdr>
            <w:top w:val="none" w:sz="0" w:space="0" w:color="auto"/>
            <w:left w:val="none" w:sz="0" w:space="0" w:color="auto"/>
            <w:bottom w:val="none" w:sz="0" w:space="0" w:color="auto"/>
            <w:right w:val="none" w:sz="0" w:space="0" w:color="auto"/>
          </w:divBdr>
          <w:divsChild>
            <w:div w:id="871113922">
              <w:marLeft w:val="0"/>
              <w:marRight w:val="0"/>
              <w:marTop w:val="0"/>
              <w:marBottom w:val="0"/>
              <w:divBdr>
                <w:top w:val="none" w:sz="0" w:space="0" w:color="auto"/>
                <w:left w:val="none" w:sz="0" w:space="0" w:color="auto"/>
                <w:bottom w:val="none" w:sz="0" w:space="0" w:color="auto"/>
                <w:right w:val="none" w:sz="0" w:space="0" w:color="auto"/>
              </w:divBdr>
            </w:div>
          </w:divsChild>
        </w:div>
        <w:div w:id="261770159">
          <w:marLeft w:val="0"/>
          <w:marRight w:val="0"/>
          <w:marTop w:val="0"/>
          <w:marBottom w:val="0"/>
          <w:divBdr>
            <w:top w:val="none" w:sz="0" w:space="0" w:color="auto"/>
            <w:left w:val="none" w:sz="0" w:space="0" w:color="auto"/>
            <w:bottom w:val="none" w:sz="0" w:space="0" w:color="auto"/>
            <w:right w:val="none" w:sz="0" w:space="0" w:color="auto"/>
          </w:divBdr>
          <w:divsChild>
            <w:div w:id="1753241073">
              <w:marLeft w:val="0"/>
              <w:marRight w:val="0"/>
              <w:marTop w:val="0"/>
              <w:marBottom w:val="0"/>
              <w:divBdr>
                <w:top w:val="none" w:sz="0" w:space="0" w:color="auto"/>
                <w:left w:val="none" w:sz="0" w:space="0" w:color="auto"/>
                <w:bottom w:val="none" w:sz="0" w:space="0" w:color="auto"/>
                <w:right w:val="none" w:sz="0" w:space="0" w:color="auto"/>
              </w:divBdr>
              <w:divsChild>
                <w:div w:id="96392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59455">
          <w:marLeft w:val="0"/>
          <w:marRight w:val="0"/>
          <w:marTop w:val="0"/>
          <w:marBottom w:val="0"/>
          <w:divBdr>
            <w:top w:val="none" w:sz="0" w:space="0" w:color="auto"/>
            <w:left w:val="none" w:sz="0" w:space="0" w:color="auto"/>
            <w:bottom w:val="none" w:sz="0" w:space="0" w:color="auto"/>
            <w:right w:val="none" w:sz="0" w:space="0" w:color="auto"/>
          </w:divBdr>
          <w:divsChild>
            <w:div w:id="110637546">
              <w:marLeft w:val="0"/>
              <w:marRight w:val="0"/>
              <w:marTop w:val="0"/>
              <w:marBottom w:val="0"/>
              <w:divBdr>
                <w:top w:val="none" w:sz="0" w:space="0" w:color="auto"/>
                <w:left w:val="none" w:sz="0" w:space="0" w:color="auto"/>
                <w:bottom w:val="none" w:sz="0" w:space="0" w:color="auto"/>
                <w:right w:val="none" w:sz="0" w:space="0" w:color="auto"/>
              </w:divBdr>
            </w:div>
          </w:divsChild>
        </w:div>
        <w:div w:id="1721203520">
          <w:marLeft w:val="0"/>
          <w:marRight w:val="0"/>
          <w:marTop w:val="0"/>
          <w:marBottom w:val="0"/>
          <w:divBdr>
            <w:top w:val="none" w:sz="0" w:space="0" w:color="auto"/>
            <w:left w:val="none" w:sz="0" w:space="0" w:color="auto"/>
            <w:bottom w:val="none" w:sz="0" w:space="0" w:color="auto"/>
            <w:right w:val="none" w:sz="0" w:space="0" w:color="auto"/>
          </w:divBdr>
          <w:divsChild>
            <w:div w:id="156195582">
              <w:marLeft w:val="0"/>
              <w:marRight w:val="0"/>
              <w:marTop w:val="0"/>
              <w:marBottom w:val="0"/>
              <w:divBdr>
                <w:top w:val="none" w:sz="0" w:space="0" w:color="auto"/>
                <w:left w:val="none" w:sz="0" w:space="0" w:color="auto"/>
                <w:bottom w:val="none" w:sz="0" w:space="0" w:color="auto"/>
                <w:right w:val="none" w:sz="0" w:space="0" w:color="auto"/>
              </w:divBdr>
              <w:divsChild>
                <w:div w:id="76450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11679">
          <w:marLeft w:val="0"/>
          <w:marRight w:val="0"/>
          <w:marTop w:val="0"/>
          <w:marBottom w:val="0"/>
          <w:divBdr>
            <w:top w:val="none" w:sz="0" w:space="0" w:color="auto"/>
            <w:left w:val="none" w:sz="0" w:space="0" w:color="auto"/>
            <w:bottom w:val="none" w:sz="0" w:space="0" w:color="auto"/>
            <w:right w:val="none" w:sz="0" w:space="0" w:color="auto"/>
          </w:divBdr>
        </w:div>
        <w:div w:id="625890335">
          <w:marLeft w:val="0"/>
          <w:marRight w:val="0"/>
          <w:marTop w:val="0"/>
          <w:marBottom w:val="0"/>
          <w:divBdr>
            <w:top w:val="none" w:sz="0" w:space="0" w:color="auto"/>
            <w:left w:val="none" w:sz="0" w:space="0" w:color="auto"/>
            <w:bottom w:val="none" w:sz="0" w:space="0" w:color="auto"/>
            <w:right w:val="none" w:sz="0" w:space="0" w:color="auto"/>
          </w:divBdr>
        </w:div>
        <w:div w:id="1857576454">
          <w:marLeft w:val="0"/>
          <w:marRight w:val="0"/>
          <w:marTop w:val="0"/>
          <w:marBottom w:val="0"/>
          <w:divBdr>
            <w:top w:val="none" w:sz="0" w:space="0" w:color="auto"/>
            <w:left w:val="none" w:sz="0" w:space="0" w:color="auto"/>
            <w:bottom w:val="none" w:sz="0" w:space="0" w:color="auto"/>
            <w:right w:val="none" w:sz="0" w:space="0" w:color="auto"/>
          </w:divBdr>
          <w:divsChild>
            <w:div w:id="753665988">
              <w:marLeft w:val="0"/>
              <w:marRight w:val="0"/>
              <w:marTop w:val="0"/>
              <w:marBottom w:val="0"/>
              <w:divBdr>
                <w:top w:val="none" w:sz="0" w:space="0" w:color="auto"/>
                <w:left w:val="none" w:sz="0" w:space="0" w:color="auto"/>
                <w:bottom w:val="none" w:sz="0" w:space="0" w:color="auto"/>
                <w:right w:val="none" w:sz="0" w:space="0" w:color="auto"/>
              </w:divBdr>
              <w:divsChild>
                <w:div w:id="758604967">
                  <w:marLeft w:val="0"/>
                  <w:marRight w:val="0"/>
                  <w:marTop w:val="0"/>
                  <w:marBottom w:val="0"/>
                  <w:divBdr>
                    <w:top w:val="none" w:sz="0" w:space="0" w:color="auto"/>
                    <w:left w:val="none" w:sz="0" w:space="0" w:color="auto"/>
                    <w:bottom w:val="none" w:sz="0" w:space="0" w:color="auto"/>
                    <w:right w:val="none" w:sz="0" w:space="0" w:color="auto"/>
                  </w:divBdr>
                  <w:divsChild>
                    <w:div w:id="121651651">
                      <w:marLeft w:val="0"/>
                      <w:marRight w:val="0"/>
                      <w:marTop w:val="0"/>
                      <w:marBottom w:val="0"/>
                      <w:divBdr>
                        <w:top w:val="none" w:sz="0" w:space="0" w:color="auto"/>
                        <w:left w:val="none" w:sz="0" w:space="0" w:color="auto"/>
                        <w:bottom w:val="none" w:sz="0" w:space="0" w:color="auto"/>
                        <w:right w:val="none" w:sz="0" w:space="0" w:color="auto"/>
                      </w:divBdr>
                    </w:div>
                  </w:divsChild>
                </w:div>
                <w:div w:id="1693148915">
                  <w:marLeft w:val="0"/>
                  <w:marRight w:val="0"/>
                  <w:marTop w:val="0"/>
                  <w:marBottom w:val="0"/>
                  <w:divBdr>
                    <w:top w:val="none" w:sz="0" w:space="0" w:color="auto"/>
                    <w:left w:val="none" w:sz="0" w:space="0" w:color="auto"/>
                    <w:bottom w:val="none" w:sz="0" w:space="0" w:color="auto"/>
                    <w:right w:val="none" w:sz="0" w:space="0" w:color="auto"/>
                  </w:divBdr>
                  <w:divsChild>
                    <w:div w:id="143308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625332">
          <w:marLeft w:val="0"/>
          <w:marRight w:val="0"/>
          <w:marTop w:val="0"/>
          <w:marBottom w:val="0"/>
          <w:divBdr>
            <w:top w:val="none" w:sz="0" w:space="0" w:color="auto"/>
            <w:left w:val="none" w:sz="0" w:space="0" w:color="auto"/>
            <w:bottom w:val="none" w:sz="0" w:space="0" w:color="auto"/>
            <w:right w:val="none" w:sz="0" w:space="0" w:color="auto"/>
          </w:divBdr>
          <w:divsChild>
            <w:div w:id="1632902829">
              <w:marLeft w:val="0"/>
              <w:marRight w:val="0"/>
              <w:marTop w:val="0"/>
              <w:marBottom w:val="0"/>
              <w:divBdr>
                <w:top w:val="none" w:sz="0" w:space="0" w:color="auto"/>
                <w:left w:val="none" w:sz="0" w:space="0" w:color="auto"/>
                <w:bottom w:val="none" w:sz="0" w:space="0" w:color="auto"/>
                <w:right w:val="none" w:sz="0" w:space="0" w:color="auto"/>
              </w:divBdr>
              <w:divsChild>
                <w:div w:id="1631979396">
                  <w:marLeft w:val="0"/>
                  <w:marRight w:val="0"/>
                  <w:marTop w:val="0"/>
                  <w:marBottom w:val="0"/>
                  <w:divBdr>
                    <w:top w:val="none" w:sz="0" w:space="0" w:color="auto"/>
                    <w:left w:val="none" w:sz="0" w:space="0" w:color="auto"/>
                    <w:bottom w:val="none" w:sz="0" w:space="0" w:color="auto"/>
                    <w:right w:val="none" w:sz="0" w:space="0" w:color="auto"/>
                  </w:divBdr>
                </w:div>
                <w:div w:id="1638994986">
                  <w:marLeft w:val="0"/>
                  <w:marRight w:val="0"/>
                  <w:marTop w:val="0"/>
                  <w:marBottom w:val="0"/>
                  <w:divBdr>
                    <w:top w:val="none" w:sz="0" w:space="0" w:color="auto"/>
                    <w:left w:val="none" w:sz="0" w:space="0" w:color="auto"/>
                    <w:bottom w:val="none" w:sz="0" w:space="0" w:color="auto"/>
                    <w:right w:val="none" w:sz="0" w:space="0" w:color="auto"/>
                  </w:divBdr>
                  <w:divsChild>
                    <w:div w:id="1008143957">
                      <w:marLeft w:val="0"/>
                      <w:marRight w:val="0"/>
                      <w:marTop w:val="0"/>
                      <w:marBottom w:val="0"/>
                      <w:divBdr>
                        <w:top w:val="none" w:sz="0" w:space="0" w:color="auto"/>
                        <w:left w:val="none" w:sz="0" w:space="0" w:color="auto"/>
                        <w:bottom w:val="none" w:sz="0" w:space="0" w:color="auto"/>
                        <w:right w:val="none" w:sz="0" w:space="0" w:color="auto"/>
                      </w:divBdr>
                    </w:div>
                  </w:divsChild>
                </w:div>
                <w:div w:id="1122571938">
                  <w:marLeft w:val="0"/>
                  <w:marRight w:val="0"/>
                  <w:marTop w:val="0"/>
                  <w:marBottom w:val="0"/>
                  <w:divBdr>
                    <w:top w:val="none" w:sz="0" w:space="0" w:color="auto"/>
                    <w:left w:val="none" w:sz="0" w:space="0" w:color="auto"/>
                    <w:bottom w:val="none" w:sz="0" w:space="0" w:color="auto"/>
                    <w:right w:val="none" w:sz="0" w:space="0" w:color="auto"/>
                  </w:divBdr>
                  <w:divsChild>
                    <w:div w:id="452404989">
                      <w:marLeft w:val="0"/>
                      <w:marRight w:val="0"/>
                      <w:marTop w:val="0"/>
                      <w:marBottom w:val="0"/>
                      <w:divBdr>
                        <w:top w:val="none" w:sz="0" w:space="0" w:color="auto"/>
                        <w:left w:val="none" w:sz="0" w:space="0" w:color="auto"/>
                        <w:bottom w:val="none" w:sz="0" w:space="0" w:color="auto"/>
                        <w:right w:val="none" w:sz="0" w:space="0" w:color="auto"/>
                      </w:divBdr>
                    </w:div>
                    <w:div w:id="165754358">
                      <w:marLeft w:val="0"/>
                      <w:marRight w:val="0"/>
                      <w:marTop w:val="0"/>
                      <w:marBottom w:val="0"/>
                      <w:divBdr>
                        <w:top w:val="none" w:sz="0" w:space="0" w:color="auto"/>
                        <w:left w:val="none" w:sz="0" w:space="0" w:color="auto"/>
                        <w:bottom w:val="none" w:sz="0" w:space="0" w:color="auto"/>
                        <w:right w:val="none" w:sz="0" w:space="0" w:color="auto"/>
                      </w:divBdr>
                      <w:divsChild>
                        <w:div w:id="98069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en.wikipedia.org/wiki/British_East_India_Company" TargetMode="External"/><Relationship Id="rId21" Type="http://schemas.openxmlformats.org/officeDocument/2006/relationships/hyperlink" Target="http://en.wikipedia.org/wiki/Dutch_East_India_Company" TargetMode="External"/><Relationship Id="rId22" Type="http://schemas.openxmlformats.org/officeDocument/2006/relationships/hyperlink" Target="http://en.wikipedia.org/wiki/Scramble_for_Africa" TargetMode="External"/><Relationship Id="rId23" Type="http://schemas.openxmlformats.org/officeDocument/2006/relationships/hyperlink" Target="http://en.wikipedia.org/wiki/Companhia_de_Mo%C3%A7ambique" TargetMode="External"/><Relationship Id="rId24" Type="http://schemas.openxmlformats.org/officeDocument/2006/relationships/hyperlink" Target="http://en.wikipedia.org/wiki/Portuguese_East_Africa" TargetMode="External"/><Relationship Id="rId25" Type="http://schemas.openxmlformats.org/officeDocument/2006/relationships/hyperlink" Target="http://en.wikipedia.org/wiki/Mozambique" TargetMode="External"/><Relationship Id="rId26" Type="http://schemas.openxmlformats.org/officeDocument/2006/relationships/hyperlink" Target="http://en.wikipedia.org/wiki/Manica_Province" TargetMode="External"/><Relationship Id="rId27" Type="http://schemas.openxmlformats.org/officeDocument/2006/relationships/hyperlink" Target="http://en.wikipedia.org/wiki/Sofala" TargetMode="External"/><Relationship Id="rId28" Type="http://schemas.openxmlformats.org/officeDocument/2006/relationships/hyperlink" Target="http://en.wikipedia.org/wiki/South_Sea_Company" TargetMode="External"/><Relationship Id="rId29" Type="http://schemas.openxmlformats.org/officeDocument/2006/relationships/hyperlink" Target="http://en.wikipedia.org/wiki/Sierra_Leone_Company"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en.wikipedia.org/wiki/African_Company_of_Merchants" TargetMode="External"/><Relationship Id="rId31" Type="http://schemas.openxmlformats.org/officeDocument/2006/relationships/hyperlink" Target="http://en.wikipedia.org/wiki/Van_Diemen%27s_Land_Company" TargetMode="External"/><Relationship Id="rId32" Type="http://schemas.openxmlformats.org/officeDocument/2006/relationships/hyperlink" Target="http://en.wikipedia.org/wiki/South_Australian_Company" TargetMode="External"/><Relationship Id="rId9" Type="http://schemas.openxmlformats.org/officeDocument/2006/relationships/hyperlink" Target="http://en.wikipedia.org/wiki/Colonization" TargetMode="External"/><Relationship Id="rId6" Type="http://schemas.openxmlformats.org/officeDocument/2006/relationships/hyperlink" Target="http://en.wikipedia.org/wiki/File:BSAC-arms.jpg" TargetMode="External"/><Relationship Id="rId7" Type="http://schemas.openxmlformats.org/officeDocument/2006/relationships/image" Target="media/image1.jpeg"/><Relationship Id="rId8" Type="http://schemas.openxmlformats.org/officeDocument/2006/relationships/hyperlink" Target="http://en.wikipedia.org/wiki/Shareholders" TargetMode="External"/><Relationship Id="rId33" Type="http://schemas.openxmlformats.org/officeDocument/2006/relationships/hyperlink" Target="http://en.wikipedia.org/wiki/New_Zealand_Company" TargetMode="External"/><Relationship Id="rId34" Type="http://schemas.openxmlformats.org/officeDocument/2006/relationships/hyperlink" Target="http://en.wikipedia.org/wiki/Eastern_Archipelago_Company" TargetMode="External"/><Relationship Id="rId35" Type="http://schemas.openxmlformats.org/officeDocument/2006/relationships/hyperlink" Target="http://en.wikipedia.org/wiki/British_North_Borneo_Company" TargetMode="External"/><Relationship Id="rId36" Type="http://schemas.openxmlformats.org/officeDocument/2006/relationships/hyperlink" Target="http://en.wikipedia.org/wiki/Royal_Niger_Company" TargetMode="External"/><Relationship Id="rId10" Type="http://schemas.openxmlformats.org/officeDocument/2006/relationships/hyperlink" Target="http://en.wikipedia.org/wiki/European_ethnic_groups" TargetMode="External"/><Relationship Id="rId11" Type="http://schemas.openxmlformats.org/officeDocument/2006/relationships/hyperlink" Target="http://en.wikipedia.org/wiki/Indirect_rule" TargetMode="External"/><Relationship Id="rId12" Type="http://schemas.openxmlformats.org/officeDocument/2006/relationships/hyperlink" Target="http://en.wikipedia.org/wiki/Royal_Charter" TargetMode="External"/><Relationship Id="rId13" Type="http://schemas.openxmlformats.org/officeDocument/2006/relationships/hyperlink" Target="http://en.wikipedia.org/wiki/Charter" TargetMode="External"/><Relationship Id="rId14" Type="http://schemas.openxmlformats.org/officeDocument/2006/relationships/hyperlink" Target="http://en.wikipedia.org/wiki/British_South_Africa_Company" TargetMode="External"/><Relationship Id="rId15" Type="http://schemas.openxmlformats.org/officeDocument/2006/relationships/hyperlink" Target="http://en.wikipedia.org/wiki/Victoria_of_the_United_Kingdom" TargetMode="External"/><Relationship Id="rId16" Type="http://schemas.openxmlformats.org/officeDocument/2006/relationships/hyperlink" Target="http://en.wikipedia.org/wiki/Lobengula" TargetMode="External"/><Relationship Id="rId17" Type="http://schemas.openxmlformats.org/officeDocument/2006/relationships/hyperlink" Target="http://en.wikipedia.org/wiki/British_South_Africa_Police" TargetMode="External"/><Relationship Id="rId18" Type="http://schemas.openxmlformats.org/officeDocument/2006/relationships/hyperlink" Target="http://en.wikipedia.org/wiki/Royal_African_Company" TargetMode="External"/><Relationship Id="rId19" Type="http://schemas.openxmlformats.org/officeDocument/2006/relationships/hyperlink" Target="http://en.wikipedia.org/wiki/Slavery" TargetMode="External"/><Relationship Id="rId37" Type="http://schemas.openxmlformats.org/officeDocument/2006/relationships/hyperlink" Target="http://en.wikipedia.org/wiki/Imperial_British_East_Africa_Company" TargetMode="External"/><Relationship Id="rId38" Type="http://schemas.openxmlformats.org/officeDocument/2006/relationships/hyperlink" Target="http://en.wikipedia.org/wiki/British_South_Africa_Company" TargetMode="External"/><Relationship Id="rId39" Type="http://schemas.openxmlformats.org/officeDocument/2006/relationships/fontTable" Target="fontTable.xml"/><Relationship Id="rId4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1202</Words>
  <Characters>6854</Characters>
  <Application>Microsoft Macintosh Word</Application>
  <DocSecurity>0</DocSecurity>
  <Lines>57</Lines>
  <Paragraphs>16</Paragraphs>
  <ScaleCrop>false</ScaleCrop>
  <Company/>
  <LinksUpToDate>false</LinksUpToDate>
  <CharactersWithSpaces>8040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1</cp:revision>
  <dcterms:created xsi:type="dcterms:W3CDTF">2015-01-24T00:54:00Z</dcterms:created>
  <dcterms:modified xsi:type="dcterms:W3CDTF">2015-01-24T01:17:00Z</dcterms:modified>
</cp:coreProperties>
</file>