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62F" w:rsidRDefault="00334D12" w:rsidP="009E78B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0</wp:posOffset>
                </wp:positionV>
                <wp:extent cx="6635750" cy="457200"/>
                <wp:effectExtent l="16510" t="10160" r="5715" b="0"/>
                <wp:wrapTight wrapText="bothSides">
                  <wp:wrapPolygon edited="0">
                    <wp:start x="-62" y="0"/>
                    <wp:lineTo x="186" y="14400"/>
                    <wp:lineTo x="186" y="18900"/>
                    <wp:lineTo x="21445" y="18900"/>
                    <wp:lineTo x="21476" y="18900"/>
                    <wp:lineTo x="21631" y="15300"/>
                    <wp:lineTo x="21631" y="2250"/>
                    <wp:lineTo x="19122" y="1350"/>
                    <wp:lineTo x="62" y="0"/>
                    <wp:lineTo x="-62" y="0"/>
                  </wp:wrapPolygon>
                </wp:wrapTight>
                <wp:docPr id="3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35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F3B1E" w:rsidRPr="00BB5F0B" w:rsidRDefault="00DF3B1E" w:rsidP="00334D1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BB5F0B">
                              <w:rPr>
                                <w:rFonts w:ascii="Impact" w:hAnsi="Impact"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Year 10 Week by Week Outline</w:t>
                            </w:r>
                            <w:r>
                              <w:rPr>
                                <w:rFonts w:ascii="Impact" w:hAnsi="Impact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Impact" w:hAnsi="Impact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Teacher copy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2pt;margin-top:0;width:522.5pt;height:36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" filled="f" stroked="f">
                <o:lock v:ext="edit" shapetype="t"/>
                <v:textbox style="mso-fit-shape-to-text:t">
                  <w:txbxContent>
                    <w:p w:rsidR="00334D12" w:rsidRPr="00BB5F0B" w:rsidRDefault="00334D12" w:rsidP="00334D1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BB5F0B">
                        <w:rPr>
                          <w:rFonts w:ascii="Impact" w:hAnsi="Impact"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Year 10 Week by Week Outline</w:t>
                      </w:r>
                      <w:r w:rsidR="00BB5F0B">
                        <w:rPr>
                          <w:rFonts w:ascii="Impact" w:hAnsi="Impact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B5F0B">
                        <w:rPr>
                          <w:rFonts w:ascii="Impact" w:hAnsi="Impact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Teacher copy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7"/>
        <w:gridCol w:w="2442"/>
        <w:gridCol w:w="2528"/>
        <w:gridCol w:w="2486"/>
        <w:gridCol w:w="2486"/>
      </w:tblGrid>
      <w:tr w:rsidR="00A157A0" w:rsidRPr="0042732E" w:rsidTr="00DD0DD5">
        <w:tc>
          <w:tcPr>
            <w:tcW w:w="597" w:type="dxa"/>
          </w:tcPr>
          <w:p w:rsidR="0057062F" w:rsidRPr="0042732E" w:rsidRDefault="0057062F" w:rsidP="00AA58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2732E">
              <w:rPr>
                <w:rFonts w:ascii="Arial" w:hAnsi="Arial" w:cs="Arial"/>
                <w:b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442" w:type="dxa"/>
          </w:tcPr>
          <w:p w:rsidR="0057062F" w:rsidRPr="0042732E" w:rsidRDefault="0057062F" w:rsidP="00AA58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1</w:t>
            </w:r>
          </w:p>
        </w:tc>
        <w:tc>
          <w:tcPr>
            <w:tcW w:w="2528" w:type="dxa"/>
          </w:tcPr>
          <w:p w:rsidR="0057062F" w:rsidRPr="0042732E" w:rsidRDefault="0057062F" w:rsidP="00AA58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2</w:t>
            </w:r>
          </w:p>
        </w:tc>
        <w:tc>
          <w:tcPr>
            <w:tcW w:w="2486" w:type="dxa"/>
          </w:tcPr>
          <w:p w:rsidR="0057062F" w:rsidRPr="0042732E" w:rsidRDefault="0057062F" w:rsidP="00AA58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3</w:t>
            </w:r>
          </w:p>
        </w:tc>
        <w:tc>
          <w:tcPr>
            <w:tcW w:w="2486" w:type="dxa"/>
          </w:tcPr>
          <w:p w:rsidR="0057062F" w:rsidRPr="0042732E" w:rsidRDefault="0057062F" w:rsidP="00AA58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4</w:t>
            </w:r>
          </w:p>
        </w:tc>
      </w:tr>
      <w:tr w:rsidR="00A157A0" w:rsidRPr="0042732E" w:rsidTr="00DD0DD5">
        <w:tc>
          <w:tcPr>
            <w:tcW w:w="597" w:type="dxa"/>
          </w:tcPr>
          <w:p w:rsidR="001D1B9E" w:rsidRPr="0042732E" w:rsidRDefault="003D742D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:rsidR="0057062F" w:rsidRPr="00334D12" w:rsidRDefault="0057062F" w:rsidP="0049611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Key to Sustaining Life (Page 46-47)</w:t>
            </w:r>
          </w:p>
          <w:p w:rsidR="00DD0DD5" w:rsidRDefault="00DD0DD5" w:rsidP="00DD0DD5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the terms </w:t>
            </w:r>
            <w:r>
              <w:rPr>
                <w:rFonts w:ascii="Arial" w:hAnsi="Arial" w:cs="Arial"/>
                <w:i/>
                <w:sz w:val="20"/>
                <w:szCs w:val="20"/>
              </w:rPr>
              <w:t>– sources, sinks, services and spirituality</w:t>
            </w: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One World, many views (Page 48-49) Complete Paradigm activity</w:t>
            </w: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</w:p>
          <w:p w:rsidR="00DD0DD5" w:rsidRP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 w:rsidRPr="00DD0DD5">
              <w:rPr>
                <w:rFonts w:ascii="Arial" w:hAnsi="Arial" w:cs="Arial"/>
                <w:sz w:val="20"/>
                <w:szCs w:val="20"/>
              </w:rPr>
              <w:t>What is sustainability?</w:t>
            </w:r>
          </w:p>
          <w:p w:rsidR="0057062F" w:rsidRPr="003D742D" w:rsidRDefault="00DD0DD5" w:rsidP="00DD0DD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0DD5">
              <w:rPr>
                <w:rFonts w:ascii="Arial" w:hAnsi="Arial" w:cs="Arial"/>
                <w:sz w:val="20"/>
                <w:szCs w:val="20"/>
              </w:rPr>
              <w:t>Economic, environmental and social.</w:t>
            </w:r>
          </w:p>
        </w:tc>
        <w:tc>
          <w:tcPr>
            <w:tcW w:w="2528" w:type="dxa"/>
          </w:tcPr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Loss of biodiversity (Page 52-53)</w:t>
            </w:r>
          </w:p>
          <w:p w:rsidR="00DD0DD5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Causes of loss of biodiversity</w:t>
            </w:r>
          </w:p>
          <w:p w:rsidR="00DD0DD5" w:rsidRDefault="00DD0DD5" w:rsidP="00DD0DD5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the terms –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threatened, vulnerable, endangered, </w:t>
            </w:r>
            <w:proofErr w:type="gramStart"/>
            <w:r>
              <w:rPr>
                <w:rFonts w:ascii="Arial" w:hAnsi="Arial" w:cs="Arial"/>
                <w:i/>
                <w:sz w:val="20"/>
                <w:szCs w:val="20"/>
              </w:rPr>
              <w:t>extinct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DD0DD5" w:rsidRPr="00282007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 examples on different scales – global, national and local</w:t>
            </w:r>
          </w:p>
          <w:p w:rsidR="00DD0DD5" w:rsidRPr="0042732E" w:rsidRDefault="00DD0DD5" w:rsidP="00DD0DD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282007" w:rsidRDefault="00282007" w:rsidP="00282007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Loss of biodiversity</w:t>
            </w:r>
          </w:p>
          <w:p w:rsidR="003D742D" w:rsidRPr="003D742D" w:rsidRDefault="003D742D" w:rsidP="003D742D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What is it?</w:t>
            </w:r>
          </w:p>
          <w:p w:rsidR="00DD0DD5" w:rsidRPr="003D742D" w:rsidRDefault="003D742D" w:rsidP="003D742D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Problems it causes</w:t>
            </w:r>
          </w:p>
          <w:p w:rsidR="00526633" w:rsidRDefault="00526633" w:rsidP="00282007">
            <w:pPr>
              <w:rPr>
                <w:rFonts w:ascii="Arial" w:hAnsi="Arial" w:cs="Arial"/>
                <w:sz w:val="20"/>
                <w:szCs w:val="20"/>
              </w:rPr>
            </w:pPr>
          </w:p>
          <w:p w:rsidR="00526633" w:rsidRDefault="00526633" w:rsidP="00282007">
            <w:pPr>
              <w:rPr>
                <w:rFonts w:ascii="Arial" w:hAnsi="Arial" w:cs="Arial"/>
                <w:sz w:val="20"/>
                <w:szCs w:val="20"/>
              </w:rPr>
            </w:pPr>
          </w:p>
          <w:p w:rsidR="00526633" w:rsidRDefault="00526633" w:rsidP="00282007">
            <w:pPr>
              <w:rPr>
                <w:rFonts w:ascii="Arial" w:hAnsi="Arial" w:cs="Arial"/>
                <w:sz w:val="20"/>
                <w:szCs w:val="20"/>
              </w:rPr>
            </w:pPr>
          </w:p>
          <w:p w:rsidR="00526633" w:rsidRDefault="00526633" w:rsidP="00282007">
            <w:pPr>
              <w:rPr>
                <w:rFonts w:ascii="Arial" w:hAnsi="Arial" w:cs="Arial"/>
                <w:sz w:val="20"/>
                <w:szCs w:val="20"/>
              </w:rPr>
            </w:pPr>
          </w:p>
          <w:p w:rsidR="00526633" w:rsidRPr="00282007" w:rsidRDefault="00526633" w:rsidP="0028200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1D1B9E" w:rsidRDefault="001D1B9E" w:rsidP="00DC13E4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Theme="minorHAnsi" w:eastAsia="Times New Roman" w:hAnsiTheme="minorHAnsi" w:cs="Helvetica"/>
                <w:color w:val="565656"/>
                <w:sz w:val="14"/>
                <w:szCs w:val="14"/>
                <w:lang w:val="en"/>
              </w:rPr>
            </w:pPr>
            <w:r w:rsidRPr="00282007"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 xml:space="preserve">The human-induced environmental changes that challenge sustainability </w:t>
            </w:r>
            <w:r w:rsidRPr="00282007">
              <w:rPr>
                <w:rFonts w:asciiTheme="minorHAnsi" w:eastAsia="Times New Roman" w:hAnsiTheme="minorHAnsi" w:cs="Helvetica"/>
                <w:color w:val="565656"/>
                <w:sz w:val="14"/>
                <w:szCs w:val="14"/>
                <w:lang w:val="en"/>
              </w:rPr>
              <w:t>(e.g. water and atmospheric pollution, degradation of land, inland and coastal aquatic environments)</w:t>
            </w:r>
          </w:p>
          <w:p w:rsidR="003D742D" w:rsidRDefault="003D742D" w:rsidP="003D742D">
            <w:pP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</w:pPr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 xml:space="preserve">-Define human </w:t>
            </w:r>
            <w:proofErr w:type="gramStart"/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>induced  “</w:t>
            </w:r>
            <w:proofErr w:type="gramEnd"/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>ANTHROPOGENIC”.</w:t>
            </w:r>
          </w:p>
          <w:p w:rsidR="003D742D" w:rsidRDefault="003D742D" w:rsidP="003D742D">
            <w:pP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</w:pPr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>Focus Questions:</w:t>
            </w:r>
          </w:p>
          <w:p w:rsidR="003D742D" w:rsidRDefault="003D742D" w:rsidP="003D742D">
            <w:pP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</w:pPr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>-How do human activities affect the environment?</w:t>
            </w:r>
          </w:p>
          <w:p w:rsidR="003D742D" w:rsidRPr="00282007" w:rsidRDefault="003D742D" w:rsidP="003D742D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eastAsia="Times New Roman" w:hAnsiTheme="minorHAnsi" w:cs="Helvetica"/>
                <w:color w:val="565656"/>
                <w:sz w:val="18"/>
                <w:szCs w:val="18"/>
                <w:lang w:val="en"/>
              </w:rPr>
              <w:t>-How do people manage and change the land?</w:t>
            </w:r>
          </w:p>
          <w:p w:rsidR="00385F3C" w:rsidRPr="0042732E" w:rsidRDefault="00385F3C" w:rsidP="003D742D">
            <w:pPr>
              <w:spacing w:before="100" w:beforeAutospacing="1" w:after="100" w:afterAutospacing="1"/>
              <w:outlineLvl w:val="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7A0" w:rsidRPr="0042732E" w:rsidTr="00DD0DD5">
        <w:tc>
          <w:tcPr>
            <w:tcW w:w="597" w:type="dxa"/>
          </w:tcPr>
          <w:p w:rsidR="001D1B9E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42" w:type="dxa"/>
          </w:tcPr>
          <w:p w:rsidR="00526633" w:rsidRDefault="00526633" w:rsidP="005266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  <w:r w:rsidRPr="007E0A3A"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The environmental worldviews of people and their implications for environmental management</w:t>
            </w:r>
          </w:p>
          <w:p w:rsidR="003D742D" w:rsidRDefault="003D742D" w:rsidP="003D742D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Pr="007E0A3A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Define – stakeholder, implications, environmental management</w:t>
            </w:r>
          </w:p>
          <w:p w:rsidR="003D742D" w:rsidRDefault="003D742D" w:rsidP="003D742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Loss of biodiversity</w:t>
            </w:r>
          </w:p>
          <w:p w:rsidR="003D742D" w:rsidRPr="003D742D" w:rsidRDefault="003D742D" w:rsidP="003D742D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What is it?</w:t>
            </w:r>
          </w:p>
          <w:p w:rsidR="0057062F" w:rsidRPr="0042732E" w:rsidRDefault="003D742D" w:rsidP="00526633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Problems it causes</w:t>
            </w:r>
          </w:p>
        </w:tc>
        <w:tc>
          <w:tcPr>
            <w:tcW w:w="2528" w:type="dxa"/>
          </w:tcPr>
          <w:p w:rsidR="00385F3C" w:rsidRDefault="00385F3C" w:rsidP="00385F3C">
            <w:pPr>
              <w:rPr>
                <w:rFonts w:ascii="Arial" w:hAnsi="Arial" w:cs="Arial"/>
                <w:sz w:val="20"/>
                <w:szCs w:val="20"/>
              </w:rPr>
            </w:pPr>
          </w:p>
          <w:p w:rsidR="00526633" w:rsidRDefault="00526633" w:rsidP="005266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Greenhouse gases</w:t>
            </w:r>
          </w:p>
          <w:p w:rsidR="00526633" w:rsidRDefault="00526633" w:rsidP="005266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Carbon footprint</w:t>
            </w:r>
          </w:p>
          <w:p w:rsidR="00526633" w:rsidRDefault="00526633" w:rsidP="005266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SHEEPT and climate change – Social effects, economic costs</w:t>
            </w:r>
          </w:p>
          <w:p w:rsidR="00385F3C" w:rsidRDefault="00385F3C" w:rsidP="00385F3C">
            <w:pPr>
              <w:rPr>
                <w:rFonts w:ascii="Arial" w:hAnsi="Arial" w:cs="Arial"/>
                <w:sz w:val="20"/>
                <w:szCs w:val="20"/>
              </w:rPr>
            </w:pPr>
          </w:p>
          <w:p w:rsidR="007E0A3A" w:rsidRPr="007E0A3A" w:rsidRDefault="007E0A3A" w:rsidP="007E0A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6" w:type="dxa"/>
          </w:tcPr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Worldviews in relation to climate change</w:t>
            </w: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Worldviews on managing forests</w:t>
            </w: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Local Case Study – Repairing degraded land</w:t>
            </w:r>
          </w:p>
          <w:p w:rsidR="003D742D" w:rsidRPr="003D742D" w:rsidRDefault="003D742D" w:rsidP="003D742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‘</w:t>
            </w:r>
            <w:proofErr w:type="spellStart"/>
            <w:r w:rsidRPr="003D742D">
              <w:rPr>
                <w:rFonts w:ascii="Arial" w:hAnsi="Arial" w:cs="Arial"/>
                <w:sz w:val="20"/>
                <w:szCs w:val="20"/>
              </w:rPr>
              <w:t>Toolibin</w:t>
            </w:r>
            <w:proofErr w:type="spellEnd"/>
            <w:r w:rsidRPr="003D742D">
              <w:rPr>
                <w:rFonts w:ascii="Arial" w:hAnsi="Arial" w:cs="Arial"/>
                <w:sz w:val="20"/>
                <w:szCs w:val="20"/>
              </w:rPr>
              <w:t xml:space="preserve"> Lake’. Page 66-</w:t>
            </w:r>
          </w:p>
          <w:p w:rsidR="003D742D" w:rsidRPr="003D742D" w:rsidRDefault="003D742D" w:rsidP="003D74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6" w:type="dxa"/>
          </w:tcPr>
          <w:p w:rsidR="00E278E3" w:rsidRPr="003D742D" w:rsidRDefault="00E278E3" w:rsidP="003D74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D742D" w:rsidRPr="003D742D" w:rsidRDefault="003D742D" w:rsidP="003D74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D742D">
              <w:rPr>
                <w:rFonts w:ascii="Arial" w:hAnsi="Arial" w:cs="Arial"/>
                <w:b/>
                <w:sz w:val="20"/>
                <w:szCs w:val="20"/>
              </w:rPr>
              <w:t>NO SCHOOL</w:t>
            </w:r>
          </w:p>
        </w:tc>
      </w:tr>
      <w:tr w:rsidR="00A157A0" w:rsidRPr="0042732E" w:rsidTr="00DD0DD5">
        <w:tc>
          <w:tcPr>
            <w:tcW w:w="597" w:type="dxa"/>
          </w:tcPr>
          <w:p w:rsidR="00E278E3" w:rsidRPr="0042732E" w:rsidRDefault="003D742D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42" w:type="dxa"/>
          </w:tcPr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Worldviews in relation to climate change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Worldviews on managing forests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Local Case Study – Repairing degraded land </w:t>
            </w:r>
          </w:p>
          <w:p w:rsidR="0057062F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Toolibin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Lake’. Page 66-67</w:t>
            </w:r>
          </w:p>
          <w:p w:rsidR="0057062F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2732E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Urban ecosystems and their functions – source, sink, service, spiritual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-Urban air quality (Air pollution)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7E0A3A" w:rsidRPr="0042732E" w:rsidRDefault="007E0A3A" w:rsidP="007E0A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57062F" w:rsidRDefault="003D742D" w:rsidP="007E0A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Revision for test – </w:t>
            </w:r>
          </w:p>
          <w:p w:rsidR="003D742D" w:rsidRDefault="003D742D" w:rsidP="007E0A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SHEEPT, 4 Spheres, sink, source, service, spirituality, anthropogenic</w:t>
            </w:r>
          </w:p>
          <w:p w:rsidR="003D742D" w:rsidRDefault="003D742D" w:rsidP="007E0A3A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 the ‘impacts of humans on urban environments’.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Look at four spheres – biosphere, atmosphere, hydrosphere, lithosphere</w:t>
            </w:r>
          </w:p>
          <w:p w:rsidR="00385F3C" w:rsidRPr="0042732E" w:rsidRDefault="00385F3C" w:rsidP="003D74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57062F" w:rsidRPr="0042732E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 for test and/or catch up lesson</w:t>
            </w:r>
          </w:p>
        </w:tc>
      </w:tr>
      <w:tr w:rsidR="00A157A0" w:rsidRPr="0042732E" w:rsidTr="00DD0DD5">
        <w:trPr>
          <w:trHeight w:val="1768"/>
        </w:trPr>
        <w:tc>
          <w:tcPr>
            <w:tcW w:w="597" w:type="dxa"/>
          </w:tcPr>
          <w:p w:rsidR="00E278E3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42" w:type="dxa"/>
          </w:tcPr>
          <w:p w:rsidR="001E5936" w:rsidRDefault="001E5936" w:rsidP="00CB1FC9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3D742D" w:rsidRDefault="003D742D" w:rsidP="003D74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E0A3A">
              <w:rPr>
                <w:rFonts w:ascii="Arial" w:hAnsi="Arial" w:cs="Arial"/>
                <w:b/>
                <w:sz w:val="20"/>
                <w:szCs w:val="20"/>
              </w:rPr>
              <w:t>Environmental Chang</w:t>
            </w:r>
            <w:r>
              <w:rPr>
                <w:rFonts w:ascii="Arial" w:hAnsi="Arial" w:cs="Arial"/>
                <w:b/>
                <w:sz w:val="20"/>
                <w:szCs w:val="20"/>
              </w:rPr>
              <w:t>e and Management Task (In-class Assessment)</w:t>
            </w:r>
          </w:p>
          <w:p w:rsidR="001E5936" w:rsidRPr="001E5936" w:rsidRDefault="001E5936" w:rsidP="003D74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Urban World:</w:t>
            </w:r>
          </w:p>
          <w:p w:rsidR="003D742D" w:rsidRDefault="003D742D" w:rsidP="003D742D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the following terms – </w:t>
            </w:r>
            <w:r>
              <w:rPr>
                <w:rFonts w:ascii="Arial" w:hAnsi="Arial" w:cs="Arial"/>
                <w:i/>
                <w:sz w:val="20"/>
                <w:szCs w:val="20"/>
              </w:rPr>
              <w:t>urbanisation, urban growth, rural-urban migration, natural increase, push factors, pull factors, mega-cities, mega-regions, urban sprawl</w:t>
            </w:r>
          </w:p>
          <w:p w:rsidR="003D742D" w:rsidRPr="0042732E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Greenhouse gases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Carbon footprint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SHEEPT and climate change – Social effects, economic costs Human Induced Changes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-Climate Change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are the main causes of climate change?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is climate change?</w:t>
            </w:r>
          </w:p>
          <w:p w:rsidR="00385F3C" w:rsidRPr="0042732E" w:rsidRDefault="003D742D" w:rsidP="003D742D">
            <w:pPr>
              <w:spacing w:after="19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Urban issues – Urban sprawl and traffic congestion</w:t>
            </w:r>
          </w:p>
        </w:tc>
        <w:tc>
          <w:tcPr>
            <w:tcW w:w="2486" w:type="dxa"/>
          </w:tcPr>
          <w:p w:rsidR="001E5936" w:rsidRDefault="001E5936" w:rsidP="001E5936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3D742D" w:rsidRDefault="003D742D" w:rsidP="003D742D">
            <w:pPr>
              <w:spacing w:after="191"/>
              <w:rPr>
                <w:rFonts w:ascii="Arial" w:eastAsia="Times New Roman" w:hAnsi="Arial" w:cs="Arial"/>
                <w:b/>
                <w:color w:val="565656"/>
                <w:sz w:val="16"/>
                <w:szCs w:val="16"/>
                <w:lang w:val="en"/>
              </w:rPr>
            </w:pPr>
            <w:r w:rsidRPr="003D742D">
              <w:rPr>
                <w:rFonts w:ascii="Arial" w:eastAsia="Times New Roman" w:hAnsi="Arial" w:cs="Arial"/>
                <w:color w:val="565656"/>
                <w:sz w:val="16"/>
                <w:szCs w:val="16"/>
                <w:lang w:val="en"/>
              </w:rPr>
              <w:t xml:space="preserve">Select </w:t>
            </w:r>
            <w:r w:rsidRPr="003D742D">
              <w:rPr>
                <w:rFonts w:ascii="Arial" w:eastAsia="Times New Roman" w:hAnsi="Arial" w:cs="Arial"/>
                <w:b/>
                <w:bCs/>
                <w:color w:val="565656"/>
                <w:sz w:val="16"/>
                <w:szCs w:val="16"/>
                <w:lang w:val="en"/>
              </w:rPr>
              <w:t xml:space="preserve">one </w:t>
            </w:r>
            <w:r w:rsidRPr="003D742D">
              <w:rPr>
                <w:rFonts w:ascii="Arial" w:eastAsia="Times New Roman" w:hAnsi="Arial" w:cs="Arial"/>
                <w:color w:val="565656"/>
                <w:sz w:val="16"/>
                <w:szCs w:val="16"/>
                <w:lang w:val="en"/>
              </w:rPr>
              <w:t>of the following types of environments as the context for a comparative study of an environmental change for Australia and one other country:</w:t>
            </w:r>
            <w:r w:rsidRPr="003D742D">
              <w:rPr>
                <w:rFonts w:ascii="Arial" w:eastAsia="Times New Roman" w:hAnsi="Arial" w:cs="Arial"/>
                <w:b/>
                <w:color w:val="565656"/>
                <w:sz w:val="16"/>
                <w:szCs w:val="16"/>
                <w:lang w:val="en"/>
              </w:rPr>
              <w:t xml:space="preserve"> URBAN</w:t>
            </w:r>
            <w:r w:rsidRPr="003D742D">
              <w:rPr>
                <w:rFonts w:ascii="Arial" w:eastAsia="Times New Roman" w:hAnsi="Arial" w:cs="Arial"/>
                <w:color w:val="565656"/>
                <w:sz w:val="16"/>
                <w:szCs w:val="16"/>
                <w:lang w:val="en"/>
              </w:rPr>
              <w:t xml:space="preserve"> </w:t>
            </w:r>
            <w:r w:rsidRPr="003D742D">
              <w:rPr>
                <w:rFonts w:ascii="Arial" w:eastAsia="Times New Roman" w:hAnsi="Arial" w:cs="Arial"/>
                <w:b/>
                <w:color w:val="565656"/>
                <w:sz w:val="16"/>
                <w:szCs w:val="16"/>
                <w:lang w:val="en"/>
              </w:rPr>
              <w:t>Australia v Singapore</w:t>
            </w:r>
          </w:p>
          <w:p w:rsidR="003D742D" w:rsidRDefault="003D742D" w:rsidP="003D742D">
            <w:pPr>
              <w:spacing w:after="191"/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</w:pPr>
            <w:r w:rsidRPr="003D742D">
              <w:rPr>
                <w:rFonts w:ascii="Arial" w:hAnsi="Arial" w:cs="Arial"/>
                <w:sz w:val="16"/>
                <w:szCs w:val="16"/>
              </w:rPr>
              <w:t>Case Study – Perth and traffic congestion</w:t>
            </w:r>
          </w:p>
          <w:p w:rsidR="003D742D" w:rsidRPr="003D742D" w:rsidRDefault="003D742D" w:rsidP="003D742D">
            <w:pPr>
              <w:spacing w:after="191"/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</w:pPr>
            <w:r w:rsidRPr="003D742D">
              <w:rPr>
                <w:rFonts w:ascii="Arial" w:hAnsi="Arial" w:cs="Arial"/>
                <w:sz w:val="16"/>
                <w:szCs w:val="16"/>
              </w:rPr>
              <w:t>Case Study – Singapore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3D742D">
              <w:rPr>
                <w:rFonts w:ascii="Arial" w:hAnsi="Arial" w:cs="Arial"/>
                <w:sz w:val="16"/>
                <w:szCs w:val="16"/>
              </w:rPr>
              <w:t>traffic congestion &amp; housing</w:t>
            </w:r>
          </w:p>
          <w:p w:rsidR="001E5936" w:rsidRPr="0042732E" w:rsidRDefault="001E5936" w:rsidP="001E59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7A0" w:rsidRPr="0042732E" w:rsidTr="00DD0DD5">
        <w:tc>
          <w:tcPr>
            <w:tcW w:w="597" w:type="dxa"/>
          </w:tcPr>
          <w:p w:rsidR="00E278E3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  <w:r w:rsidR="003D742D">
              <w:rPr>
                <w:rFonts w:ascii="Arial" w:hAnsi="Arial" w:cs="Arial"/>
                <w:sz w:val="20"/>
                <w:szCs w:val="20"/>
              </w:rPr>
              <w:t>, T2</w:t>
            </w:r>
          </w:p>
        </w:tc>
        <w:tc>
          <w:tcPr>
            <w:tcW w:w="2442" w:type="dxa"/>
          </w:tcPr>
          <w:p w:rsidR="00CB1FC9" w:rsidRDefault="00CB1FC9" w:rsidP="00CB1FC9">
            <w:pPr>
              <w:spacing w:after="191" w:line="382" w:lineRule="atLeast"/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  <w:r w:rsidRPr="007E0A3A"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 xml:space="preserve">Select </w:t>
            </w:r>
            <w:r w:rsidRPr="007E0A3A">
              <w:rPr>
                <w:rFonts w:ascii="Arial" w:eastAsia="Times New Roman" w:hAnsi="Arial" w:cs="Arial"/>
                <w:b/>
                <w:bCs/>
                <w:color w:val="565656"/>
                <w:sz w:val="20"/>
                <w:szCs w:val="20"/>
                <w:lang w:val="en"/>
              </w:rPr>
              <w:t xml:space="preserve">one </w:t>
            </w:r>
            <w:r w:rsidRPr="007E0A3A"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of the following types of environments as the context for a comparative study of an environmental change for Australia and one other country:</w:t>
            </w:r>
            <w: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 xml:space="preserve"> URBAN</w:t>
            </w:r>
          </w:p>
          <w:p w:rsidR="00CB1FC9" w:rsidRPr="007E0A3A" w:rsidRDefault="00CB1FC9" w:rsidP="00CB1FC9">
            <w:pPr>
              <w:spacing w:after="191" w:line="382" w:lineRule="atLeast"/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</w:pPr>
            <w:r w:rsidRPr="007E0A3A"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  <w:t>Australia v Singapore</w:t>
            </w:r>
            <w:r w:rsidRPr="007E0A3A">
              <w:rPr>
                <w:rFonts w:ascii="Helvetica" w:eastAsia="Times New Roman" w:hAnsi="Helvetica" w:cs="Helvetica"/>
                <w:b/>
                <w:color w:val="565656"/>
                <w:sz w:val="25"/>
                <w:szCs w:val="25"/>
                <w:lang w:val="en"/>
              </w:rPr>
              <w:t> </w:t>
            </w:r>
          </w:p>
          <w:p w:rsidR="0057062F" w:rsidRDefault="00CB1FC9" w:rsidP="00CB1F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LESSON</w:t>
            </w:r>
          </w:p>
          <w:p w:rsidR="0057062F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2732E" w:rsidRDefault="0057062F" w:rsidP="002741F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57062F" w:rsidRDefault="0057062F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C05E33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Waste in Urban Environments</w:t>
            </w:r>
          </w:p>
          <w:p w:rsidR="00C05E33" w:rsidRDefault="00C05E33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Default="00C05E33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Including e-waster</w:t>
            </w:r>
          </w:p>
          <w:p w:rsidR="00C05E33" w:rsidRDefault="00C05E33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Pr="00BB5F0B" w:rsidRDefault="00C05E33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BB5F0B" w:rsidP="00496113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  <w:r w:rsidRPr="00BB5F0B"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The causes and likely consequences of environmental change being investigated</w:t>
            </w:r>
            <w: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 xml:space="preserve"> – Impacts in urban areas</w:t>
            </w:r>
          </w:p>
          <w:p w:rsidR="003D742D" w:rsidRDefault="003D742D" w:rsidP="00496113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Default="003D742D" w:rsidP="00496113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Default="003D742D" w:rsidP="00496113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Default="003D742D" w:rsidP="00496113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LESSON</w:t>
            </w:r>
          </w:p>
          <w:p w:rsidR="003D742D" w:rsidRPr="0042732E" w:rsidRDefault="003D742D" w:rsidP="004961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LESSON</w:t>
            </w:r>
          </w:p>
          <w:p w:rsidR="00C05E33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7E0A3A" w:rsidRDefault="003D742D" w:rsidP="003D742D">
            <w:pPr>
              <w:spacing w:after="191" w:line="382" w:lineRule="atLeast"/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</w:pPr>
            <w:r w:rsidRPr="007E0A3A">
              <w:rPr>
                <w:rFonts w:ascii="Arial" w:eastAsia="Times New Roman" w:hAnsi="Arial" w:cs="Arial"/>
                <w:b/>
                <w:color w:val="565656"/>
                <w:sz w:val="20"/>
                <w:szCs w:val="20"/>
                <w:lang w:val="en"/>
              </w:rPr>
              <w:t>Australia v Singapore</w:t>
            </w:r>
            <w:r w:rsidRPr="007E0A3A">
              <w:rPr>
                <w:rFonts w:ascii="Helvetica" w:eastAsia="Times New Roman" w:hAnsi="Helvetica" w:cs="Helvetica"/>
                <w:b/>
                <w:color w:val="565656"/>
                <w:sz w:val="25"/>
                <w:szCs w:val="25"/>
                <w:lang w:val="en"/>
              </w:rPr>
              <w:t> </w:t>
            </w:r>
          </w:p>
          <w:p w:rsidR="003D742D" w:rsidRDefault="003D742D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  <w:r w:rsidRPr="00BB5F0B"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The strategies to manage the environmental change being investigated</w:t>
            </w:r>
          </w:p>
          <w:p w:rsidR="003D742D" w:rsidRDefault="003D742D" w:rsidP="003D742D">
            <w:pP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</w:pPr>
          </w:p>
          <w:p w:rsidR="003D742D" w:rsidRPr="0042732E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565656"/>
                <w:sz w:val="20"/>
                <w:szCs w:val="20"/>
                <w:lang w:val="en"/>
              </w:rPr>
              <w:t>Look at mitigation measures out in place to manage changes in urban areas, such as traffic congestion, climate change, water shortages, air pollution</w:t>
            </w:r>
          </w:p>
        </w:tc>
        <w:tc>
          <w:tcPr>
            <w:tcW w:w="2486" w:type="dxa"/>
          </w:tcPr>
          <w:p w:rsidR="00BB5F0B" w:rsidRDefault="00BB5F0B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3D742D" w:rsidRDefault="003D742D" w:rsidP="003D74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D742D">
              <w:rPr>
                <w:rFonts w:ascii="Arial" w:hAnsi="Arial" w:cs="Arial"/>
                <w:b/>
                <w:sz w:val="20"/>
                <w:szCs w:val="20"/>
              </w:rPr>
              <w:t>In-class Assessment (Singapore v Australia)</w:t>
            </w:r>
          </w:p>
          <w:p w:rsidR="003D742D" w:rsidRDefault="003D742D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5F0B" w:rsidRPr="00BB5F0B" w:rsidRDefault="00BB5F0B" w:rsidP="00C05E3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7A0" w:rsidRPr="0042732E" w:rsidTr="00DD0DD5">
        <w:tc>
          <w:tcPr>
            <w:tcW w:w="597" w:type="dxa"/>
          </w:tcPr>
          <w:p w:rsidR="00E278E3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:rsidR="00C05E33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COMPARATIVE STUDY DUE IN</w:t>
            </w:r>
          </w:p>
          <w:p w:rsidR="00C05E33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Overview of Unit 2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‘human wellbeing’.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Brainstorm factors included in human wellbeing.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does wellbeing vary around the world?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 Unequal World (Page 138-139)</w:t>
            </w:r>
          </w:p>
          <w:p w:rsidR="0057062F" w:rsidRPr="0042732E" w:rsidRDefault="0057062F" w:rsidP="004273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C05E33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happiest place on earth… Bhutan and GNH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is it?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Why is it there?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Better Life Index Activity</w:t>
            </w:r>
          </w:p>
          <w:p w:rsidR="0057062F" w:rsidRDefault="00C05E33" w:rsidP="00C05E3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 Ten Cities in World</w:t>
            </w:r>
          </w:p>
          <w:p w:rsidR="00C05E33" w:rsidRPr="0042732E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-Define Wellbeing – wealth, health, education</w:t>
            </w:r>
          </w:p>
        </w:tc>
        <w:tc>
          <w:tcPr>
            <w:tcW w:w="2486" w:type="dxa"/>
          </w:tcPr>
          <w:p w:rsidR="00C05E33" w:rsidRDefault="00C05E33" w:rsidP="00C05E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Compare and contrast places anecdotally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Discuss how human being can be measured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Look at diagrams and statistics</w:t>
            </w:r>
          </w:p>
          <w:p w:rsidR="00C05E33" w:rsidRDefault="00C05E33" w:rsidP="00C05E33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 Countries, 200 years in 4 minutes (CLIP)</w:t>
            </w:r>
          </w:p>
          <w:p w:rsidR="0007199C" w:rsidRPr="0042732E" w:rsidRDefault="0007199C" w:rsidP="00C05E3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57062F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Contrasts in Health </w:t>
            </w: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-Poverty</w:t>
            </w: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-Thirst and Hunger</w:t>
            </w: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-Life Expectancy</w:t>
            </w: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-Infant Mortality</w:t>
            </w: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</w:p>
          <w:p w:rsidR="00C05E33" w:rsidRDefault="00C05E33" w:rsidP="0042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(Page 152-153)</w:t>
            </w:r>
          </w:p>
          <w:p w:rsidR="0007199C" w:rsidRPr="0042732E" w:rsidRDefault="0007199C" w:rsidP="00C05E33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7A0" w:rsidRPr="0042732E" w:rsidTr="00DD0DD5">
        <w:tc>
          <w:tcPr>
            <w:tcW w:w="597" w:type="dxa"/>
          </w:tcPr>
          <w:p w:rsidR="00E278E3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:rsidR="0057062F" w:rsidRPr="00C05E33" w:rsidRDefault="00C05E33" w:rsidP="00C05E3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E33">
              <w:rPr>
                <w:rFonts w:ascii="Arial" w:hAnsi="Arial" w:cs="Arial"/>
                <w:b/>
                <w:sz w:val="20"/>
                <w:szCs w:val="20"/>
              </w:rPr>
              <w:t>HUMAN WELLBEING IN-CLASS TASK</w:t>
            </w:r>
          </w:p>
          <w:p w:rsidR="0057062F" w:rsidRDefault="0057062F" w:rsidP="003A1CC6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3A1CC6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2732E" w:rsidRDefault="0057062F" w:rsidP="003A1C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07199C" w:rsidRDefault="0007199C" w:rsidP="0007199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07199C" w:rsidRPr="0007199C" w:rsidRDefault="0007199C" w:rsidP="0007199C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07199C">
              <w:rPr>
                <w:rFonts w:ascii="Arial" w:hAnsi="Arial" w:cs="Arial"/>
                <w:sz w:val="20"/>
                <w:szCs w:val="20"/>
              </w:rPr>
              <w:t>Discuss issues affecting development of places and the impact on human wellbeing</w:t>
            </w:r>
          </w:p>
          <w:p w:rsidR="0007199C" w:rsidRDefault="0007199C" w:rsidP="0007199C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Indicators of human wellbeing.</w:t>
            </w:r>
          </w:p>
          <w:p w:rsidR="0057062F" w:rsidRPr="0042732E" w:rsidRDefault="0057062F" w:rsidP="004961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57062F" w:rsidRDefault="0057062F" w:rsidP="00C21D98">
            <w:pPr>
              <w:rPr>
                <w:rFonts w:ascii="Arial" w:hAnsi="Arial" w:cs="Arial"/>
                <w:sz w:val="20"/>
                <w:szCs w:val="20"/>
              </w:rPr>
            </w:pPr>
          </w:p>
          <w:p w:rsidR="0007199C" w:rsidRPr="0042732E" w:rsidRDefault="0007199C" w:rsidP="0007199C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 Booklet Activities</w:t>
            </w:r>
          </w:p>
        </w:tc>
        <w:tc>
          <w:tcPr>
            <w:tcW w:w="2486" w:type="dxa"/>
          </w:tcPr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07199C" w:rsidRDefault="0007199C" w:rsidP="0007199C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 Booklet Activities</w:t>
            </w:r>
          </w:p>
          <w:p w:rsidR="0007199C" w:rsidRDefault="0007199C" w:rsidP="0007199C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Village of 100 people - discuss</w:t>
            </w: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2732E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7A0" w:rsidRPr="0042732E" w:rsidTr="00DD0DD5">
        <w:tc>
          <w:tcPr>
            <w:tcW w:w="597" w:type="dxa"/>
          </w:tcPr>
          <w:p w:rsidR="00E278E3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:rsidR="0057062F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 Booklet Activities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Overcoming Poverty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Studies – Local, Regional and Global</w:t>
            </w: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2732E" w:rsidRDefault="0057062F" w:rsidP="0031636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 Booklet Activities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Overcoming Poverty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Studies – Local, Regional and Global</w:t>
            </w:r>
          </w:p>
          <w:p w:rsidR="0057062F" w:rsidRPr="0042732E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 Booklet Activities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Overcoming Poverty</w:t>
            </w:r>
          </w:p>
          <w:p w:rsidR="00A157A0" w:rsidRDefault="00A157A0" w:rsidP="00A157A0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Studies – Local, Regional and Global</w:t>
            </w:r>
          </w:p>
          <w:p w:rsidR="0057062F" w:rsidRPr="0042732E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</w:tcPr>
          <w:p w:rsidR="0057062F" w:rsidRPr="00C05E33" w:rsidRDefault="00C05E33" w:rsidP="00C05E3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5E33">
              <w:rPr>
                <w:rFonts w:ascii="Arial" w:hAnsi="Arial" w:cs="Arial"/>
                <w:b/>
                <w:sz w:val="20"/>
                <w:szCs w:val="20"/>
              </w:rPr>
              <w:t>EXAM</w:t>
            </w:r>
          </w:p>
        </w:tc>
      </w:tr>
      <w:tr w:rsidR="00A157A0" w:rsidRPr="0042732E" w:rsidTr="00DD0DD5">
        <w:tc>
          <w:tcPr>
            <w:tcW w:w="597" w:type="dxa"/>
          </w:tcPr>
          <w:p w:rsidR="00A157A0" w:rsidRPr="0042732E" w:rsidRDefault="00DD0DD5" w:rsidP="00AA58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2442" w:type="dxa"/>
          </w:tcPr>
          <w:p w:rsidR="0057062F" w:rsidRDefault="004E57EC" w:rsidP="00902D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 debrief</w:t>
            </w:r>
          </w:p>
          <w:p w:rsidR="0057062F" w:rsidRPr="0042732E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57062F" w:rsidRPr="0042732E" w:rsidRDefault="004E57EC" w:rsidP="004E57E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 debrief</w:t>
            </w:r>
          </w:p>
        </w:tc>
        <w:tc>
          <w:tcPr>
            <w:tcW w:w="2486" w:type="dxa"/>
          </w:tcPr>
          <w:p w:rsidR="0057062F" w:rsidRDefault="00A157A0" w:rsidP="00A157A0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Study (INDIA OR INDONESIA)</w:t>
            </w:r>
          </w:p>
          <w:p w:rsidR="004E57EC" w:rsidRDefault="004E57EC" w:rsidP="004E57E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PAGE 160-161</w:t>
            </w:r>
          </w:p>
          <w:p w:rsidR="004E57EC" w:rsidRPr="0042732E" w:rsidRDefault="004E57EC" w:rsidP="004E57E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Variations in wellbeing within India</w:t>
            </w:r>
          </w:p>
        </w:tc>
        <w:tc>
          <w:tcPr>
            <w:tcW w:w="2486" w:type="dxa"/>
          </w:tcPr>
          <w:p w:rsidR="00A157A0" w:rsidRDefault="004E57EC" w:rsidP="004E57E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Study (INDIA OR INDONESIA)</w:t>
            </w:r>
          </w:p>
          <w:p w:rsidR="004E57EC" w:rsidRDefault="004E57EC" w:rsidP="004E57E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PAGE 162-163</w:t>
            </w:r>
          </w:p>
          <w:p w:rsidR="004E57EC" w:rsidRPr="0042732E" w:rsidRDefault="004E57EC" w:rsidP="004E57E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India’s Rural Urban Divide</w:t>
            </w:r>
          </w:p>
        </w:tc>
      </w:tr>
      <w:tr w:rsidR="00A157A0" w:rsidRPr="0042732E" w:rsidTr="00DD0DD5">
        <w:tc>
          <w:tcPr>
            <w:tcW w:w="597" w:type="dxa"/>
          </w:tcPr>
          <w:p w:rsidR="00A157A0" w:rsidRPr="004E57EC" w:rsidRDefault="00DD0DD5" w:rsidP="00AA580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D742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:rsidR="0057062F" w:rsidRPr="004E57EC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E57EC" w:rsidRPr="004E57EC" w:rsidRDefault="004E57EC" w:rsidP="004E57EC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>Case Study (INDIA OR INDONESIA)</w:t>
            </w:r>
          </w:p>
          <w:p w:rsidR="004E57EC" w:rsidRPr="004E57EC" w:rsidRDefault="004E57EC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Pr="004E57EC" w:rsidRDefault="004E57EC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Pr="004E57EC" w:rsidRDefault="004E57EC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E57EC" w:rsidRDefault="00A157A0" w:rsidP="00A157A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>Variations in Human Wellbeing in Australia</w:t>
            </w:r>
          </w:p>
          <w:p w:rsidR="0057062F" w:rsidRPr="004E57EC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E57EC" w:rsidRDefault="004E57EC" w:rsidP="00902D13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>REVIEW PREVIOUS LESSONS</w:t>
            </w:r>
          </w:p>
          <w:p w:rsidR="0057062F" w:rsidRPr="004E57EC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E57EC" w:rsidRDefault="0057062F" w:rsidP="00902D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8" w:type="dxa"/>
          </w:tcPr>
          <w:p w:rsidR="00A157A0" w:rsidRPr="004E57EC" w:rsidRDefault="00A157A0" w:rsidP="00902D13">
            <w:pPr>
              <w:rPr>
                <w:rFonts w:ascii="Arial" w:hAnsi="Arial" w:cs="Arial"/>
                <w:sz w:val="20"/>
                <w:szCs w:val="20"/>
              </w:rPr>
            </w:pPr>
          </w:p>
          <w:p w:rsidR="0057062F" w:rsidRPr="004E57EC" w:rsidRDefault="00A157A0" w:rsidP="00A157A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>Variations in Human Wellbeing in Australia</w:t>
            </w:r>
          </w:p>
          <w:p w:rsidR="004E57EC" w:rsidRP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 xml:space="preserve">Wellbeing in Australia </w:t>
            </w:r>
            <w:r w:rsidRPr="004E57EC">
              <w:rPr>
                <w:rFonts w:ascii="Arial" w:hAnsi="Arial" w:cs="Arial"/>
                <w:sz w:val="20"/>
                <w:szCs w:val="20"/>
              </w:rPr>
              <w:br/>
              <w:t>PAGE 168-169</w:t>
            </w:r>
          </w:p>
          <w:p w:rsidR="003D742D" w:rsidRDefault="003D742D" w:rsidP="004E57EC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Influence of climate on wellbeing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Page 180-181</w:t>
            </w:r>
          </w:p>
          <w:p w:rsidR="003D742D" w:rsidRPr="004E57EC" w:rsidRDefault="003D742D" w:rsidP="004E57EC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486" w:type="dxa"/>
          </w:tcPr>
          <w:p w:rsidR="004E57EC" w:rsidRPr="004E57EC" w:rsidRDefault="004E57EC" w:rsidP="004E57E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4E57EC" w:rsidRP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 xml:space="preserve">Wellbeing in Australia </w:t>
            </w:r>
            <w:r w:rsidRPr="004E57EC">
              <w:rPr>
                <w:rFonts w:ascii="Arial" w:hAnsi="Arial" w:cs="Arial"/>
                <w:sz w:val="20"/>
                <w:szCs w:val="20"/>
              </w:rPr>
              <w:br/>
              <w:t>PAGE 168-169</w:t>
            </w:r>
          </w:p>
          <w:p w:rsidR="004E57EC" w:rsidRP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P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 xml:space="preserve">Wellbeing in Indigenous Australian Communities </w:t>
            </w:r>
          </w:p>
          <w:p w:rsidR="004E57EC" w:rsidRDefault="004E57EC" w:rsidP="004E57EC">
            <w:pPr>
              <w:rPr>
                <w:rFonts w:ascii="Arial" w:hAnsi="Arial" w:cs="Arial"/>
                <w:sz w:val="20"/>
                <w:szCs w:val="20"/>
              </w:rPr>
            </w:pPr>
            <w:r w:rsidRPr="004E57EC">
              <w:rPr>
                <w:rFonts w:ascii="Arial" w:hAnsi="Arial" w:cs="Arial"/>
                <w:sz w:val="20"/>
                <w:szCs w:val="20"/>
              </w:rPr>
              <w:t>Page 170-171</w:t>
            </w:r>
          </w:p>
          <w:p w:rsidR="003D742D" w:rsidRDefault="003D742D" w:rsidP="004E57EC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Influence of climate change on wellbeing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Food security</w:t>
            </w:r>
          </w:p>
          <w:p w:rsidR="003D742D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3D742D" w:rsidRPr="004E57EC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Health threats</w:t>
            </w:r>
          </w:p>
        </w:tc>
        <w:tc>
          <w:tcPr>
            <w:tcW w:w="2486" w:type="dxa"/>
          </w:tcPr>
          <w:p w:rsidR="00A157A0" w:rsidRPr="004E57EC" w:rsidRDefault="00A157A0" w:rsidP="00A157A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:rsidR="0057062F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Why wellbeing varies</w:t>
            </w: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SHEEPT</w:t>
            </w: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Source 4.3</w:t>
            </w: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7EC" w:rsidRDefault="004E57EC" w:rsidP="004961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study – Key concept: Place ‘Korea’</w:t>
            </w:r>
          </w:p>
          <w:p w:rsidR="003D742D" w:rsidRDefault="003D742D" w:rsidP="003D742D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 of International, national government and NGO’s</w:t>
            </w:r>
          </w:p>
          <w:p w:rsidR="003D742D" w:rsidRPr="00A157A0" w:rsidRDefault="003D742D" w:rsidP="003D742D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A157A0">
              <w:rPr>
                <w:rFonts w:ascii="Arial" w:hAnsi="Arial" w:cs="Arial"/>
                <w:sz w:val="20"/>
                <w:szCs w:val="20"/>
              </w:rPr>
              <w:t>Initiatives to improve human wellbeing</w:t>
            </w:r>
          </w:p>
          <w:p w:rsidR="0057062F" w:rsidRPr="0042732E" w:rsidRDefault="003D742D" w:rsidP="003D74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ONE – Report to class by using a fact sheet</w:t>
            </w:r>
          </w:p>
        </w:tc>
      </w:tr>
    </w:tbl>
    <w:p w:rsidR="0057062F" w:rsidRDefault="0057062F" w:rsidP="009E78BE">
      <w:pPr>
        <w:jc w:val="center"/>
        <w:rPr>
          <w:rFonts w:ascii="Arial" w:hAnsi="Arial" w:cs="Arial"/>
          <w:sz w:val="36"/>
          <w:szCs w:val="36"/>
        </w:rPr>
      </w:pPr>
    </w:p>
    <w:sectPr w:rsidR="0057062F" w:rsidSect="00B6087A">
      <w:pgSz w:w="11906" w:h="16838"/>
      <w:pgMar w:top="1021" w:right="1021" w:bottom="1021" w:left="1021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6E5"/>
    <w:multiLevelType w:val="hybridMultilevel"/>
    <w:tmpl w:val="F6D4DE4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B14DE"/>
    <w:multiLevelType w:val="hybridMultilevel"/>
    <w:tmpl w:val="1EB8E27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16B93"/>
    <w:multiLevelType w:val="hybridMultilevel"/>
    <w:tmpl w:val="86F0296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2714D4"/>
    <w:multiLevelType w:val="multilevel"/>
    <w:tmpl w:val="6AB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3B65B6B"/>
    <w:multiLevelType w:val="hybridMultilevel"/>
    <w:tmpl w:val="36BE6FDC"/>
    <w:lvl w:ilvl="0" w:tplc="6768733C">
      <w:start w:val="3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C063D9"/>
    <w:multiLevelType w:val="hybridMultilevel"/>
    <w:tmpl w:val="A1DE317E"/>
    <w:lvl w:ilvl="0" w:tplc="9ECCA2B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A2E4F"/>
    <w:multiLevelType w:val="hybridMultilevel"/>
    <w:tmpl w:val="8BF4768A"/>
    <w:lvl w:ilvl="0" w:tplc="BA60940A">
      <w:start w:val="7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8D0497"/>
    <w:multiLevelType w:val="hybridMultilevel"/>
    <w:tmpl w:val="DD20CB78"/>
    <w:lvl w:ilvl="0" w:tplc="27EAB22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D65DD3"/>
    <w:multiLevelType w:val="hybridMultilevel"/>
    <w:tmpl w:val="9206679A"/>
    <w:lvl w:ilvl="0" w:tplc="70143A6C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2D7936"/>
    <w:multiLevelType w:val="hybridMultilevel"/>
    <w:tmpl w:val="32AC42F2"/>
    <w:lvl w:ilvl="0" w:tplc="72F8EEA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C74895"/>
    <w:multiLevelType w:val="hybridMultilevel"/>
    <w:tmpl w:val="C71612D8"/>
    <w:lvl w:ilvl="0" w:tplc="6004E91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16C99"/>
    <w:multiLevelType w:val="hybridMultilevel"/>
    <w:tmpl w:val="0AEC5A4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EE74A4"/>
    <w:multiLevelType w:val="hybridMultilevel"/>
    <w:tmpl w:val="2DDEF1A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B340FA"/>
    <w:multiLevelType w:val="hybridMultilevel"/>
    <w:tmpl w:val="2D14B69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BC25D2"/>
    <w:multiLevelType w:val="hybridMultilevel"/>
    <w:tmpl w:val="8D8C9B0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3A1A8B"/>
    <w:multiLevelType w:val="hybridMultilevel"/>
    <w:tmpl w:val="72A49B00"/>
    <w:lvl w:ilvl="0" w:tplc="FB84894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CC4178"/>
    <w:multiLevelType w:val="hybridMultilevel"/>
    <w:tmpl w:val="C71621BC"/>
    <w:lvl w:ilvl="0" w:tplc="52F0584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545924"/>
    <w:multiLevelType w:val="hybridMultilevel"/>
    <w:tmpl w:val="EABCB1F0"/>
    <w:lvl w:ilvl="0" w:tplc="BA60940A">
      <w:start w:val="7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8901F5"/>
    <w:multiLevelType w:val="hybridMultilevel"/>
    <w:tmpl w:val="C7DCDA8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F32AEC"/>
    <w:multiLevelType w:val="hybridMultilevel"/>
    <w:tmpl w:val="7870C56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7304DC"/>
    <w:multiLevelType w:val="hybridMultilevel"/>
    <w:tmpl w:val="A9B05FB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DB70F9"/>
    <w:multiLevelType w:val="hybridMultilevel"/>
    <w:tmpl w:val="8E6EABF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861F1B"/>
    <w:multiLevelType w:val="hybridMultilevel"/>
    <w:tmpl w:val="83FE35D8"/>
    <w:lvl w:ilvl="0" w:tplc="1298B454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BF1825"/>
    <w:multiLevelType w:val="hybridMultilevel"/>
    <w:tmpl w:val="FDC0758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2"/>
  </w:num>
  <w:num w:numId="5">
    <w:abstractNumId w:val="17"/>
  </w:num>
  <w:num w:numId="6">
    <w:abstractNumId w:val="6"/>
  </w:num>
  <w:num w:numId="7">
    <w:abstractNumId w:val="11"/>
  </w:num>
  <w:num w:numId="8">
    <w:abstractNumId w:val="12"/>
  </w:num>
  <w:num w:numId="9">
    <w:abstractNumId w:val="1"/>
  </w:num>
  <w:num w:numId="10">
    <w:abstractNumId w:val="18"/>
  </w:num>
  <w:num w:numId="11">
    <w:abstractNumId w:val="14"/>
  </w:num>
  <w:num w:numId="12">
    <w:abstractNumId w:val="13"/>
  </w:num>
  <w:num w:numId="13">
    <w:abstractNumId w:val="0"/>
  </w:num>
  <w:num w:numId="14">
    <w:abstractNumId w:val="21"/>
  </w:num>
  <w:num w:numId="15">
    <w:abstractNumId w:val="19"/>
  </w:num>
  <w:num w:numId="16">
    <w:abstractNumId w:val="23"/>
  </w:num>
  <w:num w:numId="17">
    <w:abstractNumId w:val="20"/>
  </w:num>
  <w:num w:numId="18">
    <w:abstractNumId w:val="2"/>
  </w:num>
  <w:num w:numId="19">
    <w:abstractNumId w:val="4"/>
  </w:num>
  <w:num w:numId="20">
    <w:abstractNumId w:val="8"/>
  </w:num>
  <w:num w:numId="21">
    <w:abstractNumId w:val="3"/>
  </w:num>
  <w:num w:numId="22">
    <w:abstractNumId w:val="16"/>
  </w:num>
  <w:num w:numId="23">
    <w:abstractNumId w:val="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8BE"/>
    <w:rsid w:val="00006DE4"/>
    <w:rsid w:val="000411E6"/>
    <w:rsid w:val="0007199C"/>
    <w:rsid w:val="000F51C6"/>
    <w:rsid w:val="00120E04"/>
    <w:rsid w:val="00140B5E"/>
    <w:rsid w:val="00141437"/>
    <w:rsid w:val="00161B75"/>
    <w:rsid w:val="001D1B9E"/>
    <w:rsid w:val="001E0FA3"/>
    <w:rsid w:val="001E5936"/>
    <w:rsid w:val="002335A3"/>
    <w:rsid w:val="00243153"/>
    <w:rsid w:val="00250149"/>
    <w:rsid w:val="002670D2"/>
    <w:rsid w:val="002741F8"/>
    <w:rsid w:val="00282007"/>
    <w:rsid w:val="00312747"/>
    <w:rsid w:val="0031636D"/>
    <w:rsid w:val="00334D12"/>
    <w:rsid w:val="003856EB"/>
    <w:rsid w:val="00385F3C"/>
    <w:rsid w:val="00393B8F"/>
    <w:rsid w:val="003A11A8"/>
    <w:rsid w:val="003A1CC6"/>
    <w:rsid w:val="003D742D"/>
    <w:rsid w:val="003F4584"/>
    <w:rsid w:val="0042732E"/>
    <w:rsid w:val="004464E9"/>
    <w:rsid w:val="00450F46"/>
    <w:rsid w:val="00463515"/>
    <w:rsid w:val="00472861"/>
    <w:rsid w:val="00496113"/>
    <w:rsid w:val="004E57EC"/>
    <w:rsid w:val="00515A4E"/>
    <w:rsid w:val="00526633"/>
    <w:rsid w:val="0057062F"/>
    <w:rsid w:val="00591818"/>
    <w:rsid w:val="006721A5"/>
    <w:rsid w:val="006757EC"/>
    <w:rsid w:val="006A4878"/>
    <w:rsid w:val="006B6C01"/>
    <w:rsid w:val="006E4C7B"/>
    <w:rsid w:val="00732B41"/>
    <w:rsid w:val="00783197"/>
    <w:rsid w:val="007A1BD2"/>
    <w:rsid w:val="007A436A"/>
    <w:rsid w:val="007E0A3A"/>
    <w:rsid w:val="0083244E"/>
    <w:rsid w:val="008370FF"/>
    <w:rsid w:val="008417EA"/>
    <w:rsid w:val="008E1331"/>
    <w:rsid w:val="00902D13"/>
    <w:rsid w:val="00937465"/>
    <w:rsid w:val="009A2A1B"/>
    <w:rsid w:val="009D6524"/>
    <w:rsid w:val="009D6B74"/>
    <w:rsid w:val="009E78BE"/>
    <w:rsid w:val="00A157A0"/>
    <w:rsid w:val="00A1738F"/>
    <w:rsid w:val="00AA5808"/>
    <w:rsid w:val="00AB4048"/>
    <w:rsid w:val="00B13C44"/>
    <w:rsid w:val="00B17DD0"/>
    <w:rsid w:val="00B25AA1"/>
    <w:rsid w:val="00B6087A"/>
    <w:rsid w:val="00B953B2"/>
    <w:rsid w:val="00BB5F0B"/>
    <w:rsid w:val="00BC7AD1"/>
    <w:rsid w:val="00BF2820"/>
    <w:rsid w:val="00C044D0"/>
    <w:rsid w:val="00C05E33"/>
    <w:rsid w:val="00C07B0D"/>
    <w:rsid w:val="00C21D98"/>
    <w:rsid w:val="00C31317"/>
    <w:rsid w:val="00C5335E"/>
    <w:rsid w:val="00C60CAA"/>
    <w:rsid w:val="00C736CF"/>
    <w:rsid w:val="00C90AAA"/>
    <w:rsid w:val="00CA25E3"/>
    <w:rsid w:val="00CB1FC9"/>
    <w:rsid w:val="00CB2419"/>
    <w:rsid w:val="00D21115"/>
    <w:rsid w:val="00D36CEC"/>
    <w:rsid w:val="00D54CBB"/>
    <w:rsid w:val="00D73057"/>
    <w:rsid w:val="00DC13E4"/>
    <w:rsid w:val="00DD0DD5"/>
    <w:rsid w:val="00DE1D51"/>
    <w:rsid w:val="00DE72A2"/>
    <w:rsid w:val="00DF3B1E"/>
    <w:rsid w:val="00E05111"/>
    <w:rsid w:val="00E278E3"/>
    <w:rsid w:val="00E3159C"/>
    <w:rsid w:val="00E349E3"/>
    <w:rsid w:val="00E84C68"/>
    <w:rsid w:val="00E95A3D"/>
    <w:rsid w:val="00EB7978"/>
    <w:rsid w:val="00ED1A84"/>
    <w:rsid w:val="00F16C3F"/>
    <w:rsid w:val="00F468D5"/>
    <w:rsid w:val="00F6615A"/>
    <w:rsid w:val="00F82428"/>
    <w:rsid w:val="00FD6E66"/>
    <w:rsid w:val="00F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8BE"/>
    <w:rPr>
      <w:rFonts w:ascii="Times New Roman" w:hAnsi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468D5"/>
    <w:pPr>
      <w:keepNext/>
      <w:outlineLvl w:val="4"/>
    </w:pPr>
    <w:rPr>
      <w:b/>
      <w:szCs w:val="20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468D5"/>
    <w:pPr>
      <w:keepNext/>
      <w:outlineLvl w:val="5"/>
    </w:pPr>
    <w:rPr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</w:rPr>
  </w:style>
  <w:style w:type="paragraph" w:styleId="ListParagraph">
    <w:name w:val="List Paragraph"/>
    <w:basedOn w:val="Normal"/>
    <w:uiPriority w:val="99"/>
    <w:qFormat/>
    <w:rsid w:val="00DE72A2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49611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CB2419"/>
    <w:rPr>
      <w:rFonts w:ascii="Times New Roman" w:hAnsi="Times New Roman" w:cs="Times New Roman"/>
      <w:sz w:val="2"/>
    </w:rPr>
  </w:style>
  <w:style w:type="paragraph" w:styleId="BodyText2">
    <w:name w:val="Body Text 2"/>
    <w:basedOn w:val="Normal"/>
    <w:link w:val="BodyText2Char"/>
    <w:uiPriority w:val="99"/>
    <w:rsid w:val="00F468D5"/>
    <w:rPr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4D12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D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S Mincho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8BE"/>
    <w:rPr>
      <w:rFonts w:ascii="Times New Roman" w:hAnsi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468D5"/>
    <w:pPr>
      <w:keepNext/>
      <w:outlineLvl w:val="4"/>
    </w:pPr>
    <w:rPr>
      <w:b/>
      <w:szCs w:val="20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468D5"/>
    <w:pPr>
      <w:keepNext/>
      <w:outlineLvl w:val="5"/>
    </w:pPr>
    <w:rPr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</w:rPr>
  </w:style>
  <w:style w:type="paragraph" w:styleId="ListParagraph">
    <w:name w:val="List Paragraph"/>
    <w:basedOn w:val="Normal"/>
    <w:uiPriority w:val="99"/>
    <w:qFormat/>
    <w:rsid w:val="00DE72A2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49611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CB2419"/>
    <w:rPr>
      <w:rFonts w:ascii="Times New Roman" w:hAnsi="Times New Roman" w:cs="Times New Roman"/>
      <w:sz w:val="2"/>
    </w:rPr>
  </w:style>
  <w:style w:type="paragraph" w:styleId="BodyText2">
    <w:name w:val="Body Text 2"/>
    <w:basedOn w:val="Normal"/>
    <w:link w:val="BodyText2Char"/>
    <w:uiPriority w:val="99"/>
    <w:rsid w:val="00F468D5"/>
    <w:rPr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4D12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D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DFFBA311</Template>
  <TotalTime>0</TotalTime>
  <Pages>3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study</dc:creator>
  <cp:lastModifiedBy>RINTOUL Brooke</cp:lastModifiedBy>
  <cp:revision>2</cp:revision>
  <cp:lastPrinted>2016-04-04T04:05:00Z</cp:lastPrinted>
  <dcterms:created xsi:type="dcterms:W3CDTF">2016-04-04T04:05:00Z</dcterms:created>
  <dcterms:modified xsi:type="dcterms:W3CDTF">2016-04-04T04:05:00Z</dcterms:modified>
</cp:coreProperties>
</file>