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199" w:type="dxa"/>
        <w:tblInd w:w="-1026" w:type="dxa"/>
        <w:tblLook w:val="04A0" w:firstRow="1" w:lastRow="0" w:firstColumn="1" w:lastColumn="0" w:noHBand="0" w:noVBand="1"/>
      </w:tblPr>
      <w:tblGrid>
        <w:gridCol w:w="3119"/>
        <w:gridCol w:w="2268"/>
        <w:gridCol w:w="3685"/>
        <w:gridCol w:w="2127"/>
      </w:tblGrid>
      <w:tr w:rsidR="00C961F8" w:rsidTr="00CF22DE">
        <w:tc>
          <w:tcPr>
            <w:tcW w:w="3119" w:type="dxa"/>
          </w:tcPr>
          <w:p w:rsidR="00C961F8" w:rsidRPr="00C961F8" w:rsidRDefault="00C961F8">
            <w:pPr>
              <w:rPr>
                <w:b/>
              </w:rPr>
            </w:pPr>
            <w:r w:rsidRPr="00C961F8">
              <w:rPr>
                <w:b/>
              </w:rPr>
              <w:t>Lesson Component</w:t>
            </w:r>
          </w:p>
        </w:tc>
        <w:tc>
          <w:tcPr>
            <w:tcW w:w="2268" w:type="dxa"/>
          </w:tcPr>
          <w:p w:rsidR="00C961F8" w:rsidRPr="00C961F8" w:rsidRDefault="00C961F8">
            <w:pPr>
              <w:rPr>
                <w:b/>
              </w:rPr>
            </w:pPr>
            <w:r w:rsidRPr="00C961F8">
              <w:rPr>
                <w:b/>
              </w:rPr>
              <w:t>Strategies</w:t>
            </w:r>
          </w:p>
        </w:tc>
        <w:tc>
          <w:tcPr>
            <w:tcW w:w="3685" w:type="dxa"/>
          </w:tcPr>
          <w:p w:rsidR="00C961F8" w:rsidRPr="00C961F8" w:rsidRDefault="00C961F8">
            <w:pPr>
              <w:rPr>
                <w:b/>
              </w:rPr>
            </w:pPr>
            <w:r w:rsidRPr="00C961F8">
              <w:rPr>
                <w:b/>
              </w:rPr>
              <w:t>Curriculum Specific examples</w:t>
            </w:r>
          </w:p>
        </w:tc>
        <w:tc>
          <w:tcPr>
            <w:tcW w:w="2127" w:type="dxa"/>
          </w:tcPr>
          <w:p w:rsidR="00C961F8" w:rsidRDefault="00C961F8" w:rsidP="00CF22DE">
            <w:pPr>
              <w:jc w:val="center"/>
              <w:rPr>
                <w:b/>
              </w:rPr>
            </w:pPr>
            <w:r w:rsidRPr="00C961F8">
              <w:rPr>
                <w:b/>
              </w:rPr>
              <w:t>Active Participation</w:t>
            </w:r>
          </w:p>
          <w:p w:rsidR="00CF22DE" w:rsidRPr="00C961F8" w:rsidRDefault="00CF22DE" w:rsidP="00CF22DE">
            <w:pPr>
              <w:jc w:val="center"/>
              <w:rPr>
                <w:b/>
              </w:rPr>
            </w:pPr>
            <w:r>
              <w:rPr>
                <w:b/>
              </w:rPr>
              <w:t>S+A = AP</w:t>
            </w:r>
          </w:p>
        </w:tc>
      </w:tr>
      <w:tr w:rsidR="00C961F8" w:rsidTr="00CF22DE">
        <w:tc>
          <w:tcPr>
            <w:tcW w:w="3119" w:type="dxa"/>
          </w:tcPr>
          <w:p w:rsidR="00CF22DE" w:rsidRPr="00CF22DE" w:rsidRDefault="00C961F8" w:rsidP="00CF22DE">
            <w:pPr>
              <w:rPr>
                <w:b/>
              </w:rPr>
            </w:pPr>
            <w:r w:rsidRPr="00CF22DE">
              <w:rPr>
                <w:b/>
              </w:rPr>
              <w:t>Set</w:t>
            </w:r>
          </w:p>
          <w:p w:rsidR="00CF22DE" w:rsidRDefault="00CF22DE" w:rsidP="00CF22DE">
            <w:r>
              <w:t>• Link to past experiences or knowledge of the students</w:t>
            </w:r>
          </w:p>
          <w:p w:rsidR="00CF22DE" w:rsidRDefault="00CF22DE" w:rsidP="00CF22DE">
            <w:r>
              <w:t>• Actively involve the students</w:t>
            </w:r>
          </w:p>
          <w:p w:rsidR="00CF22DE" w:rsidRDefault="00CF22DE" w:rsidP="00CF22DE">
            <w:r>
              <w:t>• Relevant to the objective of the upcoming lesson</w:t>
            </w:r>
          </w:p>
        </w:tc>
        <w:tc>
          <w:tcPr>
            <w:tcW w:w="2268" w:type="dxa"/>
          </w:tcPr>
          <w:p w:rsidR="00C961F8" w:rsidRDefault="003D2679">
            <w:r>
              <w:t xml:space="preserve">10 questions on </w:t>
            </w:r>
            <w:proofErr w:type="spellStart"/>
            <w:r>
              <w:t>kahoot</w:t>
            </w:r>
            <w:proofErr w:type="spellEnd"/>
            <w:r>
              <w:t xml:space="preserve"> that cove</w:t>
            </w:r>
            <w:r>
              <w:t>r</w:t>
            </w:r>
            <w:r>
              <w:t xml:space="preserve"> material from the test.</w:t>
            </w:r>
          </w:p>
          <w:p w:rsidR="00C961F8" w:rsidRDefault="00C961F8"/>
        </w:tc>
        <w:tc>
          <w:tcPr>
            <w:tcW w:w="3685" w:type="dxa"/>
          </w:tcPr>
          <w:p w:rsidR="00C961F8" w:rsidRDefault="00B87769" w:rsidP="00B87769">
            <w:pPr>
              <w:pStyle w:val="Heading2"/>
            </w:pPr>
            <w:r w:rsidRPr="00B87769">
              <w:rPr>
                <w:sz w:val="20"/>
              </w:rPr>
              <w:t xml:space="preserve">Search </w:t>
            </w:r>
            <w:proofErr w:type="spellStart"/>
            <w:r w:rsidRPr="00B87769">
              <w:rPr>
                <w:sz w:val="20"/>
              </w:rPr>
              <w:t>Kahoots</w:t>
            </w:r>
            <w:proofErr w:type="spellEnd"/>
            <w:r w:rsidRPr="00B87769">
              <w:rPr>
                <w:sz w:val="20"/>
              </w:rPr>
              <w:t xml:space="preserve"> for “</w:t>
            </w:r>
            <w:proofErr w:type="spellStart"/>
            <w:r w:rsidRPr="00B87769">
              <w:rPr>
                <w:sz w:val="20"/>
              </w:rPr>
              <w:t>jr.wilson</w:t>
            </w:r>
            <w:proofErr w:type="spellEnd"/>
            <w:r w:rsidRPr="00B87769">
              <w:rPr>
                <w:sz w:val="20"/>
              </w:rPr>
              <w:t>”  it should be called “‘Index Laws - Factorisation and Distribution</w:t>
            </w:r>
            <w:r>
              <w:t>“</w:t>
            </w:r>
          </w:p>
        </w:tc>
        <w:tc>
          <w:tcPr>
            <w:tcW w:w="2127" w:type="dxa"/>
          </w:tcPr>
          <w:p w:rsidR="00C961F8" w:rsidRDefault="00C961F8"/>
        </w:tc>
      </w:tr>
      <w:tr w:rsidR="00C961F8" w:rsidTr="00CF22DE">
        <w:tc>
          <w:tcPr>
            <w:tcW w:w="3119" w:type="dxa"/>
          </w:tcPr>
          <w:p w:rsidR="00C961F8" w:rsidRPr="00CF22DE" w:rsidRDefault="00C961F8">
            <w:pPr>
              <w:rPr>
                <w:b/>
              </w:rPr>
            </w:pPr>
            <w:r w:rsidRPr="00CF22DE">
              <w:rPr>
                <w:b/>
              </w:rPr>
              <w:t>Objective &amp; Purpose</w:t>
            </w:r>
          </w:p>
          <w:p w:rsidR="00CF22DE" w:rsidRDefault="00CF22DE" w:rsidP="00CF22DE">
            <w:r>
              <w:t>• Share with students what they are learning or will be able to do</w:t>
            </w:r>
          </w:p>
          <w:p w:rsidR="00CF22DE" w:rsidRDefault="00CF22DE" w:rsidP="00CF22DE">
            <w:r>
              <w:t>• Why the lesson is important</w:t>
            </w:r>
          </w:p>
        </w:tc>
        <w:tc>
          <w:tcPr>
            <w:tcW w:w="2268" w:type="dxa"/>
          </w:tcPr>
          <w:p w:rsidR="00C961F8" w:rsidRDefault="00C961F8"/>
          <w:p w:rsidR="00C961F8" w:rsidRDefault="00073BE2">
            <w:r>
              <w:t>Explain that these questions are like the ones that will be on the test</w:t>
            </w:r>
          </w:p>
          <w:p w:rsidR="00C961F8" w:rsidRDefault="00C961F8"/>
          <w:p w:rsidR="00C961F8" w:rsidRDefault="00C961F8" w:rsidP="00073BE2"/>
        </w:tc>
        <w:tc>
          <w:tcPr>
            <w:tcW w:w="3685" w:type="dxa"/>
          </w:tcPr>
          <w:p w:rsidR="000D34E8" w:rsidRDefault="000D34E8" w:rsidP="003D2679"/>
        </w:tc>
        <w:tc>
          <w:tcPr>
            <w:tcW w:w="2127" w:type="dxa"/>
          </w:tcPr>
          <w:p w:rsidR="00C961F8" w:rsidRDefault="00C961F8"/>
        </w:tc>
      </w:tr>
      <w:tr w:rsidR="003D2679" w:rsidTr="00CF22DE">
        <w:tc>
          <w:tcPr>
            <w:tcW w:w="3119" w:type="dxa"/>
          </w:tcPr>
          <w:p w:rsidR="003D2679" w:rsidRPr="00CF22DE" w:rsidRDefault="003D2679" w:rsidP="003D2679">
            <w:pPr>
              <w:rPr>
                <w:b/>
              </w:rPr>
            </w:pPr>
            <w:r w:rsidRPr="00CF22DE">
              <w:rPr>
                <w:b/>
              </w:rPr>
              <w:t>Input</w:t>
            </w:r>
          </w:p>
          <w:p w:rsidR="003D2679" w:rsidRDefault="003D2679" w:rsidP="003D2679">
            <w:r>
              <w:t xml:space="preserve">• </w:t>
            </w:r>
            <w:r w:rsidRPr="00CF22DE">
              <w:t>Relevant information, skills and understanding needed for success</w:t>
            </w:r>
          </w:p>
        </w:tc>
        <w:tc>
          <w:tcPr>
            <w:tcW w:w="2268" w:type="dxa"/>
          </w:tcPr>
          <w:p w:rsidR="00073BE2" w:rsidRDefault="00073BE2" w:rsidP="00073BE2">
            <w:r>
              <w:t>Go through the questions again on ppt. to explain how they should be solved.</w:t>
            </w:r>
          </w:p>
          <w:p w:rsidR="003D2679" w:rsidRDefault="003D2679" w:rsidP="003D2679"/>
        </w:tc>
        <w:tc>
          <w:tcPr>
            <w:tcW w:w="3685" w:type="dxa"/>
          </w:tcPr>
          <w:p w:rsidR="003D2679" w:rsidRDefault="007C33F6" w:rsidP="003D2679">
            <w:r>
              <w:t xml:space="preserve">The questions on the ppt are the same as on </w:t>
            </w:r>
            <w:proofErr w:type="spellStart"/>
            <w:r>
              <w:t>Kahoot</w:t>
            </w:r>
            <w:proofErr w:type="spellEnd"/>
            <w:r>
              <w:t xml:space="preserve">  - if pushed for time  - just use the ppt</w:t>
            </w:r>
          </w:p>
        </w:tc>
        <w:tc>
          <w:tcPr>
            <w:tcW w:w="2127" w:type="dxa"/>
          </w:tcPr>
          <w:p w:rsidR="003D2679" w:rsidRDefault="003D2679" w:rsidP="003D2679"/>
        </w:tc>
      </w:tr>
      <w:tr w:rsidR="003D2679" w:rsidTr="00CF22DE">
        <w:tc>
          <w:tcPr>
            <w:tcW w:w="3119" w:type="dxa"/>
          </w:tcPr>
          <w:p w:rsidR="003D2679" w:rsidRPr="00CF22DE" w:rsidRDefault="003D2679" w:rsidP="003D2679">
            <w:pPr>
              <w:rPr>
                <w:b/>
              </w:rPr>
            </w:pPr>
            <w:r w:rsidRPr="00CF22DE">
              <w:rPr>
                <w:b/>
              </w:rPr>
              <w:t>Modelling</w:t>
            </w:r>
          </w:p>
          <w:p w:rsidR="003D2679" w:rsidRDefault="003D2679" w:rsidP="003D2679">
            <w:r>
              <w:t>• Examples, illustrations or demonstrations</w:t>
            </w:r>
          </w:p>
          <w:p w:rsidR="003D2679" w:rsidRDefault="003D2679" w:rsidP="003D2679">
            <w:r>
              <w:t>• Label critical attributes of the learning</w:t>
            </w:r>
          </w:p>
        </w:tc>
        <w:tc>
          <w:tcPr>
            <w:tcW w:w="2268" w:type="dxa"/>
          </w:tcPr>
          <w:p w:rsidR="003D2679" w:rsidRDefault="003D2679" w:rsidP="003D2679"/>
          <w:p w:rsidR="003D2679" w:rsidRDefault="00914817" w:rsidP="003D2679">
            <w:r>
              <w:t xml:space="preserve">Model </w:t>
            </w:r>
            <w:r w:rsidR="00073BE2">
              <w:t xml:space="preserve">how to set out the questions on the </w:t>
            </w:r>
            <w:proofErr w:type="spellStart"/>
            <w:r w:rsidR="00073BE2">
              <w:t>powerpoint</w:t>
            </w:r>
            <w:proofErr w:type="spellEnd"/>
          </w:p>
          <w:p w:rsidR="003D2679" w:rsidRDefault="003D2679" w:rsidP="003D2679"/>
          <w:p w:rsidR="003D2679" w:rsidRDefault="003D2679" w:rsidP="003D2679"/>
          <w:p w:rsidR="003D2679" w:rsidRDefault="003D2679" w:rsidP="003D2679"/>
          <w:p w:rsidR="003D2679" w:rsidRDefault="003D2679" w:rsidP="003D2679"/>
        </w:tc>
        <w:tc>
          <w:tcPr>
            <w:tcW w:w="3685" w:type="dxa"/>
          </w:tcPr>
          <w:p w:rsidR="003D2679" w:rsidRDefault="003D2679" w:rsidP="003D2679"/>
        </w:tc>
        <w:tc>
          <w:tcPr>
            <w:tcW w:w="2127" w:type="dxa"/>
          </w:tcPr>
          <w:p w:rsidR="003D2679" w:rsidRDefault="003D2679" w:rsidP="003D2679"/>
        </w:tc>
        <w:bookmarkStart w:id="0" w:name="_GoBack"/>
        <w:bookmarkEnd w:id="0"/>
      </w:tr>
      <w:tr w:rsidR="003D2679" w:rsidTr="00CF22DE">
        <w:tc>
          <w:tcPr>
            <w:tcW w:w="3119" w:type="dxa"/>
          </w:tcPr>
          <w:p w:rsidR="003D2679" w:rsidRPr="00CF22DE" w:rsidRDefault="003D2679" w:rsidP="003D2679">
            <w:pPr>
              <w:rPr>
                <w:b/>
              </w:rPr>
            </w:pPr>
            <w:r w:rsidRPr="00CF22DE">
              <w:rPr>
                <w:b/>
              </w:rPr>
              <w:t>Check for Understanding</w:t>
            </w:r>
          </w:p>
          <w:p w:rsidR="003D2679" w:rsidRDefault="003D2679" w:rsidP="003D2679">
            <w:r>
              <w:t xml:space="preserve">• </w:t>
            </w:r>
            <w:r w:rsidRPr="00CF22DE">
              <w:t>Checking if students understand what they are learning</w:t>
            </w:r>
          </w:p>
        </w:tc>
        <w:tc>
          <w:tcPr>
            <w:tcW w:w="2268" w:type="dxa"/>
          </w:tcPr>
          <w:p w:rsidR="003D2679" w:rsidRDefault="00073BE2" w:rsidP="003D2679">
            <w:r>
              <w:t>Students write notes on scaffolded notes page.  Each group will be asked to read out there notes on one of the sections to everyone.</w:t>
            </w:r>
          </w:p>
        </w:tc>
        <w:tc>
          <w:tcPr>
            <w:tcW w:w="3685" w:type="dxa"/>
          </w:tcPr>
          <w:p w:rsidR="003D2679" w:rsidRDefault="003D2679" w:rsidP="003D2679"/>
        </w:tc>
        <w:tc>
          <w:tcPr>
            <w:tcW w:w="2127" w:type="dxa"/>
          </w:tcPr>
          <w:p w:rsidR="003D2679" w:rsidRDefault="003D2679" w:rsidP="003D2679"/>
        </w:tc>
      </w:tr>
      <w:tr w:rsidR="003D2679" w:rsidTr="00CF22DE">
        <w:tc>
          <w:tcPr>
            <w:tcW w:w="3119" w:type="dxa"/>
          </w:tcPr>
          <w:p w:rsidR="003D2679" w:rsidRDefault="003D2679" w:rsidP="003D2679">
            <w:pPr>
              <w:rPr>
                <w:b/>
              </w:rPr>
            </w:pPr>
            <w:r w:rsidRPr="00CF22DE">
              <w:rPr>
                <w:b/>
              </w:rPr>
              <w:t>Guided Practice</w:t>
            </w:r>
          </w:p>
          <w:p w:rsidR="003D2679" w:rsidRPr="00CF22DE" w:rsidRDefault="003D2679" w:rsidP="003D2679">
            <w:r>
              <w:rPr>
                <w:b/>
              </w:rPr>
              <w:t xml:space="preserve">• </w:t>
            </w:r>
            <w:r w:rsidRPr="00CF22DE">
              <w:t xml:space="preserve">Give students the opportunity to practise with teacher guidance </w:t>
            </w:r>
          </w:p>
          <w:p w:rsidR="003D2679" w:rsidRPr="00CF22DE" w:rsidRDefault="003D2679" w:rsidP="003D2679">
            <w:pPr>
              <w:rPr>
                <w:b/>
              </w:rPr>
            </w:pPr>
            <w:r>
              <w:t xml:space="preserve">• </w:t>
            </w:r>
            <w:r w:rsidRPr="00CF22DE">
              <w:t>Provide immediate and specific feedback with knowledge of results</w:t>
            </w:r>
          </w:p>
        </w:tc>
        <w:tc>
          <w:tcPr>
            <w:tcW w:w="2268" w:type="dxa"/>
          </w:tcPr>
          <w:p w:rsidR="003D2679" w:rsidRDefault="003D2679" w:rsidP="003D2679"/>
          <w:p w:rsidR="003D2679" w:rsidRDefault="00073BE2" w:rsidP="003D2679">
            <w:r>
              <w:t>The 10 questions on the slide will provide guided practice</w:t>
            </w:r>
          </w:p>
          <w:p w:rsidR="003D2679" w:rsidRDefault="003D2679" w:rsidP="003D2679"/>
          <w:p w:rsidR="003D2679" w:rsidRDefault="003D2679" w:rsidP="003D2679"/>
          <w:p w:rsidR="003D2679" w:rsidRDefault="003D2679" w:rsidP="00073BE2"/>
        </w:tc>
        <w:tc>
          <w:tcPr>
            <w:tcW w:w="3685" w:type="dxa"/>
          </w:tcPr>
          <w:p w:rsidR="003D2679" w:rsidRDefault="003D2679" w:rsidP="003D2679"/>
        </w:tc>
        <w:tc>
          <w:tcPr>
            <w:tcW w:w="2127" w:type="dxa"/>
          </w:tcPr>
          <w:p w:rsidR="003D2679" w:rsidRDefault="003D2679" w:rsidP="003D2679"/>
        </w:tc>
      </w:tr>
      <w:tr w:rsidR="003D2679" w:rsidTr="00CF22DE">
        <w:tc>
          <w:tcPr>
            <w:tcW w:w="3119" w:type="dxa"/>
          </w:tcPr>
          <w:p w:rsidR="003D2679" w:rsidRDefault="003D2679" w:rsidP="003D2679">
            <w:pPr>
              <w:rPr>
                <w:b/>
              </w:rPr>
            </w:pPr>
            <w:r w:rsidRPr="00CF22DE">
              <w:rPr>
                <w:b/>
              </w:rPr>
              <w:t>Independent Practice</w:t>
            </w:r>
          </w:p>
          <w:p w:rsidR="003D2679" w:rsidRPr="00CF22DE" w:rsidRDefault="003D2679" w:rsidP="003D2679">
            <w:r>
              <w:rPr>
                <w:b/>
              </w:rPr>
              <w:t xml:space="preserve">• </w:t>
            </w:r>
            <w:r w:rsidRPr="00CF22DE">
              <w:t>Practise the skill</w:t>
            </w:r>
          </w:p>
          <w:p w:rsidR="003D2679" w:rsidRPr="00CF22DE" w:rsidRDefault="003D2679" w:rsidP="003D2679">
            <w:pPr>
              <w:rPr>
                <w:b/>
              </w:rPr>
            </w:pPr>
            <w:r>
              <w:t xml:space="preserve">• </w:t>
            </w:r>
            <w:r w:rsidRPr="00CF22DE">
              <w:t>Encouragement</w:t>
            </w:r>
          </w:p>
        </w:tc>
        <w:tc>
          <w:tcPr>
            <w:tcW w:w="2268" w:type="dxa"/>
          </w:tcPr>
          <w:p w:rsidR="003D2679" w:rsidRDefault="003D2679" w:rsidP="003D2679"/>
          <w:p w:rsidR="003D2679" w:rsidRDefault="003D2679" w:rsidP="003D2679">
            <w:r>
              <w:t>Students use their copies of the notes to complete practise test.</w:t>
            </w:r>
            <w:r w:rsidR="00073BE2">
              <w:t xml:space="preserve">  Answers provided and on connect</w:t>
            </w:r>
          </w:p>
          <w:p w:rsidR="003D2679" w:rsidRDefault="003D2679" w:rsidP="003D2679"/>
          <w:p w:rsidR="003D2679" w:rsidRDefault="003D2679" w:rsidP="003D2679"/>
        </w:tc>
        <w:tc>
          <w:tcPr>
            <w:tcW w:w="3685" w:type="dxa"/>
          </w:tcPr>
          <w:p w:rsidR="003D2679" w:rsidRDefault="003D2679" w:rsidP="003D2679"/>
        </w:tc>
        <w:tc>
          <w:tcPr>
            <w:tcW w:w="2127" w:type="dxa"/>
          </w:tcPr>
          <w:p w:rsidR="003D2679" w:rsidRDefault="003D2679" w:rsidP="003D2679"/>
        </w:tc>
      </w:tr>
      <w:tr w:rsidR="003D2679" w:rsidTr="00CF22DE">
        <w:tc>
          <w:tcPr>
            <w:tcW w:w="3119" w:type="dxa"/>
          </w:tcPr>
          <w:p w:rsidR="003D2679" w:rsidRDefault="003D2679" w:rsidP="003D2679">
            <w:pPr>
              <w:rPr>
                <w:b/>
              </w:rPr>
            </w:pPr>
            <w:r w:rsidRPr="00CF22DE">
              <w:rPr>
                <w:b/>
              </w:rPr>
              <w:t>Closure</w:t>
            </w:r>
          </w:p>
          <w:p w:rsidR="003D2679" w:rsidRPr="00CF22DE" w:rsidRDefault="003D2679" w:rsidP="003D2679">
            <w:r>
              <w:rPr>
                <w:b/>
              </w:rPr>
              <w:t xml:space="preserve">• </w:t>
            </w:r>
            <w:r w:rsidRPr="00CF22DE">
              <w:t>Teacher summarizes key points of lesson</w:t>
            </w:r>
          </w:p>
          <w:p w:rsidR="003D2679" w:rsidRPr="00CF22DE" w:rsidRDefault="003D2679" w:rsidP="003D2679">
            <w:r>
              <w:t xml:space="preserve">• </w:t>
            </w:r>
            <w:r w:rsidRPr="00CF22DE">
              <w:t>Students summarize what they have learned</w:t>
            </w:r>
          </w:p>
          <w:p w:rsidR="003D2679" w:rsidRPr="00CF22DE" w:rsidRDefault="003D2679" w:rsidP="003D2679">
            <w:r>
              <w:t xml:space="preserve">• </w:t>
            </w:r>
            <w:r w:rsidRPr="00CF22DE">
              <w:t>Summarize why lesson is important</w:t>
            </w:r>
          </w:p>
          <w:p w:rsidR="003D2679" w:rsidRPr="00CF22DE" w:rsidRDefault="003D2679" w:rsidP="003D2679">
            <w:pPr>
              <w:rPr>
                <w:b/>
              </w:rPr>
            </w:pPr>
            <w:r>
              <w:t>•</w:t>
            </w:r>
            <w:r w:rsidRPr="00CF22DE">
              <w:t>Connect to future learning</w:t>
            </w:r>
          </w:p>
        </w:tc>
        <w:tc>
          <w:tcPr>
            <w:tcW w:w="2268" w:type="dxa"/>
          </w:tcPr>
          <w:p w:rsidR="003D2679" w:rsidRDefault="003D2679" w:rsidP="003D2679"/>
          <w:p w:rsidR="003D2679" w:rsidRDefault="00073BE2" w:rsidP="003D2679">
            <w:r>
              <w:t>Remind students – test tomorrow – Bring Calculator and 1 page of notes</w:t>
            </w:r>
          </w:p>
          <w:p w:rsidR="003D2679" w:rsidRDefault="003D2679" w:rsidP="003D2679"/>
          <w:p w:rsidR="003D2679" w:rsidRDefault="003D2679" w:rsidP="003D2679"/>
          <w:p w:rsidR="003D2679" w:rsidRDefault="003D2679" w:rsidP="003D2679"/>
        </w:tc>
        <w:tc>
          <w:tcPr>
            <w:tcW w:w="3685" w:type="dxa"/>
          </w:tcPr>
          <w:p w:rsidR="003D2679" w:rsidRDefault="003D2679" w:rsidP="003D2679"/>
        </w:tc>
        <w:tc>
          <w:tcPr>
            <w:tcW w:w="2127" w:type="dxa"/>
          </w:tcPr>
          <w:p w:rsidR="003D2679" w:rsidRDefault="003D2679" w:rsidP="003D2679"/>
        </w:tc>
      </w:tr>
    </w:tbl>
    <w:p w:rsidR="00CF22DE" w:rsidRDefault="00CF22DE" w:rsidP="00CF22DE"/>
    <w:sectPr w:rsidR="00CF22DE" w:rsidSect="00C961F8">
      <w:pgSz w:w="11906" w:h="16838"/>
      <w:pgMar w:top="284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61F8"/>
    <w:rsid w:val="00073BE2"/>
    <w:rsid w:val="000D34E8"/>
    <w:rsid w:val="001829B1"/>
    <w:rsid w:val="003D2679"/>
    <w:rsid w:val="004C7171"/>
    <w:rsid w:val="007C33F6"/>
    <w:rsid w:val="007C6E05"/>
    <w:rsid w:val="008D5346"/>
    <w:rsid w:val="00914817"/>
    <w:rsid w:val="00B87769"/>
    <w:rsid w:val="00C961F8"/>
    <w:rsid w:val="00CF22DE"/>
    <w:rsid w:val="00D2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3F847"/>
  <w15:docId w15:val="{702BD673-3EFF-472B-B519-FD004C60D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877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61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148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4817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B87769"/>
    <w:rPr>
      <w:rFonts w:ascii="Times New Roman" w:eastAsia="Times New Roman" w:hAnsi="Times New Roman" w:cs="Times New Roman"/>
      <w:b/>
      <w:bCs/>
      <w:sz w:val="36"/>
      <w:szCs w:val="36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25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MORISON Madeline</dc:creator>
  <cp:lastModifiedBy>E4007446</cp:lastModifiedBy>
  <cp:revision>2</cp:revision>
  <cp:lastPrinted>2017-02-17T03:21:00Z</cp:lastPrinted>
  <dcterms:created xsi:type="dcterms:W3CDTF">2017-02-19T08:42:00Z</dcterms:created>
  <dcterms:modified xsi:type="dcterms:W3CDTF">2017-02-19T08:42:00Z</dcterms:modified>
</cp:coreProperties>
</file>