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600" w:type="dxa"/>
        <w:tblInd w:w="-1285" w:type="dxa"/>
        <w:tblLook w:val="04A0" w:firstRow="1" w:lastRow="0" w:firstColumn="1" w:lastColumn="0" w:noHBand="0" w:noVBand="1"/>
      </w:tblPr>
      <w:tblGrid>
        <w:gridCol w:w="960"/>
        <w:gridCol w:w="2660"/>
        <w:gridCol w:w="2660"/>
        <w:gridCol w:w="2660"/>
        <w:gridCol w:w="2660"/>
      </w:tblGrid>
      <w:tr w:rsidR="00127699" w:rsidTr="0012769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7699" w:rsidRDefault="00127699">
            <w:pPr>
              <w:rPr>
                <w:rFonts w:ascii="Calibri" w:hAnsi="Calibri"/>
                <w:color w:val="000000"/>
              </w:rPr>
            </w:pPr>
            <w:bookmarkStart w:id="0" w:name="_GoBack" w:colFirst="1" w:colLast="1"/>
            <w:r>
              <w:rPr>
                <w:rFonts w:ascii="Calibri" w:hAnsi="Calibri"/>
                <w:color w:val="000000"/>
              </w:rPr>
              <w:t>Key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James</w:t>
            </w: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Clem</w:t>
            </w: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Hamilton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27699" w:rsidTr="0012769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7699" w:rsidRDefault="00127699">
            <w:pPr>
              <w:rPr>
                <w:sz w:val="20"/>
                <w:szCs w:val="20"/>
              </w:rPr>
            </w:pP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7699" w:rsidRDefault="00127699">
            <w:pPr>
              <w:rPr>
                <w:sz w:val="20"/>
                <w:szCs w:val="20"/>
              </w:rPr>
            </w:pP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7699" w:rsidRDefault="00127699">
            <w:pPr>
              <w:rPr>
                <w:sz w:val="20"/>
                <w:szCs w:val="20"/>
              </w:rPr>
            </w:pP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7699" w:rsidRDefault="00127699">
            <w:pPr>
              <w:rPr>
                <w:sz w:val="20"/>
                <w:szCs w:val="20"/>
              </w:rPr>
            </w:pP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7699" w:rsidRDefault="00127699">
            <w:pPr>
              <w:rPr>
                <w:sz w:val="20"/>
                <w:szCs w:val="20"/>
              </w:rPr>
            </w:pPr>
          </w:p>
        </w:tc>
      </w:tr>
      <w:tr w:rsidR="00127699" w:rsidTr="00127699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7699" w:rsidRDefault="001276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Week </w:t>
            </w: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7699" w:rsidRDefault="001276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lesson 1</w:t>
            </w: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7699" w:rsidRDefault="001276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Lesson 2</w:t>
            </w: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7699" w:rsidRDefault="001276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Lesson 3</w:t>
            </w: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7699" w:rsidRDefault="0012769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Lesson 4</w:t>
            </w:r>
          </w:p>
        </w:tc>
      </w:tr>
      <w:tr w:rsidR="00127699" w:rsidTr="00127699">
        <w:trPr>
          <w:trHeight w:val="14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7699" w:rsidRDefault="00127699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Review Coordinates/ Find the length of a line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Find the midpoint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Find the gradient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Worded Problems and problem </w:t>
            </w:r>
            <w:proofErr w:type="gramStart"/>
            <w:r>
              <w:rPr>
                <w:rFonts w:ascii="Calibri" w:hAnsi="Calibri"/>
                <w:color w:val="000000"/>
              </w:rPr>
              <w:t>solving  with</w:t>
            </w:r>
            <w:proofErr w:type="gramEnd"/>
            <w:r>
              <w:rPr>
                <w:rFonts w:ascii="Calibri" w:hAnsi="Calibri"/>
                <w:color w:val="000000"/>
              </w:rPr>
              <w:t xml:space="preserve"> length of a line/ Midpoint and Gradient</w:t>
            </w:r>
          </w:p>
        </w:tc>
      </w:tr>
      <w:tr w:rsidR="00127699" w:rsidTr="00127699">
        <w:trPr>
          <w:trHeight w:val="103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7699" w:rsidRDefault="00127699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Investigation (coordinate Geometry)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Probability review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Theoretical Probability with tree diagrams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Theoretical Probability with </w:t>
            </w:r>
            <w:proofErr w:type="gramStart"/>
            <w:r>
              <w:rPr>
                <w:rFonts w:ascii="Calibri" w:hAnsi="Calibri"/>
                <w:color w:val="000000"/>
              </w:rPr>
              <w:t>2 way</w:t>
            </w:r>
            <w:proofErr w:type="gramEnd"/>
            <w:r>
              <w:rPr>
                <w:rFonts w:ascii="Calibri" w:hAnsi="Calibri"/>
                <w:color w:val="000000"/>
              </w:rPr>
              <w:t xml:space="preserve"> tables </w:t>
            </w:r>
          </w:p>
        </w:tc>
      </w:tr>
      <w:tr w:rsidR="00127699" w:rsidTr="00127699">
        <w:trPr>
          <w:trHeight w:val="8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7699" w:rsidRDefault="00127699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Experimental Probability with replacement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Experimental Probability </w:t>
            </w:r>
            <w:proofErr w:type="gramStart"/>
            <w:r>
              <w:rPr>
                <w:rFonts w:ascii="Calibri" w:hAnsi="Calibri"/>
                <w:color w:val="000000"/>
              </w:rPr>
              <w:t>without  replacement</w:t>
            </w:r>
            <w:proofErr w:type="gramEnd"/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Relative Frequency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Venn Diagrams</w:t>
            </w:r>
          </w:p>
        </w:tc>
      </w:tr>
      <w:tr w:rsidR="00127699" w:rsidTr="00127699">
        <w:trPr>
          <w:trHeight w:val="14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7699" w:rsidRDefault="00127699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Probability Problem Solving and review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Revision for test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Mini Test 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Review of Algebra / adding and subtracting like terms / multiplying and dividing</w:t>
            </w:r>
          </w:p>
        </w:tc>
      </w:tr>
      <w:tr w:rsidR="00127699" w:rsidTr="00127699">
        <w:trPr>
          <w:trHeight w:val="88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7699" w:rsidRDefault="00127699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Algebra Distribution lesson 1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Algebra Distribution lesson 2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Algebra Factorisation lesson 1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Algebra Factorisation lesson 2</w:t>
            </w:r>
          </w:p>
        </w:tc>
      </w:tr>
      <w:tr w:rsidR="00127699" w:rsidTr="00127699">
        <w:trPr>
          <w:trHeight w:val="88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7699" w:rsidRDefault="00127699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Factorisation and Distribution review 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Revision for test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Revision for test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EOT Test </w:t>
            </w:r>
          </w:p>
        </w:tc>
      </w:tr>
      <w:tr w:rsidR="00127699" w:rsidTr="00127699">
        <w:trPr>
          <w:trHeight w:val="75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7699" w:rsidRDefault="00127699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Ratios Rates and best buys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Percentages and Money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percentage increase and decrease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profits and discounts</w:t>
            </w:r>
          </w:p>
        </w:tc>
      </w:tr>
      <w:tr w:rsidR="00127699" w:rsidTr="00127699">
        <w:trPr>
          <w:trHeight w:val="75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7699" w:rsidRDefault="00127699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Income and taxation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Simple interest Lesson 1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Simple interest Lesson 2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Finance review</w:t>
            </w:r>
          </w:p>
        </w:tc>
      </w:tr>
      <w:tr w:rsidR="00127699" w:rsidTr="00127699">
        <w:trPr>
          <w:trHeight w:val="75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7699" w:rsidRDefault="00127699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Finance - investigation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Finance - investigation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Finance - investigation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TBA - rework / </w:t>
            </w:r>
            <w:proofErr w:type="spellStart"/>
            <w:r>
              <w:rPr>
                <w:rFonts w:ascii="Calibri" w:hAnsi="Calibri"/>
                <w:color w:val="000000"/>
              </w:rPr>
              <w:t>prework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for yr10 /project</w:t>
            </w:r>
          </w:p>
        </w:tc>
      </w:tr>
      <w:tr w:rsidR="00127699" w:rsidTr="00127699">
        <w:trPr>
          <w:trHeight w:val="75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7699" w:rsidRDefault="00127699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TBA - rework / </w:t>
            </w:r>
            <w:proofErr w:type="spellStart"/>
            <w:r>
              <w:rPr>
                <w:rFonts w:ascii="Calibri" w:hAnsi="Calibri"/>
                <w:color w:val="000000"/>
              </w:rPr>
              <w:t>prework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for yr10 /project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TBA - rework / </w:t>
            </w:r>
            <w:proofErr w:type="spellStart"/>
            <w:r>
              <w:rPr>
                <w:rFonts w:ascii="Calibri" w:hAnsi="Calibri"/>
                <w:color w:val="000000"/>
              </w:rPr>
              <w:t>prework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for yr10 /project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TBA - rework / </w:t>
            </w:r>
            <w:proofErr w:type="spellStart"/>
            <w:r>
              <w:rPr>
                <w:rFonts w:ascii="Calibri" w:hAnsi="Calibri"/>
                <w:color w:val="000000"/>
              </w:rPr>
              <w:t>prework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for yr10 /project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27699" w:rsidRDefault="00127699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TBA - rework / </w:t>
            </w:r>
            <w:proofErr w:type="spellStart"/>
            <w:r>
              <w:rPr>
                <w:rFonts w:ascii="Calibri" w:hAnsi="Calibri"/>
                <w:color w:val="000000"/>
              </w:rPr>
              <w:t>prework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for yr10 /project</w:t>
            </w:r>
          </w:p>
        </w:tc>
      </w:tr>
      <w:bookmarkEnd w:id="0"/>
    </w:tbl>
    <w:p w:rsidR="002A1C94" w:rsidRDefault="00127699"/>
    <w:sectPr w:rsidR="002A1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260"/>
    <w:rsid w:val="000C4CFD"/>
    <w:rsid w:val="00127699"/>
    <w:rsid w:val="003331F6"/>
    <w:rsid w:val="00586260"/>
    <w:rsid w:val="0080391B"/>
    <w:rsid w:val="00891094"/>
    <w:rsid w:val="008F6FAD"/>
    <w:rsid w:val="009B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D446EF-43E8-4135-81F3-DF74F77CB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021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James [Baldivis Secondary College]</dc:creator>
  <cp:keywords/>
  <dc:description/>
  <cp:lastModifiedBy>WILSON James [Baldivis Secondary College]</cp:lastModifiedBy>
  <cp:revision>2</cp:revision>
  <dcterms:created xsi:type="dcterms:W3CDTF">2017-11-16T22:22:00Z</dcterms:created>
  <dcterms:modified xsi:type="dcterms:W3CDTF">2017-11-16T22:22:00Z</dcterms:modified>
</cp:coreProperties>
</file>