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249" w:rsidRPr="00CA4435" w:rsidRDefault="00471249" w:rsidP="00471249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05"/>
        <w:gridCol w:w="5210"/>
        <w:gridCol w:w="2605"/>
      </w:tblGrid>
      <w:tr w:rsidR="00471249" w:rsidRPr="00CA4435" w:rsidTr="00471249">
        <w:tc>
          <w:tcPr>
            <w:tcW w:w="2605" w:type="dxa"/>
            <w:shd w:val="clear" w:color="auto" w:fill="auto"/>
          </w:tcPr>
          <w:p w:rsidR="00471249" w:rsidRPr="00CA4435" w:rsidRDefault="00471249" w:rsidP="0058523D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en-AU"/>
              </w:rPr>
            </w:pPr>
            <w:r w:rsidRPr="00CA4435">
              <w:rPr>
                <w:rFonts w:ascii="Arial" w:hAnsi="Arial" w:cs="Arial"/>
                <w:noProof/>
                <w:sz w:val="16"/>
                <w:szCs w:val="16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4" name="Picture 4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shd w:val="clear" w:color="auto" w:fill="auto"/>
          </w:tcPr>
          <w:p w:rsidR="00471249" w:rsidRPr="00CA4435" w:rsidRDefault="00471249" w:rsidP="0028110B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NARROGIN SENIOR HIGH SCHOOL</w:t>
            </w:r>
          </w:p>
          <w:p w:rsidR="00471249" w:rsidRPr="00CA4435" w:rsidRDefault="00471249" w:rsidP="0058523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English ATAR Year 12</w:t>
            </w:r>
          </w:p>
          <w:p w:rsidR="00471249" w:rsidRPr="00CA4435" w:rsidRDefault="00471249" w:rsidP="0058523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Assessment Outline- 2020</w:t>
            </w:r>
          </w:p>
          <w:p w:rsidR="00471249" w:rsidRPr="00CA4435" w:rsidRDefault="00471249" w:rsidP="0058523D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en-AU"/>
              </w:rPr>
            </w:pPr>
          </w:p>
        </w:tc>
        <w:tc>
          <w:tcPr>
            <w:tcW w:w="2605" w:type="dxa"/>
            <w:shd w:val="clear" w:color="auto" w:fill="auto"/>
          </w:tcPr>
          <w:p w:rsidR="00471249" w:rsidRPr="00CA4435" w:rsidRDefault="00471249" w:rsidP="0058523D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en-AU"/>
              </w:rPr>
            </w:pPr>
            <w:r w:rsidRPr="00CA4435">
              <w:rPr>
                <w:rFonts w:ascii="Arial" w:hAnsi="Arial" w:cs="Arial"/>
                <w:noProof/>
                <w:sz w:val="16"/>
                <w:szCs w:val="16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3" name="Picture 3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2E9" w:rsidRPr="00CA4435" w:rsidRDefault="009C12E9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5727" w:type="pct"/>
        <w:tblLayout w:type="fixed"/>
        <w:tblLook w:val="04A0" w:firstRow="1" w:lastRow="0" w:firstColumn="1" w:lastColumn="0" w:noHBand="0" w:noVBand="1"/>
      </w:tblPr>
      <w:tblGrid>
        <w:gridCol w:w="1442"/>
        <w:gridCol w:w="1367"/>
        <w:gridCol w:w="1367"/>
        <w:gridCol w:w="1727"/>
        <w:gridCol w:w="9059"/>
        <w:gridCol w:w="1273"/>
      </w:tblGrid>
      <w:tr w:rsidR="001870EE" w:rsidRPr="00CA4435" w:rsidTr="00C46DEB">
        <w:trPr>
          <w:gridAfter w:val="1"/>
          <w:wAfter w:w="392" w:type="pct"/>
        </w:trPr>
        <w:tc>
          <w:tcPr>
            <w:tcW w:w="444" w:type="pct"/>
            <w:hideMark/>
          </w:tcPr>
          <w:p w:rsidR="001870EE" w:rsidRPr="00CA4435" w:rsidRDefault="001870EE" w:rsidP="001870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Assessment 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br/>
              <w:t xml:space="preserve">type </w:t>
            </w:r>
          </w:p>
        </w:tc>
        <w:tc>
          <w:tcPr>
            <w:tcW w:w="421" w:type="pct"/>
          </w:tcPr>
          <w:p w:rsidR="001870EE" w:rsidRPr="00CA4435" w:rsidRDefault="001870EE" w:rsidP="001870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Assessment type Weighting</w:t>
            </w:r>
          </w:p>
        </w:tc>
        <w:tc>
          <w:tcPr>
            <w:tcW w:w="421" w:type="pct"/>
          </w:tcPr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Assessment </w:t>
            </w:r>
          </w:p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task </w:t>
            </w:r>
          </w:p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val="en-US"/>
              </w:rPr>
              <w:t>weighting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Semester</w:t>
            </w:r>
          </w:p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Week set–</w:t>
            </w: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br/>
              <w:t>week due</w:t>
            </w:r>
          </w:p>
        </w:tc>
        <w:tc>
          <w:tcPr>
            <w:tcW w:w="2790" w:type="pct"/>
            <w:hideMark/>
          </w:tcPr>
          <w:p w:rsidR="001870EE" w:rsidRPr="00CA4435" w:rsidRDefault="001870EE" w:rsidP="004712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Assessment task</w:t>
            </w:r>
          </w:p>
        </w:tc>
      </w:tr>
      <w:tr w:rsidR="001870EE" w:rsidRPr="00CA4435" w:rsidTr="00C46DEB">
        <w:trPr>
          <w:gridAfter w:val="1"/>
          <w:wAfter w:w="392" w:type="pct"/>
          <w:trHeight w:val="576"/>
        </w:trPr>
        <w:tc>
          <w:tcPr>
            <w:tcW w:w="444" w:type="pct"/>
            <w:vMerge w:val="restart"/>
          </w:tcPr>
          <w:p w:rsidR="001870EE" w:rsidRPr="00CA4435" w:rsidRDefault="001870EE" w:rsidP="00471249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Responding</w:t>
            </w:r>
          </w:p>
        </w:tc>
        <w:tc>
          <w:tcPr>
            <w:tcW w:w="421" w:type="pct"/>
            <w:vMerge w:val="restart"/>
          </w:tcPr>
          <w:p w:rsidR="001870EE" w:rsidRPr="00CA4435" w:rsidRDefault="00C46DEB" w:rsidP="00471249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A4435">
              <w:rPr>
                <w:rFonts w:ascii="Arial" w:hAnsi="Arial" w:cs="Arial"/>
                <w:bCs/>
                <w:sz w:val="16"/>
                <w:szCs w:val="16"/>
              </w:rPr>
              <w:t xml:space="preserve">35 </w:t>
            </w:r>
            <w:r w:rsidR="001870EE" w:rsidRPr="00CA4435">
              <w:rPr>
                <w:rFonts w:ascii="Arial" w:hAnsi="Arial" w:cs="Arial"/>
                <w:bCs/>
                <w:sz w:val="16"/>
                <w:szCs w:val="16"/>
              </w:rPr>
              <w:t>%</w:t>
            </w: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1870EE" w:rsidRPr="00CA4435" w:rsidRDefault="001870EE" w:rsidP="001870EE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s 1 and 8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Task 8</w:t>
            </w:r>
          </w:p>
          <w:p w:rsidR="00471249" w:rsidRPr="00CA4435" w:rsidRDefault="00471249" w:rsidP="00471249">
            <w:pPr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Responding</w:t>
            </w:r>
          </w:p>
          <w:p w:rsidR="00471249" w:rsidRPr="00CA4435" w:rsidRDefault="00471249" w:rsidP="00471249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Journal Tasks 1 and 2: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1870EE" w:rsidRPr="00CA4435" w:rsidRDefault="00471249" w:rsidP="0028110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Referencing Protocols</w:t>
            </w:r>
            <w:r w:rsidR="0028110B" w:rsidRPr="00CA4435">
              <w:rPr>
                <w:rFonts w:ascii="Arial" w:hAnsi="Arial" w:cs="Arial"/>
                <w:sz w:val="16"/>
                <w:szCs w:val="16"/>
              </w:rPr>
              <w:t xml:space="preserve"> and Analysis of</w:t>
            </w:r>
            <w:r w:rsidR="0028110B" w:rsidRPr="00CA443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8110B" w:rsidRPr="00CA4435">
              <w:rPr>
                <w:rFonts w:ascii="Arial" w:hAnsi="Arial" w:cs="Arial"/>
                <w:sz w:val="16"/>
                <w:szCs w:val="16"/>
              </w:rPr>
              <w:t>‘Rom Watangu’ by Galarrwuy Yunupingu</w:t>
            </w:r>
          </w:p>
        </w:tc>
      </w:tr>
      <w:tr w:rsidR="001870EE" w:rsidRPr="00CA4435" w:rsidTr="00C46DEB">
        <w:trPr>
          <w:gridAfter w:val="1"/>
          <w:wAfter w:w="392" w:type="pct"/>
          <w:trHeight w:val="503"/>
        </w:trPr>
        <w:tc>
          <w:tcPr>
            <w:tcW w:w="444" w:type="pct"/>
            <w:vMerge/>
          </w:tcPr>
          <w:p w:rsidR="001870EE" w:rsidRPr="00CA4435" w:rsidRDefault="001870EE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1870EE" w:rsidRPr="00CA4435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1870EE" w:rsidRPr="00CA4435" w:rsidRDefault="001870EE" w:rsidP="001870EE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1: 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Responding </w:t>
            </w:r>
          </w:p>
          <w:p w:rsidR="00471249" w:rsidRPr="00CA4435" w:rsidRDefault="00471249" w:rsidP="00471249">
            <w:p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In class 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Analytical essay based on the content taught. </w:t>
            </w:r>
          </w:p>
          <w:p w:rsidR="001870EE" w:rsidRPr="00CA4435" w:rsidRDefault="00471249" w:rsidP="0028110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One page of typed notes back and front (12 </w:t>
            </w:r>
            <w:r w:rsidR="009A6065" w:rsidRPr="00CA4435">
              <w:rPr>
                <w:rFonts w:ascii="Arial" w:hAnsi="Arial" w:cs="Arial"/>
                <w:sz w:val="16"/>
                <w:szCs w:val="16"/>
              </w:rPr>
              <w:t>pt.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Arial).</w:t>
            </w:r>
          </w:p>
        </w:tc>
      </w:tr>
      <w:tr w:rsidR="001870EE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  <w:vMerge/>
          </w:tcPr>
          <w:p w:rsidR="001870EE" w:rsidRPr="00CA4435" w:rsidRDefault="001870EE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1870EE" w:rsidRPr="00CA4435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1870EE" w:rsidRPr="00CA4435" w:rsidRDefault="001870EE" w:rsidP="001870EE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 xml:space="preserve"> 7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2: 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Responding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In class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Comprehension following short answer format.</w:t>
            </w:r>
          </w:p>
          <w:p w:rsidR="00471249" w:rsidRPr="00CA4435" w:rsidRDefault="00471249" w:rsidP="00471249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Three unseen texts provided: one prose fiction, one non-fiction, one still image.</w:t>
            </w:r>
          </w:p>
          <w:p w:rsidR="001870EE" w:rsidRPr="00CA4435" w:rsidRDefault="00471249" w:rsidP="0028110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Respond in 250-300 words per question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1870EE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  <w:vMerge/>
          </w:tcPr>
          <w:p w:rsidR="001870EE" w:rsidRPr="00CA4435" w:rsidRDefault="001870EE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1870EE" w:rsidRPr="00CA4435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1870EE" w:rsidRPr="00CA4435" w:rsidRDefault="001870EE" w:rsidP="001870EE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Task 3:</w:t>
            </w:r>
          </w:p>
          <w:p w:rsidR="00471249" w:rsidRPr="00CA4435" w:rsidRDefault="00471249" w:rsidP="00471249">
            <w:pPr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Responding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br/>
              <w:t xml:space="preserve">In class </w:t>
            </w:r>
          </w:p>
          <w:p w:rsidR="001870EE" w:rsidRPr="00CA4435" w:rsidRDefault="00471249" w:rsidP="0028110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Analytical essay</w:t>
            </w:r>
            <w:r w:rsidR="00404230">
              <w:rPr>
                <w:rFonts w:ascii="Arial" w:hAnsi="Arial" w:cs="Arial"/>
                <w:sz w:val="16"/>
                <w:szCs w:val="16"/>
              </w:rPr>
              <w:t xml:space="preserve"> based on the content taught: genre</w:t>
            </w:r>
            <w:r w:rsidRPr="00CA4435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870EE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  <w:vMerge/>
          </w:tcPr>
          <w:p w:rsidR="001870EE" w:rsidRPr="00CA4435" w:rsidRDefault="001870EE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1870EE" w:rsidRPr="00CA4435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1870EE" w:rsidRPr="00CA4435" w:rsidRDefault="001870EE" w:rsidP="001870EE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10: 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Responding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In class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Comprehension following short answer format.</w:t>
            </w:r>
          </w:p>
          <w:p w:rsidR="00471249" w:rsidRPr="00CA4435" w:rsidRDefault="00471249" w:rsidP="00471249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Three unseen texts provided: one prose fiction, one non-fiction, one still image.</w:t>
            </w:r>
          </w:p>
          <w:p w:rsidR="001870EE" w:rsidRPr="00CA4435" w:rsidRDefault="00471249" w:rsidP="00471249">
            <w:pPr>
              <w:spacing w:line="235" w:lineRule="auto"/>
              <w:ind w:left="148" w:right="71" w:hanging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Respond in 250-300 words per question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1870EE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  <w:vMerge/>
          </w:tcPr>
          <w:p w:rsidR="001870EE" w:rsidRPr="00CA4435" w:rsidRDefault="001870EE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1870EE" w:rsidRPr="00CA4435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870EE" w:rsidRPr="00CA4435" w:rsidRDefault="00471249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1870EE" w:rsidRPr="00CA4435" w:rsidRDefault="001870EE" w:rsidP="001870EE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</w:t>
            </w:r>
            <w:r w:rsidR="00471249" w:rsidRPr="00CA4435">
              <w:rPr>
                <w:rFonts w:ascii="Arial" w:hAnsi="Arial" w:cs="Arial"/>
                <w:sz w:val="16"/>
                <w:szCs w:val="16"/>
              </w:rPr>
              <w:t>3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790" w:type="pct"/>
          </w:tcPr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 xml:space="preserve">Task 11: 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Responding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Class and home.</w:t>
            </w:r>
          </w:p>
          <w:p w:rsidR="00471249" w:rsidRPr="00CA4435" w:rsidRDefault="00471249" w:rsidP="00471249">
            <w:pPr>
              <w:rPr>
                <w:rFonts w:ascii="Arial" w:hAnsi="Arial" w:cs="Arial"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eastAsia="ja-JP"/>
              </w:rPr>
              <w:t xml:space="preserve">Choose a text that you have studied and in a two pages analyse the values that underpin the perspective presented. Refer to the critical literary theory represented and support with </w:t>
            </w:r>
          </w:p>
          <w:p w:rsidR="001870EE" w:rsidRPr="00CA4435" w:rsidRDefault="00471249" w:rsidP="00471249">
            <w:pPr>
              <w:pStyle w:val="ListParagraph"/>
              <w:spacing w:line="235" w:lineRule="auto"/>
              <w:ind w:left="426" w:right="149"/>
              <w:rPr>
                <w:rFonts w:cs="Arial"/>
                <w:sz w:val="16"/>
                <w:szCs w:val="16"/>
                <w:lang w:eastAsia="en-US"/>
              </w:rPr>
            </w:pPr>
            <w:r w:rsidRPr="00CA4435">
              <w:rPr>
                <w:rFonts w:cs="Arial"/>
                <w:sz w:val="16"/>
                <w:szCs w:val="16"/>
                <w:lang w:eastAsia="ja-JP"/>
              </w:rPr>
              <w:t>evidence from a theorist.</w:t>
            </w:r>
          </w:p>
        </w:tc>
      </w:tr>
      <w:tr w:rsidR="001A3F1B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</w:tcPr>
          <w:p w:rsidR="001A3F1B" w:rsidRPr="00CA4435" w:rsidRDefault="001A3F1B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1A3F1B" w:rsidRPr="00CA4435" w:rsidRDefault="001A3F1B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1A3F1B" w:rsidRPr="00CA4435" w:rsidRDefault="001A3F1B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</w:t>
            </w:r>
          </w:p>
        </w:tc>
        <w:tc>
          <w:tcPr>
            <w:tcW w:w="532" w:type="pct"/>
          </w:tcPr>
          <w:p w:rsidR="001A3F1B" w:rsidRPr="00CA4435" w:rsidRDefault="001A3F1B" w:rsidP="001A3F1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1A3F1B" w:rsidRPr="00CA4435" w:rsidRDefault="00C46DEB" w:rsidP="001A3F1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1A3F1B" w:rsidRPr="00CA4435">
              <w:rPr>
                <w:rFonts w:ascii="Arial" w:hAnsi="Arial" w:cs="Arial"/>
                <w:sz w:val="16"/>
                <w:szCs w:val="16"/>
              </w:rPr>
              <w:t>9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Term 2 and</w:t>
            </w:r>
          </w:p>
          <w:p w:rsidR="00C46DEB" w:rsidRPr="00CA4435" w:rsidRDefault="00C46DEB" w:rsidP="001A3F1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Term 3 Week 8</w:t>
            </w:r>
          </w:p>
        </w:tc>
        <w:tc>
          <w:tcPr>
            <w:tcW w:w="2790" w:type="pct"/>
          </w:tcPr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Task 17</w:t>
            </w:r>
            <w:r w:rsidR="009A606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: 2.5%</w:t>
            </w:r>
          </w:p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 xml:space="preserve">Responding </w:t>
            </w:r>
            <w:bookmarkStart w:id="0" w:name="_GoBack"/>
            <w:bookmarkEnd w:id="0"/>
          </w:p>
          <w:p w:rsidR="001A3F1B" w:rsidRDefault="001A3F1B" w:rsidP="001B6C7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Journal Task</w:t>
            </w:r>
            <w:r w:rsidRPr="00CA4435"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="009A606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3</w:t>
            </w: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:</w:t>
            </w:r>
            <w:r w:rsidRPr="00CA4435">
              <w:rPr>
                <w:rFonts w:ascii="Arial" w:hAnsi="Arial" w:cs="Arial"/>
                <w:sz w:val="16"/>
                <w:szCs w:val="16"/>
                <w:lang w:eastAsia="ja-JP"/>
              </w:rPr>
              <w:t xml:space="preserve"> </w:t>
            </w:r>
            <w:r w:rsidR="001B6C7D">
              <w:rPr>
                <w:rFonts w:ascii="Arial" w:hAnsi="Arial" w:cs="Arial"/>
                <w:b/>
                <w:i/>
                <w:sz w:val="16"/>
                <w:szCs w:val="16"/>
              </w:rPr>
              <w:t xml:space="preserve">Pale Blue Dot </w:t>
            </w:r>
            <w:r w:rsidR="001B6C7D" w:rsidRPr="001B6C7D">
              <w:rPr>
                <w:rFonts w:ascii="Arial" w:hAnsi="Arial" w:cs="Arial"/>
                <w:b/>
                <w:sz w:val="16"/>
                <w:szCs w:val="16"/>
              </w:rPr>
              <w:t>Reading Practices</w:t>
            </w:r>
          </w:p>
          <w:p w:rsidR="001B6C7D" w:rsidRPr="001B6C7D" w:rsidRDefault="001B6C7D" w:rsidP="001B6C7D">
            <w:pPr>
              <w:rPr>
                <w:rFonts w:ascii="Arial" w:hAnsi="Arial" w:cs="Arial"/>
                <w:b/>
                <w:i/>
                <w:sz w:val="16"/>
                <w:szCs w:val="16"/>
                <w:lang w:eastAsia="ja-JP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Journal Task 4: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1984</w:t>
            </w:r>
          </w:p>
        </w:tc>
      </w:tr>
      <w:tr w:rsidR="00471249" w:rsidRPr="00CA4435" w:rsidTr="00C46DEB">
        <w:trPr>
          <w:gridAfter w:val="1"/>
          <w:wAfter w:w="392" w:type="pct"/>
          <w:trHeight w:val="525"/>
        </w:trPr>
        <w:tc>
          <w:tcPr>
            <w:tcW w:w="444" w:type="pct"/>
          </w:tcPr>
          <w:p w:rsidR="00471249" w:rsidRPr="00CA4435" w:rsidRDefault="00471249" w:rsidP="004712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471249" w:rsidRPr="00CA4435" w:rsidRDefault="00471249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1" w:type="pct"/>
          </w:tcPr>
          <w:p w:rsidR="00471249" w:rsidRPr="00CA4435" w:rsidRDefault="001A3F1B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5%</w:t>
            </w:r>
          </w:p>
        </w:tc>
        <w:tc>
          <w:tcPr>
            <w:tcW w:w="532" w:type="pct"/>
          </w:tcPr>
          <w:p w:rsidR="001A3F1B" w:rsidRPr="00CA4435" w:rsidRDefault="001A3F1B" w:rsidP="001A3F1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471249" w:rsidRPr="00CA4435" w:rsidRDefault="001A3F1B" w:rsidP="001A3F1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 7</w:t>
            </w:r>
          </w:p>
        </w:tc>
        <w:tc>
          <w:tcPr>
            <w:tcW w:w="2790" w:type="pct"/>
          </w:tcPr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Task 14:</w:t>
            </w:r>
          </w:p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Responding </w:t>
            </w:r>
          </w:p>
          <w:p w:rsidR="001A3F1B" w:rsidRPr="00CA4435" w:rsidRDefault="001A3F1B" w:rsidP="001A3F1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Group work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t>on novel</w:t>
            </w:r>
            <w:r w:rsidRPr="00CA4435">
              <w:rPr>
                <w:rFonts w:ascii="Arial" w:hAnsi="Arial" w:cs="Arial"/>
                <w:sz w:val="16"/>
                <w:szCs w:val="16"/>
              </w:rPr>
              <w:br/>
              <w:t xml:space="preserve">Working in pairs, write an essay in which you discuss the connections between the novel and the other text/s you have chosen. </w:t>
            </w:r>
          </w:p>
          <w:p w:rsidR="001A3F1B" w:rsidRPr="00CA4435" w:rsidRDefault="001A3F1B" w:rsidP="001A3F1B">
            <w:pPr>
              <w:rPr>
                <w:rFonts w:ascii="Arial" w:hAnsi="Arial" w:cs="Arial"/>
                <w:sz w:val="16"/>
                <w:szCs w:val="16"/>
              </w:rPr>
            </w:pPr>
          </w:p>
          <w:p w:rsidR="001A3F1B" w:rsidRPr="00CA4435" w:rsidRDefault="001A3F1B" w:rsidP="001A3F1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Each group is to provide a copy of their essay for distribution to the class.</w:t>
            </w:r>
          </w:p>
          <w:p w:rsidR="00471249" w:rsidRPr="00CA4435" w:rsidRDefault="00471249" w:rsidP="00471249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</w:p>
        </w:tc>
      </w:tr>
      <w:tr w:rsidR="001870EE" w:rsidRPr="00CA4435" w:rsidTr="00C46DEB">
        <w:trPr>
          <w:gridAfter w:val="1"/>
          <w:wAfter w:w="392" w:type="pct"/>
          <w:trHeight w:val="533"/>
        </w:trPr>
        <w:tc>
          <w:tcPr>
            <w:tcW w:w="444" w:type="pct"/>
            <w:vMerge w:val="restart"/>
          </w:tcPr>
          <w:p w:rsidR="001870EE" w:rsidRPr="00CA4435" w:rsidRDefault="001870EE" w:rsidP="00471249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lastRenderedPageBreak/>
              <w:t>Creating</w:t>
            </w:r>
          </w:p>
        </w:tc>
        <w:tc>
          <w:tcPr>
            <w:tcW w:w="421" w:type="pct"/>
            <w:vMerge w:val="restart"/>
          </w:tcPr>
          <w:p w:rsidR="001870EE" w:rsidRPr="00CA4435" w:rsidRDefault="00D74023" w:rsidP="00471249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35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421" w:type="pct"/>
          </w:tcPr>
          <w:p w:rsidR="001870EE" w:rsidRPr="00CA4435" w:rsidRDefault="00C46DEB" w:rsidP="0047124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</w:t>
            </w:r>
            <w:r w:rsidR="001870EE" w:rsidRPr="00CA4435">
              <w:rPr>
                <w:rFonts w:ascii="Arial" w:hAnsi="Arial" w:cs="Arial"/>
                <w:sz w:val="16"/>
                <w:szCs w:val="16"/>
                <w:lang w:val="en-US"/>
              </w:rPr>
              <w:t>%</w:t>
            </w:r>
          </w:p>
        </w:tc>
        <w:tc>
          <w:tcPr>
            <w:tcW w:w="532" w:type="pct"/>
          </w:tcPr>
          <w:p w:rsidR="001870EE" w:rsidRPr="00CA4435" w:rsidRDefault="001870EE" w:rsidP="00471249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Semester </w:t>
            </w:r>
            <w:r w:rsidR="001A3F1B" w:rsidRPr="00CA4435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1870EE" w:rsidRPr="00CA4435" w:rsidRDefault="001870EE" w:rsidP="001870EE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</w:t>
            </w:r>
            <w:r w:rsidR="00C46DEB" w:rsidRPr="00CA4435">
              <w:rPr>
                <w:rFonts w:ascii="Arial" w:hAnsi="Arial" w:cs="Arial"/>
                <w:sz w:val="16"/>
                <w:szCs w:val="16"/>
              </w:rPr>
              <w:t>5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790" w:type="pct"/>
          </w:tcPr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6: </w:t>
            </w:r>
          </w:p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Reading for Pleasure Programme</w:t>
            </w:r>
          </w:p>
          <w:p w:rsidR="001A3F1B" w:rsidRPr="00CA4435" w:rsidRDefault="001A3F1B" w:rsidP="001A3F1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One novel and one visual text</w:t>
            </w: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. </w:t>
            </w:r>
          </w:p>
          <w:p w:rsidR="001870EE" w:rsidRPr="00CA4435" w:rsidRDefault="001870EE" w:rsidP="00471249">
            <w:pPr>
              <w:ind w:left="141" w:right="71"/>
              <w:rPr>
                <w:rFonts w:ascii="Arial" w:hAnsi="Arial" w:cs="Arial"/>
                <w:bCs/>
                <w:i/>
                <w:sz w:val="16"/>
                <w:szCs w:val="16"/>
              </w:rPr>
            </w:pPr>
          </w:p>
        </w:tc>
      </w:tr>
      <w:tr w:rsidR="00C46DEB" w:rsidRPr="00CA4435" w:rsidTr="00C46DEB">
        <w:trPr>
          <w:trHeight w:val="311"/>
        </w:trPr>
        <w:tc>
          <w:tcPr>
            <w:tcW w:w="444" w:type="pct"/>
            <w:vMerge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  <w:vMerge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7.5%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1</w:t>
            </w:r>
          </w:p>
          <w:p w:rsidR="00C46DEB" w:rsidRPr="00CA4435" w:rsidRDefault="00C46DEB" w:rsidP="00C46DEB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 10</w:t>
            </w:r>
          </w:p>
        </w:tc>
        <w:tc>
          <w:tcPr>
            <w:tcW w:w="2790" w:type="pct"/>
          </w:tcPr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4: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Creating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In class and at home</w:t>
            </w:r>
          </w:p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Part A: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Select one text you have studied and transform part of this into a different genre, adapting it for a different purpose, context and/or audience. </w:t>
            </w:r>
          </w:p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Your text should demonstrate a clear understanding of the language features and textual conventions of your adopted genre.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Part B: </w:t>
            </w:r>
            <w:r w:rsidRPr="00CA4435">
              <w:rPr>
                <w:rFonts w:ascii="Arial" w:hAnsi="Arial" w:cs="Arial"/>
                <w:sz w:val="16"/>
                <w:szCs w:val="16"/>
              </w:rPr>
              <w:t>Write a rationale that explains and analyses how your re – imagining of the text challenges, manipulates or subverts the conventions of the genre.</w:t>
            </w:r>
          </w:p>
        </w:tc>
        <w:tc>
          <w:tcPr>
            <w:tcW w:w="392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C46DEB" w:rsidRPr="00CA4435" w:rsidRDefault="00C46DEB" w:rsidP="00C46DE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7. 5%</w:t>
            </w: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  <w:vMerge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  <w:vMerge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1</w:t>
            </w:r>
          </w:p>
          <w:p w:rsidR="00C46DEB" w:rsidRPr="00CA4435" w:rsidRDefault="00C46DEB" w:rsidP="00C46DEB">
            <w:pPr>
              <w:ind w:left="95" w:right="71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 1</w:t>
            </w:r>
          </w:p>
        </w:tc>
        <w:tc>
          <w:tcPr>
            <w:tcW w:w="2790" w:type="pct"/>
          </w:tcPr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5: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C46DEB" w:rsidRPr="00CA4435" w:rsidRDefault="00C46DEB" w:rsidP="00C46DEB">
            <w:p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Corrections, Reflections and Goals for Tasks 1 and 2</w:t>
            </w: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  <w:vMerge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  <w:vMerge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1</w:t>
            </w:r>
          </w:p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 3</w:t>
            </w:r>
          </w:p>
        </w:tc>
        <w:tc>
          <w:tcPr>
            <w:tcW w:w="2790" w:type="pct"/>
          </w:tcPr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7: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In class and at home</w:t>
            </w:r>
          </w:p>
          <w:p w:rsidR="00C46DEB" w:rsidRPr="00CA4435" w:rsidRDefault="00C46DEB" w:rsidP="00C46DEB">
            <w:pPr>
              <w:ind w:right="71"/>
              <w:rPr>
                <w:rFonts w:ascii="Arial" w:hAnsi="Arial" w:cs="Arial"/>
                <w:bCs/>
                <w:i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Persuasive speech aimed at an educated audience that compares how a similar idea is represented in the film studied and one other text studied in Unit 3.</w:t>
            </w: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7.5%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Week 3</w:t>
            </w:r>
          </w:p>
        </w:tc>
        <w:tc>
          <w:tcPr>
            <w:tcW w:w="2790" w:type="pct"/>
          </w:tcPr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 xml:space="preserve">Task 12: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eastAsia="ja-JP"/>
              </w:rPr>
              <w:t>Creating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In class</w:t>
            </w:r>
          </w:p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  <w:lang w:eastAsia="ja-JP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eastAsia="ja-JP"/>
              </w:rPr>
              <w:t>Using the text from Task 11, in a form of your choice, create a text that supports or challenges the perspective presented in the original text.</w:t>
            </w:r>
          </w:p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eastAsia="ja-JP"/>
              </w:rPr>
              <w:t>Explain to the class how the perspective is supported or challenged.</w:t>
            </w:r>
            <w:r w:rsidRPr="00CA443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D74023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5%</w:t>
            </w:r>
          </w:p>
        </w:tc>
        <w:tc>
          <w:tcPr>
            <w:tcW w:w="532" w:type="pct"/>
          </w:tcPr>
          <w:p w:rsidR="00C46DEB" w:rsidRPr="00CA4435" w:rsidRDefault="00D74023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D74023" w:rsidRPr="00CA443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790" w:type="pct"/>
          </w:tcPr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Task 13:</w:t>
            </w:r>
          </w:p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In-class </w:t>
            </w:r>
          </w:p>
          <w:p w:rsidR="00D74023" w:rsidRPr="00CA4435" w:rsidRDefault="00D74023" w:rsidP="00D74023">
            <w:pPr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Response from the Composing section. 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D74023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</w:t>
            </w:r>
          </w:p>
        </w:tc>
        <w:tc>
          <w:tcPr>
            <w:tcW w:w="532" w:type="pct"/>
          </w:tcPr>
          <w:p w:rsidR="00C46DEB" w:rsidRPr="00CA4435" w:rsidRDefault="00D74023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D74023" w:rsidRPr="00CA443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790" w:type="pct"/>
          </w:tcPr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15: </w:t>
            </w:r>
          </w:p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C46DEB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Students submit their Corrections, Reflections and Goals for Tasks 10 and 13.</w:t>
            </w:r>
          </w:p>
        </w:tc>
      </w:tr>
      <w:tr w:rsidR="00C46DEB" w:rsidRPr="00CA4435" w:rsidTr="00C46DEB">
        <w:trPr>
          <w:gridAfter w:val="1"/>
          <w:wAfter w:w="392" w:type="pct"/>
          <w:trHeight w:val="311"/>
        </w:trPr>
        <w:tc>
          <w:tcPr>
            <w:tcW w:w="444" w:type="pct"/>
          </w:tcPr>
          <w:p w:rsidR="00C46DEB" w:rsidRPr="00CA4435" w:rsidRDefault="00C46DEB" w:rsidP="00C46D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ind w:left="93" w:right="71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D74023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2.5</w:t>
            </w:r>
          </w:p>
        </w:tc>
        <w:tc>
          <w:tcPr>
            <w:tcW w:w="532" w:type="pct"/>
          </w:tcPr>
          <w:p w:rsidR="00C46DEB" w:rsidRPr="00CA4435" w:rsidRDefault="00D74023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Semester 2</w:t>
            </w:r>
          </w:p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 xml:space="preserve">Week </w:t>
            </w:r>
            <w:r w:rsidR="00D74023" w:rsidRPr="00CA443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790" w:type="pct"/>
          </w:tcPr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16: </w:t>
            </w:r>
          </w:p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Creating</w:t>
            </w:r>
          </w:p>
          <w:p w:rsidR="00D74023" w:rsidRPr="00CA4435" w:rsidRDefault="00D74023" w:rsidP="00D7402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>Reading for Pleasure Programme</w:t>
            </w:r>
          </w:p>
          <w:p w:rsidR="00D74023" w:rsidRPr="00CA4435" w:rsidRDefault="00D74023" w:rsidP="00D7402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CA4435">
              <w:rPr>
                <w:rFonts w:ascii="Arial" w:hAnsi="Arial" w:cs="Arial"/>
                <w:i/>
                <w:sz w:val="16"/>
                <w:szCs w:val="16"/>
              </w:rPr>
              <w:t>The Secret River</w:t>
            </w:r>
          </w:p>
          <w:p w:rsidR="00C46DEB" w:rsidRPr="00CA4435" w:rsidRDefault="00C46DEB" w:rsidP="00C46D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46DEB" w:rsidRPr="00CA4435" w:rsidTr="00C46DEB">
        <w:trPr>
          <w:gridAfter w:val="1"/>
          <w:wAfter w:w="392" w:type="pct"/>
          <w:trHeight w:val="20"/>
        </w:trPr>
        <w:tc>
          <w:tcPr>
            <w:tcW w:w="444" w:type="pct"/>
            <w:vMerge w:val="restart"/>
          </w:tcPr>
          <w:p w:rsidR="00C46DEB" w:rsidRPr="00CA4435" w:rsidRDefault="00C46DEB" w:rsidP="00C46DEB">
            <w:pPr>
              <w:ind w:left="3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Cs/>
                <w:sz w:val="16"/>
                <w:szCs w:val="16"/>
                <w:lang w:val="en-US"/>
              </w:rPr>
              <w:t>Examination</w:t>
            </w:r>
          </w:p>
        </w:tc>
        <w:tc>
          <w:tcPr>
            <w:tcW w:w="421" w:type="pct"/>
            <w:vMerge w:val="restart"/>
          </w:tcPr>
          <w:p w:rsidR="00C46DEB" w:rsidRPr="00CA4435" w:rsidRDefault="00C46DEB" w:rsidP="00C46DEB">
            <w:pPr>
              <w:ind w:left="93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30%</w:t>
            </w: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15%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Examination Week 9</w:t>
            </w:r>
          </w:p>
        </w:tc>
        <w:tc>
          <w:tcPr>
            <w:tcW w:w="2790" w:type="pct"/>
          </w:tcPr>
          <w:p w:rsidR="00D40703" w:rsidRPr="00CA4435" w:rsidRDefault="00D40703" w:rsidP="00D407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9: </w:t>
            </w:r>
          </w:p>
          <w:p w:rsidR="00C46DEB" w:rsidRPr="00CA4435" w:rsidRDefault="00C46DEB" w:rsidP="00C46DEB">
            <w:pPr>
              <w:ind w:left="141" w:right="71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46DEB" w:rsidRPr="00CA4435" w:rsidTr="00C46DEB">
        <w:trPr>
          <w:gridAfter w:val="1"/>
          <w:wAfter w:w="392" w:type="pct"/>
          <w:trHeight w:val="20"/>
        </w:trPr>
        <w:tc>
          <w:tcPr>
            <w:tcW w:w="444" w:type="pct"/>
            <w:vMerge/>
          </w:tcPr>
          <w:p w:rsidR="00C46DEB" w:rsidRPr="00CA4435" w:rsidRDefault="00C46DEB" w:rsidP="00C46DEB">
            <w:pPr>
              <w:ind w:left="3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  <w:vMerge/>
          </w:tcPr>
          <w:p w:rsidR="00C46DEB" w:rsidRPr="00CA4435" w:rsidRDefault="00C46DEB" w:rsidP="00C46DEB">
            <w:pPr>
              <w:ind w:left="93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sz w:val="16"/>
                <w:szCs w:val="16"/>
                <w:lang w:val="en-US"/>
              </w:rPr>
              <w:t>15%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5"/>
              <w:rPr>
                <w:rFonts w:ascii="Arial" w:hAnsi="Arial" w:cs="Arial"/>
                <w:sz w:val="16"/>
                <w:szCs w:val="16"/>
              </w:rPr>
            </w:pPr>
            <w:r w:rsidRPr="00CA4435">
              <w:rPr>
                <w:rFonts w:ascii="Arial" w:hAnsi="Arial" w:cs="Arial"/>
                <w:sz w:val="16"/>
                <w:szCs w:val="16"/>
              </w:rPr>
              <w:t>Examination Week 10</w:t>
            </w:r>
          </w:p>
        </w:tc>
        <w:tc>
          <w:tcPr>
            <w:tcW w:w="2790" w:type="pct"/>
          </w:tcPr>
          <w:p w:rsidR="00D40703" w:rsidRPr="00CA4435" w:rsidRDefault="00D40703" w:rsidP="00D407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</w:rPr>
              <w:t xml:space="preserve">Task 18: </w:t>
            </w:r>
          </w:p>
          <w:p w:rsidR="00C46DEB" w:rsidRPr="00CA4435" w:rsidRDefault="00C46DEB" w:rsidP="00C46DEB">
            <w:pPr>
              <w:ind w:left="141" w:right="71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46DEB" w:rsidRPr="00CA4435" w:rsidTr="00C46DEB">
        <w:trPr>
          <w:gridAfter w:val="1"/>
          <w:wAfter w:w="392" w:type="pct"/>
          <w:trHeight w:val="20"/>
        </w:trPr>
        <w:tc>
          <w:tcPr>
            <w:tcW w:w="444" w:type="pct"/>
          </w:tcPr>
          <w:p w:rsidR="00C46DEB" w:rsidRPr="00CA4435" w:rsidRDefault="00C46DEB" w:rsidP="00C46DEB">
            <w:pPr>
              <w:ind w:left="3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421" w:type="pct"/>
          </w:tcPr>
          <w:p w:rsidR="00C46DEB" w:rsidRPr="00CA4435" w:rsidRDefault="00C46DEB" w:rsidP="00C46DEB">
            <w:pPr>
              <w:ind w:left="93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100%</w:t>
            </w:r>
          </w:p>
        </w:tc>
        <w:tc>
          <w:tcPr>
            <w:tcW w:w="421" w:type="pct"/>
          </w:tcPr>
          <w:p w:rsidR="00C46DEB" w:rsidRPr="00CA4435" w:rsidRDefault="00C46DEB" w:rsidP="00C46DE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A4435">
              <w:rPr>
                <w:rFonts w:ascii="Arial" w:hAnsi="Arial" w:cs="Arial"/>
                <w:b/>
                <w:sz w:val="16"/>
                <w:szCs w:val="16"/>
                <w:lang w:val="en-US"/>
              </w:rPr>
              <w:t>100%</w:t>
            </w:r>
          </w:p>
        </w:tc>
        <w:tc>
          <w:tcPr>
            <w:tcW w:w="532" w:type="pct"/>
          </w:tcPr>
          <w:p w:rsidR="00C46DEB" w:rsidRPr="00CA4435" w:rsidRDefault="00C46DEB" w:rsidP="00C46DEB">
            <w:pPr>
              <w:ind w:left="93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790" w:type="pct"/>
          </w:tcPr>
          <w:p w:rsidR="00C46DEB" w:rsidRPr="00CA4435" w:rsidRDefault="00C46DEB" w:rsidP="00C46DEB">
            <w:pPr>
              <w:ind w:left="93" w:right="71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:rsidR="001870EE" w:rsidRPr="00CA4435" w:rsidRDefault="001870EE" w:rsidP="001870EE">
      <w:pPr>
        <w:pStyle w:val="Heading1"/>
        <w:rPr>
          <w:rFonts w:ascii="Arial" w:hAnsi="Arial" w:cs="Arial"/>
          <w:sz w:val="16"/>
          <w:szCs w:val="16"/>
        </w:rPr>
      </w:pPr>
    </w:p>
    <w:p w:rsidR="001870EE" w:rsidRPr="00CA4435" w:rsidRDefault="001870EE">
      <w:pPr>
        <w:rPr>
          <w:rFonts w:ascii="Arial" w:hAnsi="Arial" w:cs="Arial"/>
          <w:sz w:val="16"/>
          <w:szCs w:val="16"/>
        </w:rPr>
      </w:pPr>
    </w:p>
    <w:sectPr w:rsidR="001870EE" w:rsidRPr="00CA4435" w:rsidSect="00EF4AD8">
      <w:footerReference w:type="default" r:id="rId8"/>
      <w:pgSz w:w="16838" w:h="11906" w:orient="landscape"/>
      <w:pgMar w:top="709" w:right="1440" w:bottom="1440" w:left="1440" w:header="70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DEB" w:rsidRDefault="00C46DEB" w:rsidP="00EF4AD8">
      <w:r>
        <w:separator/>
      </w:r>
    </w:p>
  </w:endnote>
  <w:endnote w:type="continuationSeparator" w:id="0">
    <w:p w:rsidR="00C46DEB" w:rsidRDefault="00C46DEB" w:rsidP="00EF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7297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6DEB" w:rsidRDefault="00C46D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6C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46DEB" w:rsidRDefault="00C46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DEB" w:rsidRDefault="00C46DEB" w:rsidP="00EF4AD8">
      <w:r>
        <w:separator/>
      </w:r>
    </w:p>
  </w:footnote>
  <w:footnote w:type="continuationSeparator" w:id="0">
    <w:p w:rsidR="00C46DEB" w:rsidRDefault="00C46DEB" w:rsidP="00EF4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D76B6"/>
    <w:multiLevelType w:val="hybridMultilevel"/>
    <w:tmpl w:val="44FA885E"/>
    <w:lvl w:ilvl="0" w:tplc="1D8872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770C03"/>
    <w:multiLevelType w:val="hybridMultilevel"/>
    <w:tmpl w:val="F83C9D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DA13FE"/>
    <w:multiLevelType w:val="hybridMultilevel"/>
    <w:tmpl w:val="32F8D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EE"/>
    <w:rsid w:val="001508EA"/>
    <w:rsid w:val="001870EE"/>
    <w:rsid w:val="001A3F1B"/>
    <w:rsid w:val="001B6C7D"/>
    <w:rsid w:val="0028110B"/>
    <w:rsid w:val="00404230"/>
    <w:rsid w:val="00471249"/>
    <w:rsid w:val="0058523D"/>
    <w:rsid w:val="009A6065"/>
    <w:rsid w:val="009C12E9"/>
    <w:rsid w:val="00C46DEB"/>
    <w:rsid w:val="00CA4435"/>
    <w:rsid w:val="00D40703"/>
    <w:rsid w:val="00D74023"/>
    <w:rsid w:val="00EF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C9FE"/>
  <w15:docId w15:val="{3F462F6D-3A3B-46B7-B0CA-6E4B896E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0EE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0EE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0EE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Title">
    <w:name w:val="Title"/>
    <w:basedOn w:val="Normal"/>
    <w:link w:val="TitleChar"/>
    <w:uiPriority w:val="99"/>
    <w:qFormat/>
    <w:rsid w:val="001870EE"/>
    <w:pPr>
      <w:jc w:val="center"/>
    </w:pPr>
    <w:rPr>
      <w:b/>
      <w:bCs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1870E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870EE"/>
    <w:pPr>
      <w:ind w:left="720"/>
      <w:contextualSpacing/>
    </w:pPr>
    <w:rPr>
      <w:rFonts w:ascii="Arial" w:hAnsi="Arial"/>
      <w:sz w:val="22"/>
      <w:szCs w:val="22"/>
      <w:lang w:val="it-IT" w:eastAsia="en-AU"/>
    </w:rPr>
  </w:style>
  <w:style w:type="table" w:styleId="TableGrid">
    <w:name w:val="Table Grid"/>
    <w:basedOn w:val="TableNormal"/>
    <w:uiPriority w:val="59"/>
    <w:rsid w:val="0018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9102FD5F</Template>
  <TotalTime>44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11</cp:revision>
  <cp:lastPrinted>2020-03-03T11:35:00Z</cp:lastPrinted>
  <dcterms:created xsi:type="dcterms:W3CDTF">2018-12-07T05:15:00Z</dcterms:created>
  <dcterms:modified xsi:type="dcterms:W3CDTF">2020-03-10T01:35:00Z</dcterms:modified>
</cp:coreProperties>
</file>