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6A16" w:rsidRDefault="00826A16" w:rsidP="00826A16">
      <w:pPr>
        <w:framePr w:hSpace="180" w:wrap="around" w:hAnchor="text" w:y="64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Live Lighter Advertisement: Obesity</w:t>
      </w:r>
    </w:p>
    <w:p w:rsidR="00D00BEC" w:rsidRDefault="00826A16" w:rsidP="00826A16">
      <w:hyperlink r:id="rId5" w:history="1">
        <w:r w:rsidRPr="00141DEA">
          <w:rPr>
            <w:rStyle w:val="Hyperlink"/>
            <w:rFonts w:ascii="Arial" w:hAnsi="Arial" w:cs="Arial"/>
            <w:sz w:val="24"/>
            <w:szCs w:val="24"/>
          </w:rPr>
          <w:t>http://www.abc.net.au/news/2012-07-24/expert-backs-graphic-anti-obesity-ads/4150136</w:t>
        </w:r>
      </w:hyperlink>
      <w:bookmarkStart w:id="0" w:name="_GoBack"/>
      <w:bookmarkEnd w:id="0"/>
    </w:p>
    <w:sectPr w:rsidR="00D00BEC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26A16"/>
    <w:rsid w:val="00826A16"/>
    <w:rsid w:val="00D00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6A16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6A16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lang w:val="en-AU" w:eastAsia="ja-JP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26A16"/>
    <w:pPr>
      <w:spacing w:after="200" w:line="276" w:lineRule="auto"/>
    </w:pPr>
    <w:rPr>
      <w:rFonts w:ascii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826A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www.abc.net.au/news/2012-07-24/expert-backs-graphic-anti-obesity-ads/4150136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81757FFF</Template>
  <TotalTime>0</TotalTime>
  <Pages>1</Pages>
  <Words>32</Words>
  <Characters>188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LAVAN Denise</dc:creator>
  <cp:lastModifiedBy>LAVAN Denise</cp:lastModifiedBy>
  <cp:revision>1</cp:revision>
  <dcterms:created xsi:type="dcterms:W3CDTF">2017-02-05T08:14:00Z</dcterms:created>
  <dcterms:modified xsi:type="dcterms:W3CDTF">2017-02-05T08:14:00Z</dcterms:modified>
</cp:coreProperties>
</file>