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7491" w:rsidRDefault="009A04A4" w:rsidP="009A04A4">
      <w:pPr>
        <w:shd w:val="clear" w:color="auto" w:fill="FFFFFF" w:themeFill="background1"/>
        <w:jc w:val="center"/>
        <w:rPr>
          <w:rFonts w:ascii="proxima-nova" w:hAnsi="proxima-nova"/>
          <w:b/>
          <w:bCs/>
          <w:sz w:val="72"/>
          <w:szCs w:val="72"/>
          <w:shd w:val="clear" w:color="auto" w:fill="1A2226"/>
        </w:rPr>
      </w:pPr>
      <w:r w:rsidRPr="009A04A4">
        <w:rPr>
          <w:rFonts w:ascii="proxima-nova" w:hAnsi="proxima-nova"/>
          <w:b/>
          <w:bCs/>
          <w:sz w:val="72"/>
          <w:szCs w:val="72"/>
          <w:shd w:val="clear" w:color="auto" w:fill="1A2226"/>
        </w:rPr>
        <w:t xml:space="preserve">Australian TV So White – It’s Time </w:t>
      </w:r>
      <w:proofErr w:type="gramStart"/>
      <w:r w:rsidRPr="009A04A4">
        <w:rPr>
          <w:rFonts w:ascii="proxima-nova" w:hAnsi="proxima-nova"/>
          <w:b/>
          <w:bCs/>
          <w:sz w:val="72"/>
          <w:szCs w:val="72"/>
          <w:shd w:val="clear" w:color="auto" w:fill="1A2226"/>
        </w:rPr>
        <w:t>For</w:t>
      </w:r>
      <w:proofErr w:type="gramEnd"/>
      <w:r w:rsidRPr="009A04A4">
        <w:rPr>
          <w:rFonts w:ascii="proxima-nova" w:hAnsi="proxima-nova"/>
          <w:b/>
          <w:bCs/>
          <w:sz w:val="72"/>
          <w:szCs w:val="72"/>
          <w:shd w:val="clear" w:color="auto" w:fill="1A2226"/>
        </w:rPr>
        <w:t xml:space="preserve"> Some Radical Solutions</w:t>
      </w:r>
    </w:p>
    <w:p w:rsidR="009A04A4" w:rsidRPr="009A04A4" w:rsidRDefault="009A04A4" w:rsidP="009A04A4">
      <w:pPr>
        <w:shd w:val="clear" w:color="auto" w:fill="FFFFFF" w:themeFill="background1"/>
        <w:jc w:val="center"/>
        <w:rPr>
          <w:rFonts w:ascii="proxima-nova" w:hAnsi="proxima-nova"/>
          <w:b/>
          <w:bCs/>
          <w:sz w:val="72"/>
          <w:szCs w:val="72"/>
          <w:shd w:val="clear" w:color="auto" w:fill="1A2226"/>
        </w:rPr>
      </w:pPr>
      <w:r>
        <w:rPr>
          <w:noProof/>
          <w:lang w:eastAsia="en-AU"/>
        </w:rPr>
        <w:drawing>
          <wp:inline distT="0" distB="0" distL="0" distR="0" wp14:anchorId="77088065" wp14:editId="1C32A658">
            <wp:extent cx="1219200" cy="102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1219200" cy="1028700"/>
                    </a:xfrm>
                    <a:prstGeom prst="rect">
                      <a:avLst/>
                    </a:prstGeom>
                  </pic:spPr>
                </pic:pic>
              </a:graphicData>
            </a:graphic>
          </wp:inline>
        </w:drawing>
      </w:r>
    </w:p>
    <w:p w:rsidR="009A04A4" w:rsidRPr="009A04A4" w:rsidRDefault="009A04A4" w:rsidP="009A04A4">
      <w:pPr>
        <w:shd w:val="clear" w:color="auto" w:fill="FFFFFF"/>
        <w:jc w:val="center"/>
        <w:outlineLvl w:val="1"/>
        <w:rPr>
          <w:rFonts w:ascii="Arial" w:eastAsia="Times New Roman" w:hAnsi="Arial" w:cs="Arial"/>
          <w:b/>
          <w:bCs/>
          <w:spacing w:val="-4"/>
          <w:sz w:val="28"/>
          <w:szCs w:val="28"/>
          <w:lang w:eastAsia="en-AU"/>
        </w:rPr>
      </w:pPr>
      <w:hyperlink r:id="rId7" w:tooltip="Posts by Osman Faruqi" w:history="1">
        <w:r w:rsidRPr="009A04A4">
          <w:rPr>
            <w:rFonts w:ascii="Arial" w:eastAsia="Times New Roman" w:hAnsi="Arial" w:cs="Arial"/>
            <w:b/>
            <w:bCs/>
            <w:spacing w:val="-4"/>
            <w:sz w:val="28"/>
            <w:szCs w:val="28"/>
            <w:lang w:eastAsia="en-AU"/>
          </w:rPr>
          <w:t xml:space="preserve">Osman </w:t>
        </w:r>
        <w:proofErr w:type="spellStart"/>
        <w:r w:rsidRPr="009A04A4">
          <w:rPr>
            <w:rFonts w:ascii="Arial" w:eastAsia="Times New Roman" w:hAnsi="Arial" w:cs="Arial"/>
            <w:b/>
            <w:bCs/>
            <w:spacing w:val="-4"/>
            <w:sz w:val="28"/>
            <w:szCs w:val="28"/>
            <w:lang w:eastAsia="en-AU"/>
          </w:rPr>
          <w:t>Faruqi</w:t>
        </w:r>
        <w:proofErr w:type="spellEnd"/>
      </w:hyperlink>
    </w:p>
    <w:p w:rsidR="009A04A4" w:rsidRPr="009A04A4" w:rsidRDefault="009A04A4" w:rsidP="009A04A4">
      <w:pPr>
        <w:shd w:val="clear" w:color="auto" w:fill="FFFFFF"/>
        <w:spacing w:line="405" w:lineRule="atLeast"/>
        <w:jc w:val="center"/>
        <w:rPr>
          <w:rFonts w:ascii="Arial" w:eastAsia="Times New Roman" w:hAnsi="Arial" w:cs="Arial"/>
          <w:lang w:eastAsia="en-AU"/>
        </w:rPr>
      </w:pPr>
      <w:r w:rsidRPr="009A04A4">
        <w:rPr>
          <w:rFonts w:ascii="Arial" w:eastAsia="Times New Roman" w:hAnsi="Arial" w:cs="Arial"/>
          <w:lang w:eastAsia="en-AU"/>
        </w:rPr>
        <w:t xml:space="preserve">Osman </w:t>
      </w:r>
      <w:proofErr w:type="spellStart"/>
      <w:r w:rsidRPr="009A04A4">
        <w:rPr>
          <w:rFonts w:ascii="Arial" w:eastAsia="Times New Roman" w:hAnsi="Arial" w:cs="Arial"/>
          <w:lang w:eastAsia="en-AU"/>
        </w:rPr>
        <w:t>Faruqi</w:t>
      </w:r>
      <w:proofErr w:type="spellEnd"/>
      <w:r w:rsidRPr="009A04A4">
        <w:rPr>
          <w:rFonts w:ascii="Arial" w:eastAsia="Times New Roman" w:hAnsi="Arial" w:cs="Arial"/>
          <w:lang w:eastAsia="en-AU"/>
        </w:rPr>
        <w:t xml:space="preserve"> is a Sydney-based writer, political campaigner and hip-hop nerd.</w:t>
      </w:r>
    </w:p>
    <w:p w:rsidR="009A04A4" w:rsidRDefault="009A04A4" w:rsidP="003D7491">
      <w:pPr>
        <w:jc w:val="center"/>
      </w:pPr>
    </w:p>
    <w:p w:rsidR="009A04A4" w:rsidRPr="009A04A4" w:rsidRDefault="009A04A4" w:rsidP="009A04A4">
      <w:pPr>
        <w:shd w:val="clear" w:color="auto" w:fill="FFFFFF"/>
        <w:spacing w:after="150" w:line="405" w:lineRule="atLeast"/>
        <w:rPr>
          <w:rFonts w:ascii="Arial" w:eastAsia="Times New Roman" w:hAnsi="Arial" w:cs="Arial"/>
          <w:sz w:val="22"/>
          <w:szCs w:val="22"/>
          <w:lang w:eastAsia="en-AU"/>
        </w:rPr>
      </w:pPr>
      <w:r w:rsidRPr="009A04A4">
        <w:rPr>
          <w:rFonts w:ascii="Arial" w:eastAsia="Times New Roman" w:hAnsi="Arial" w:cs="Arial"/>
          <w:sz w:val="22"/>
          <w:szCs w:val="22"/>
          <w:lang w:eastAsia="en-AU"/>
        </w:rPr>
        <w:t>One of the most disconcerting things about flicking on the TV to watch a contemporary Australian drama or comedy program set in Melbourne or Sydney (and most of them are) is how unreal most scenes look. The buildings and landmarks are there to help identify the setting, but the frequent lack of racial diversity confuses you into thinking you’re watching a</w:t>
      </w:r>
      <w:bookmarkStart w:id="0" w:name="_GoBack"/>
      <w:bookmarkEnd w:id="0"/>
      <w:r w:rsidRPr="009A04A4">
        <w:rPr>
          <w:rFonts w:ascii="Arial" w:eastAsia="Times New Roman" w:hAnsi="Arial" w:cs="Arial"/>
          <w:sz w:val="22"/>
          <w:szCs w:val="22"/>
          <w:lang w:eastAsia="en-AU"/>
        </w:rPr>
        <w:t xml:space="preserve"> show set in an alternative universe where the numerous waves of mass migration to Australia’s biggest cities simply never occurred. Even more confusingly, delicious ethnic food like kebabs, Pad Thai and dumplings regularly feature in the diets of our happy white characters, but somehow the people that brought these things to Australia just don’t exist.</w:t>
      </w:r>
      <w:r w:rsidRPr="009A04A4">
        <w:rPr>
          <w:rFonts w:ascii="Arial" w:eastAsia="Times New Roman" w:hAnsi="Arial" w:cs="Arial"/>
          <w:sz w:val="22"/>
          <w:szCs w:val="22"/>
          <w:lang w:eastAsia="en-AU"/>
        </w:rPr>
        <w:br/>
      </w:r>
      <w:r w:rsidRPr="009A04A4">
        <w:rPr>
          <w:rFonts w:ascii="Arial" w:eastAsia="Times New Roman" w:hAnsi="Arial" w:cs="Arial"/>
          <w:sz w:val="22"/>
          <w:szCs w:val="22"/>
          <w:lang w:eastAsia="en-AU"/>
        </w:rPr>
        <w:br/>
        <w:t xml:space="preserve">While Neighbours and Home and Away are regularly shamed for their shallow attempts to reflect “mainstream Australia” (and they deserve it – Home and </w:t>
      </w:r>
      <w:proofErr w:type="gramStart"/>
      <w:r w:rsidRPr="009A04A4">
        <w:rPr>
          <w:rFonts w:ascii="Arial" w:eastAsia="Times New Roman" w:hAnsi="Arial" w:cs="Arial"/>
          <w:sz w:val="22"/>
          <w:szCs w:val="22"/>
          <w:lang w:eastAsia="en-AU"/>
        </w:rPr>
        <w:t>Away</w:t>
      </w:r>
      <w:proofErr w:type="gramEnd"/>
      <w:r w:rsidRPr="009A04A4">
        <w:rPr>
          <w:rFonts w:ascii="Arial" w:eastAsia="Times New Roman" w:hAnsi="Arial" w:cs="Arial"/>
          <w:sz w:val="22"/>
          <w:szCs w:val="22"/>
          <w:lang w:eastAsia="en-AU"/>
        </w:rPr>
        <w:t>, for example, has literally zero non-white characters in its current main cast list) the issue of diversity isn’t limited to soap operas or even commercial television. Last year’s popular ABC mini-series </w:t>
      </w:r>
      <w:r w:rsidRPr="009A04A4">
        <w:rPr>
          <w:rFonts w:ascii="Arial" w:eastAsia="Times New Roman" w:hAnsi="Arial" w:cs="Arial"/>
          <w:i/>
          <w:iCs/>
          <w:sz w:val="22"/>
          <w:szCs w:val="22"/>
          <w:lang w:eastAsia="en-AU"/>
        </w:rPr>
        <w:t>The Beautiful Lie</w:t>
      </w:r>
      <w:r w:rsidRPr="009A04A4">
        <w:rPr>
          <w:rFonts w:ascii="Arial" w:eastAsia="Times New Roman" w:hAnsi="Arial" w:cs="Arial"/>
          <w:sz w:val="22"/>
          <w:szCs w:val="22"/>
          <w:lang w:eastAsia="en-AU"/>
        </w:rPr>
        <w:t> was set in inner-city Melbourne, one of the most culturally diverse locations in the world, yet all ten of the main characters were white.</w:t>
      </w:r>
    </w:p>
    <w:p w:rsidR="009A04A4" w:rsidRPr="009A04A4" w:rsidRDefault="009A04A4" w:rsidP="009A04A4">
      <w:pPr>
        <w:shd w:val="clear" w:color="auto" w:fill="FFFFFF"/>
        <w:spacing w:after="150" w:line="405" w:lineRule="atLeast"/>
        <w:rPr>
          <w:rFonts w:ascii="Arial" w:eastAsia="Times New Roman" w:hAnsi="Arial" w:cs="Arial"/>
          <w:sz w:val="22"/>
          <w:szCs w:val="22"/>
          <w:lang w:eastAsia="en-AU"/>
        </w:rPr>
      </w:pPr>
      <w:r w:rsidRPr="009A04A4">
        <w:rPr>
          <w:rFonts w:ascii="Arial" w:eastAsia="Times New Roman" w:hAnsi="Arial" w:cs="Arial"/>
          <w:sz w:val="22"/>
          <w:szCs w:val="22"/>
          <w:lang w:eastAsia="en-AU"/>
        </w:rPr>
        <w:t>Wherever you look – drama, comedy, news, breakfast television, it’s frustratingly obvious that media representations of what “ordinary Australia” looks like are out of step with the fact that 30 per cent of us are born overseas.</w:t>
      </w:r>
    </w:p>
    <w:p w:rsidR="009A04A4" w:rsidRPr="009A04A4" w:rsidRDefault="009A04A4" w:rsidP="009A04A4">
      <w:pPr>
        <w:shd w:val="clear" w:color="auto" w:fill="FFFFFF"/>
        <w:jc w:val="center"/>
        <w:rPr>
          <w:rFonts w:ascii="Arial" w:eastAsia="Times New Roman" w:hAnsi="Arial" w:cs="Arial"/>
          <w:color w:val="444444"/>
          <w:sz w:val="22"/>
          <w:szCs w:val="22"/>
          <w:lang w:eastAsia="en-AU"/>
        </w:rPr>
      </w:pPr>
      <w:r w:rsidRPr="009A04A4">
        <w:rPr>
          <w:rFonts w:ascii="Arial" w:eastAsia="Times New Roman" w:hAnsi="Arial" w:cs="Arial"/>
          <w:noProof/>
          <w:color w:val="444444"/>
          <w:sz w:val="22"/>
          <w:szCs w:val="22"/>
          <w:lang w:eastAsia="en-AU"/>
        </w:rPr>
        <w:drawing>
          <wp:inline distT="0" distB="0" distL="0" distR="0" wp14:anchorId="5E2436FD" wp14:editId="2E5E6A84">
            <wp:extent cx="4251960" cy="2378029"/>
            <wp:effectExtent l="0" t="0" r="0" b="3810"/>
            <wp:docPr id="4" name="Picture 1" descr="Blinded by the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inded by the whi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51960" cy="2378029"/>
                    </a:xfrm>
                    <a:prstGeom prst="rect">
                      <a:avLst/>
                    </a:prstGeom>
                    <a:noFill/>
                    <a:ln>
                      <a:noFill/>
                    </a:ln>
                  </pic:spPr>
                </pic:pic>
              </a:graphicData>
            </a:graphic>
          </wp:inline>
        </w:drawing>
      </w:r>
    </w:p>
    <w:p w:rsidR="009A04A4" w:rsidRPr="009A04A4" w:rsidRDefault="009A04A4" w:rsidP="009A04A4">
      <w:pPr>
        <w:shd w:val="clear" w:color="auto" w:fill="FFFFFF"/>
        <w:spacing w:line="255" w:lineRule="atLeast"/>
        <w:jc w:val="center"/>
        <w:rPr>
          <w:rFonts w:ascii="Arial" w:eastAsia="Times New Roman" w:hAnsi="Arial" w:cs="Arial"/>
          <w:color w:val="444444"/>
          <w:sz w:val="22"/>
          <w:szCs w:val="22"/>
          <w:lang w:eastAsia="en-AU"/>
        </w:rPr>
      </w:pPr>
      <w:r w:rsidRPr="009A04A4">
        <w:rPr>
          <w:rFonts w:ascii="Arial" w:eastAsia="Times New Roman" w:hAnsi="Arial" w:cs="Arial"/>
          <w:color w:val="444444"/>
          <w:sz w:val="22"/>
          <w:szCs w:val="22"/>
          <w:lang w:eastAsia="en-AU"/>
        </w:rPr>
        <w:t>Blinded by the white</w:t>
      </w:r>
    </w:p>
    <w:p w:rsidR="00C54F0C" w:rsidRDefault="00C54F0C" w:rsidP="009A04A4">
      <w:pPr>
        <w:shd w:val="clear" w:color="auto" w:fill="FFFFFF"/>
        <w:spacing w:after="150" w:line="405" w:lineRule="atLeast"/>
        <w:rPr>
          <w:rFonts w:ascii="Arial" w:eastAsia="Times New Roman" w:hAnsi="Arial" w:cs="Arial"/>
          <w:sz w:val="22"/>
          <w:szCs w:val="22"/>
          <w:lang w:eastAsia="en-AU"/>
        </w:rPr>
      </w:pPr>
    </w:p>
    <w:p w:rsidR="009A04A4" w:rsidRPr="009A04A4" w:rsidRDefault="009A04A4" w:rsidP="009A04A4">
      <w:pPr>
        <w:shd w:val="clear" w:color="auto" w:fill="FFFFFF"/>
        <w:spacing w:after="150" w:line="405" w:lineRule="atLeast"/>
        <w:rPr>
          <w:rFonts w:ascii="Arial" w:eastAsia="Times New Roman" w:hAnsi="Arial" w:cs="Arial"/>
          <w:sz w:val="22"/>
          <w:szCs w:val="22"/>
          <w:lang w:eastAsia="en-AU"/>
        </w:rPr>
      </w:pPr>
      <w:r w:rsidRPr="009A04A4">
        <w:rPr>
          <w:rFonts w:ascii="Arial" w:eastAsia="Times New Roman" w:hAnsi="Arial" w:cs="Arial"/>
          <w:sz w:val="22"/>
          <w:szCs w:val="22"/>
          <w:lang w:eastAsia="en-AU"/>
        </w:rPr>
        <w:t>While countries like the United States have their own problems with representations of diversity (see the </w:t>
      </w:r>
      <w:hyperlink r:id="rId9" w:tgtFrame="_blank" w:history="1">
        <w:r w:rsidRPr="009A04A4">
          <w:rPr>
            <w:rFonts w:ascii="Arial" w:eastAsia="Times New Roman" w:hAnsi="Arial" w:cs="Arial"/>
            <w:b/>
            <w:bCs/>
            <w:color w:val="40AF66"/>
            <w:sz w:val="22"/>
            <w:szCs w:val="22"/>
            <w:lang w:eastAsia="en-AU"/>
          </w:rPr>
          <w:t>#</w:t>
        </w:r>
        <w:proofErr w:type="spellStart"/>
        <w:r w:rsidRPr="009A04A4">
          <w:rPr>
            <w:rFonts w:ascii="Arial" w:eastAsia="Times New Roman" w:hAnsi="Arial" w:cs="Arial"/>
            <w:b/>
            <w:bCs/>
            <w:color w:val="40AF66"/>
            <w:sz w:val="22"/>
            <w:szCs w:val="22"/>
            <w:lang w:eastAsia="en-AU"/>
          </w:rPr>
          <w:t>OscarsSoWhite</w:t>
        </w:r>
        <w:proofErr w:type="spellEnd"/>
        <w:r w:rsidRPr="009A04A4">
          <w:rPr>
            <w:rFonts w:ascii="Arial" w:eastAsia="Times New Roman" w:hAnsi="Arial" w:cs="Arial"/>
            <w:b/>
            <w:bCs/>
            <w:color w:val="40AF66"/>
            <w:sz w:val="22"/>
            <w:szCs w:val="22"/>
            <w:lang w:eastAsia="en-AU"/>
          </w:rPr>
          <w:t xml:space="preserve"> campaign</w:t>
        </w:r>
      </w:hyperlink>
      <w:r w:rsidRPr="009A04A4">
        <w:rPr>
          <w:rFonts w:ascii="Arial" w:eastAsia="Times New Roman" w:hAnsi="Arial" w:cs="Arial"/>
          <w:sz w:val="22"/>
          <w:szCs w:val="22"/>
          <w:lang w:eastAsia="en-AU"/>
        </w:rPr>
        <w:t>) there is a much stronger culture of critiquing and calling out poor representation compared to Australia, and even racial diversity on the </w:t>
      </w:r>
      <w:hyperlink r:id="rId10" w:tgtFrame="_blank" w:history="1">
        <w:r w:rsidRPr="009A04A4">
          <w:rPr>
            <w:rFonts w:ascii="Arial" w:eastAsia="Times New Roman" w:hAnsi="Arial" w:cs="Arial"/>
            <w:b/>
            <w:bCs/>
            <w:color w:val="40AF66"/>
            <w:sz w:val="22"/>
            <w:szCs w:val="22"/>
            <w:lang w:eastAsia="en-AU"/>
          </w:rPr>
          <w:t>production side of shows and in writing rooms</w:t>
        </w:r>
      </w:hyperlink>
      <w:r w:rsidRPr="009A04A4">
        <w:rPr>
          <w:rFonts w:ascii="Arial" w:eastAsia="Times New Roman" w:hAnsi="Arial" w:cs="Arial"/>
          <w:sz w:val="22"/>
          <w:szCs w:val="22"/>
          <w:lang w:eastAsia="en-AU"/>
        </w:rPr>
        <w:t> is regularly interrogated.</w:t>
      </w:r>
    </w:p>
    <w:p w:rsidR="009A04A4" w:rsidRPr="009A04A4" w:rsidRDefault="009A04A4" w:rsidP="009A04A4">
      <w:pPr>
        <w:shd w:val="clear" w:color="auto" w:fill="FFFFFF"/>
        <w:spacing w:after="150" w:line="405" w:lineRule="atLeast"/>
        <w:rPr>
          <w:rFonts w:ascii="Arial" w:eastAsia="Times New Roman" w:hAnsi="Arial" w:cs="Arial"/>
          <w:sz w:val="22"/>
          <w:szCs w:val="22"/>
          <w:lang w:eastAsia="en-AU"/>
        </w:rPr>
      </w:pPr>
      <w:r w:rsidRPr="009A04A4">
        <w:rPr>
          <w:rFonts w:ascii="Arial" w:eastAsia="Times New Roman" w:hAnsi="Arial" w:cs="Arial"/>
          <w:sz w:val="22"/>
          <w:szCs w:val="22"/>
          <w:lang w:eastAsia="en-AU"/>
        </w:rPr>
        <w:t>The reception to two new home-grown TV shows being released this year, </w:t>
      </w:r>
      <w:r w:rsidRPr="009A04A4">
        <w:rPr>
          <w:rFonts w:ascii="Arial" w:eastAsia="Times New Roman" w:hAnsi="Arial" w:cs="Arial"/>
          <w:i/>
          <w:iCs/>
          <w:sz w:val="22"/>
          <w:szCs w:val="22"/>
          <w:lang w:eastAsia="en-AU"/>
        </w:rPr>
        <w:t>The Family Law</w:t>
      </w:r>
      <w:r w:rsidRPr="009A04A4">
        <w:rPr>
          <w:rFonts w:ascii="Arial" w:eastAsia="Times New Roman" w:hAnsi="Arial" w:cs="Arial"/>
          <w:sz w:val="22"/>
          <w:szCs w:val="22"/>
          <w:lang w:eastAsia="en-AU"/>
        </w:rPr>
        <w:t> and </w:t>
      </w:r>
      <w:r w:rsidRPr="009A04A4">
        <w:rPr>
          <w:rFonts w:ascii="Arial" w:eastAsia="Times New Roman" w:hAnsi="Arial" w:cs="Arial"/>
          <w:i/>
          <w:iCs/>
          <w:sz w:val="22"/>
          <w:szCs w:val="22"/>
          <w:lang w:eastAsia="en-AU"/>
        </w:rPr>
        <w:t>Here Come the </w:t>
      </w:r>
      <w:proofErr w:type="spellStart"/>
      <w:r w:rsidRPr="009A04A4">
        <w:rPr>
          <w:rFonts w:ascii="Arial" w:eastAsia="Times New Roman" w:hAnsi="Arial" w:cs="Arial"/>
          <w:sz w:val="22"/>
          <w:szCs w:val="22"/>
          <w:lang w:eastAsia="en-AU"/>
        </w:rPr>
        <w:t>Habibs</w:t>
      </w:r>
      <w:proofErr w:type="spellEnd"/>
      <w:r w:rsidRPr="009A04A4">
        <w:rPr>
          <w:rFonts w:ascii="Arial" w:eastAsia="Times New Roman" w:hAnsi="Arial" w:cs="Arial"/>
          <w:sz w:val="22"/>
          <w:szCs w:val="22"/>
          <w:lang w:eastAsia="en-AU"/>
        </w:rPr>
        <w:t>, is a great example of the awkward way that media portrayals of race and diversity are still received by local critics, audiences and networks. </w:t>
      </w:r>
      <w:r w:rsidRPr="009A04A4">
        <w:rPr>
          <w:rFonts w:ascii="Arial" w:eastAsia="Times New Roman" w:hAnsi="Arial" w:cs="Arial"/>
          <w:sz w:val="22"/>
          <w:szCs w:val="22"/>
          <w:lang w:eastAsia="en-AU"/>
        </w:rPr>
        <w:br/>
      </w:r>
      <w:r w:rsidRPr="009A04A4">
        <w:rPr>
          <w:rFonts w:ascii="Arial" w:eastAsia="Times New Roman" w:hAnsi="Arial" w:cs="Arial"/>
          <w:sz w:val="22"/>
          <w:szCs w:val="22"/>
          <w:lang w:eastAsia="en-AU"/>
        </w:rPr>
        <w:br/>
        <w:t>Despite featuring a cast made up overwhelmingly of Asian-Australians,</w:t>
      </w:r>
      <w:r w:rsidRPr="009A04A4">
        <w:rPr>
          <w:rFonts w:ascii="Arial" w:eastAsia="Times New Roman" w:hAnsi="Arial" w:cs="Arial"/>
          <w:i/>
          <w:iCs/>
          <w:sz w:val="22"/>
          <w:szCs w:val="22"/>
          <w:lang w:eastAsia="en-AU"/>
        </w:rPr>
        <w:t> The Family Law</w:t>
      </w:r>
      <w:r w:rsidRPr="009A04A4">
        <w:rPr>
          <w:rFonts w:ascii="Arial" w:eastAsia="Times New Roman" w:hAnsi="Arial" w:cs="Arial"/>
          <w:sz w:val="22"/>
          <w:szCs w:val="22"/>
          <w:lang w:eastAsia="en-AU"/>
        </w:rPr>
        <w:t xml:space="preserve">, based on Benjamin Law’s best-selling memoir, is quite clearly not a show about race.  One of the first lines in the show’s first episode, when Law explains to us that his mum isn’t weird because she’s Chinese, she’s just… weird, seems specifically constructed as a heads up to the audience that if you’re expecting slapstick humour based on racial stereotypes, this isn’t the program for you. The tension and the humour in the show </w:t>
      </w:r>
      <w:proofErr w:type="gramStart"/>
      <w:r w:rsidRPr="009A04A4">
        <w:rPr>
          <w:rFonts w:ascii="Arial" w:eastAsia="Times New Roman" w:hAnsi="Arial" w:cs="Arial"/>
          <w:sz w:val="22"/>
          <w:szCs w:val="22"/>
          <w:lang w:eastAsia="en-AU"/>
        </w:rPr>
        <w:t>doesn’t</w:t>
      </w:r>
      <w:proofErr w:type="gramEnd"/>
      <w:r w:rsidRPr="009A04A4">
        <w:rPr>
          <w:rFonts w:ascii="Arial" w:eastAsia="Times New Roman" w:hAnsi="Arial" w:cs="Arial"/>
          <w:sz w:val="22"/>
          <w:szCs w:val="22"/>
          <w:lang w:eastAsia="en-AU"/>
        </w:rPr>
        <w:t xml:space="preserve"> come purely from the character’s ethnicity, but from the hilarious yet highly relatable situations they find themselves in. However this hasn’t stopped </w:t>
      </w:r>
      <w:r w:rsidRPr="009A04A4">
        <w:rPr>
          <w:rFonts w:ascii="Arial" w:eastAsia="Times New Roman" w:hAnsi="Arial" w:cs="Arial"/>
          <w:i/>
          <w:iCs/>
          <w:sz w:val="22"/>
          <w:szCs w:val="22"/>
          <w:lang w:eastAsia="en-AU"/>
        </w:rPr>
        <w:t>The Family Law</w:t>
      </w:r>
      <w:r w:rsidRPr="009A04A4">
        <w:rPr>
          <w:rFonts w:ascii="Arial" w:eastAsia="Times New Roman" w:hAnsi="Arial" w:cs="Arial"/>
          <w:sz w:val="22"/>
          <w:szCs w:val="22"/>
          <w:lang w:eastAsia="en-AU"/>
        </w:rPr>
        <w:t> from </w:t>
      </w:r>
      <w:hyperlink r:id="rId11" w:tgtFrame="_blank" w:history="1">
        <w:r w:rsidRPr="009A04A4">
          <w:rPr>
            <w:rFonts w:ascii="Arial" w:eastAsia="Times New Roman" w:hAnsi="Arial" w:cs="Arial"/>
            <w:b/>
            <w:bCs/>
            <w:color w:val="40AF66"/>
            <w:sz w:val="22"/>
            <w:szCs w:val="22"/>
            <w:lang w:eastAsia="en-AU"/>
          </w:rPr>
          <w:t>being categorised alongside</w:t>
        </w:r>
      </w:hyperlink>
      <w:r w:rsidRPr="009A04A4">
        <w:rPr>
          <w:rFonts w:ascii="Arial" w:eastAsia="Times New Roman" w:hAnsi="Arial" w:cs="Arial"/>
          <w:sz w:val="22"/>
          <w:szCs w:val="22"/>
          <w:lang w:eastAsia="en-AU"/>
        </w:rPr>
        <w:t> shows like </w:t>
      </w:r>
      <w:r w:rsidRPr="009A04A4">
        <w:rPr>
          <w:rFonts w:ascii="Arial" w:eastAsia="Times New Roman" w:hAnsi="Arial" w:cs="Arial"/>
          <w:i/>
          <w:iCs/>
          <w:sz w:val="22"/>
          <w:szCs w:val="22"/>
          <w:lang w:eastAsia="en-AU"/>
        </w:rPr>
        <w:t>Acropolis Now</w:t>
      </w:r>
      <w:r w:rsidRPr="009A04A4">
        <w:rPr>
          <w:rFonts w:ascii="Arial" w:eastAsia="Times New Roman" w:hAnsi="Arial" w:cs="Arial"/>
          <w:sz w:val="22"/>
          <w:szCs w:val="22"/>
          <w:lang w:eastAsia="en-AU"/>
        </w:rPr>
        <w:t> and </w:t>
      </w:r>
      <w:r w:rsidRPr="009A04A4">
        <w:rPr>
          <w:rFonts w:ascii="Arial" w:eastAsia="Times New Roman" w:hAnsi="Arial" w:cs="Arial"/>
          <w:i/>
          <w:iCs/>
          <w:sz w:val="22"/>
          <w:szCs w:val="22"/>
          <w:lang w:eastAsia="en-AU"/>
        </w:rPr>
        <w:t xml:space="preserve">The </w:t>
      </w:r>
      <w:proofErr w:type="spellStart"/>
      <w:r w:rsidRPr="009A04A4">
        <w:rPr>
          <w:rFonts w:ascii="Arial" w:eastAsia="Times New Roman" w:hAnsi="Arial" w:cs="Arial"/>
          <w:i/>
          <w:iCs/>
          <w:sz w:val="22"/>
          <w:szCs w:val="22"/>
          <w:lang w:eastAsia="en-AU"/>
        </w:rPr>
        <w:t>Kumars</w:t>
      </w:r>
      <w:proofErr w:type="spellEnd"/>
      <w:r w:rsidRPr="009A04A4">
        <w:rPr>
          <w:rFonts w:ascii="Arial" w:eastAsia="Times New Roman" w:hAnsi="Arial" w:cs="Arial"/>
          <w:i/>
          <w:iCs/>
          <w:sz w:val="22"/>
          <w:szCs w:val="22"/>
          <w:lang w:eastAsia="en-AU"/>
        </w:rPr>
        <w:t xml:space="preserve"> at No 42</w:t>
      </w:r>
      <w:r w:rsidRPr="009A04A4">
        <w:rPr>
          <w:rFonts w:ascii="Arial" w:eastAsia="Times New Roman" w:hAnsi="Arial" w:cs="Arial"/>
          <w:sz w:val="22"/>
          <w:szCs w:val="22"/>
          <w:lang w:eastAsia="en-AU"/>
        </w:rPr>
        <w:t>.</w:t>
      </w:r>
    </w:p>
    <w:p w:rsidR="009A04A4" w:rsidRPr="009A04A4" w:rsidRDefault="009A04A4" w:rsidP="009A04A4">
      <w:pPr>
        <w:shd w:val="clear" w:color="auto" w:fill="FFFFFF"/>
        <w:spacing w:after="150" w:line="405" w:lineRule="atLeast"/>
        <w:rPr>
          <w:rFonts w:ascii="Arial" w:eastAsia="Times New Roman" w:hAnsi="Arial" w:cs="Arial"/>
          <w:sz w:val="22"/>
          <w:szCs w:val="22"/>
          <w:lang w:eastAsia="en-AU"/>
        </w:rPr>
      </w:pPr>
      <w:r w:rsidRPr="009A04A4">
        <w:rPr>
          <w:rFonts w:ascii="Arial" w:eastAsia="Times New Roman" w:hAnsi="Arial" w:cs="Arial"/>
          <w:sz w:val="22"/>
          <w:szCs w:val="22"/>
          <w:lang w:eastAsia="en-AU"/>
        </w:rPr>
        <w:t>What these shows have in common is the main cast consisting of non-Anglo actors. But it’s absurd to pretend that </w:t>
      </w:r>
      <w:r w:rsidRPr="009A04A4">
        <w:rPr>
          <w:rFonts w:ascii="Arial" w:eastAsia="Times New Roman" w:hAnsi="Arial" w:cs="Arial"/>
          <w:i/>
          <w:iCs/>
          <w:sz w:val="22"/>
          <w:szCs w:val="22"/>
          <w:lang w:eastAsia="en-AU"/>
        </w:rPr>
        <w:t>The Family Law</w:t>
      </w:r>
      <w:r w:rsidRPr="009A04A4">
        <w:rPr>
          <w:rFonts w:ascii="Arial" w:eastAsia="Times New Roman" w:hAnsi="Arial" w:cs="Arial"/>
          <w:sz w:val="22"/>
          <w:szCs w:val="22"/>
          <w:lang w:eastAsia="en-AU"/>
        </w:rPr>
        <w:t> is in the same category as a Nick Giannopoulos skit, which almost exclusively derives its humour from racial stereotypes. In this way </w:t>
      </w:r>
      <w:r w:rsidRPr="009A04A4">
        <w:rPr>
          <w:rFonts w:ascii="Arial" w:eastAsia="Times New Roman" w:hAnsi="Arial" w:cs="Arial"/>
          <w:i/>
          <w:iCs/>
          <w:sz w:val="22"/>
          <w:szCs w:val="22"/>
          <w:lang w:eastAsia="en-AU"/>
        </w:rPr>
        <w:t>The Family Law</w:t>
      </w:r>
      <w:r w:rsidRPr="009A04A4">
        <w:rPr>
          <w:rFonts w:ascii="Arial" w:eastAsia="Times New Roman" w:hAnsi="Arial" w:cs="Arial"/>
          <w:sz w:val="22"/>
          <w:szCs w:val="22"/>
          <w:lang w:eastAsia="en-AU"/>
        </w:rPr>
        <w:t> is similar to </w:t>
      </w:r>
      <w:hyperlink r:id="rId12" w:tgtFrame="_blank" w:history="1">
        <w:r w:rsidRPr="009A04A4">
          <w:rPr>
            <w:rFonts w:ascii="Arial" w:eastAsia="Times New Roman" w:hAnsi="Arial" w:cs="Arial"/>
            <w:b/>
            <w:bCs/>
            <w:i/>
            <w:iCs/>
            <w:color w:val="40AF66"/>
            <w:sz w:val="22"/>
            <w:szCs w:val="22"/>
            <w:lang w:eastAsia="en-AU"/>
          </w:rPr>
          <w:t>Master of None</w:t>
        </w:r>
      </w:hyperlink>
      <w:r w:rsidRPr="009A04A4">
        <w:rPr>
          <w:rFonts w:ascii="Arial" w:eastAsia="Times New Roman" w:hAnsi="Arial" w:cs="Arial"/>
          <w:sz w:val="22"/>
          <w:szCs w:val="22"/>
          <w:lang w:eastAsia="en-AU"/>
        </w:rPr>
        <w:t xml:space="preserve">, Aziz Ansari’s critically acclaimed Netflix series. Neither of them </w:t>
      </w:r>
      <w:proofErr w:type="gramStart"/>
      <w:r w:rsidRPr="009A04A4">
        <w:rPr>
          <w:rFonts w:ascii="Arial" w:eastAsia="Times New Roman" w:hAnsi="Arial" w:cs="Arial"/>
          <w:sz w:val="22"/>
          <w:szCs w:val="22"/>
          <w:lang w:eastAsia="en-AU"/>
        </w:rPr>
        <w:t>are</w:t>
      </w:r>
      <w:proofErr w:type="gramEnd"/>
      <w:r w:rsidRPr="009A04A4">
        <w:rPr>
          <w:rFonts w:ascii="Arial" w:eastAsia="Times New Roman" w:hAnsi="Arial" w:cs="Arial"/>
          <w:sz w:val="22"/>
          <w:szCs w:val="22"/>
          <w:lang w:eastAsia="en-AU"/>
        </w:rPr>
        <w:t xml:space="preserve"> explicitly about race, yet both have been labelled “comedies about race and diversity”.</w:t>
      </w:r>
    </w:p>
    <w:p w:rsidR="009A04A4" w:rsidRDefault="009A04A4" w:rsidP="009A04A4">
      <w:pPr>
        <w:shd w:val="clear" w:color="auto" w:fill="FFFFFF"/>
        <w:spacing w:after="150" w:line="405" w:lineRule="atLeast"/>
        <w:rPr>
          <w:rFonts w:ascii="Arial" w:eastAsia="Times New Roman" w:hAnsi="Arial" w:cs="Arial"/>
          <w:sz w:val="22"/>
          <w:szCs w:val="22"/>
          <w:lang w:eastAsia="en-AU"/>
        </w:rPr>
      </w:pPr>
      <w:r w:rsidRPr="009A04A4">
        <w:rPr>
          <w:rFonts w:ascii="Arial" w:eastAsia="Times New Roman" w:hAnsi="Arial" w:cs="Arial"/>
          <w:sz w:val="22"/>
          <w:szCs w:val="22"/>
          <w:lang w:eastAsia="en-AU"/>
        </w:rPr>
        <w:t>This is unlikely to change as long as shows that feature diverse casts and are written by diverse teams remain rare exceptions, rather than regular features of our cultural fabric. It’s precisely because these types of shows are so uncommon, that they are lumped together despite a distinct lack of similarity.</w:t>
      </w:r>
    </w:p>
    <w:p w:rsidR="00C54F0C" w:rsidRPr="009A04A4" w:rsidRDefault="00C54F0C" w:rsidP="00C54F0C">
      <w:pPr>
        <w:shd w:val="clear" w:color="auto" w:fill="FFFFFF"/>
        <w:spacing w:after="150" w:line="405" w:lineRule="atLeast"/>
        <w:rPr>
          <w:rFonts w:ascii="Arial" w:eastAsia="Times New Roman" w:hAnsi="Arial" w:cs="Arial"/>
          <w:sz w:val="22"/>
          <w:szCs w:val="22"/>
          <w:lang w:eastAsia="en-AU"/>
        </w:rPr>
      </w:pPr>
      <w:r w:rsidRPr="009A04A4">
        <w:rPr>
          <w:rFonts w:ascii="Arial" w:eastAsia="Times New Roman" w:hAnsi="Arial" w:cs="Arial"/>
          <w:sz w:val="22"/>
          <w:szCs w:val="22"/>
          <w:lang w:eastAsia="en-AU"/>
        </w:rPr>
        <w:t>Unlike </w:t>
      </w:r>
      <w:r w:rsidRPr="009A04A4">
        <w:rPr>
          <w:rFonts w:ascii="Arial" w:eastAsia="Times New Roman" w:hAnsi="Arial" w:cs="Arial"/>
          <w:i/>
          <w:iCs/>
          <w:sz w:val="22"/>
          <w:szCs w:val="22"/>
          <w:lang w:eastAsia="en-AU"/>
        </w:rPr>
        <w:t>The Family Law</w:t>
      </w:r>
      <w:r w:rsidRPr="009A04A4">
        <w:rPr>
          <w:rFonts w:ascii="Arial" w:eastAsia="Times New Roman" w:hAnsi="Arial" w:cs="Arial"/>
          <w:sz w:val="22"/>
          <w:szCs w:val="22"/>
          <w:lang w:eastAsia="en-AU"/>
        </w:rPr>
        <w:t>, </w:t>
      </w:r>
      <w:r w:rsidRPr="009A04A4">
        <w:rPr>
          <w:rFonts w:ascii="Arial" w:eastAsia="Times New Roman" w:hAnsi="Arial" w:cs="Arial"/>
          <w:i/>
          <w:iCs/>
          <w:sz w:val="22"/>
          <w:szCs w:val="22"/>
          <w:lang w:eastAsia="en-AU"/>
        </w:rPr>
        <w:t xml:space="preserve">Here Come the </w:t>
      </w:r>
      <w:proofErr w:type="spellStart"/>
      <w:r w:rsidRPr="009A04A4">
        <w:rPr>
          <w:rFonts w:ascii="Arial" w:eastAsia="Times New Roman" w:hAnsi="Arial" w:cs="Arial"/>
          <w:i/>
          <w:iCs/>
          <w:sz w:val="22"/>
          <w:szCs w:val="22"/>
          <w:lang w:eastAsia="en-AU"/>
        </w:rPr>
        <w:t>Habibs</w:t>
      </w:r>
      <w:proofErr w:type="spellEnd"/>
      <w:r w:rsidRPr="009A04A4">
        <w:rPr>
          <w:rFonts w:ascii="Arial" w:eastAsia="Times New Roman" w:hAnsi="Arial" w:cs="Arial"/>
          <w:sz w:val="22"/>
          <w:szCs w:val="22"/>
          <w:lang w:eastAsia="en-AU"/>
        </w:rPr>
        <w:t> is premised around finding humour specifically in the clash of cultures. In this instance, an Australian-Lebanese family are up against the landed gentry of Sydney’s Eastern Suburbs. The program has attracted </w:t>
      </w:r>
      <w:hyperlink r:id="rId13" w:tgtFrame="_blank" w:history="1">
        <w:r w:rsidRPr="009A04A4">
          <w:rPr>
            <w:rFonts w:ascii="Arial" w:eastAsia="Times New Roman" w:hAnsi="Arial" w:cs="Arial"/>
            <w:b/>
            <w:bCs/>
            <w:color w:val="40AF66"/>
            <w:sz w:val="22"/>
            <w:szCs w:val="22"/>
            <w:lang w:eastAsia="en-AU"/>
          </w:rPr>
          <w:t>significant controversy</w:t>
        </w:r>
      </w:hyperlink>
      <w:r w:rsidRPr="009A04A4">
        <w:rPr>
          <w:rFonts w:ascii="Arial" w:eastAsia="Times New Roman" w:hAnsi="Arial" w:cs="Arial"/>
          <w:sz w:val="22"/>
          <w:szCs w:val="22"/>
          <w:lang w:eastAsia="en-AU"/>
        </w:rPr>
        <w:t> before it has aired, for what appears to be crude stereotyping.</w:t>
      </w:r>
    </w:p>
    <w:p w:rsidR="00C54F0C" w:rsidRDefault="00C54F0C" w:rsidP="00C54F0C">
      <w:pPr>
        <w:shd w:val="clear" w:color="auto" w:fill="FFFFFF"/>
        <w:spacing w:after="150" w:line="405" w:lineRule="atLeast"/>
        <w:rPr>
          <w:rFonts w:ascii="Arial" w:eastAsia="Times New Roman" w:hAnsi="Arial" w:cs="Arial"/>
          <w:sz w:val="22"/>
          <w:szCs w:val="22"/>
          <w:lang w:eastAsia="en-AU"/>
        </w:rPr>
      </w:pPr>
      <w:r w:rsidRPr="009A04A4">
        <w:rPr>
          <w:rFonts w:ascii="Arial" w:eastAsia="Times New Roman" w:hAnsi="Arial" w:cs="Arial"/>
          <w:sz w:val="22"/>
          <w:szCs w:val="22"/>
          <w:lang w:eastAsia="en-AU"/>
        </w:rPr>
        <w:t>On a </w:t>
      </w:r>
      <w:hyperlink r:id="rId14" w:tgtFrame="_blank" w:history="1">
        <w:r w:rsidRPr="009A04A4">
          <w:rPr>
            <w:rFonts w:ascii="Arial" w:eastAsia="Times New Roman" w:hAnsi="Arial" w:cs="Arial"/>
            <w:b/>
            <w:bCs/>
            <w:color w:val="40AF66"/>
            <w:sz w:val="22"/>
            <w:szCs w:val="22"/>
            <w:lang w:eastAsia="en-AU"/>
          </w:rPr>
          <w:t>recent Guardian Australia podcast</w:t>
        </w:r>
      </w:hyperlink>
      <w:r w:rsidRPr="009A04A4">
        <w:rPr>
          <w:rFonts w:ascii="Arial" w:eastAsia="Times New Roman" w:hAnsi="Arial" w:cs="Arial"/>
          <w:sz w:val="22"/>
          <w:szCs w:val="22"/>
          <w:lang w:eastAsia="en-AU"/>
        </w:rPr>
        <w:t xml:space="preserve">, one of the show’s creators, </w:t>
      </w:r>
      <w:proofErr w:type="spellStart"/>
      <w:r w:rsidRPr="009A04A4">
        <w:rPr>
          <w:rFonts w:ascii="Arial" w:eastAsia="Times New Roman" w:hAnsi="Arial" w:cs="Arial"/>
          <w:sz w:val="22"/>
          <w:szCs w:val="22"/>
          <w:lang w:eastAsia="en-AU"/>
        </w:rPr>
        <w:t>Tahir</w:t>
      </w:r>
      <w:proofErr w:type="spellEnd"/>
      <w:r w:rsidRPr="009A04A4">
        <w:rPr>
          <w:rFonts w:ascii="Arial" w:eastAsia="Times New Roman" w:hAnsi="Arial" w:cs="Arial"/>
          <w:sz w:val="22"/>
          <w:szCs w:val="22"/>
          <w:lang w:eastAsia="en-AU"/>
        </w:rPr>
        <w:t xml:space="preserve"> </w:t>
      </w:r>
      <w:proofErr w:type="spellStart"/>
      <w:r w:rsidRPr="009A04A4">
        <w:rPr>
          <w:rFonts w:ascii="Arial" w:eastAsia="Times New Roman" w:hAnsi="Arial" w:cs="Arial"/>
          <w:sz w:val="22"/>
          <w:szCs w:val="22"/>
          <w:lang w:eastAsia="en-AU"/>
        </w:rPr>
        <w:t>Bilgiç</w:t>
      </w:r>
      <w:proofErr w:type="spellEnd"/>
      <w:r w:rsidRPr="009A04A4">
        <w:rPr>
          <w:rFonts w:ascii="Arial" w:eastAsia="Times New Roman" w:hAnsi="Arial" w:cs="Arial"/>
          <w:sz w:val="22"/>
          <w:szCs w:val="22"/>
          <w:lang w:eastAsia="en-AU"/>
        </w:rPr>
        <w:t>, stated that none of the writers were actually of a Lebanese background, something he and his co-creator were concerned about. I think it’s fair enough to reserve judgement about </w:t>
      </w:r>
      <w:r w:rsidRPr="009A04A4">
        <w:rPr>
          <w:rFonts w:ascii="Arial" w:eastAsia="Times New Roman" w:hAnsi="Arial" w:cs="Arial"/>
          <w:i/>
          <w:iCs/>
          <w:sz w:val="22"/>
          <w:szCs w:val="22"/>
          <w:lang w:eastAsia="en-AU"/>
        </w:rPr>
        <w:t xml:space="preserve">Here Come the </w:t>
      </w:r>
      <w:proofErr w:type="spellStart"/>
      <w:r w:rsidRPr="009A04A4">
        <w:rPr>
          <w:rFonts w:ascii="Arial" w:eastAsia="Times New Roman" w:hAnsi="Arial" w:cs="Arial"/>
          <w:i/>
          <w:iCs/>
          <w:sz w:val="22"/>
          <w:szCs w:val="22"/>
          <w:lang w:eastAsia="en-AU"/>
        </w:rPr>
        <w:t>Habibs</w:t>
      </w:r>
      <w:proofErr w:type="spellEnd"/>
      <w:r w:rsidRPr="009A04A4">
        <w:rPr>
          <w:rFonts w:ascii="Arial" w:eastAsia="Times New Roman" w:hAnsi="Arial" w:cs="Arial"/>
          <w:sz w:val="22"/>
          <w:szCs w:val="22"/>
          <w:lang w:eastAsia="en-AU"/>
        </w:rPr>
        <w:t> until it actually airs, but the fact that a show that revolves entirely around racial tension didn’t feature any non-white writers is actually extraordinary, and a good example of the issues we face here.</w:t>
      </w:r>
    </w:p>
    <w:p w:rsidR="00885953" w:rsidRDefault="00885953" w:rsidP="00C54F0C">
      <w:pPr>
        <w:shd w:val="clear" w:color="auto" w:fill="FFFFFF"/>
        <w:spacing w:after="150" w:line="405" w:lineRule="atLeast"/>
        <w:rPr>
          <w:rFonts w:ascii="Arial" w:eastAsia="Times New Roman" w:hAnsi="Arial" w:cs="Arial"/>
          <w:sz w:val="22"/>
          <w:szCs w:val="22"/>
          <w:lang w:eastAsia="en-AU"/>
        </w:rPr>
      </w:pPr>
    </w:p>
    <w:p w:rsidR="009A04A4" w:rsidRPr="009A04A4" w:rsidRDefault="009A04A4" w:rsidP="009A04A4">
      <w:pPr>
        <w:shd w:val="clear" w:color="auto" w:fill="FFFFFF"/>
        <w:jc w:val="center"/>
        <w:rPr>
          <w:rFonts w:ascii="Arial" w:eastAsia="Times New Roman" w:hAnsi="Arial" w:cs="Arial"/>
          <w:color w:val="444444"/>
          <w:sz w:val="22"/>
          <w:szCs w:val="22"/>
          <w:lang w:eastAsia="en-AU"/>
        </w:rPr>
      </w:pPr>
      <w:r w:rsidRPr="009A04A4">
        <w:rPr>
          <w:rFonts w:ascii="Arial" w:eastAsia="Times New Roman" w:hAnsi="Arial" w:cs="Arial"/>
          <w:noProof/>
          <w:color w:val="444444"/>
          <w:sz w:val="22"/>
          <w:szCs w:val="22"/>
          <w:lang w:eastAsia="en-AU"/>
        </w:rPr>
        <w:drawing>
          <wp:inline distT="0" distB="0" distL="0" distR="0" wp14:anchorId="7729254A" wp14:editId="008871D6">
            <wp:extent cx="5897880" cy="5897880"/>
            <wp:effectExtent l="0" t="0" r="7620" b="7620"/>
            <wp:docPr id="5" name="Picture 5" descr="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y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97880" cy="5897880"/>
                    </a:xfrm>
                    <a:prstGeom prst="rect">
                      <a:avLst/>
                    </a:prstGeom>
                    <a:noFill/>
                    <a:ln>
                      <a:noFill/>
                    </a:ln>
                  </pic:spPr>
                </pic:pic>
              </a:graphicData>
            </a:graphic>
          </wp:inline>
        </w:drawing>
      </w:r>
    </w:p>
    <w:p w:rsidR="00885953" w:rsidRDefault="00885953" w:rsidP="009A04A4">
      <w:pPr>
        <w:shd w:val="clear" w:color="auto" w:fill="FFFFFF"/>
        <w:spacing w:line="255" w:lineRule="atLeast"/>
        <w:jc w:val="center"/>
        <w:rPr>
          <w:rFonts w:ascii="Arial" w:eastAsia="Times New Roman" w:hAnsi="Arial" w:cs="Arial"/>
          <w:color w:val="444444"/>
          <w:sz w:val="20"/>
          <w:szCs w:val="20"/>
          <w:lang w:eastAsia="en-AU"/>
        </w:rPr>
      </w:pPr>
    </w:p>
    <w:p w:rsidR="009A04A4" w:rsidRPr="00885953" w:rsidRDefault="009A04A4" w:rsidP="009A04A4">
      <w:pPr>
        <w:shd w:val="clear" w:color="auto" w:fill="FFFFFF"/>
        <w:spacing w:line="255" w:lineRule="atLeast"/>
        <w:jc w:val="center"/>
        <w:rPr>
          <w:rFonts w:ascii="Arial" w:eastAsia="Times New Roman" w:hAnsi="Arial" w:cs="Arial"/>
          <w:color w:val="444444"/>
          <w:sz w:val="20"/>
          <w:szCs w:val="20"/>
          <w:lang w:eastAsia="en-AU"/>
        </w:rPr>
      </w:pPr>
      <w:r w:rsidRPr="00885953">
        <w:rPr>
          <w:rFonts w:ascii="Arial" w:eastAsia="Times New Roman" w:hAnsi="Arial" w:cs="Arial"/>
          <w:color w:val="444444"/>
          <w:sz w:val="20"/>
          <w:szCs w:val="20"/>
          <w:lang w:eastAsia="en-AU"/>
        </w:rPr>
        <w:t xml:space="preserve">Alan Yang landed this </w:t>
      </w:r>
      <w:proofErr w:type="spellStart"/>
      <w:r w:rsidRPr="00885953">
        <w:rPr>
          <w:rFonts w:ascii="Arial" w:eastAsia="Times New Roman" w:hAnsi="Arial" w:cs="Arial"/>
          <w:color w:val="444444"/>
          <w:sz w:val="20"/>
          <w:szCs w:val="20"/>
          <w:lang w:eastAsia="en-AU"/>
        </w:rPr>
        <w:t>smackdown</w:t>
      </w:r>
      <w:proofErr w:type="spellEnd"/>
      <w:r w:rsidRPr="00885953">
        <w:rPr>
          <w:rFonts w:ascii="Arial" w:eastAsia="Times New Roman" w:hAnsi="Arial" w:cs="Arial"/>
          <w:color w:val="444444"/>
          <w:sz w:val="20"/>
          <w:szCs w:val="20"/>
          <w:lang w:eastAsia="en-AU"/>
        </w:rPr>
        <w:t xml:space="preserve"> when ‘Master of None’ named best comedy at Critics’ Choice Awards</w:t>
      </w:r>
    </w:p>
    <w:p w:rsidR="00885953" w:rsidRDefault="009A04A4" w:rsidP="009A04A4">
      <w:pPr>
        <w:shd w:val="clear" w:color="auto" w:fill="FFFFFF"/>
        <w:spacing w:after="150" w:line="405" w:lineRule="atLeast"/>
        <w:rPr>
          <w:rFonts w:ascii="Arial" w:eastAsia="Times New Roman" w:hAnsi="Arial" w:cs="Arial"/>
          <w:sz w:val="22"/>
          <w:szCs w:val="22"/>
          <w:lang w:eastAsia="en-AU"/>
        </w:rPr>
      </w:pPr>
      <w:r w:rsidRPr="00885953">
        <w:rPr>
          <w:rFonts w:ascii="Arial" w:eastAsia="Times New Roman" w:hAnsi="Arial" w:cs="Arial"/>
          <w:sz w:val="20"/>
          <w:szCs w:val="20"/>
          <w:lang w:eastAsia="en-AU"/>
        </w:rPr>
        <w:br/>
      </w:r>
      <w:r w:rsidRPr="009A04A4">
        <w:rPr>
          <w:rFonts w:ascii="Arial" w:eastAsia="Times New Roman" w:hAnsi="Arial" w:cs="Arial"/>
          <w:sz w:val="22"/>
          <w:szCs w:val="22"/>
          <w:lang w:eastAsia="en-AU"/>
        </w:rPr>
        <w:t xml:space="preserve">More often than not when Australian television does feature more diverse casts, it’s in an explicit rather than subtle way. For example, we’re more likely to see Indigenous Australians on a show like Black Comedy and on NITV then we are on Sunrise or on one of the 700 shows featuring Asher </w:t>
      </w:r>
      <w:proofErr w:type="spellStart"/>
      <w:r w:rsidRPr="009A04A4">
        <w:rPr>
          <w:rFonts w:ascii="Arial" w:eastAsia="Times New Roman" w:hAnsi="Arial" w:cs="Arial"/>
          <w:sz w:val="22"/>
          <w:szCs w:val="22"/>
          <w:lang w:eastAsia="en-AU"/>
        </w:rPr>
        <w:t>Keddie</w:t>
      </w:r>
      <w:proofErr w:type="spellEnd"/>
      <w:r w:rsidRPr="009A04A4">
        <w:rPr>
          <w:rFonts w:ascii="Arial" w:eastAsia="Times New Roman" w:hAnsi="Arial" w:cs="Arial"/>
          <w:sz w:val="22"/>
          <w:szCs w:val="22"/>
          <w:lang w:eastAsia="en-AU"/>
        </w:rPr>
        <w:t xml:space="preserve"> as a bewildered single woman searching for love and professional success. Similarly, we only seem to get Lebanese Australians on television when they’re being chased by the cops (</w:t>
      </w:r>
      <w:r w:rsidRPr="009A04A4">
        <w:rPr>
          <w:rFonts w:ascii="Arial" w:eastAsia="Times New Roman" w:hAnsi="Arial" w:cs="Arial"/>
          <w:i/>
          <w:iCs/>
          <w:sz w:val="22"/>
          <w:szCs w:val="22"/>
          <w:lang w:eastAsia="en-AU"/>
        </w:rPr>
        <w:t>Pizza</w:t>
      </w:r>
      <w:r w:rsidRPr="009A04A4">
        <w:rPr>
          <w:rFonts w:ascii="Arial" w:eastAsia="Times New Roman" w:hAnsi="Arial" w:cs="Arial"/>
          <w:sz w:val="22"/>
          <w:szCs w:val="22"/>
          <w:lang w:eastAsia="en-AU"/>
        </w:rPr>
        <w:t>), making kebabs (</w:t>
      </w:r>
      <w:r w:rsidRPr="009A04A4">
        <w:rPr>
          <w:rFonts w:ascii="Arial" w:eastAsia="Times New Roman" w:hAnsi="Arial" w:cs="Arial"/>
          <w:i/>
          <w:iCs/>
          <w:sz w:val="22"/>
          <w:szCs w:val="22"/>
          <w:lang w:eastAsia="en-AU"/>
        </w:rPr>
        <w:t>Kebab Kings</w:t>
      </w:r>
      <w:r w:rsidRPr="009A04A4">
        <w:rPr>
          <w:rFonts w:ascii="Arial" w:eastAsia="Times New Roman" w:hAnsi="Arial" w:cs="Arial"/>
          <w:sz w:val="22"/>
          <w:szCs w:val="22"/>
          <w:lang w:eastAsia="en-AU"/>
        </w:rPr>
        <w:t>), fighting with rich white people (</w:t>
      </w:r>
      <w:r w:rsidRPr="009A04A4">
        <w:rPr>
          <w:rFonts w:ascii="Arial" w:eastAsia="Times New Roman" w:hAnsi="Arial" w:cs="Arial"/>
          <w:i/>
          <w:iCs/>
          <w:sz w:val="22"/>
          <w:szCs w:val="22"/>
          <w:lang w:eastAsia="en-AU"/>
        </w:rPr>
        <w:t xml:space="preserve">Here Come </w:t>
      </w:r>
      <w:proofErr w:type="gramStart"/>
      <w:r w:rsidRPr="009A04A4">
        <w:rPr>
          <w:rFonts w:ascii="Arial" w:eastAsia="Times New Roman" w:hAnsi="Arial" w:cs="Arial"/>
          <w:i/>
          <w:iCs/>
          <w:sz w:val="22"/>
          <w:szCs w:val="22"/>
          <w:lang w:eastAsia="en-AU"/>
        </w:rPr>
        <w:t>The</w:t>
      </w:r>
      <w:proofErr w:type="gramEnd"/>
      <w:r w:rsidRPr="009A04A4">
        <w:rPr>
          <w:rFonts w:ascii="Arial" w:eastAsia="Times New Roman" w:hAnsi="Arial" w:cs="Arial"/>
          <w:i/>
          <w:iCs/>
          <w:sz w:val="22"/>
          <w:szCs w:val="22"/>
          <w:lang w:eastAsia="en-AU"/>
        </w:rPr>
        <w:t xml:space="preserve"> </w:t>
      </w:r>
      <w:proofErr w:type="spellStart"/>
      <w:r w:rsidRPr="009A04A4">
        <w:rPr>
          <w:rFonts w:ascii="Arial" w:eastAsia="Times New Roman" w:hAnsi="Arial" w:cs="Arial"/>
          <w:i/>
          <w:iCs/>
          <w:sz w:val="22"/>
          <w:szCs w:val="22"/>
          <w:lang w:eastAsia="en-AU"/>
        </w:rPr>
        <w:t>Habibs</w:t>
      </w:r>
      <w:proofErr w:type="spellEnd"/>
      <w:r w:rsidRPr="009A04A4">
        <w:rPr>
          <w:rFonts w:ascii="Arial" w:eastAsia="Times New Roman" w:hAnsi="Arial" w:cs="Arial"/>
          <w:sz w:val="22"/>
          <w:szCs w:val="22"/>
          <w:lang w:eastAsia="en-AU"/>
        </w:rPr>
        <w:t>), or featuring in gritty crime dramas on SBS.</w:t>
      </w:r>
      <w:r w:rsidRPr="009A04A4">
        <w:rPr>
          <w:rFonts w:ascii="Arial" w:eastAsia="Times New Roman" w:hAnsi="Arial" w:cs="Arial"/>
          <w:sz w:val="22"/>
          <w:szCs w:val="22"/>
          <w:lang w:eastAsia="en-AU"/>
        </w:rPr>
        <w:br/>
      </w:r>
      <w:r w:rsidRPr="009A04A4">
        <w:rPr>
          <w:rFonts w:ascii="Arial" w:eastAsia="Times New Roman" w:hAnsi="Arial" w:cs="Arial"/>
          <w:sz w:val="22"/>
          <w:szCs w:val="22"/>
          <w:lang w:eastAsia="en-AU"/>
        </w:rPr>
        <w:br/>
        <w:t>There seems to also be a reluctance to seriously and regularly engage with the issue. While comedy shows in the US are regularly critiqued for failing to represent diversity on screen and off screen, there doesn’t appear to be any analysis of the fact that shows like Charlie Pickering’s </w:t>
      </w:r>
      <w:r w:rsidRPr="009A04A4">
        <w:rPr>
          <w:rFonts w:ascii="Arial" w:eastAsia="Times New Roman" w:hAnsi="Arial" w:cs="Arial"/>
          <w:i/>
          <w:iCs/>
          <w:sz w:val="22"/>
          <w:szCs w:val="22"/>
          <w:lang w:eastAsia="en-AU"/>
        </w:rPr>
        <w:t>The Weekly</w:t>
      </w:r>
      <w:r w:rsidRPr="009A04A4">
        <w:rPr>
          <w:rFonts w:ascii="Arial" w:eastAsia="Times New Roman" w:hAnsi="Arial" w:cs="Arial"/>
          <w:sz w:val="22"/>
          <w:szCs w:val="22"/>
          <w:lang w:eastAsia="en-AU"/>
        </w:rPr>
        <w:t xml:space="preserve"> features an </w:t>
      </w:r>
      <w:proofErr w:type="spellStart"/>
      <w:r w:rsidRPr="009A04A4">
        <w:rPr>
          <w:rFonts w:ascii="Arial" w:eastAsia="Times New Roman" w:hAnsi="Arial" w:cs="Arial"/>
          <w:sz w:val="22"/>
          <w:szCs w:val="22"/>
          <w:lang w:eastAsia="en-AU"/>
        </w:rPr>
        <w:t>all white</w:t>
      </w:r>
      <w:proofErr w:type="spellEnd"/>
      <w:r w:rsidRPr="009A04A4">
        <w:rPr>
          <w:rFonts w:ascii="Arial" w:eastAsia="Times New Roman" w:hAnsi="Arial" w:cs="Arial"/>
          <w:sz w:val="22"/>
          <w:szCs w:val="22"/>
          <w:lang w:eastAsia="en-AU"/>
        </w:rPr>
        <w:t xml:space="preserve"> cast and writing team.</w:t>
      </w:r>
      <w:r w:rsidRPr="009A04A4">
        <w:rPr>
          <w:rFonts w:ascii="Arial" w:eastAsia="Times New Roman" w:hAnsi="Arial" w:cs="Arial"/>
          <w:sz w:val="22"/>
          <w:szCs w:val="22"/>
          <w:lang w:eastAsia="en-AU"/>
        </w:rPr>
        <w:br/>
      </w:r>
      <w:r w:rsidRPr="009A04A4">
        <w:rPr>
          <w:rFonts w:ascii="Arial" w:eastAsia="Times New Roman" w:hAnsi="Arial" w:cs="Arial"/>
          <w:sz w:val="22"/>
          <w:szCs w:val="22"/>
          <w:lang w:eastAsia="en-AU"/>
        </w:rPr>
        <w:br/>
      </w:r>
    </w:p>
    <w:p w:rsidR="009A04A4" w:rsidRPr="009A04A4" w:rsidRDefault="009A04A4" w:rsidP="009A04A4">
      <w:pPr>
        <w:shd w:val="clear" w:color="auto" w:fill="FFFFFF"/>
        <w:spacing w:after="150" w:line="405" w:lineRule="atLeast"/>
        <w:rPr>
          <w:rFonts w:ascii="Arial" w:eastAsia="Times New Roman" w:hAnsi="Arial" w:cs="Arial"/>
          <w:sz w:val="22"/>
          <w:szCs w:val="22"/>
          <w:lang w:eastAsia="en-AU"/>
        </w:rPr>
      </w:pPr>
      <w:r w:rsidRPr="009A04A4">
        <w:rPr>
          <w:rFonts w:ascii="Arial" w:eastAsia="Times New Roman" w:hAnsi="Arial" w:cs="Arial"/>
          <w:sz w:val="22"/>
          <w:szCs w:val="22"/>
          <w:lang w:eastAsia="en-AU"/>
        </w:rPr>
        <w:t xml:space="preserve">There are lots of reasons why the Australia we see on television doesn’t look like the Australia we </w:t>
      </w:r>
      <w:proofErr w:type="gramStart"/>
      <w:r w:rsidRPr="009A04A4">
        <w:rPr>
          <w:rFonts w:ascii="Arial" w:eastAsia="Times New Roman" w:hAnsi="Arial" w:cs="Arial"/>
          <w:sz w:val="22"/>
          <w:szCs w:val="22"/>
          <w:lang w:eastAsia="en-AU"/>
        </w:rPr>
        <w:t>see</w:t>
      </w:r>
      <w:proofErr w:type="gramEnd"/>
      <w:r w:rsidRPr="009A04A4">
        <w:rPr>
          <w:rFonts w:ascii="Arial" w:eastAsia="Times New Roman" w:hAnsi="Arial" w:cs="Arial"/>
          <w:sz w:val="22"/>
          <w:szCs w:val="22"/>
          <w:lang w:eastAsia="en-AU"/>
        </w:rPr>
        <w:t xml:space="preserve"> when we walk down the street. Some of it has to do with the fact that many minority groups experience significant disadvantage, and have substantial hurdles to overcome before they can even think about making it to the upper echelons of Australian media. Some of it has to do with outright racism amongst producers, television executives, and sadly, probably audiences too.  But I think we can do better.</w:t>
      </w:r>
    </w:p>
    <w:p w:rsidR="009A04A4" w:rsidRPr="009A04A4" w:rsidRDefault="009A04A4" w:rsidP="009A04A4">
      <w:pPr>
        <w:shd w:val="clear" w:color="auto" w:fill="FFFFFF"/>
        <w:spacing w:after="150" w:line="405" w:lineRule="atLeast"/>
        <w:rPr>
          <w:rFonts w:ascii="Arial" w:eastAsia="Times New Roman" w:hAnsi="Arial" w:cs="Arial"/>
          <w:sz w:val="22"/>
          <w:szCs w:val="22"/>
          <w:lang w:eastAsia="en-AU"/>
        </w:rPr>
      </w:pPr>
      <w:r w:rsidRPr="009A04A4">
        <w:rPr>
          <w:rFonts w:ascii="Arial" w:eastAsia="Times New Roman" w:hAnsi="Arial" w:cs="Arial"/>
          <w:sz w:val="22"/>
          <w:szCs w:val="22"/>
          <w:lang w:eastAsia="en-AU"/>
        </w:rPr>
        <w:t>The good news is there are a bunch of things we can do to improve the situation – and they work. Many networks in the United States have quotas for racial diversity. And while they are </w:t>
      </w:r>
      <w:hyperlink r:id="rId16" w:tgtFrame="_blank" w:history="1">
        <w:r w:rsidRPr="009A04A4">
          <w:rPr>
            <w:rFonts w:ascii="Arial" w:eastAsia="Times New Roman" w:hAnsi="Arial" w:cs="Arial"/>
            <w:b/>
            <w:bCs/>
            <w:color w:val="40AF66"/>
            <w:sz w:val="22"/>
            <w:szCs w:val="22"/>
            <w:lang w:eastAsia="en-AU"/>
          </w:rPr>
          <w:t>far from perfect</w:t>
        </w:r>
      </w:hyperlink>
      <w:r w:rsidRPr="009A04A4">
        <w:rPr>
          <w:rFonts w:ascii="Arial" w:eastAsia="Times New Roman" w:hAnsi="Arial" w:cs="Arial"/>
          <w:sz w:val="22"/>
          <w:szCs w:val="22"/>
          <w:lang w:eastAsia="en-AU"/>
        </w:rPr>
        <w:t>, they have also been credited for resulting in a record number of shows featuring actors </w:t>
      </w:r>
      <w:hyperlink r:id="rId17" w:tgtFrame="_blank" w:history="1">
        <w:r w:rsidRPr="009A04A4">
          <w:rPr>
            <w:rFonts w:ascii="Arial" w:eastAsia="Times New Roman" w:hAnsi="Arial" w:cs="Arial"/>
            <w:b/>
            <w:bCs/>
            <w:color w:val="40AF66"/>
            <w:sz w:val="22"/>
            <w:szCs w:val="22"/>
            <w:lang w:eastAsia="en-AU"/>
          </w:rPr>
          <w:t>from diverse backgrounds</w:t>
        </w:r>
      </w:hyperlink>
      <w:r w:rsidRPr="009A04A4">
        <w:rPr>
          <w:rFonts w:ascii="Arial" w:eastAsia="Times New Roman" w:hAnsi="Arial" w:cs="Arial"/>
          <w:sz w:val="22"/>
          <w:szCs w:val="22"/>
          <w:lang w:eastAsia="en-AU"/>
        </w:rPr>
        <w:t>. Networks in the United Kingdom </w:t>
      </w:r>
      <w:hyperlink r:id="rId18" w:tgtFrame="_blank" w:history="1">
        <w:r w:rsidRPr="009A04A4">
          <w:rPr>
            <w:rFonts w:ascii="Arial" w:eastAsia="Times New Roman" w:hAnsi="Arial" w:cs="Arial"/>
            <w:b/>
            <w:bCs/>
            <w:color w:val="40AF66"/>
            <w:sz w:val="22"/>
            <w:szCs w:val="22"/>
            <w:lang w:eastAsia="en-AU"/>
          </w:rPr>
          <w:t>are considering introducing them</w:t>
        </w:r>
      </w:hyperlink>
      <w:r w:rsidRPr="009A04A4">
        <w:rPr>
          <w:rFonts w:ascii="Arial" w:eastAsia="Times New Roman" w:hAnsi="Arial" w:cs="Arial"/>
          <w:sz w:val="22"/>
          <w:szCs w:val="22"/>
          <w:lang w:eastAsia="en-AU"/>
        </w:rPr>
        <w:t> as a response to the all-white casts of many popular shows.</w:t>
      </w:r>
    </w:p>
    <w:p w:rsidR="009A04A4" w:rsidRPr="009A04A4" w:rsidRDefault="009A04A4" w:rsidP="009A04A4">
      <w:pPr>
        <w:shd w:val="clear" w:color="auto" w:fill="FFFFFF"/>
        <w:spacing w:after="150" w:line="405" w:lineRule="atLeast"/>
        <w:rPr>
          <w:rFonts w:ascii="Arial" w:eastAsia="Times New Roman" w:hAnsi="Arial" w:cs="Arial"/>
          <w:sz w:val="22"/>
          <w:szCs w:val="22"/>
          <w:lang w:eastAsia="en-AU"/>
        </w:rPr>
      </w:pPr>
      <w:r w:rsidRPr="009A04A4">
        <w:rPr>
          <w:rFonts w:ascii="Arial" w:eastAsia="Times New Roman" w:hAnsi="Arial" w:cs="Arial"/>
          <w:sz w:val="22"/>
          <w:szCs w:val="22"/>
          <w:lang w:eastAsia="en-AU"/>
        </w:rPr>
        <w:t>Here in Australia, even at the ABC which is considered far more progressive than the commercial networks, only </w:t>
      </w:r>
      <w:hyperlink r:id="rId19" w:tgtFrame="_blank" w:history="1">
        <w:r w:rsidRPr="009A04A4">
          <w:rPr>
            <w:rFonts w:ascii="Arial" w:eastAsia="Times New Roman" w:hAnsi="Arial" w:cs="Arial"/>
            <w:b/>
            <w:bCs/>
            <w:color w:val="40AF66"/>
            <w:sz w:val="22"/>
            <w:szCs w:val="22"/>
            <w:lang w:eastAsia="en-AU"/>
          </w:rPr>
          <w:t>8 per cent of content makers</w:t>
        </w:r>
      </w:hyperlink>
      <w:r w:rsidRPr="009A04A4">
        <w:rPr>
          <w:rFonts w:ascii="Arial" w:eastAsia="Times New Roman" w:hAnsi="Arial" w:cs="Arial"/>
          <w:sz w:val="22"/>
          <w:szCs w:val="22"/>
          <w:lang w:eastAsia="en-AU"/>
        </w:rPr>
        <w:t xml:space="preserve"> come from a non-English speaking background, compared to a figure of 15 per cent for the whole country. And that 8 per cent includes ABC </w:t>
      </w:r>
      <w:proofErr w:type="gramStart"/>
      <w:r w:rsidRPr="009A04A4">
        <w:rPr>
          <w:rFonts w:ascii="Arial" w:eastAsia="Times New Roman" w:hAnsi="Arial" w:cs="Arial"/>
          <w:sz w:val="22"/>
          <w:szCs w:val="22"/>
          <w:lang w:eastAsia="en-AU"/>
        </w:rPr>
        <w:t>staff who speak</w:t>
      </w:r>
      <w:proofErr w:type="gramEnd"/>
      <w:r w:rsidRPr="009A04A4">
        <w:rPr>
          <w:rFonts w:ascii="Arial" w:eastAsia="Times New Roman" w:hAnsi="Arial" w:cs="Arial"/>
          <w:sz w:val="22"/>
          <w:szCs w:val="22"/>
          <w:lang w:eastAsia="en-AU"/>
        </w:rPr>
        <w:t xml:space="preserve"> Italian, German and other European languages.  If women were underrepresented at our networks by a factor of 50 per cent we wouldn’t (and shouldn’t) hesitate in introducing affirmative action to address the issue.  And if you think it’s about “merit” all you’re saying is that non-white actors and broadcasters are just worse than white ones.</w:t>
      </w:r>
    </w:p>
    <w:p w:rsidR="009A04A4" w:rsidRPr="009A04A4" w:rsidRDefault="009A04A4" w:rsidP="009A04A4">
      <w:pPr>
        <w:shd w:val="clear" w:color="auto" w:fill="FFFFFF"/>
        <w:spacing w:after="150" w:line="405" w:lineRule="atLeast"/>
        <w:rPr>
          <w:rFonts w:ascii="Arial" w:eastAsia="Times New Roman" w:hAnsi="Arial" w:cs="Arial"/>
          <w:sz w:val="22"/>
          <w:szCs w:val="22"/>
          <w:lang w:eastAsia="en-AU"/>
        </w:rPr>
      </w:pPr>
      <w:r w:rsidRPr="009A04A4">
        <w:rPr>
          <w:rFonts w:ascii="Arial" w:eastAsia="Times New Roman" w:hAnsi="Arial" w:cs="Arial"/>
          <w:sz w:val="22"/>
          <w:szCs w:val="22"/>
          <w:lang w:eastAsia="en-AU"/>
        </w:rPr>
        <w:t>Last year Screen Australia </w:t>
      </w:r>
      <w:hyperlink r:id="rId20" w:tgtFrame="_blank" w:history="1">
        <w:r w:rsidRPr="009A04A4">
          <w:rPr>
            <w:rFonts w:ascii="Arial" w:eastAsia="Times New Roman" w:hAnsi="Arial" w:cs="Arial"/>
            <w:b/>
            <w:bCs/>
            <w:color w:val="40AF66"/>
            <w:sz w:val="22"/>
            <w:szCs w:val="22"/>
            <w:lang w:eastAsia="en-AU"/>
          </w:rPr>
          <w:t>announced a $5 million plan</w:t>
        </w:r>
      </w:hyperlink>
      <w:r w:rsidRPr="009A04A4">
        <w:rPr>
          <w:rFonts w:ascii="Arial" w:eastAsia="Times New Roman" w:hAnsi="Arial" w:cs="Arial"/>
          <w:sz w:val="22"/>
          <w:szCs w:val="22"/>
          <w:lang w:eastAsia="en-AU"/>
        </w:rPr>
        <w:t> to fund a program designed to address the gender imbalance within Australian film and television. It’s a great initiative, but should we stop there? A similar program to encourage more diversity across our media landscape could help actors, writers and producers from multicultural backgrounds breakthrough in the industry.</w:t>
      </w:r>
    </w:p>
    <w:p w:rsidR="009A04A4" w:rsidRPr="009A04A4" w:rsidRDefault="009A04A4" w:rsidP="009A04A4">
      <w:pPr>
        <w:shd w:val="clear" w:color="auto" w:fill="FFFFFF"/>
        <w:spacing w:after="150" w:line="405" w:lineRule="atLeast"/>
        <w:rPr>
          <w:rFonts w:ascii="Arial" w:eastAsia="Times New Roman" w:hAnsi="Arial" w:cs="Arial"/>
          <w:sz w:val="22"/>
          <w:szCs w:val="22"/>
          <w:lang w:eastAsia="en-AU"/>
        </w:rPr>
      </w:pPr>
      <w:r w:rsidRPr="009A04A4">
        <w:rPr>
          <w:rFonts w:ascii="Arial" w:eastAsia="Times New Roman" w:hAnsi="Arial" w:cs="Arial"/>
          <w:sz w:val="22"/>
          <w:szCs w:val="22"/>
          <w:lang w:eastAsia="en-AU"/>
        </w:rPr>
        <w:t>Talented writers and actors from diverse backgrounds that have managed to smash through Australia’s ‘white ceiling’ have worked hard and should be applauded. But we shouldn’t stop there. We need to ensure that shows that feature real diversity on screen like </w:t>
      </w:r>
      <w:r w:rsidRPr="009A04A4">
        <w:rPr>
          <w:rFonts w:ascii="Arial" w:eastAsia="Times New Roman" w:hAnsi="Arial" w:cs="Arial"/>
          <w:i/>
          <w:iCs/>
          <w:sz w:val="22"/>
          <w:szCs w:val="22"/>
          <w:lang w:eastAsia="en-AU"/>
        </w:rPr>
        <w:t>The Family Law</w:t>
      </w:r>
      <w:r w:rsidRPr="009A04A4">
        <w:rPr>
          <w:rFonts w:ascii="Arial" w:eastAsia="Times New Roman" w:hAnsi="Arial" w:cs="Arial"/>
          <w:sz w:val="22"/>
          <w:szCs w:val="22"/>
          <w:lang w:eastAsia="en-AU"/>
        </w:rPr>
        <w:t> become common enough that we don’t have to write articles about how unique they are anymore.</w:t>
      </w:r>
    </w:p>
    <w:p w:rsidR="009A04A4" w:rsidRPr="009A04A4" w:rsidRDefault="009A04A4" w:rsidP="009A04A4"/>
    <w:sectPr w:rsidR="009A04A4" w:rsidRPr="009A04A4" w:rsidSect="006D451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proxima-nova">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89E32A6"/>
    <w:multiLevelType w:val="multilevel"/>
    <w:tmpl w:val="9524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4518"/>
    <w:rsid w:val="000E17D9"/>
    <w:rsid w:val="00241B10"/>
    <w:rsid w:val="003D7491"/>
    <w:rsid w:val="006D4518"/>
    <w:rsid w:val="00885953"/>
    <w:rsid w:val="009A04A4"/>
    <w:rsid w:val="009C7950"/>
    <w:rsid w:val="009D06D0"/>
    <w:rsid w:val="00C33145"/>
    <w:rsid w:val="00C54F0C"/>
    <w:rsid w:val="00D00BEC"/>
    <w:rsid w:val="00DF7922"/>
    <w:rsid w:val="00F255B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6D4518"/>
    <w:rPr>
      <w:rFonts w:ascii="Tahoma" w:hAnsi="Tahoma" w:cs="Tahoma"/>
      <w:sz w:val="16"/>
      <w:szCs w:val="16"/>
    </w:rPr>
  </w:style>
  <w:style w:type="character" w:customStyle="1" w:styleId="BalloonTextChar">
    <w:name w:val="Balloon Text Char"/>
    <w:basedOn w:val="DefaultParagraphFont"/>
    <w:link w:val="BalloonText"/>
    <w:rsid w:val="006D4518"/>
    <w:rPr>
      <w:rFonts w:ascii="Tahoma" w:hAnsi="Tahoma" w:cs="Tahoma"/>
      <w:sz w:val="16"/>
      <w:szCs w:val="16"/>
    </w:rPr>
  </w:style>
  <w:style w:type="paragraph" w:styleId="NormalWeb">
    <w:name w:val="Normal (Web)"/>
    <w:basedOn w:val="Normal"/>
    <w:uiPriority w:val="99"/>
    <w:unhideWhenUsed/>
    <w:rsid w:val="006D4518"/>
    <w:pPr>
      <w:spacing w:before="100" w:beforeAutospacing="1" w:after="100" w:afterAutospacing="1"/>
    </w:pPr>
    <w:rPr>
      <w:rFonts w:eastAsia="Times New Roman"/>
      <w:lang w:eastAsia="en-AU"/>
    </w:rPr>
  </w:style>
  <w:style w:type="character" w:customStyle="1" w:styleId="apple-converted-space">
    <w:name w:val="apple-converted-space"/>
    <w:basedOn w:val="DefaultParagraphFont"/>
    <w:rsid w:val="006D4518"/>
  </w:style>
  <w:style w:type="character" w:styleId="Hyperlink">
    <w:name w:val="Hyperlink"/>
    <w:basedOn w:val="DefaultParagraphFont"/>
    <w:uiPriority w:val="99"/>
    <w:unhideWhenUsed/>
    <w:rsid w:val="006D4518"/>
    <w:rPr>
      <w:color w:val="0000FF"/>
      <w:u w:val="single"/>
    </w:rPr>
  </w:style>
  <w:style w:type="character" w:styleId="Emphasis">
    <w:name w:val="Emphasis"/>
    <w:basedOn w:val="DefaultParagraphFont"/>
    <w:uiPriority w:val="20"/>
    <w:qFormat/>
    <w:rsid w:val="003D749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6D4518"/>
    <w:rPr>
      <w:rFonts w:ascii="Tahoma" w:hAnsi="Tahoma" w:cs="Tahoma"/>
      <w:sz w:val="16"/>
      <w:szCs w:val="16"/>
    </w:rPr>
  </w:style>
  <w:style w:type="character" w:customStyle="1" w:styleId="BalloonTextChar">
    <w:name w:val="Balloon Text Char"/>
    <w:basedOn w:val="DefaultParagraphFont"/>
    <w:link w:val="BalloonText"/>
    <w:rsid w:val="006D4518"/>
    <w:rPr>
      <w:rFonts w:ascii="Tahoma" w:hAnsi="Tahoma" w:cs="Tahoma"/>
      <w:sz w:val="16"/>
      <w:szCs w:val="16"/>
    </w:rPr>
  </w:style>
  <w:style w:type="paragraph" w:styleId="NormalWeb">
    <w:name w:val="Normal (Web)"/>
    <w:basedOn w:val="Normal"/>
    <w:uiPriority w:val="99"/>
    <w:unhideWhenUsed/>
    <w:rsid w:val="006D4518"/>
    <w:pPr>
      <w:spacing w:before="100" w:beforeAutospacing="1" w:after="100" w:afterAutospacing="1"/>
    </w:pPr>
    <w:rPr>
      <w:rFonts w:eastAsia="Times New Roman"/>
      <w:lang w:eastAsia="en-AU"/>
    </w:rPr>
  </w:style>
  <w:style w:type="character" w:customStyle="1" w:styleId="apple-converted-space">
    <w:name w:val="apple-converted-space"/>
    <w:basedOn w:val="DefaultParagraphFont"/>
    <w:rsid w:val="006D4518"/>
  </w:style>
  <w:style w:type="character" w:styleId="Hyperlink">
    <w:name w:val="Hyperlink"/>
    <w:basedOn w:val="DefaultParagraphFont"/>
    <w:uiPriority w:val="99"/>
    <w:unhideWhenUsed/>
    <w:rsid w:val="006D4518"/>
    <w:rPr>
      <w:color w:val="0000FF"/>
      <w:u w:val="single"/>
    </w:rPr>
  </w:style>
  <w:style w:type="character" w:styleId="Emphasis">
    <w:name w:val="Emphasis"/>
    <w:basedOn w:val="DefaultParagraphFont"/>
    <w:uiPriority w:val="20"/>
    <w:qFormat/>
    <w:rsid w:val="003D74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2771429">
      <w:bodyDiv w:val="1"/>
      <w:marLeft w:val="0"/>
      <w:marRight w:val="0"/>
      <w:marTop w:val="0"/>
      <w:marBottom w:val="0"/>
      <w:divBdr>
        <w:top w:val="none" w:sz="0" w:space="0" w:color="auto"/>
        <w:left w:val="none" w:sz="0" w:space="0" w:color="auto"/>
        <w:bottom w:val="none" w:sz="0" w:space="0" w:color="auto"/>
        <w:right w:val="none" w:sz="0" w:space="0" w:color="auto"/>
      </w:divBdr>
      <w:divsChild>
        <w:div w:id="1441799986">
          <w:marLeft w:val="0"/>
          <w:marRight w:val="0"/>
          <w:marTop w:val="0"/>
          <w:marBottom w:val="150"/>
          <w:divBdr>
            <w:top w:val="none" w:sz="0" w:space="0" w:color="auto"/>
            <w:left w:val="none" w:sz="0" w:space="0" w:color="auto"/>
            <w:bottom w:val="none" w:sz="0" w:space="0" w:color="auto"/>
            <w:right w:val="none" w:sz="0" w:space="0" w:color="auto"/>
          </w:divBdr>
          <w:divsChild>
            <w:div w:id="1455252055">
              <w:marLeft w:val="0"/>
              <w:marRight w:val="0"/>
              <w:marTop w:val="0"/>
              <w:marBottom w:val="0"/>
              <w:divBdr>
                <w:top w:val="none" w:sz="0" w:space="0" w:color="auto"/>
                <w:left w:val="none" w:sz="0" w:space="0" w:color="auto"/>
                <w:bottom w:val="none" w:sz="0" w:space="0" w:color="auto"/>
                <w:right w:val="none" w:sz="0" w:space="0" w:color="auto"/>
              </w:divBdr>
            </w:div>
          </w:divsChild>
        </w:div>
        <w:div w:id="541672429">
          <w:marLeft w:val="0"/>
          <w:marRight w:val="0"/>
          <w:marTop w:val="0"/>
          <w:marBottom w:val="150"/>
          <w:divBdr>
            <w:top w:val="none" w:sz="0" w:space="0" w:color="auto"/>
            <w:left w:val="none" w:sz="0" w:space="0" w:color="auto"/>
            <w:bottom w:val="none" w:sz="0" w:space="0" w:color="auto"/>
            <w:right w:val="none" w:sz="0" w:space="0" w:color="auto"/>
          </w:divBdr>
          <w:divsChild>
            <w:div w:id="1195120119">
              <w:marLeft w:val="0"/>
              <w:marRight w:val="0"/>
              <w:marTop w:val="0"/>
              <w:marBottom w:val="0"/>
              <w:divBdr>
                <w:top w:val="none" w:sz="0" w:space="0" w:color="auto"/>
                <w:left w:val="none" w:sz="0" w:space="0" w:color="auto"/>
                <w:bottom w:val="none" w:sz="0" w:space="0" w:color="auto"/>
                <w:right w:val="none" w:sz="0" w:space="0" w:color="auto"/>
              </w:divBdr>
            </w:div>
          </w:divsChild>
        </w:div>
        <w:div w:id="1136338624">
          <w:marLeft w:val="0"/>
          <w:marRight w:val="0"/>
          <w:marTop w:val="0"/>
          <w:marBottom w:val="150"/>
          <w:divBdr>
            <w:top w:val="none" w:sz="0" w:space="0" w:color="auto"/>
            <w:left w:val="none" w:sz="0" w:space="0" w:color="auto"/>
            <w:bottom w:val="none" w:sz="0" w:space="0" w:color="auto"/>
            <w:right w:val="none" w:sz="0" w:space="0" w:color="auto"/>
          </w:divBdr>
          <w:divsChild>
            <w:div w:id="13548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763503">
      <w:bodyDiv w:val="1"/>
      <w:marLeft w:val="0"/>
      <w:marRight w:val="0"/>
      <w:marTop w:val="0"/>
      <w:marBottom w:val="0"/>
      <w:divBdr>
        <w:top w:val="none" w:sz="0" w:space="0" w:color="auto"/>
        <w:left w:val="none" w:sz="0" w:space="0" w:color="auto"/>
        <w:bottom w:val="none" w:sz="0" w:space="0" w:color="auto"/>
        <w:right w:val="none" w:sz="0" w:space="0" w:color="auto"/>
      </w:divBdr>
    </w:div>
    <w:div w:id="869995288">
      <w:bodyDiv w:val="1"/>
      <w:marLeft w:val="0"/>
      <w:marRight w:val="0"/>
      <w:marTop w:val="0"/>
      <w:marBottom w:val="0"/>
      <w:divBdr>
        <w:top w:val="none" w:sz="0" w:space="0" w:color="auto"/>
        <w:left w:val="none" w:sz="0" w:space="0" w:color="auto"/>
        <w:bottom w:val="none" w:sz="0" w:space="0" w:color="auto"/>
        <w:right w:val="none" w:sz="0" w:space="0" w:color="auto"/>
      </w:divBdr>
      <w:divsChild>
        <w:div w:id="536891937">
          <w:marLeft w:val="0"/>
          <w:marRight w:val="0"/>
          <w:marTop w:val="0"/>
          <w:marBottom w:val="300"/>
          <w:divBdr>
            <w:top w:val="none" w:sz="0" w:space="0" w:color="auto"/>
            <w:left w:val="none" w:sz="0" w:space="0" w:color="auto"/>
            <w:bottom w:val="none" w:sz="0" w:space="0" w:color="auto"/>
            <w:right w:val="none" w:sz="0" w:space="0" w:color="auto"/>
          </w:divBdr>
          <w:divsChild>
            <w:div w:id="181478411">
              <w:marLeft w:val="0"/>
              <w:marRight w:val="0"/>
              <w:marTop w:val="0"/>
              <w:marBottom w:val="0"/>
              <w:divBdr>
                <w:top w:val="none" w:sz="0" w:space="0" w:color="auto"/>
                <w:left w:val="none" w:sz="0" w:space="0" w:color="auto"/>
                <w:bottom w:val="none" w:sz="0" w:space="0" w:color="auto"/>
                <w:right w:val="none" w:sz="0" w:space="0" w:color="auto"/>
              </w:divBdr>
            </w:div>
            <w:div w:id="1124811621">
              <w:marLeft w:val="0"/>
              <w:marRight w:val="0"/>
              <w:marTop w:val="0"/>
              <w:marBottom w:val="0"/>
              <w:divBdr>
                <w:top w:val="none" w:sz="0" w:space="0" w:color="auto"/>
                <w:left w:val="none" w:sz="0" w:space="0" w:color="auto"/>
                <w:bottom w:val="none" w:sz="0" w:space="0" w:color="auto"/>
                <w:right w:val="none" w:sz="0" w:space="0" w:color="auto"/>
              </w:divBdr>
            </w:div>
            <w:div w:id="605423270">
              <w:marLeft w:val="0"/>
              <w:marRight w:val="0"/>
              <w:marTop w:val="0"/>
              <w:marBottom w:val="0"/>
              <w:divBdr>
                <w:top w:val="none" w:sz="0" w:space="0" w:color="auto"/>
                <w:left w:val="none" w:sz="0" w:space="0" w:color="auto"/>
                <w:bottom w:val="none" w:sz="0" w:space="0" w:color="auto"/>
                <w:right w:val="none" w:sz="0" w:space="0" w:color="auto"/>
              </w:divBdr>
            </w:div>
          </w:divsChild>
        </w:div>
        <w:div w:id="466044400">
          <w:marLeft w:val="0"/>
          <w:marRight w:val="0"/>
          <w:marTop w:val="0"/>
          <w:marBottom w:val="75"/>
          <w:divBdr>
            <w:top w:val="none" w:sz="0" w:space="0" w:color="auto"/>
            <w:left w:val="none" w:sz="0" w:space="0" w:color="auto"/>
            <w:bottom w:val="none" w:sz="0" w:space="0" w:color="auto"/>
            <w:right w:val="none" w:sz="0" w:space="0" w:color="auto"/>
          </w:divBdr>
          <w:divsChild>
            <w:div w:id="128407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82169">
      <w:bodyDiv w:val="1"/>
      <w:marLeft w:val="0"/>
      <w:marRight w:val="0"/>
      <w:marTop w:val="0"/>
      <w:marBottom w:val="0"/>
      <w:divBdr>
        <w:top w:val="none" w:sz="0" w:space="0" w:color="auto"/>
        <w:left w:val="none" w:sz="0" w:space="0" w:color="auto"/>
        <w:bottom w:val="none" w:sz="0" w:space="0" w:color="auto"/>
        <w:right w:val="none" w:sz="0" w:space="0" w:color="auto"/>
      </w:divBdr>
    </w:div>
    <w:div w:id="1094011931">
      <w:bodyDiv w:val="1"/>
      <w:marLeft w:val="0"/>
      <w:marRight w:val="0"/>
      <w:marTop w:val="0"/>
      <w:marBottom w:val="0"/>
      <w:divBdr>
        <w:top w:val="none" w:sz="0" w:space="0" w:color="auto"/>
        <w:left w:val="none" w:sz="0" w:space="0" w:color="auto"/>
        <w:bottom w:val="none" w:sz="0" w:space="0" w:color="auto"/>
        <w:right w:val="none" w:sz="0" w:space="0" w:color="auto"/>
      </w:divBdr>
      <w:divsChild>
        <w:div w:id="1054743723">
          <w:marLeft w:val="0"/>
          <w:marRight w:val="0"/>
          <w:marTop w:val="0"/>
          <w:marBottom w:val="0"/>
          <w:divBdr>
            <w:top w:val="none" w:sz="0" w:space="0" w:color="auto"/>
            <w:left w:val="none" w:sz="0" w:space="0" w:color="auto"/>
            <w:bottom w:val="none" w:sz="0" w:space="0" w:color="auto"/>
            <w:right w:val="none" w:sz="0" w:space="0" w:color="auto"/>
          </w:divBdr>
        </w:div>
        <w:div w:id="1284118825">
          <w:marLeft w:val="0"/>
          <w:marRight w:val="0"/>
          <w:marTop w:val="0"/>
          <w:marBottom w:val="0"/>
          <w:divBdr>
            <w:top w:val="none" w:sz="0" w:space="0" w:color="auto"/>
            <w:left w:val="none" w:sz="0" w:space="0" w:color="auto"/>
            <w:bottom w:val="none" w:sz="0" w:space="0" w:color="auto"/>
            <w:right w:val="none" w:sz="0" w:space="0" w:color="auto"/>
          </w:divBdr>
        </w:div>
      </w:divsChild>
    </w:div>
    <w:div w:id="1100685021">
      <w:bodyDiv w:val="1"/>
      <w:marLeft w:val="0"/>
      <w:marRight w:val="0"/>
      <w:marTop w:val="0"/>
      <w:marBottom w:val="0"/>
      <w:divBdr>
        <w:top w:val="none" w:sz="0" w:space="0" w:color="auto"/>
        <w:left w:val="none" w:sz="0" w:space="0" w:color="auto"/>
        <w:bottom w:val="none" w:sz="0" w:space="0" w:color="auto"/>
        <w:right w:val="none" w:sz="0" w:space="0" w:color="auto"/>
      </w:divBdr>
    </w:div>
    <w:div w:id="1295329542">
      <w:bodyDiv w:val="1"/>
      <w:marLeft w:val="0"/>
      <w:marRight w:val="0"/>
      <w:marTop w:val="0"/>
      <w:marBottom w:val="0"/>
      <w:divBdr>
        <w:top w:val="none" w:sz="0" w:space="0" w:color="auto"/>
        <w:left w:val="none" w:sz="0" w:space="0" w:color="auto"/>
        <w:bottom w:val="none" w:sz="0" w:space="0" w:color="auto"/>
        <w:right w:val="none" w:sz="0" w:space="0" w:color="auto"/>
      </w:divBdr>
    </w:div>
    <w:div w:id="1619530158">
      <w:bodyDiv w:val="1"/>
      <w:marLeft w:val="0"/>
      <w:marRight w:val="0"/>
      <w:marTop w:val="0"/>
      <w:marBottom w:val="0"/>
      <w:divBdr>
        <w:top w:val="none" w:sz="0" w:space="0" w:color="auto"/>
        <w:left w:val="none" w:sz="0" w:space="0" w:color="auto"/>
        <w:bottom w:val="none" w:sz="0" w:space="0" w:color="auto"/>
        <w:right w:val="none" w:sz="0" w:space="0" w:color="auto"/>
      </w:divBdr>
      <w:divsChild>
        <w:div w:id="1216233275">
          <w:marLeft w:val="0"/>
          <w:marRight w:val="0"/>
          <w:marTop w:val="0"/>
          <w:marBottom w:val="360"/>
          <w:divBdr>
            <w:top w:val="none" w:sz="0" w:space="0" w:color="auto"/>
            <w:left w:val="none" w:sz="0" w:space="0" w:color="auto"/>
            <w:bottom w:val="none" w:sz="0" w:space="0" w:color="auto"/>
            <w:right w:val="none" w:sz="0" w:space="0" w:color="auto"/>
          </w:divBdr>
          <w:divsChild>
            <w:div w:id="1115905020">
              <w:marLeft w:val="0"/>
              <w:marRight w:val="0"/>
              <w:marTop w:val="0"/>
              <w:marBottom w:val="0"/>
              <w:divBdr>
                <w:top w:val="none" w:sz="0" w:space="0" w:color="auto"/>
                <w:left w:val="none" w:sz="0" w:space="0" w:color="auto"/>
                <w:bottom w:val="none" w:sz="0" w:space="0" w:color="auto"/>
                <w:right w:val="none" w:sz="0" w:space="0" w:color="auto"/>
              </w:divBdr>
              <w:divsChild>
                <w:div w:id="185826635">
                  <w:marLeft w:val="0"/>
                  <w:marRight w:val="0"/>
                  <w:marTop w:val="0"/>
                  <w:marBottom w:val="0"/>
                  <w:divBdr>
                    <w:top w:val="none" w:sz="0" w:space="0" w:color="auto"/>
                    <w:left w:val="none" w:sz="0" w:space="0" w:color="auto"/>
                    <w:bottom w:val="none" w:sz="0" w:space="0" w:color="auto"/>
                    <w:right w:val="none" w:sz="0" w:space="0" w:color="auto"/>
                  </w:divBdr>
                  <w:divsChild>
                    <w:div w:id="1808618269">
                      <w:marLeft w:val="240"/>
                      <w:marRight w:val="0"/>
                      <w:marTop w:val="0"/>
                      <w:marBottom w:val="0"/>
                      <w:divBdr>
                        <w:top w:val="none" w:sz="0" w:space="0" w:color="auto"/>
                        <w:left w:val="none" w:sz="0" w:space="0" w:color="auto"/>
                        <w:bottom w:val="none" w:sz="0" w:space="0" w:color="auto"/>
                        <w:right w:val="none" w:sz="0" w:space="0" w:color="auto"/>
                      </w:divBdr>
                    </w:div>
                    <w:div w:id="680162043">
                      <w:marLeft w:val="0"/>
                      <w:marRight w:val="0"/>
                      <w:marTop w:val="0"/>
                      <w:marBottom w:val="0"/>
                      <w:divBdr>
                        <w:top w:val="none" w:sz="0" w:space="0" w:color="auto"/>
                        <w:left w:val="none" w:sz="0" w:space="0" w:color="auto"/>
                        <w:bottom w:val="none" w:sz="0" w:space="0" w:color="auto"/>
                        <w:right w:val="none" w:sz="0" w:space="0" w:color="auto"/>
                      </w:divBdr>
                    </w:div>
                    <w:div w:id="1387795601">
                      <w:marLeft w:val="0"/>
                      <w:marRight w:val="0"/>
                      <w:marTop w:val="0"/>
                      <w:marBottom w:val="0"/>
                      <w:divBdr>
                        <w:top w:val="none" w:sz="0" w:space="0" w:color="auto"/>
                        <w:left w:val="none" w:sz="0" w:space="0" w:color="auto"/>
                        <w:bottom w:val="none" w:sz="0" w:space="0" w:color="auto"/>
                        <w:right w:val="none" w:sz="0" w:space="0" w:color="auto"/>
                      </w:divBdr>
                      <w:divsChild>
                        <w:div w:id="1112944933">
                          <w:marLeft w:val="0"/>
                          <w:marRight w:val="0"/>
                          <w:marTop w:val="0"/>
                          <w:marBottom w:val="0"/>
                          <w:divBdr>
                            <w:top w:val="none" w:sz="0" w:space="0" w:color="auto"/>
                            <w:left w:val="none" w:sz="0" w:space="0" w:color="auto"/>
                            <w:bottom w:val="none" w:sz="0" w:space="0" w:color="auto"/>
                            <w:right w:val="none" w:sz="0" w:space="0" w:color="auto"/>
                          </w:divBdr>
                        </w:div>
                        <w:div w:id="1664626270">
                          <w:marLeft w:val="0"/>
                          <w:marRight w:val="0"/>
                          <w:marTop w:val="0"/>
                          <w:marBottom w:val="0"/>
                          <w:divBdr>
                            <w:top w:val="none" w:sz="0" w:space="0" w:color="auto"/>
                            <w:left w:val="none" w:sz="0" w:space="0" w:color="auto"/>
                            <w:bottom w:val="none" w:sz="0" w:space="0" w:color="auto"/>
                            <w:right w:val="none" w:sz="0" w:space="0" w:color="auto"/>
                          </w:divBdr>
                        </w:div>
                      </w:divsChild>
                    </w:div>
                    <w:div w:id="775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965777">
              <w:marLeft w:val="0"/>
              <w:marRight w:val="0"/>
              <w:marTop w:val="0"/>
              <w:marBottom w:val="0"/>
              <w:divBdr>
                <w:top w:val="none" w:sz="0" w:space="0" w:color="auto"/>
                <w:left w:val="none" w:sz="0" w:space="0" w:color="auto"/>
                <w:bottom w:val="none" w:sz="0" w:space="0" w:color="auto"/>
                <w:right w:val="none" w:sz="0" w:space="0" w:color="auto"/>
              </w:divBdr>
              <w:divsChild>
                <w:div w:id="2095123274">
                  <w:marLeft w:val="0"/>
                  <w:marRight w:val="0"/>
                  <w:marTop w:val="0"/>
                  <w:marBottom w:val="0"/>
                  <w:divBdr>
                    <w:top w:val="none" w:sz="0" w:space="0" w:color="auto"/>
                    <w:left w:val="none" w:sz="0" w:space="0" w:color="auto"/>
                    <w:bottom w:val="none" w:sz="0" w:space="0" w:color="auto"/>
                    <w:right w:val="none" w:sz="0" w:space="0" w:color="auto"/>
                  </w:divBdr>
                </w:div>
                <w:div w:id="625241100">
                  <w:marLeft w:val="0"/>
                  <w:marRight w:val="0"/>
                  <w:marTop w:val="0"/>
                  <w:marBottom w:val="0"/>
                  <w:divBdr>
                    <w:top w:val="none" w:sz="0" w:space="0" w:color="auto"/>
                    <w:left w:val="none" w:sz="0" w:space="0" w:color="auto"/>
                    <w:bottom w:val="none" w:sz="0" w:space="0" w:color="auto"/>
                    <w:right w:val="none" w:sz="0" w:space="0" w:color="auto"/>
                  </w:divBdr>
                  <w:divsChild>
                    <w:div w:id="1919364377">
                      <w:marLeft w:val="0"/>
                      <w:marRight w:val="0"/>
                      <w:marTop w:val="0"/>
                      <w:marBottom w:val="0"/>
                      <w:divBdr>
                        <w:top w:val="none" w:sz="0" w:space="0" w:color="auto"/>
                        <w:left w:val="none" w:sz="0" w:space="0" w:color="auto"/>
                        <w:bottom w:val="none" w:sz="0" w:space="0" w:color="auto"/>
                        <w:right w:val="none" w:sz="0" w:space="0" w:color="auto"/>
                      </w:divBdr>
                      <w:divsChild>
                        <w:div w:id="1974096465">
                          <w:marLeft w:val="0"/>
                          <w:marRight w:val="0"/>
                          <w:marTop w:val="0"/>
                          <w:marBottom w:val="0"/>
                          <w:divBdr>
                            <w:top w:val="none" w:sz="0" w:space="0" w:color="auto"/>
                            <w:left w:val="none" w:sz="0" w:space="0" w:color="auto"/>
                            <w:bottom w:val="none" w:sz="0" w:space="0" w:color="auto"/>
                            <w:right w:val="none" w:sz="0" w:space="0" w:color="auto"/>
                          </w:divBdr>
                        </w:div>
                        <w:div w:id="251939761">
                          <w:marLeft w:val="0"/>
                          <w:marRight w:val="0"/>
                          <w:marTop w:val="0"/>
                          <w:marBottom w:val="0"/>
                          <w:divBdr>
                            <w:top w:val="none" w:sz="0" w:space="0" w:color="auto"/>
                            <w:left w:val="none" w:sz="0" w:space="0" w:color="auto"/>
                            <w:bottom w:val="none" w:sz="0" w:space="0" w:color="auto"/>
                            <w:right w:val="none" w:sz="0" w:space="0" w:color="auto"/>
                          </w:divBdr>
                          <w:divsChild>
                            <w:div w:id="79496879">
                              <w:marLeft w:val="0"/>
                              <w:marRight w:val="0"/>
                              <w:marTop w:val="0"/>
                              <w:marBottom w:val="0"/>
                              <w:divBdr>
                                <w:top w:val="none" w:sz="0" w:space="0" w:color="auto"/>
                                <w:left w:val="none" w:sz="0" w:space="0" w:color="auto"/>
                                <w:bottom w:val="none" w:sz="0" w:space="0" w:color="auto"/>
                                <w:right w:val="none" w:sz="0" w:space="0" w:color="auto"/>
                              </w:divBdr>
                            </w:div>
                          </w:divsChild>
                        </w:div>
                        <w:div w:id="1533029195">
                          <w:marLeft w:val="0"/>
                          <w:marRight w:val="0"/>
                          <w:marTop w:val="0"/>
                          <w:marBottom w:val="0"/>
                          <w:divBdr>
                            <w:top w:val="none" w:sz="0" w:space="0" w:color="auto"/>
                            <w:left w:val="none" w:sz="0" w:space="0" w:color="auto"/>
                            <w:bottom w:val="none" w:sz="0" w:space="0" w:color="auto"/>
                            <w:right w:val="none" w:sz="0" w:space="0" w:color="auto"/>
                          </w:divBdr>
                          <w:divsChild>
                            <w:div w:id="775561078">
                              <w:marLeft w:val="0"/>
                              <w:marRight w:val="0"/>
                              <w:marTop w:val="0"/>
                              <w:marBottom w:val="0"/>
                              <w:divBdr>
                                <w:top w:val="none" w:sz="0" w:space="0" w:color="auto"/>
                                <w:left w:val="none" w:sz="0" w:space="0" w:color="auto"/>
                                <w:bottom w:val="none" w:sz="0" w:space="0" w:color="auto"/>
                                <w:right w:val="none" w:sz="0" w:space="0" w:color="auto"/>
                              </w:divBdr>
                            </w:div>
                          </w:divsChild>
                        </w:div>
                        <w:div w:id="131871795">
                          <w:marLeft w:val="0"/>
                          <w:marRight w:val="0"/>
                          <w:marTop w:val="0"/>
                          <w:marBottom w:val="0"/>
                          <w:divBdr>
                            <w:top w:val="none" w:sz="0" w:space="0" w:color="auto"/>
                            <w:left w:val="none" w:sz="0" w:space="0" w:color="auto"/>
                            <w:bottom w:val="none" w:sz="0" w:space="0" w:color="auto"/>
                            <w:right w:val="none" w:sz="0" w:space="0" w:color="auto"/>
                          </w:divBdr>
                          <w:divsChild>
                            <w:div w:id="715204529">
                              <w:marLeft w:val="0"/>
                              <w:marRight w:val="0"/>
                              <w:marTop w:val="0"/>
                              <w:marBottom w:val="0"/>
                              <w:divBdr>
                                <w:top w:val="none" w:sz="0" w:space="0" w:color="auto"/>
                                <w:left w:val="none" w:sz="0" w:space="0" w:color="auto"/>
                                <w:bottom w:val="none" w:sz="0" w:space="0" w:color="auto"/>
                                <w:right w:val="none" w:sz="0" w:space="0" w:color="auto"/>
                              </w:divBdr>
                            </w:div>
                          </w:divsChild>
                        </w:div>
                        <w:div w:id="490559029">
                          <w:marLeft w:val="0"/>
                          <w:marRight w:val="0"/>
                          <w:marTop w:val="0"/>
                          <w:marBottom w:val="0"/>
                          <w:divBdr>
                            <w:top w:val="none" w:sz="0" w:space="0" w:color="auto"/>
                            <w:left w:val="none" w:sz="0" w:space="0" w:color="auto"/>
                            <w:bottom w:val="none" w:sz="0" w:space="0" w:color="auto"/>
                            <w:right w:val="none" w:sz="0" w:space="0" w:color="auto"/>
                          </w:divBdr>
                          <w:divsChild>
                            <w:div w:id="1147936367">
                              <w:marLeft w:val="0"/>
                              <w:marRight w:val="0"/>
                              <w:marTop w:val="0"/>
                              <w:marBottom w:val="0"/>
                              <w:divBdr>
                                <w:top w:val="none" w:sz="0" w:space="0" w:color="auto"/>
                                <w:left w:val="none" w:sz="0" w:space="0" w:color="auto"/>
                                <w:bottom w:val="none" w:sz="0" w:space="0" w:color="auto"/>
                                <w:right w:val="none" w:sz="0" w:space="0" w:color="auto"/>
                              </w:divBdr>
                            </w:div>
                          </w:divsChild>
                        </w:div>
                        <w:div w:id="1511095675">
                          <w:marLeft w:val="0"/>
                          <w:marRight w:val="0"/>
                          <w:marTop w:val="0"/>
                          <w:marBottom w:val="0"/>
                          <w:divBdr>
                            <w:top w:val="none" w:sz="0" w:space="0" w:color="auto"/>
                            <w:left w:val="none" w:sz="0" w:space="0" w:color="auto"/>
                            <w:bottom w:val="none" w:sz="0" w:space="0" w:color="auto"/>
                            <w:right w:val="none" w:sz="0" w:space="0" w:color="auto"/>
                          </w:divBdr>
                          <w:divsChild>
                            <w:div w:id="2028939881">
                              <w:marLeft w:val="0"/>
                              <w:marRight w:val="0"/>
                              <w:marTop w:val="0"/>
                              <w:marBottom w:val="0"/>
                              <w:divBdr>
                                <w:top w:val="none" w:sz="0" w:space="0" w:color="auto"/>
                                <w:left w:val="none" w:sz="0" w:space="0" w:color="auto"/>
                                <w:bottom w:val="none" w:sz="0" w:space="0" w:color="auto"/>
                                <w:right w:val="none" w:sz="0" w:space="0" w:color="auto"/>
                              </w:divBdr>
                            </w:div>
                          </w:divsChild>
                        </w:div>
                        <w:div w:id="1288899372">
                          <w:marLeft w:val="0"/>
                          <w:marRight w:val="0"/>
                          <w:marTop w:val="0"/>
                          <w:marBottom w:val="0"/>
                          <w:divBdr>
                            <w:top w:val="none" w:sz="0" w:space="0" w:color="auto"/>
                            <w:left w:val="none" w:sz="0" w:space="0" w:color="auto"/>
                            <w:bottom w:val="none" w:sz="0" w:space="0" w:color="auto"/>
                            <w:right w:val="none" w:sz="0" w:space="0" w:color="auto"/>
                          </w:divBdr>
                          <w:divsChild>
                            <w:div w:id="1543590346">
                              <w:marLeft w:val="0"/>
                              <w:marRight w:val="0"/>
                              <w:marTop w:val="0"/>
                              <w:marBottom w:val="0"/>
                              <w:divBdr>
                                <w:top w:val="none" w:sz="0" w:space="0" w:color="auto"/>
                                <w:left w:val="none" w:sz="0" w:space="0" w:color="auto"/>
                                <w:bottom w:val="none" w:sz="0" w:space="0" w:color="auto"/>
                                <w:right w:val="none" w:sz="0" w:space="0" w:color="auto"/>
                              </w:divBdr>
                            </w:div>
                          </w:divsChild>
                        </w:div>
                        <w:div w:id="10039019">
                          <w:marLeft w:val="0"/>
                          <w:marRight w:val="0"/>
                          <w:marTop w:val="0"/>
                          <w:marBottom w:val="0"/>
                          <w:divBdr>
                            <w:top w:val="none" w:sz="0" w:space="0" w:color="auto"/>
                            <w:left w:val="none" w:sz="0" w:space="0" w:color="auto"/>
                            <w:bottom w:val="none" w:sz="0" w:space="0" w:color="auto"/>
                            <w:right w:val="none" w:sz="0" w:space="0" w:color="auto"/>
                          </w:divBdr>
                          <w:divsChild>
                            <w:div w:id="1423067252">
                              <w:marLeft w:val="0"/>
                              <w:marRight w:val="0"/>
                              <w:marTop w:val="0"/>
                              <w:marBottom w:val="0"/>
                              <w:divBdr>
                                <w:top w:val="none" w:sz="0" w:space="0" w:color="auto"/>
                                <w:left w:val="none" w:sz="0" w:space="0" w:color="auto"/>
                                <w:bottom w:val="none" w:sz="0" w:space="0" w:color="auto"/>
                                <w:right w:val="none" w:sz="0" w:space="0" w:color="auto"/>
                              </w:divBdr>
                            </w:div>
                          </w:divsChild>
                        </w:div>
                        <w:div w:id="199232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59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85673">
      <w:bodyDiv w:val="1"/>
      <w:marLeft w:val="0"/>
      <w:marRight w:val="0"/>
      <w:marTop w:val="0"/>
      <w:marBottom w:val="0"/>
      <w:divBdr>
        <w:top w:val="none" w:sz="0" w:space="0" w:color="auto"/>
        <w:left w:val="none" w:sz="0" w:space="0" w:color="auto"/>
        <w:bottom w:val="none" w:sz="0" w:space="0" w:color="auto"/>
        <w:right w:val="none" w:sz="0" w:space="0" w:color="auto"/>
      </w:divBdr>
      <w:divsChild>
        <w:div w:id="1931308555">
          <w:marLeft w:val="0"/>
          <w:marRight w:val="0"/>
          <w:marTop w:val="360"/>
          <w:marBottom w:val="360"/>
          <w:divBdr>
            <w:top w:val="none" w:sz="0" w:space="0" w:color="auto"/>
            <w:left w:val="none" w:sz="0" w:space="0" w:color="auto"/>
            <w:bottom w:val="none" w:sz="0" w:space="0" w:color="auto"/>
            <w:right w:val="none" w:sz="0" w:space="0" w:color="auto"/>
          </w:divBdr>
        </w:div>
        <w:div w:id="1409155895">
          <w:marLeft w:val="0"/>
          <w:marRight w:val="0"/>
          <w:marTop w:val="360"/>
          <w:marBottom w:val="360"/>
          <w:divBdr>
            <w:top w:val="none" w:sz="0" w:space="0" w:color="auto"/>
            <w:left w:val="none" w:sz="0" w:space="0" w:color="auto"/>
            <w:bottom w:val="none" w:sz="0" w:space="0" w:color="auto"/>
            <w:right w:val="none" w:sz="0" w:space="0" w:color="auto"/>
          </w:divBdr>
        </w:div>
      </w:divsChild>
    </w:div>
    <w:div w:id="1765615003">
      <w:bodyDiv w:val="1"/>
      <w:marLeft w:val="0"/>
      <w:marRight w:val="0"/>
      <w:marTop w:val="0"/>
      <w:marBottom w:val="0"/>
      <w:divBdr>
        <w:top w:val="none" w:sz="0" w:space="0" w:color="auto"/>
        <w:left w:val="none" w:sz="0" w:space="0" w:color="auto"/>
        <w:bottom w:val="none" w:sz="0" w:space="0" w:color="auto"/>
        <w:right w:val="none" w:sz="0" w:space="0" w:color="auto"/>
      </w:divBdr>
      <w:divsChild>
        <w:div w:id="180677147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09419358">
      <w:bodyDiv w:val="1"/>
      <w:marLeft w:val="0"/>
      <w:marRight w:val="0"/>
      <w:marTop w:val="0"/>
      <w:marBottom w:val="0"/>
      <w:divBdr>
        <w:top w:val="none" w:sz="0" w:space="0" w:color="auto"/>
        <w:left w:val="none" w:sz="0" w:space="0" w:color="auto"/>
        <w:bottom w:val="none" w:sz="0" w:space="0" w:color="auto"/>
        <w:right w:val="none" w:sz="0" w:space="0" w:color="auto"/>
      </w:divBdr>
      <w:divsChild>
        <w:div w:id="5031297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adnews.com.au/news/nine-s-new-comedy-slated-on-twitter" TargetMode="External"/><Relationship Id="rId18" Type="http://schemas.openxmlformats.org/officeDocument/2006/relationships/hyperlink" Target="http://www.mirror.co.uk/tv/tv-news/itv-introduce-us-style-quotas-system-3848082" TargetMode="Externa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hyperlink" Target="http://www.thevocal.com.au/author/osman-faruqi/" TargetMode="External"/><Relationship Id="rId12" Type="http://schemas.openxmlformats.org/officeDocument/2006/relationships/hyperlink" Target="http://www.thevocal.com.au/together-alone-modern-relationships-aziz-ansari-master-of-none/" TargetMode="External"/><Relationship Id="rId17" Type="http://schemas.openxmlformats.org/officeDocument/2006/relationships/hyperlink" Target="http://deadline.com/2015/03/tv-pilots-ethnic-casting-trend-backlash-1201386511/" TargetMode="External"/><Relationship Id="rId2" Type="http://schemas.openxmlformats.org/officeDocument/2006/relationships/styles" Target="styles.xml"/><Relationship Id="rId16" Type="http://schemas.openxmlformats.org/officeDocument/2006/relationships/hyperlink" Target="http://www.businessinsider.com.au/aziz-ansari-on-tvs-racial-quotas-2015-10?r=US&amp;IR=T" TargetMode="External"/><Relationship Id="rId20" Type="http://schemas.openxmlformats.org/officeDocument/2006/relationships/hyperlink" Target="http://www.screenaustralia.gov.au/news_and_events/2015/mr_151207_gendermatters.aspx"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www.dailytelegraph.com.au/news/opinion/lillian-saleh-here-come-the-habibs-and-the-racial-stereotypes/news-story/b000aaec70fd912e6ca3875cb68858d5" TargetMode="Externa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yperlink" Target="http://www.slate.com/articles/arts/culturebox/2015/10/diversity_in_the_tv_writers_room_writers_and_showrunners_of_color_lag_far.html" TargetMode="External"/><Relationship Id="rId19" Type="http://schemas.openxmlformats.org/officeDocument/2006/relationships/hyperlink" Target="http://about.abc.net.au/wp-content/uploads/2015/02/EquityAndDiversityAnnualRPT2015.pdf" TargetMode="External"/><Relationship Id="rId4" Type="http://schemas.openxmlformats.org/officeDocument/2006/relationships/settings" Target="settings.xml"/><Relationship Id="rId9" Type="http://schemas.openxmlformats.org/officeDocument/2006/relationships/hyperlink" Target="http://www.usatoday.com/story/life/movies/2016/01/17/jada-pinkett-smith-don-cheadle-academy-awards-nominations-oscarssowhite/78935574/" TargetMode="External"/><Relationship Id="rId14" Type="http://schemas.openxmlformats.org/officeDocument/2006/relationships/hyperlink" Target="http://www.theguardian.com/australia-news/audio/2016/jan/14/token-podcast-here-come-the-habibs-and-here-comes-the-controversy"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DC456FCA</Template>
  <TotalTime>0</TotalTime>
  <Pages>4</Pages>
  <Words>1307</Words>
  <Characters>8226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LAVAN Denise</cp:lastModifiedBy>
  <cp:revision>2</cp:revision>
  <cp:lastPrinted>2017-03-25T09:20:00Z</cp:lastPrinted>
  <dcterms:created xsi:type="dcterms:W3CDTF">2017-03-25T09:27:00Z</dcterms:created>
  <dcterms:modified xsi:type="dcterms:W3CDTF">2017-03-25T09:27:00Z</dcterms:modified>
</cp:coreProperties>
</file>