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E90" w:rsidRPr="00577E90" w:rsidRDefault="00577E90" w:rsidP="00577E90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8"/>
          <w:szCs w:val="43"/>
          <w:lang w:val="en" w:eastAsia="en-AU"/>
        </w:rPr>
      </w:pPr>
      <w:r w:rsidRPr="00577E90">
        <w:rPr>
          <w:rFonts w:ascii="Georgia" w:eastAsia="Times New Roman" w:hAnsi="Georgia" w:cs="Times New Roman"/>
          <w:color w:val="000000"/>
          <w:kern w:val="36"/>
          <w:sz w:val="48"/>
          <w:szCs w:val="43"/>
          <w:lang w:val="en" w:eastAsia="en-AU"/>
        </w:rPr>
        <w:t>Indian Army during World War II</w:t>
      </w:r>
    </w:p>
    <w:p w:rsidR="00577E90" w:rsidRPr="00577E90" w:rsidRDefault="00577E90" w:rsidP="00577E90">
      <w:pPr>
        <w:spacing w:after="24" w:line="240" w:lineRule="auto"/>
        <w:ind w:left="720"/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</w:pPr>
    </w:p>
    <w:p w:rsidR="00577E90" w:rsidRPr="00577E90" w:rsidRDefault="00577E90" w:rsidP="00577E90">
      <w:pPr>
        <w:spacing w:before="120" w:after="120" w:line="240" w:lineRule="auto"/>
        <w:ind w:left="384"/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</w:pPr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The </w:t>
      </w:r>
      <w:r w:rsidRPr="00577E90">
        <w:rPr>
          <w:rFonts w:ascii="Arial" w:eastAsia="Times New Roman" w:hAnsi="Arial" w:cs="Arial"/>
          <w:b/>
          <w:bCs/>
          <w:color w:val="222222"/>
          <w:sz w:val="24"/>
          <w:szCs w:val="21"/>
          <w:lang w:val="en" w:eastAsia="en-AU"/>
        </w:rPr>
        <w:t>Indian Army during World War II</w:t>
      </w:r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began the war, in 1939, numbering just under 200,000 men.</w:t>
      </w:r>
      <w:hyperlink r:id="rId5" w:anchor="cite_note-su25-1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[1]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By the end of the war, it had become the largest </w:t>
      </w:r>
      <w:hyperlink r:id="rId6" w:tooltip="Volunteer military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volunteer army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in history, rising to over 2.5 million men in August 1945.</w:t>
      </w:r>
      <w:hyperlink r:id="rId7" w:anchor="cite_note-su25-1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[1</w:t>
        </w:r>
        <w:proofErr w:type="gramStart"/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]</w:t>
        </w:r>
        <w:proofErr w:type="gramEnd"/>
      </w:hyperlink>
      <w:hyperlink r:id="rId8" w:anchor="cite_note-CWrepdirect-2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[2]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Serving in </w:t>
      </w:r>
      <w:hyperlink r:id="rId9" w:tooltip="Division (military)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divisions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 xml:space="preserve"> of infantry, </w:t>
      </w:r>
      <w:proofErr w:type="spellStart"/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armour</w:t>
      </w:r>
      <w:proofErr w:type="spellEnd"/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 xml:space="preserve"> and a fledgling airborne force, they fought on three continents in Africa, Europe and Asia.</w:t>
      </w:r>
      <w:hyperlink r:id="rId10" w:anchor="cite_note-su25-1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[1]</w:t>
        </w:r>
      </w:hyperlink>
    </w:p>
    <w:p w:rsidR="00577E90" w:rsidRPr="00577E90" w:rsidRDefault="00577E90" w:rsidP="00577E90">
      <w:pPr>
        <w:spacing w:before="120" w:after="120" w:line="240" w:lineRule="auto"/>
        <w:ind w:left="384"/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</w:pPr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The </w:t>
      </w:r>
      <w:hyperlink r:id="rId11" w:tooltip="British Indian Army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Indian Army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fought in Ethiopia against the </w:t>
      </w:r>
      <w:hyperlink r:id="rId12" w:tooltip="Royal Italian Army during World War II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Italian Army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, in </w:t>
      </w:r>
      <w:hyperlink r:id="rId13" w:tooltip="Mediterranean and Middle East theatre of World War II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Egypt, Libya and Tunisia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against both the Italian and </w:t>
      </w:r>
      <w:hyperlink r:id="rId14" w:tooltip="German Army (Wehrmacht)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German Army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, and, after the Italian surrender, against the German Army in Italy. However, the bulk of the Indian Army was committed to fighting the </w:t>
      </w:r>
      <w:hyperlink r:id="rId15" w:tooltip="Imperial Japanese Army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Japanese Army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, first during the British defeats in Malaya and the </w:t>
      </w:r>
      <w:hyperlink r:id="rId16" w:tooltip="Burma Campaign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retreat from Burma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 xml:space="preserve"> to the Indian border; later, after </w:t>
      </w:r>
      <w:bookmarkStart w:id="0" w:name="_GoBack"/>
      <w:bookmarkEnd w:id="0"/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resting and refitting for the victorious advance back into Burma, as part of the largest </w:t>
      </w:r>
      <w:hyperlink r:id="rId17" w:tooltip="British Empire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British Empire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army ever formed. These campaigns cost the lives of over 87,000 Indian servicemen, while another 34,354 were wounded, and 67,340 became </w:t>
      </w:r>
      <w:hyperlink r:id="rId18" w:tooltip="Prisoner of war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prisoners of war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.</w:t>
      </w:r>
      <w:hyperlink r:id="rId19" w:anchor="cite_note-3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[3</w:t>
        </w:r>
        <w:proofErr w:type="gramStart"/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]</w:t>
        </w:r>
        <w:proofErr w:type="gramEnd"/>
      </w:hyperlink>
      <w:hyperlink r:id="rId20" w:anchor="cite_note-su23-4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[4]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 xml:space="preserve">Their </w:t>
      </w:r>
      <w:proofErr w:type="spellStart"/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valour</w:t>
      </w:r>
      <w:proofErr w:type="spellEnd"/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 xml:space="preserve"> was </w:t>
      </w:r>
      <w:proofErr w:type="spellStart"/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recognised</w:t>
      </w:r>
      <w:proofErr w:type="spellEnd"/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 xml:space="preserve"> with the award of some 4,000 decorations, and 18 members of the Indian Army were awarded the </w:t>
      </w:r>
      <w:hyperlink r:id="rId21" w:tooltip="Victoria Cross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Victoria Cross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or the </w:t>
      </w:r>
      <w:hyperlink r:id="rId22" w:tooltip="George Cross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George Cross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. </w:t>
      </w:r>
      <w:hyperlink r:id="rId23" w:tooltip="Field marshal (United Kingdom)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Field Marshal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</w:t>
      </w:r>
      <w:hyperlink r:id="rId24" w:tooltip="Claude Auchinleck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 xml:space="preserve">Claude </w:t>
        </w:r>
        <w:proofErr w:type="spellStart"/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Auchinleck</w:t>
        </w:r>
        <w:proofErr w:type="spellEnd"/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, Commander-in-Chief of the Indian Army from 1942, asserted that the British "couldn't have come through both wars (</w:t>
      </w:r>
      <w:hyperlink r:id="rId25" w:tooltip="World War I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World War I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and II) if they hadn't had the Indian Army."</w:t>
      </w:r>
      <w:hyperlink r:id="rId26" w:anchor="cite_note-cwgc.org-5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[5]</w:t>
        </w:r>
      </w:hyperlink>
      <w:hyperlink r:id="rId27" w:anchor="cite_note-6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[6]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</w:t>
      </w:r>
      <w:hyperlink r:id="rId28" w:tooltip="Prime Minister of the United Kingdom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British Prime Minister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</w:t>
      </w:r>
      <w:hyperlink r:id="rId29" w:tooltip="Winston Churchill" w:history="1">
        <w:r w:rsidRPr="00577E90">
          <w:rPr>
            <w:rFonts w:ascii="Arial" w:eastAsia="Times New Roman" w:hAnsi="Arial" w:cs="Arial"/>
            <w:color w:val="0B0080"/>
            <w:sz w:val="24"/>
            <w:szCs w:val="21"/>
            <w:lang w:val="en" w:eastAsia="en-AU"/>
          </w:rPr>
          <w:t>Winston Churchill</w:t>
        </w:r>
      </w:hyperlink>
      <w:r w:rsidRPr="00577E90">
        <w:rPr>
          <w:rFonts w:ascii="Arial" w:eastAsia="Times New Roman" w:hAnsi="Arial" w:cs="Arial"/>
          <w:color w:val="222222"/>
          <w:sz w:val="24"/>
          <w:szCs w:val="21"/>
          <w:lang w:val="en" w:eastAsia="en-AU"/>
        </w:rPr>
        <w:t> also paid tribute to "The unsurpassed bravery of Indian soldiers and officers."</w:t>
      </w:r>
      <w:hyperlink r:id="rId30" w:anchor="cite_note-cwgc.org-5" w:history="1">
        <w:r w:rsidRPr="00577E90">
          <w:rPr>
            <w:rFonts w:ascii="Arial" w:eastAsia="Times New Roman" w:hAnsi="Arial" w:cs="Arial"/>
            <w:color w:val="0B0080"/>
            <w:sz w:val="20"/>
            <w:szCs w:val="17"/>
            <w:vertAlign w:val="superscript"/>
            <w:lang w:val="en" w:eastAsia="en-AU"/>
          </w:rPr>
          <w:t>[5]</w:t>
        </w:r>
      </w:hyperlink>
    </w:p>
    <w:p w:rsidR="00885F82" w:rsidRPr="00577E90" w:rsidRDefault="00885F82">
      <w:pPr>
        <w:rPr>
          <w:sz w:val="28"/>
        </w:rPr>
      </w:pPr>
    </w:p>
    <w:sectPr w:rsidR="00885F82" w:rsidRPr="00577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E90"/>
    <w:rsid w:val="00577E90"/>
    <w:rsid w:val="0088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24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dian_Army_during_World_War_II" TargetMode="External"/><Relationship Id="rId13" Type="http://schemas.openxmlformats.org/officeDocument/2006/relationships/hyperlink" Target="https://en.wikipedia.org/wiki/Mediterranean_and_Middle_East_theatre_of_World_War_II" TargetMode="External"/><Relationship Id="rId18" Type="http://schemas.openxmlformats.org/officeDocument/2006/relationships/hyperlink" Target="https://en.wikipedia.org/wiki/Prisoner_of_war" TargetMode="External"/><Relationship Id="rId26" Type="http://schemas.openxmlformats.org/officeDocument/2006/relationships/hyperlink" Target="https://en.wikipedia.org/wiki/Indian_Army_during_World_War_I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Victoria_Cross" TargetMode="External"/><Relationship Id="rId7" Type="http://schemas.openxmlformats.org/officeDocument/2006/relationships/hyperlink" Target="https://en.wikipedia.org/wiki/Indian_Army_during_World_War_II" TargetMode="External"/><Relationship Id="rId12" Type="http://schemas.openxmlformats.org/officeDocument/2006/relationships/hyperlink" Target="https://en.wikipedia.org/wiki/Royal_Italian_Army_during_World_War_II" TargetMode="External"/><Relationship Id="rId17" Type="http://schemas.openxmlformats.org/officeDocument/2006/relationships/hyperlink" Target="https://en.wikipedia.org/wiki/British_Empire" TargetMode="External"/><Relationship Id="rId25" Type="http://schemas.openxmlformats.org/officeDocument/2006/relationships/hyperlink" Target="https://en.wikipedia.org/wiki/World_War_I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en.wikipedia.org/wiki/Burma_Campaign" TargetMode="External"/><Relationship Id="rId20" Type="http://schemas.openxmlformats.org/officeDocument/2006/relationships/hyperlink" Target="https://en.wikipedia.org/wiki/Indian_Army_during_World_War_II" TargetMode="External"/><Relationship Id="rId29" Type="http://schemas.openxmlformats.org/officeDocument/2006/relationships/hyperlink" Target="https://en.wikipedia.org/wiki/Winston_Churchill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Volunteer_military" TargetMode="External"/><Relationship Id="rId11" Type="http://schemas.openxmlformats.org/officeDocument/2006/relationships/hyperlink" Target="https://en.wikipedia.org/wiki/British_Indian_Army" TargetMode="External"/><Relationship Id="rId24" Type="http://schemas.openxmlformats.org/officeDocument/2006/relationships/hyperlink" Target="https://en.wikipedia.org/wiki/Claude_Auchinleck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en.wikipedia.org/wiki/Indian_Army_during_World_War_II" TargetMode="External"/><Relationship Id="rId15" Type="http://schemas.openxmlformats.org/officeDocument/2006/relationships/hyperlink" Target="https://en.wikipedia.org/wiki/Imperial_Japanese_Army" TargetMode="External"/><Relationship Id="rId23" Type="http://schemas.openxmlformats.org/officeDocument/2006/relationships/hyperlink" Target="https://en.wikipedia.org/wiki/Field_marshal_(United_Kingdom)" TargetMode="External"/><Relationship Id="rId28" Type="http://schemas.openxmlformats.org/officeDocument/2006/relationships/hyperlink" Target="https://en.wikipedia.org/wiki/Prime_Minister_of_the_United_Kingdom" TargetMode="External"/><Relationship Id="rId10" Type="http://schemas.openxmlformats.org/officeDocument/2006/relationships/hyperlink" Target="https://en.wikipedia.org/wiki/Indian_Army_during_World_War_II" TargetMode="External"/><Relationship Id="rId19" Type="http://schemas.openxmlformats.org/officeDocument/2006/relationships/hyperlink" Target="https://en.wikipedia.org/wiki/Indian_Army_during_World_War_II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ivision_(military)" TargetMode="External"/><Relationship Id="rId14" Type="http://schemas.openxmlformats.org/officeDocument/2006/relationships/hyperlink" Target="https://en.wikipedia.org/wiki/German_Army_(Wehrmacht)" TargetMode="External"/><Relationship Id="rId22" Type="http://schemas.openxmlformats.org/officeDocument/2006/relationships/hyperlink" Target="https://en.wikipedia.org/wiki/George_Cross" TargetMode="External"/><Relationship Id="rId27" Type="http://schemas.openxmlformats.org/officeDocument/2006/relationships/hyperlink" Target="https://en.wikipedia.org/wiki/Indian_Army_during_World_War_II" TargetMode="External"/><Relationship Id="rId30" Type="http://schemas.openxmlformats.org/officeDocument/2006/relationships/hyperlink" Target="https://en.wikipedia.org/wiki/Indian_Army_during_World_War_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26B3AB5</Template>
  <TotalTime>2</TotalTime>
  <Pages>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MITCHELL Anthony</dc:creator>
  <cp:lastModifiedBy>MITCHELL Anthony</cp:lastModifiedBy>
  <cp:revision>1</cp:revision>
  <dcterms:created xsi:type="dcterms:W3CDTF">2017-05-30T04:51:00Z</dcterms:created>
  <dcterms:modified xsi:type="dcterms:W3CDTF">2017-05-30T04:53:00Z</dcterms:modified>
</cp:coreProperties>
</file>