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83A752" w14:textId="239777D4" w:rsidR="00AC18AD" w:rsidRPr="00E11155" w:rsidRDefault="00F27B86" w:rsidP="00AC18AD">
      <w:pPr>
        <w:pStyle w:val="Heading1"/>
      </w:pPr>
      <w:r>
        <w:t>Baldivis Secondary College</w:t>
      </w:r>
    </w:p>
    <w:p w14:paraId="54B699BA" w14:textId="77777777" w:rsidR="00AC18AD" w:rsidRPr="00E11155" w:rsidRDefault="00AC18AD" w:rsidP="00AC18AD">
      <w:pPr>
        <w:pStyle w:val="Heading1"/>
      </w:pPr>
      <w:r>
        <w:t>Mathematics – Foundation Year 12</w:t>
      </w:r>
    </w:p>
    <w:p w14:paraId="7C346376" w14:textId="223216B2" w:rsidR="00AC18AD" w:rsidRPr="00E11155" w:rsidRDefault="00AC18AD" w:rsidP="00AC18AD">
      <w:pPr>
        <w:pStyle w:val="Heading2"/>
      </w:pPr>
      <w:r>
        <w:t xml:space="preserve">Task </w:t>
      </w:r>
      <w:r w:rsidR="00F27B86">
        <w:t>2</w:t>
      </w:r>
      <w:r>
        <w:t xml:space="preserve"> – Unit 3</w:t>
      </w:r>
    </w:p>
    <w:p w14:paraId="00D89F7B" w14:textId="77777777" w:rsidR="00AC18AD" w:rsidRPr="00E11155" w:rsidRDefault="00AC18AD" w:rsidP="00AC18AD">
      <w:pPr>
        <w:tabs>
          <w:tab w:val="left" w:pos="709"/>
          <w:tab w:val="left" w:pos="1701"/>
        </w:tabs>
        <w:spacing w:after="0" w:line="240" w:lineRule="auto"/>
        <w:ind w:right="-545"/>
        <w:rPr>
          <w:rFonts w:eastAsia="Times New Roman" w:cs="Arial"/>
          <w:bCs/>
        </w:rPr>
      </w:pPr>
      <w:r w:rsidRPr="00E11155">
        <w:rPr>
          <w:rFonts w:eastAsia="Times New Roman" w:cs="Arial"/>
          <w:b/>
          <w:bCs/>
        </w:rPr>
        <w:t xml:space="preserve">Assessment type: </w:t>
      </w:r>
      <w:r>
        <w:rPr>
          <w:rFonts w:eastAsia="Times New Roman" w:cs="Arial"/>
          <w:b/>
          <w:bCs/>
        </w:rPr>
        <w:tab/>
      </w:r>
      <w:r w:rsidR="006D2D72">
        <w:rPr>
          <w:rFonts w:eastAsia="Times New Roman" w:cs="Arial"/>
          <w:bCs/>
        </w:rPr>
        <w:t>Practical application</w:t>
      </w:r>
      <w:r>
        <w:rPr>
          <w:rFonts w:eastAsia="Times New Roman" w:cs="Arial"/>
          <w:bCs/>
        </w:rPr>
        <w:t xml:space="preserve"> </w:t>
      </w:r>
    </w:p>
    <w:p w14:paraId="116ADDAB" w14:textId="77777777" w:rsidR="00AC18AD" w:rsidRPr="00E11155" w:rsidRDefault="00AC18AD" w:rsidP="00AC18AD">
      <w:pPr>
        <w:tabs>
          <w:tab w:val="left" w:pos="709"/>
          <w:tab w:val="left" w:pos="1701"/>
        </w:tabs>
        <w:spacing w:after="0" w:line="240" w:lineRule="auto"/>
        <w:ind w:right="-545"/>
        <w:rPr>
          <w:rFonts w:eastAsia="Times New Roman" w:cs="Arial"/>
          <w:b/>
          <w:bCs/>
        </w:rPr>
      </w:pPr>
    </w:p>
    <w:p w14:paraId="4BC6B480" w14:textId="77777777" w:rsidR="00AC18AD" w:rsidRPr="00E11155" w:rsidRDefault="00AC18AD" w:rsidP="00AC18AD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  <w:r w:rsidRPr="00E11155">
        <w:rPr>
          <w:rFonts w:eastAsia="Times New Roman" w:cs="Arial"/>
          <w:b/>
          <w:bCs/>
        </w:rPr>
        <w:t>Conditions</w:t>
      </w:r>
    </w:p>
    <w:p w14:paraId="21076D81" w14:textId="23B2F058" w:rsidR="00AC18AD" w:rsidRPr="00E11155" w:rsidRDefault="00AC18AD" w:rsidP="00AC18AD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</w:rPr>
      </w:pPr>
      <w:r w:rsidRPr="00E11155">
        <w:rPr>
          <w:rFonts w:eastAsia="Times New Roman" w:cs="Arial"/>
          <w:bCs/>
        </w:rPr>
        <w:t xml:space="preserve">Time for the task: </w:t>
      </w:r>
      <w:r>
        <w:rPr>
          <w:rFonts w:eastAsia="Times New Roman" w:cs="Arial"/>
          <w:bCs/>
        </w:rPr>
        <w:tab/>
      </w:r>
      <w:r w:rsidR="00F27B86">
        <w:rPr>
          <w:rFonts w:eastAsia="Times New Roman" w:cs="Arial"/>
        </w:rPr>
        <w:t>1</w:t>
      </w:r>
      <w:r w:rsidR="005D28C4">
        <w:rPr>
          <w:rFonts w:eastAsia="Times New Roman" w:cs="Arial"/>
        </w:rPr>
        <w:t xml:space="preserve"> lesson</w:t>
      </w:r>
    </w:p>
    <w:p w14:paraId="3500A550" w14:textId="7CE4DB12" w:rsidR="00AC18AD" w:rsidRPr="00E11155" w:rsidRDefault="00AC18AD" w:rsidP="00AC18AD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</w:rPr>
      </w:pPr>
      <w:r>
        <w:rPr>
          <w:rFonts w:eastAsia="Times New Roman" w:cs="Arial"/>
        </w:rPr>
        <w:t>I</w:t>
      </w:r>
      <w:r w:rsidRPr="00E11155">
        <w:rPr>
          <w:rFonts w:eastAsia="Times New Roman" w:cs="Arial"/>
        </w:rPr>
        <w:t>n c</w:t>
      </w:r>
      <w:r>
        <w:rPr>
          <w:rFonts w:eastAsia="Times New Roman" w:cs="Arial"/>
        </w:rPr>
        <w:t xml:space="preserve">lass, calculator permitted, spreadsheet </w:t>
      </w:r>
      <w:r w:rsidR="00F27B86">
        <w:rPr>
          <w:rFonts w:eastAsia="Times New Roman" w:cs="Arial"/>
        </w:rPr>
        <w:t>permitted</w:t>
      </w:r>
    </w:p>
    <w:p w14:paraId="74D2B16C" w14:textId="77777777" w:rsidR="00AC18AD" w:rsidRPr="00E11155" w:rsidRDefault="00AC18AD" w:rsidP="00AC18AD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</w:p>
    <w:p w14:paraId="51ED6163" w14:textId="77777777" w:rsidR="00AC18AD" w:rsidRDefault="00AC18AD" w:rsidP="00AC18AD">
      <w:pPr>
        <w:tabs>
          <w:tab w:val="left" w:pos="709"/>
          <w:tab w:val="left" w:pos="1701"/>
        </w:tabs>
        <w:spacing w:after="0" w:line="240" w:lineRule="auto"/>
        <w:ind w:right="-545"/>
        <w:rPr>
          <w:rFonts w:eastAsia="Times New Roman" w:cs="Arial"/>
          <w:bCs/>
        </w:rPr>
      </w:pPr>
      <w:r>
        <w:rPr>
          <w:rFonts w:eastAsia="Times New Roman" w:cs="Arial"/>
          <w:b/>
          <w:bCs/>
        </w:rPr>
        <w:t xml:space="preserve">Marks: </w:t>
      </w:r>
      <w:r>
        <w:rPr>
          <w:rFonts w:eastAsia="Times New Roman" w:cs="Arial"/>
          <w:b/>
          <w:bCs/>
        </w:rPr>
        <w:tab/>
      </w:r>
      <w:r>
        <w:rPr>
          <w:rFonts w:eastAsia="Times New Roman" w:cs="Arial"/>
          <w:b/>
          <w:bCs/>
        </w:rPr>
        <w:tab/>
      </w:r>
      <w:r>
        <w:rPr>
          <w:rFonts w:eastAsia="Times New Roman" w:cs="Arial"/>
          <w:bCs/>
        </w:rPr>
        <w:t>1</w:t>
      </w:r>
      <w:r w:rsidR="00CD7D24">
        <w:rPr>
          <w:rFonts w:eastAsia="Times New Roman" w:cs="Arial"/>
          <w:bCs/>
        </w:rPr>
        <w:t>6</w:t>
      </w:r>
      <w:r>
        <w:rPr>
          <w:rFonts w:eastAsia="Times New Roman" w:cs="Arial"/>
          <w:bCs/>
        </w:rPr>
        <w:t xml:space="preserve"> </w:t>
      </w:r>
      <w:r w:rsidRPr="00FB536F">
        <w:rPr>
          <w:rFonts w:eastAsia="Times New Roman" w:cs="Arial"/>
          <w:bCs/>
        </w:rPr>
        <w:t>marks</w:t>
      </w:r>
    </w:p>
    <w:p w14:paraId="1ABDF533" w14:textId="77777777" w:rsidR="00AC18AD" w:rsidRDefault="00AC18AD" w:rsidP="00AC18AD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</w:p>
    <w:p w14:paraId="04745E07" w14:textId="2FECB915" w:rsidR="006D2D72" w:rsidRDefault="00AC18AD" w:rsidP="006D2D72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  <w:r w:rsidRPr="00E11155">
        <w:rPr>
          <w:rFonts w:eastAsia="Times New Roman" w:cs="Arial"/>
          <w:b/>
          <w:bCs/>
        </w:rPr>
        <w:t>Task weighting</w:t>
      </w:r>
      <w:r>
        <w:rPr>
          <w:rFonts w:eastAsia="Times New Roman" w:cs="Arial"/>
          <w:b/>
          <w:bCs/>
        </w:rPr>
        <w:t>:</w:t>
      </w:r>
      <w:r>
        <w:rPr>
          <w:rFonts w:eastAsia="Times New Roman" w:cs="Arial"/>
          <w:b/>
          <w:bCs/>
        </w:rPr>
        <w:tab/>
      </w:r>
      <w:r w:rsidR="00F27B86">
        <w:rPr>
          <w:rFonts w:eastAsia="Times New Roman" w:cs="Arial"/>
          <w:bCs/>
        </w:rPr>
        <w:t>4</w:t>
      </w:r>
      <w:r w:rsidRPr="00E11155">
        <w:rPr>
          <w:rFonts w:eastAsia="Times New Roman" w:cs="Arial"/>
          <w:bCs/>
        </w:rPr>
        <w:t>% of the school mark for this pair of units</w:t>
      </w:r>
    </w:p>
    <w:p w14:paraId="7F47E45E" w14:textId="77777777" w:rsidR="00CD7D24" w:rsidRPr="006D2D72" w:rsidRDefault="00CD7D24" w:rsidP="006D2D72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</w:p>
    <w:p w14:paraId="0410E256" w14:textId="77777777" w:rsidR="00AC18AD" w:rsidRPr="00E11155" w:rsidRDefault="00AC18AD" w:rsidP="00AC18AD">
      <w:pPr>
        <w:spacing w:after="0" w:line="240" w:lineRule="auto"/>
        <w:ind w:right="-27"/>
        <w:rPr>
          <w:rFonts w:eastAsia="Times New Roman" w:cs="Arial"/>
        </w:rPr>
      </w:pPr>
      <w:r w:rsidRPr="00E11155">
        <w:rPr>
          <w:rFonts w:eastAsia="Times New Roman" w:cs="Arial"/>
        </w:rPr>
        <w:t>__________________________________________________</w:t>
      </w:r>
      <w:r>
        <w:rPr>
          <w:rFonts w:eastAsia="Times New Roman" w:cs="Arial"/>
        </w:rPr>
        <w:t>_______________________________</w:t>
      </w:r>
    </w:p>
    <w:p w14:paraId="16C7BE35" w14:textId="6826B041" w:rsidR="006D2D72" w:rsidRDefault="006D2D72" w:rsidP="006D2D72">
      <w:pPr>
        <w:rPr>
          <w:b/>
        </w:rPr>
      </w:pPr>
      <w:r>
        <w:rPr>
          <w:b/>
        </w:rPr>
        <w:t xml:space="preserve">Task: </w:t>
      </w:r>
      <w:r w:rsidR="005D28C4">
        <w:rPr>
          <w:b/>
        </w:rPr>
        <w:t xml:space="preserve">You are purchasing </w:t>
      </w:r>
      <w:r w:rsidR="00F27B86">
        <w:rPr>
          <w:b/>
        </w:rPr>
        <w:t>your first</w:t>
      </w:r>
      <w:r w:rsidR="005D28C4">
        <w:rPr>
          <w:b/>
        </w:rPr>
        <w:t xml:space="preserve"> car. </w:t>
      </w:r>
      <w:r w:rsidR="00F27B86">
        <w:rPr>
          <w:b/>
        </w:rPr>
        <w:t xml:space="preserve">Your parents have said that they will match </w:t>
      </w:r>
      <w:proofErr w:type="gramStart"/>
      <w:r w:rsidR="00F27B86">
        <w:rPr>
          <w:b/>
        </w:rPr>
        <w:t>you</w:t>
      </w:r>
      <w:proofErr w:type="gramEnd"/>
      <w:r w:rsidR="00F27B86">
        <w:rPr>
          <w:b/>
        </w:rPr>
        <w:t xml:space="preserve"> dollar for dollar to purchase a car that will last for a few years, is reliable and safe. </w:t>
      </w:r>
      <w:r>
        <w:rPr>
          <w:b/>
        </w:rPr>
        <w:t xml:space="preserve">You </w:t>
      </w:r>
      <w:r w:rsidR="005D28C4">
        <w:rPr>
          <w:b/>
        </w:rPr>
        <w:t xml:space="preserve">will have to pick a car of your choice and </w:t>
      </w:r>
      <w:r w:rsidR="00F27B86">
        <w:rPr>
          <w:b/>
        </w:rPr>
        <w:t xml:space="preserve">work out how long it will take you to save the amount of money you need. </w:t>
      </w:r>
    </w:p>
    <w:p w14:paraId="07D8BD3E" w14:textId="77777777" w:rsidR="005D28C4" w:rsidRPr="005D28C4" w:rsidRDefault="005D28C4" w:rsidP="005D28C4">
      <w:pPr>
        <w:pStyle w:val="ListParagraph"/>
        <w:numPr>
          <w:ilvl w:val="0"/>
          <w:numId w:val="7"/>
        </w:numPr>
        <w:rPr>
          <w:b/>
        </w:rPr>
      </w:pPr>
      <w:r w:rsidRPr="005D28C4">
        <w:rPr>
          <w:b/>
        </w:rPr>
        <w:t xml:space="preserve">To find your car, visit either </w:t>
      </w:r>
      <w:hyperlink r:id="rId5" w:history="1">
        <w:r w:rsidRPr="005D28C4">
          <w:rPr>
            <w:rStyle w:val="Hyperlink"/>
            <w:b/>
          </w:rPr>
          <w:t>www.carsales.com.au</w:t>
        </w:r>
      </w:hyperlink>
      <w:r w:rsidRPr="005D28C4">
        <w:rPr>
          <w:b/>
        </w:rPr>
        <w:t xml:space="preserve"> or </w:t>
      </w:r>
      <w:hyperlink r:id="rId6" w:history="1">
        <w:r w:rsidRPr="005D28C4">
          <w:rPr>
            <w:rStyle w:val="Hyperlink"/>
            <w:b/>
          </w:rPr>
          <w:t>www.gumtree.com.au</w:t>
        </w:r>
      </w:hyperlink>
      <w:r w:rsidRPr="005D28C4">
        <w:rPr>
          <w:b/>
        </w:rPr>
        <w:t xml:space="preserve"> </w:t>
      </w:r>
    </w:p>
    <w:p w14:paraId="20E099AA" w14:textId="565FFD89" w:rsidR="005D28C4" w:rsidRPr="005D28C4" w:rsidRDefault="005D28C4" w:rsidP="005D28C4">
      <w:pPr>
        <w:pStyle w:val="ListParagraph"/>
        <w:numPr>
          <w:ilvl w:val="0"/>
          <w:numId w:val="7"/>
        </w:numPr>
        <w:rPr>
          <w:b/>
        </w:rPr>
      </w:pPr>
      <w:r w:rsidRPr="005D28C4">
        <w:rPr>
          <w:b/>
        </w:rPr>
        <w:t xml:space="preserve">Calculate </w:t>
      </w:r>
      <w:r w:rsidR="00F27B86">
        <w:rPr>
          <w:b/>
        </w:rPr>
        <w:t>your weekly income from your part time job.</w:t>
      </w:r>
    </w:p>
    <w:p w14:paraId="6373D3B1" w14:textId="16476096" w:rsidR="005D28C4" w:rsidRDefault="00F27B86" w:rsidP="005D28C4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 xml:space="preserve">Calculate the amount you save each week and how long it will take you to save your share of the money. </w:t>
      </w:r>
    </w:p>
    <w:p w14:paraId="374DDCE5" w14:textId="160FA1C3" w:rsidR="006E0A8E" w:rsidRDefault="00F27B86" w:rsidP="006E0A8E">
      <w:pPr>
        <w:rPr>
          <w:b/>
        </w:rPr>
      </w:pPr>
      <w:r>
        <w:rPr>
          <w:b/>
        </w:rPr>
        <w:t>Your income is</w:t>
      </w:r>
      <w:r w:rsidR="006E0A8E">
        <w:rPr>
          <w:b/>
        </w:rPr>
        <w:t>:</w:t>
      </w:r>
    </w:p>
    <w:p w14:paraId="5AD8A39A" w14:textId="3ED2A348" w:rsidR="006E0A8E" w:rsidRDefault="00F27B86" w:rsidP="006E0A8E">
      <w:pPr>
        <w:rPr>
          <w:b/>
        </w:rPr>
      </w:pPr>
      <w:r>
        <w:rPr>
          <w:b/>
        </w:rPr>
        <w:t>$17.50 per hour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2498"/>
        <w:gridCol w:w="4601"/>
      </w:tblGrid>
      <w:tr w:rsidR="00F27B86" w14:paraId="0FC48C4B" w14:textId="77777777" w:rsidTr="00F27B86">
        <w:tc>
          <w:tcPr>
            <w:tcW w:w="1951" w:type="dxa"/>
          </w:tcPr>
          <w:p w14:paraId="111E82CE" w14:textId="4729EDFA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Day</w:t>
            </w:r>
          </w:p>
        </w:tc>
        <w:tc>
          <w:tcPr>
            <w:tcW w:w="2552" w:type="dxa"/>
          </w:tcPr>
          <w:p w14:paraId="5A8CDC58" w14:textId="0242786C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Rate</w:t>
            </w:r>
          </w:p>
        </w:tc>
        <w:tc>
          <w:tcPr>
            <w:tcW w:w="4739" w:type="dxa"/>
          </w:tcPr>
          <w:p w14:paraId="68EE0F0E" w14:textId="30057A95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Hours worked</w:t>
            </w:r>
          </w:p>
        </w:tc>
      </w:tr>
      <w:tr w:rsidR="00F27B86" w14:paraId="327CB431" w14:textId="77777777" w:rsidTr="00F27B86">
        <w:tc>
          <w:tcPr>
            <w:tcW w:w="1951" w:type="dxa"/>
          </w:tcPr>
          <w:p w14:paraId="0246C48F" w14:textId="52897DD3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Mon – Fri</w:t>
            </w:r>
          </w:p>
        </w:tc>
        <w:tc>
          <w:tcPr>
            <w:tcW w:w="2552" w:type="dxa"/>
          </w:tcPr>
          <w:p w14:paraId="6FEF54F9" w14:textId="16D58FB7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Standard hourly rate</w:t>
            </w:r>
          </w:p>
        </w:tc>
        <w:tc>
          <w:tcPr>
            <w:tcW w:w="4739" w:type="dxa"/>
          </w:tcPr>
          <w:p w14:paraId="4B9BC90C" w14:textId="17455934" w:rsidR="00F27B86" w:rsidRDefault="00F27B86" w:rsidP="00F27B86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2 days, 3 and ½ hours on each day. </w:t>
            </w:r>
          </w:p>
        </w:tc>
      </w:tr>
      <w:tr w:rsidR="00F27B86" w14:paraId="64456C8F" w14:textId="77777777" w:rsidTr="00F27B86">
        <w:tc>
          <w:tcPr>
            <w:tcW w:w="1951" w:type="dxa"/>
          </w:tcPr>
          <w:p w14:paraId="751985AD" w14:textId="0D073D49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Saturday</w:t>
            </w:r>
          </w:p>
        </w:tc>
        <w:tc>
          <w:tcPr>
            <w:tcW w:w="2552" w:type="dxa"/>
          </w:tcPr>
          <w:p w14:paraId="6F2A41CB" w14:textId="27D7649B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Time and a Half</w:t>
            </w:r>
          </w:p>
        </w:tc>
        <w:tc>
          <w:tcPr>
            <w:tcW w:w="4739" w:type="dxa"/>
          </w:tcPr>
          <w:p w14:paraId="432B0401" w14:textId="489B75DD" w:rsidR="00F27B86" w:rsidRDefault="00F27B86" w:rsidP="00F27B86">
            <w:pPr>
              <w:spacing w:before="120" w:after="120"/>
              <w:rPr>
                <w:b/>
              </w:rPr>
            </w:pPr>
            <w:r>
              <w:rPr>
                <w:b/>
              </w:rPr>
              <w:t>3 and ½ hours</w:t>
            </w:r>
          </w:p>
        </w:tc>
      </w:tr>
      <w:tr w:rsidR="00F27B86" w14:paraId="4F9954C6" w14:textId="77777777" w:rsidTr="00F27B86">
        <w:tc>
          <w:tcPr>
            <w:tcW w:w="1951" w:type="dxa"/>
          </w:tcPr>
          <w:p w14:paraId="16B31367" w14:textId="22F51766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Sunday</w:t>
            </w:r>
          </w:p>
        </w:tc>
        <w:tc>
          <w:tcPr>
            <w:tcW w:w="2552" w:type="dxa"/>
          </w:tcPr>
          <w:p w14:paraId="6EFC23F7" w14:textId="6C88695F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Double time</w:t>
            </w:r>
          </w:p>
        </w:tc>
        <w:tc>
          <w:tcPr>
            <w:tcW w:w="4739" w:type="dxa"/>
          </w:tcPr>
          <w:p w14:paraId="59FCBADB" w14:textId="392F0EB3" w:rsidR="00F27B86" w:rsidRDefault="00F27B86" w:rsidP="00F27B86">
            <w:pPr>
              <w:spacing w:before="120" w:after="120"/>
              <w:rPr>
                <w:b/>
              </w:rPr>
            </w:pPr>
            <w:r>
              <w:rPr>
                <w:b/>
              </w:rPr>
              <w:t>3 hours</w:t>
            </w:r>
          </w:p>
        </w:tc>
      </w:tr>
    </w:tbl>
    <w:p w14:paraId="31CEDD05" w14:textId="77777777" w:rsidR="00F27B86" w:rsidRDefault="00F27B86" w:rsidP="006E0A8E">
      <w:pPr>
        <w:rPr>
          <w:b/>
        </w:rPr>
      </w:pPr>
    </w:p>
    <w:p w14:paraId="7E1AD28F" w14:textId="79252DBD" w:rsidR="006E0A8E" w:rsidRDefault="00722821" w:rsidP="006E0A8E">
      <w:pPr>
        <w:rPr>
          <w:b/>
        </w:rPr>
      </w:pPr>
      <w:r>
        <w:rPr>
          <w:b/>
        </w:rPr>
        <w:t>Your savings are:</w:t>
      </w:r>
    </w:p>
    <w:p w14:paraId="2258A6EB" w14:textId="0F9A305A" w:rsidR="00722821" w:rsidRDefault="00722821" w:rsidP="006E0A8E">
      <w:pPr>
        <w:rPr>
          <w:b/>
        </w:rPr>
      </w:pPr>
      <w:r>
        <w:rPr>
          <w:b/>
        </w:rPr>
        <w:t>65% of what you earn each week.</w:t>
      </w:r>
    </w:p>
    <w:p w14:paraId="11F028BC" w14:textId="0F6F695A" w:rsidR="006E0A8E" w:rsidRDefault="006E0A8E" w:rsidP="006E0A8E">
      <w:pPr>
        <w:rPr>
          <w:b/>
        </w:rPr>
      </w:pPr>
    </w:p>
    <w:p w14:paraId="747CA0C1" w14:textId="70BD8303" w:rsidR="006E0A8E" w:rsidRDefault="006E0A8E" w:rsidP="006E0A8E">
      <w:pPr>
        <w:rPr>
          <w:b/>
        </w:rPr>
      </w:pPr>
      <w:bookmarkStart w:id="0" w:name="_GoBack"/>
      <w:bookmarkEnd w:id="0"/>
    </w:p>
    <w:p w14:paraId="3008D383" w14:textId="0F03471A" w:rsidR="006E0A8E" w:rsidRDefault="006E0A8E" w:rsidP="006E0A8E">
      <w:pPr>
        <w:rPr>
          <w:b/>
        </w:rPr>
      </w:pPr>
    </w:p>
    <w:p w14:paraId="0BCB6B58" w14:textId="77777777" w:rsidR="00722821" w:rsidRPr="006E0A8E" w:rsidRDefault="00722821" w:rsidP="006E0A8E">
      <w:pPr>
        <w:rPr>
          <w:b/>
        </w:rPr>
      </w:pPr>
    </w:p>
    <w:p w14:paraId="6D8D0B55" w14:textId="77777777" w:rsidR="006D2D72" w:rsidRDefault="006D2D72" w:rsidP="006D2D72">
      <w:pPr>
        <w:rPr>
          <w:b/>
        </w:rPr>
      </w:pPr>
      <w:r>
        <w:rPr>
          <w:b/>
        </w:rPr>
        <w:lastRenderedPageBreak/>
        <w:t>You may present your work electronically or written down. Use the rubric to help you achieve maximum marks.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1801"/>
        <w:gridCol w:w="1801"/>
        <w:gridCol w:w="1804"/>
        <w:gridCol w:w="1804"/>
      </w:tblGrid>
      <w:tr w:rsidR="006D2D72" w14:paraId="53E89218" w14:textId="77777777" w:rsidTr="006D2D72">
        <w:tc>
          <w:tcPr>
            <w:tcW w:w="1848" w:type="dxa"/>
          </w:tcPr>
          <w:p w14:paraId="56F8BA82" w14:textId="77777777" w:rsidR="006D2D72" w:rsidRPr="00CD7D24" w:rsidRDefault="006D2D72">
            <w:pPr>
              <w:rPr>
                <w:sz w:val="20"/>
              </w:rPr>
            </w:pPr>
          </w:p>
        </w:tc>
        <w:tc>
          <w:tcPr>
            <w:tcW w:w="1848" w:type="dxa"/>
          </w:tcPr>
          <w:p w14:paraId="1F17E62B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4 marks</w:t>
            </w:r>
          </w:p>
        </w:tc>
        <w:tc>
          <w:tcPr>
            <w:tcW w:w="1848" w:type="dxa"/>
          </w:tcPr>
          <w:p w14:paraId="72E5CA66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3 marks</w:t>
            </w:r>
          </w:p>
        </w:tc>
        <w:tc>
          <w:tcPr>
            <w:tcW w:w="1849" w:type="dxa"/>
          </w:tcPr>
          <w:p w14:paraId="74928F88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2 marks</w:t>
            </w:r>
          </w:p>
        </w:tc>
        <w:tc>
          <w:tcPr>
            <w:tcW w:w="1849" w:type="dxa"/>
          </w:tcPr>
          <w:p w14:paraId="35994493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1 mark</w:t>
            </w:r>
          </w:p>
        </w:tc>
      </w:tr>
      <w:tr w:rsidR="006D2D72" w14:paraId="169A74D1" w14:textId="77777777" w:rsidTr="006D2D72">
        <w:tc>
          <w:tcPr>
            <w:tcW w:w="1848" w:type="dxa"/>
          </w:tcPr>
          <w:p w14:paraId="1C3982A1" w14:textId="77777777" w:rsidR="006D2D72" w:rsidRPr="00CD7D24" w:rsidRDefault="005D28C4">
            <w:pPr>
              <w:rPr>
                <w:b/>
                <w:color w:val="0070C0"/>
                <w:sz w:val="20"/>
              </w:rPr>
            </w:pPr>
            <w:r>
              <w:rPr>
                <w:b/>
                <w:color w:val="0070C0"/>
                <w:sz w:val="20"/>
              </w:rPr>
              <w:t>Calculates the interest paid on the bank loan</w:t>
            </w:r>
          </w:p>
        </w:tc>
        <w:tc>
          <w:tcPr>
            <w:tcW w:w="1848" w:type="dxa"/>
          </w:tcPr>
          <w:p w14:paraId="65552125" w14:textId="77777777" w:rsidR="006D2D72" w:rsidRPr="00CD7D24" w:rsidRDefault="00A86911">
            <w:pPr>
              <w:rPr>
                <w:sz w:val="20"/>
              </w:rPr>
            </w:pPr>
            <w:r w:rsidRPr="00CD7D24">
              <w:rPr>
                <w:sz w:val="20"/>
              </w:rPr>
              <w:t>Always, with full working out shown</w:t>
            </w:r>
          </w:p>
        </w:tc>
        <w:tc>
          <w:tcPr>
            <w:tcW w:w="1848" w:type="dxa"/>
          </w:tcPr>
          <w:p w14:paraId="0DE56D4C" w14:textId="77777777" w:rsidR="006D2D72" w:rsidRPr="00CD7D24" w:rsidRDefault="00A86911">
            <w:pPr>
              <w:rPr>
                <w:sz w:val="20"/>
              </w:rPr>
            </w:pPr>
            <w:r w:rsidRPr="00CD7D24">
              <w:rPr>
                <w:sz w:val="20"/>
              </w:rPr>
              <w:t>Mostly, with full working out shown</w:t>
            </w:r>
          </w:p>
        </w:tc>
        <w:tc>
          <w:tcPr>
            <w:tcW w:w="1849" w:type="dxa"/>
          </w:tcPr>
          <w:p w14:paraId="359EC2D1" w14:textId="77777777" w:rsidR="006D2D72" w:rsidRPr="00CD7D24" w:rsidRDefault="00A86911" w:rsidP="00A86911">
            <w:pPr>
              <w:rPr>
                <w:sz w:val="20"/>
              </w:rPr>
            </w:pPr>
            <w:r w:rsidRPr="00CD7D24">
              <w:rPr>
                <w:sz w:val="20"/>
              </w:rPr>
              <w:t>Sometimes, working out may be inconsistent</w:t>
            </w:r>
          </w:p>
        </w:tc>
        <w:tc>
          <w:tcPr>
            <w:tcW w:w="1849" w:type="dxa"/>
          </w:tcPr>
          <w:p w14:paraId="26A4AD56" w14:textId="77777777" w:rsidR="006D2D72" w:rsidRPr="00CD7D24" w:rsidRDefault="00A86911">
            <w:pPr>
              <w:rPr>
                <w:sz w:val="20"/>
              </w:rPr>
            </w:pPr>
            <w:r w:rsidRPr="00CD7D24">
              <w:rPr>
                <w:sz w:val="20"/>
              </w:rPr>
              <w:t>Rarely, but there is an attempt to show working out.</w:t>
            </w:r>
          </w:p>
        </w:tc>
      </w:tr>
      <w:tr w:rsidR="006D2D72" w14:paraId="37C87BB8" w14:textId="77777777" w:rsidTr="006D2D72">
        <w:tc>
          <w:tcPr>
            <w:tcW w:w="1848" w:type="dxa"/>
          </w:tcPr>
          <w:p w14:paraId="3E802EB9" w14:textId="77777777" w:rsidR="006D2D72" w:rsidRPr="00CD7D24" w:rsidRDefault="0015567B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Planning</w:t>
            </w:r>
            <w:r w:rsidR="005D28C4">
              <w:rPr>
                <w:b/>
                <w:color w:val="0070C0"/>
                <w:sz w:val="20"/>
              </w:rPr>
              <w:t xml:space="preserve"> and presentation</w:t>
            </w:r>
          </w:p>
        </w:tc>
        <w:tc>
          <w:tcPr>
            <w:tcW w:w="1848" w:type="dxa"/>
          </w:tcPr>
          <w:p w14:paraId="568D3CE8" w14:textId="3A319B8F" w:rsidR="006D2D72" w:rsidRPr="00CD7D24" w:rsidRDefault="006E0A8E" w:rsidP="00A86911">
            <w:pPr>
              <w:rPr>
                <w:sz w:val="20"/>
              </w:rPr>
            </w:pPr>
            <w:r>
              <w:rPr>
                <w:sz w:val="20"/>
              </w:rPr>
              <w:t>Well planned out, anyone can follow the ideas</w:t>
            </w:r>
            <w:r w:rsidR="0015567B" w:rsidRPr="00CD7D24">
              <w:rPr>
                <w:sz w:val="20"/>
              </w:rPr>
              <w:t>. Very clear method.</w:t>
            </w:r>
          </w:p>
        </w:tc>
        <w:tc>
          <w:tcPr>
            <w:tcW w:w="1848" w:type="dxa"/>
          </w:tcPr>
          <w:p w14:paraId="036677FC" w14:textId="1E5AF16D" w:rsidR="006D2D72" w:rsidRPr="00CD7D24" w:rsidRDefault="006E0A8E" w:rsidP="0015567B">
            <w:pPr>
              <w:rPr>
                <w:sz w:val="20"/>
              </w:rPr>
            </w:pPr>
            <w:r>
              <w:rPr>
                <w:sz w:val="20"/>
              </w:rPr>
              <w:t>A good effort to present work logically</w:t>
            </w:r>
            <w:r w:rsidR="0015567B" w:rsidRPr="00CD7D24">
              <w:rPr>
                <w:sz w:val="20"/>
              </w:rPr>
              <w:t xml:space="preserve"> Reasonably clear method.</w:t>
            </w:r>
          </w:p>
        </w:tc>
        <w:tc>
          <w:tcPr>
            <w:tcW w:w="1849" w:type="dxa"/>
          </w:tcPr>
          <w:p w14:paraId="0D15C103" w14:textId="3254ACFF" w:rsidR="006D2D72" w:rsidRPr="00CD7D24" w:rsidRDefault="006E0A8E" w:rsidP="0015567B">
            <w:pPr>
              <w:rPr>
                <w:sz w:val="20"/>
              </w:rPr>
            </w:pPr>
            <w:r>
              <w:rPr>
                <w:sz w:val="20"/>
              </w:rPr>
              <w:t>Some working out is present, but might be a little disorganised or some working out is missing.</w:t>
            </w:r>
          </w:p>
        </w:tc>
        <w:tc>
          <w:tcPr>
            <w:tcW w:w="1849" w:type="dxa"/>
          </w:tcPr>
          <w:p w14:paraId="169A47FD" w14:textId="77777777" w:rsidR="006D2D72" w:rsidRPr="00CD7D24" w:rsidRDefault="0015567B">
            <w:pPr>
              <w:rPr>
                <w:sz w:val="20"/>
              </w:rPr>
            </w:pPr>
            <w:r w:rsidRPr="00CD7D24">
              <w:rPr>
                <w:sz w:val="20"/>
              </w:rPr>
              <w:t>Work is disorganised but an attempt has been made to complete the task.</w:t>
            </w:r>
          </w:p>
        </w:tc>
      </w:tr>
      <w:tr w:rsidR="006D2D72" w14:paraId="1D9131A3" w14:textId="77777777" w:rsidTr="006D2D72">
        <w:tc>
          <w:tcPr>
            <w:tcW w:w="1848" w:type="dxa"/>
          </w:tcPr>
          <w:p w14:paraId="213F0E46" w14:textId="77777777" w:rsidR="006D2D72" w:rsidRPr="00CD7D24" w:rsidRDefault="005D28C4">
            <w:pPr>
              <w:rPr>
                <w:b/>
                <w:color w:val="0070C0"/>
                <w:sz w:val="20"/>
              </w:rPr>
            </w:pPr>
            <w:r>
              <w:rPr>
                <w:b/>
                <w:color w:val="0070C0"/>
                <w:sz w:val="20"/>
              </w:rPr>
              <w:t>Explanations and justification</w:t>
            </w:r>
          </w:p>
        </w:tc>
        <w:tc>
          <w:tcPr>
            <w:tcW w:w="1848" w:type="dxa"/>
          </w:tcPr>
          <w:p w14:paraId="0B135166" w14:textId="77777777" w:rsidR="006D2D72" w:rsidRPr="00CD7D24" w:rsidRDefault="00CD7D24">
            <w:pPr>
              <w:rPr>
                <w:sz w:val="20"/>
              </w:rPr>
            </w:pPr>
            <w:r w:rsidRPr="00CD7D24">
              <w:rPr>
                <w:sz w:val="20"/>
              </w:rPr>
              <w:t>A statement is made to say whether or not it is a reasonable answer with good justification.</w:t>
            </w:r>
          </w:p>
        </w:tc>
        <w:tc>
          <w:tcPr>
            <w:tcW w:w="1848" w:type="dxa"/>
          </w:tcPr>
          <w:p w14:paraId="7F2671D8" w14:textId="77777777" w:rsidR="006D2D72" w:rsidRPr="00CD7D24" w:rsidRDefault="00CD7D24" w:rsidP="00CD7D24">
            <w:pPr>
              <w:rPr>
                <w:sz w:val="20"/>
              </w:rPr>
            </w:pPr>
            <w:r w:rsidRPr="00CD7D24">
              <w:rPr>
                <w:sz w:val="20"/>
              </w:rPr>
              <w:t>A statement is made to say whether or not it is a reasonable answer with some justification.</w:t>
            </w:r>
          </w:p>
        </w:tc>
        <w:tc>
          <w:tcPr>
            <w:tcW w:w="1849" w:type="dxa"/>
          </w:tcPr>
          <w:p w14:paraId="00EA69BA" w14:textId="77777777" w:rsidR="006D2D72" w:rsidRPr="00CD7D24" w:rsidRDefault="00CD7D24" w:rsidP="00CD7D24">
            <w:pPr>
              <w:rPr>
                <w:sz w:val="20"/>
              </w:rPr>
            </w:pPr>
            <w:r w:rsidRPr="00CD7D24">
              <w:rPr>
                <w:sz w:val="20"/>
              </w:rPr>
              <w:t>A statement is made to say whether or not it is a reasonable answer without justification.</w:t>
            </w:r>
          </w:p>
        </w:tc>
        <w:tc>
          <w:tcPr>
            <w:tcW w:w="1849" w:type="dxa"/>
          </w:tcPr>
          <w:p w14:paraId="3BE6BA98" w14:textId="77777777" w:rsidR="006D2D72" w:rsidRPr="00CD7D24" w:rsidRDefault="00CD7D24">
            <w:pPr>
              <w:rPr>
                <w:sz w:val="20"/>
              </w:rPr>
            </w:pPr>
            <w:r w:rsidRPr="00CD7D24">
              <w:rPr>
                <w:sz w:val="20"/>
              </w:rPr>
              <w:t>A simple statement such as “it look’s a reasonable amount” is used.</w:t>
            </w:r>
          </w:p>
        </w:tc>
      </w:tr>
      <w:tr w:rsidR="0015567B" w14:paraId="0268C265" w14:textId="77777777" w:rsidTr="006D2D72">
        <w:tc>
          <w:tcPr>
            <w:tcW w:w="1848" w:type="dxa"/>
          </w:tcPr>
          <w:p w14:paraId="662A060A" w14:textId="77777777" w:rsidR="0015567B" w:rsidRPr="00CD7D24" w:rsidRDefault="005D28C4" w:rsidP="007D1F2C">
            <w:pPr>
              <w:rPr>
                <w:b/>
                <w:color w:val="0070C0"/>
                <w:sz w:val="20"/>
              </w:rPr>
            </w:pPr>
            <w:r>
              <w:rPr>
                <w:b/>
                <w:color w:val="0070C0"/>
                <w:sz w:val="20"/>
              </w:rPr>
              <w:t>Use of technology</w:t>
            </w:r>
          </w:p>
        </w:tc>
        <w:tc>
          <w:tcPr>
            <w:tcW w:w="1848" w:type="dxa"/>
          </w:tcPr>
          <w:p w14:paraId="7536A6F0" w14:textId="77777777" w:rsidR="0015567B" w:rsidRPr="00CD7D24" w:rsidRDefault="0015567B" w:rsidP="007D1F2C">
            <w:pPr>
              <w:rPr>
                <w:sz w:val="20"/>
              </w:rPr>
            </w:pPr>
            <w:r w:rsidRPr="00CD7D24">
              <w:rPr>
                <w:sz w:val="20"/>
              </w:rPr>
              <w:t>A spreadsheet is used, formulae are shown clearly</w:t>
            </w:r>
          </w:p>
        </w:tc>
        <w:tc>
          <w:tcPr>
            <w:tcW w:w="1848" w:type="dxa"/>
          </w:tcPr>
          <w:p w14:paraId="4CAF4850" w14:textId="77777777" w:rsidR="0015567B" w:rsidRPr="00CD7D24" w:rsidRDefault="0015567B" w:rsidP="007D1F2C">
            <w:pPr>
              <w:rPr>
                <w:sz w:val="20"/>
              </w:rPr>
            </w:pPr>
            <w:r w:rsidRPr="00CD7D24">
              <w:rPr>
                <w:sz w:val="20"/>
              </w:rPr>
              <w:t>A calculator is used to check the working out, the method shown</w:t>
            </w:r>
          </w:p>
        </w:tc>
        <w:tc>
          <w:tcPr>
            <w:tcW w:w="1849" w:type="dxa"/>
          </w:tcPr>
          <w:p w14:paraId="7B75FA1A" w14:textId="77777777" w:rsidR="0015567B" w:rsidRPr="00CD7D24" w:rsidRDefault="0015567B" w:rsidP="007D1F2C">
            <w:pPr>
              <w:rPr>
                <w:sz w:val="20"/>
              </w:rPr>
            </w:pPr>
            <w:r w:rsidRPr="00CD7D24">
              <w:rPr>
                <w:sz w:val="20"/>
              </w:rPr>
              <w:t>A calculator check is mentioned, but working out may be inconsistent</w:t>
            </w:r>
          </w:p>
        </w:tc>
        <w:tc>
          <w:tcPr>
            <w:tcW w:w="1849" w:type="dxa"/>
          </w:tcPr>
          <w:p w14:paraId="7808BDDD" w14:textId="77777777" w:rsidR="0015567B" w:rsidRPr="00CD7D24" w:rsidRDefault="0015567B" w:rsidP="007D1F2C">
            <w:pPr>
              <w:rPr>
                <w:sz w:val="20"/>
              </w:rPr>
            </w:pPr>
            <w:r w:rsidRPr="00CD7D24">
              <w:rPr>
                <w:sz w:val="20"/>
              </w:rPr>
              <w:t>There is mention of using a calculator to check, but limited working out.</w:t>
            </w:r>
          </w:p>
        </w:tc>
      </w:tr>
    </w:tbl>
    <w:p w14:paraId="07F660F4" w14:textId="77777777" w:rsidR="00EC04A5" w:rsidRDefault="00EC04A5"/>
    <w:sectPr w:rsidR="00EC0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F6C28"/>
    <w:multiLevelType w:val="hybridMultilevel"/>
    <w:tmpl w:val="0DDAE7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B5D1D"/>
    <w:multiLevelType w:val="hybridMultilevel"/>
    <w:tmpl w:val="F3AA6A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D1170"/>
    <w:multiLevelType w:val="hybridMultilevel"/>
    <w:tmpl w:val="E87EC25A"/>
    <w:lvl w:ilvl="0" w:tplc="092E94F4">
      <w:start w:val="1"/>
      <w:numFmt w:val="lowerLetter"/>
      <w:lvlText w:val="(%1)"/>
      <w:lvlJc w:val="left"/>
      <w:pPr>
        <w:ind w:left="855" w:hanging="43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3EE35CEB"/>
    <w:multiLevelType w:val="hybridMultilevel"/>
    <w:tmpl w:val="CE7E52EA"/>
    <w:lvl w:ilvl="0" w:tplc="95160D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B1533E"/>
    <w:multiLevelType w:val="hybridMultilevel"/>
    <w:tmpl w:val="2B20B43A"/>
    <w:lvl w:ilvl="0" w:tplc="36860A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24732"/>
    <w:multiLevelType w:val="hybridMultilevel"/>
    <w:tmpl w:val="00ECB3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27ECE"/>
    <w:multiLevelType w:val="hybridMultilevel"/>
    <w:tmpl w:val="87A2DC62"/>
    <w:lvl w:ilvl="0" w:tplc="9CF847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AD"/>
    <w:rsid w:val="0015567B"/>
    <w:rsid w:val="0041039F"/>
    <w:rsid w:val="005D28C4"/>
    <w:rsid w:val="006D2D72"/>
    <w:rsid w:val="006E0A8E"/>
    <w:rsid w:val="00722821"/>
    <w:rsid w:val="00A86911"/>
    <w:rsid w:val="00A95D7A"/>
    <w:rsid w:val="00AC18AD"/>
    <w:rsid w:val="00CD7D24"/>
    <w:rsid w:val="00EC04A5"/>
    <w:rsid w:val="00F27B86"/>
    <w:rsid w:val="00F6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FC24"/>
  <w15:docId w15:val="{EBD850C7-C58A-4CCF-9D36-0F7C02A4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18AD"/>
  </w:style>
  <w:style w:type="paragraph" w:styleId="Heading1">
    <w:name w:val="heading 1"/>
    <w:basedOn w:val="Normal"/>
    <w:next w:val="Normal"/>
    <w:link w:val="Heading1Char"/>
    <w:uiPriority w:val="9"/>
    <w:qFormat/>
    <w:rsid w:val="00AC18AD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8AD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AD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C18AD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uiPriority w:val="59"/>
    <w:rsid w:val="00AC1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C18AD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C18AD"/>
  </w:style>
  <w:style w:type="character" w:styleId="Hyperlink">
    <w:name w:val="Hyperlink"/>
    <w:basedOn w:val="DefaultParagraphFont"/>
    <w:uiPriority w:val="99"/>
    <w:unhideWhenUsed/>
    <w:rsid w:val="005D28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umtree.com.au" TargetMode="External"/><Relationship Id="rId5" Type="http://schemas.openxmlformats.org/officeDocument/2006/relationships/hyperlink" Target="http://www.carsales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WOOD Michelle</dc:creator>
  <cp:lastModifiedBy>Stephanie Keen</cp:lastModifiedBy>
  <cp:revision>2</cp:revision>
  <dcterms:created xsi:type="dcterms:W3CDTF">2019-12-16T04:12:00Z</dcterms:created>
  <dcterms:modified xsi:type="dcterms:W3CDTF">2019-12-16T04:12:00Z</dcterms:modified>
</cp:coreProperties>
</file>