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5E09" w:rsidRPr="008D5E09" w:rsidRDefault="008D5E09" w:rsidP="008D5E09">
      <w:pPr>
        <w:shd w:val="clear" w:color="auto" w:fill="FFFFFF"/>
        <w:spacing w:after="0" w:line="240" w:lineRule="auto"/>
        <w:jc w:val="center"/>
        <w:rPr>
          <w:rFonts w:ascii="Comic Sans MS" w:eastAsia="Times New Roman" w:hAnsi="Comic Sans MS" w:cs="Arial"/>
          <w:b/>
          <w:color w:val="5040AE"/>
          <w:lang w:eastAsia="en-AU"/>
        </w:rPr>
      </w:pPr>
      <w:r w:rsidRPr="008D5E09">
        <w:rPr>
          <w:rFonts w:ascii="Comic Sans MS" w:eastAsia="Times New Roman" w:hAnsi="Comic Sans MS" w:cs="Arial"/>
          <w:b/>
          <w:color w:val="5040AE"/>
          <w:u w:val="single"/>
          <w:lang w:eastAsia="en-AU"/>
        </w:rPr>
        <w:t>Identifying features on a topographic map</w:t>
      </w:r>
    </w:p>
    <w:p w:rsidR="008D5E09" w:rsidRPr="008D5E09" w:rsidRDefault="008D5E09" w:rsidP="008D5E09">
      <w:pPr>
        <w:shd w:val="clear" w:color="auto" w:fill="FFFFFF"/>
        <w:spacing w:after="0" w:line="240" w:lineRule="auto"/>
        <w:rPr>
          <w:rFonts w:ascii="Comic Sans MS" w:eastAsia="Times New Roman" w:hAnsi="Comic Sans MS" w:cs="Arial"/>
          <w:color w:val="5040AE"/>
          <w:lang w:eastAsia="en-AU"/>
        </w:rPr>
      </w:pPr>
    </w:p>
    <w:p w:rsidR="008D5E09" w:rsidRPr="008D5E09" w:rsidRDefault="008D5E09" w:rsidP="008D5E09">
      <w:pPr>
        <w:shd w:val="clear" w:color="auto" w:fill="FFFFFF"/>
        <w:spacing w:after="0" w:line="240" w:lineRule="auto"/>
        <w:rPr>
          <w:rFonts w:ascii="Comic Sans MS" w:eastAsia="Times New Roman" w:hAnsi="Comic Sans MS" w:cs="Arial"/>
          <w:color w:val="5040AE"/>
          <w:lang w:eastAsia="en-AU"/>
        </w:rPr>
      </w:pPr>
      <w:r w:rsidRPr="008D5E09">
        <w:rPr>
          <w:rFonts w:ascii="Comic Sans MS" w:eastAsia="Times New Roman" w:hAnsi="Comic Sans MS" w:cs="Arial"/>
          <w:b/>
          <w:color w:val="5040AE"/>
          <w:lang w:eastAsia="en-AU"/>
        </w:rPr>
        <w:t>What are land features?</w:t>
      </w:r>
      <w:r w:rsidRPr="008D5E09">
        <w:rPr>
          <w:rFonts w:ascii="Comic Sans MS" w:eastAsia="Times New Roman" w:hAnsi="Comic Sans MS" w:cs="Arial"/>
          <w:color w:val="5040AE"/>
          <w:lang w:eastAsia="en-AU"/>
        </w:rPr>
        <w:t xml:space="preserve"> </w:t>
      </w:r>
      <w:r w:rsidRPr="008D5E09">
        <w:rPr>
          <w:rFonts w:ascii="Comic Sans MS" w:eastAsia="Times New Roman" w:hAnsi="Comic Sans MS" w:cs="Arial"/>
          <w:color w:val="2A2A2A"/>
          <w:lang w:eastAsia="en-AU"/>
        </w:rPr>
        <w:t>Land features are landforms with distinct shapes, such as hills, valleys and mountains. You recognise these as you look around your natural environment. On topographic maps you recognise land features from the patterns formed by the contour lines.</w:t>
      </w:r>
    </w:p>
    <w:p w:rsidR="008D5E09" w:rsidRPr="008D5E09" w:rsidRDefault="008D5E09" w:rsidP="008D5E09">
      <w:pPr>
        <w:shd w:val="clear" w:color="auto" w:fill="FFFFFF"/>
        <w:spacing w:before="100" w:beforeAutospacing="1" w:after="100" w:afterAutospacing="1" w:line="240" w:lineRule="auto"/>
        <w:outlineLvl w:val="2"/>
        <w:rPr>
          <w:rFonts w:ascii="Comic Sans MS" w:eastAsia="Times New Roman" w:hAnsi="Comic Sans MS" w:cs="Arial"/>
          <w:color w:val="5040AE"/>
          <w:lang w:eastAsia="en-AU"/>
        </w:rPr>
      </w:pPr>
      <w:r w:rsidRPr="008D5E09">
        <w:rPr>
          <w:rFonts w:ascii="Comic Sans MS" w:eastAsia="Times New Roman" w:hAnsi="Comic Sans MS" w:cs="Arial"/>
          <w:color w:val="2A2A2A"/>
          <w:lang w:eastAsia="en-AU"/>
        </w:rPr>
        <w:t>By recognising land features, we understand our natural environment. This is useful for a wide range of activities including:</w:t>
      </w:r>
    </w:p>
    <w:p w:rsidR="008D5E09" w:rsidRPr="008D5E09" w:rsidRDefault="008D5E09" w:rsidP="008D5E09">
      <w:pPr>
        <w:numPr>
          <w:ilvl w:val="0"/>
          <w:numId w:val="1"/>
        </w:numPr>
        <w:shd w:val="clear" w:color="auto" w:fill="FFFFFF"/>
        <w:spacing w:after="100" w:afterAutospacing="1" w:line="240" w:lineRule="auto"/>
        <w:ind w:left="0" w:hanging="357"/>
        <w:rPr>
          <w:rFonts w:ascii="Comic Sans MS" w:eastAsia="Times New Roman" w:hAnsi="Comic Sans MS" w:cs="Arial"/>
          <w:color w:val="2A2A2A"/>
          <w:lang w:eastAsia="en-AU"/>
        </w:rPr>
      </w:pPr>
      <w:r w:rsidRPr="008D5E09">
        <w:rPr>
          <w:rFonts w:ascii="Comic Sans MS" w:eastAsia="Times New Roman" w:hAnsi="Comic Sans MS" w:cs="Arial"/>
          <w:color w:val="2A2A2A"/>
          <w:lang w:eastAsia="en-AU"/>
        </w:rPr>
        <w:t>planning housing estates, freeway routes and reservoirs</w:t>
      </w:r>
    </w:p>
    <w:p w:rsidR="008D5E09" w:rsidRPr="008D5E09" w:rsidRDefault="008D5E09" w:rsidP="008D5E09">
      <w:pPr>
        <w:numPr>
          <w:ilvl w:val="0"/>
          <w:numId w:val="1"/>
        </w:numPr>
        <w:shd w:val="clear" w:color="auto" w:fill="FFFFFF"/>
        <w:spacing w:after="100" w:afterAutospacing="1" w:line="240" w:lineRule="auto"/>
        <w:ind w:left="0" w:hanging="357"/>
        <w:rPr>
          <w:rFonts w:ascii="Comic Sans MS" w:eastAsia="Times New Roman" w:hAnsi="Comic Sans MS" w:cs="Arial"/>
          <w:color w:val="2A2A2A"/>
          <w:lang w:eastAsia="en-AU"/>
        </w:rPr>
      </w:pPr>
      <w:r w:rsidRPr="008D5E09">
        <w:rPr>
          <w:rFonts w:ascii="Comic Sans MS" w:eastAsia="Times New Roman" w:hAnsi="Comic Sans MS" w:cs="Arial"/>
          <w:color w:val="2A2A2A"/>
          <w:lang w:eastAsia="en-AU"/>
        </w:rPr>
        <w:t>organising outdoor recreational pursuits such as orienteering, trail-biking and flying</w:t>
      </w:r>
      <w:r>
        <w:rPr>
          <w:rFonts w:ascii="Comic Sans MS" w:eastAsia="Times New Roman" w:hAnsi="Comic Sans MS" w:cs="Arial"/>
          <w:color w:val="2A2A2A"/>
          <w:lang w:eastAsia="en-AU"/>
        </w:rPr>
        <w:t xml:space="preserve"> and</w:t>
      </w:r>
    </w:p>
    <w:p w:rsidR="008D5E09" w:rsidRPr="008D5E09" w:rsidRDefault="008D5E09" w:rsidP="008D5E09">
      <w:pPr>
        <w:numPr>
          <w:ilvl w:val="0"/>
          <w:numId w:val="1"/>
        </w:numPr>
        <w:shd w:val="clear" w:color="auto" w:fill="FFFFFF"/>
        <w:spacing w:after="100" w:afterAutospacing="1" w:line="240" w:lineRule="auto"/>
        <w:ind w:left="0" w:hanging="357"/>
        <w:rPr>
          <w:rFonts w:ascii="Comic Sans MS" w:eastAsia="Times New Roman" w:hAnsi="Comic Sans MS" w:cs="Arial"/>
          <w:color w:val="2A2A2A"/>
          <w:lang w:eastAsia="en-AU"/>
        </w:rPr>
      </w:pPr>
      <w:proofErr w:type="gramStart"/>
      <w:r>
        <w:rPr>
          <w:rFonts w:ascii="Comic Sans MS" w:eastAsia="Times New Roman" w:hAnsi="Comic Sans MS" w:cs="Arial"/>
          <w:color w:val="2A2A2A"/>
          <w:lang w:eastAsia="en-AU"/>
        </w:rPr>
        <w:t>m</w:t>
      </w:r>
      <w:r w:rsidRPr="008D5E09">
        <w:rPr>
          <w:rFonts w:ascii="Comic Sans MS" w:eastAsia="Times New Roman" w:hAnsi="Comic Sans MS" w:cs="Arial"/>
          <w:color w:val="2A2A2A"/>
          <w:lang w:eastAsia="en-AU"/>
        </w:rPr>
        <w:t>anaging</w:t>
      </w:r>
      <w:proofErr w:type="gramEnd"/>
      <w:r w:rsidRPr="008D5E09">
        <w:rPr>
          <w:rFonts w:ascii="Comic Sans MS" w:eastAsia="Times New Roman" w:hAnsi="Comic Sans MS" w:cs="Arial"/>
          <w:color w:val="2A2A2A"/>
          <w:lang w:eastAsia="en-AU"/>
        </w:rPr>
        <w:t xml:space="preserve"> hazards such as flooding.</w:t>
      </w:r>
    </w:p>
    <w:p w:rsidR="008D5E09" w:rsidRPr="008D5E09" w:rsidRDefault="008D5E09" w:rsidP="008D5E09">
      <w:pPr>
        <w:shd w:val="clear" w:color="auto" w:fill="FFFFFF"/>
        <w:spacing w:after="0" w:line="240" w:lineRule="auto"/>
        <w:rPr>
          <w:rFonts w:ascii="Comic Sans MS" w:eastAsia="Times New Roman" w:hAnsi="Comic Sans MS" w:cs="Arial"/>
          <w:color w:val="2A2A2A"/>
          <w:lang w:eastAsia="en-AU"/>
        </w:rPr>
      </w:pPr>
      <w:r w:rsidRPr="008D5E09">
        <w:rPr>
          <w:rFonts w:ascii="Comic Sans MS" w:eastAsia="Times New Roman" w:hAnsi="Comic Sans MS" w:cs="Arial"/>
          <w:color w:val="8E8E8E"/>
          <w:lang w:eastAsia="en-AU"/>
        </w:rPr>
        <w:pict>
          <v:rect id="_x0000_i1040" style="width:451.3pt;height:.75pt" o:hralign="center" o:hrstd="t" o:hrnoshade="t" o:hr="t" fillcolor="#eee" stroked="f"/>
        </w:pict>
      </w:r>
      <w:r w:rsidRPr="008D5E09">
        <w:rPr>
          <w:rFonts w:ascii="Comic Sans MS" w:eastAsia="Times New Roman" w:hAnsi="Comic Sans MS" w:cs="Arial"/>
          <w:color w:val="2A2A2A"/>
          <w:lang w:eastAsia="en-AU"/>
        </w:rPr>
        <w:t>The map below shows a simple topographic map including a spur, cliff, valley and plateau. These land features are identified by the way the contour lines come together to create shapes on the map.</w:t>
      </w:r>
      <w:r w:rsidRPr="008D5E09">
        <w:rPr>
          <w:rFonts w:ascii="Comic Sans MS" w:eastAsia="Times New Roman" w:hAnsi="Comic Sans MS" w:cs="Arial"/>
          <w:color w:val="2A2A2A"/>
          <w:lang w:eastAsia="en-AU"/>
        </w:rPr>
        <w:br/>
      </w:r>
      <w:r w:rsidRPr="008D5E09">
        <w:rPr>
          <w:rFonts w:ascii="Comic Sans MS" w:eastAsia="Times New Roman" w:hAnsi="Comic Sans MS" w:cs="Arial"/>
          <w:color w:val="2A2A2A"/>
          <w:lang w:eastAsia="en-AU"/>
        </w:rPr>
        <w:br/>
        <w:t>Recognising land features on a map involves identifying the shapes created by the pattern of contours.</w:t>
      </w:r>
    </w:p>
    <w:p w:rsidR="00597911" w:rsidRPr="008D5E09" w:rsidRDefault="008D5E09">
      <w:bookmarkStart w:id="0" w:name="_GoBack"/>
      <w:bookmarkEnd w:id="0"/>
      <w:r w:rsidRPr="008D5E09">
        <w:rPr>
          <w:rFonts w:ascii="Comic Sans MS" w:eastAsia="Times New Roman" w:hAnsi="Comic Sans MS" w:cs="Arial"/>
          <w:noProof/>
          <w:color w:val="2A2A2A"/>
          <w:lang w:eastAsia="en-AU"/>
        </w:rPr>
        <w:drawing>
          <wp:anchor distT="0" distB="0" distL="114300" distR="114300" simplePos="0" relativeHeight="251658240" behindDoc="1" locked="0" layoutInCell="1" allowOverlap="1" wp14:anchorId="790BAB9F" wp14:editId="4FC3F4B0">
            <wp:simplePos x="0" y="0"/>
            <wp:positionH relativeFrom="column">
              <wp:posOffset>-219075</wp:posOffset>
            </wp:positionH>
            <wp:positionV relativeFrom="paragraph">
              <wp:posOffset>265430</wp:posOffset>
            </wp:positionV>
            <wp:extent cx="5953125" cy="5121275"/>
            <wp:effectExtent l="0" t="0" r="9525" b="3175"/>
            <wp:wrapThrough wrapText="bothSides">
              <wp:wrapPolygon edited="0">
                <wp:start x="0" y="0"/>
                <wp:lineTo x="0" y="21533"/>
                <wp:lineTo x="21565" y="21533"/>
                <wp:lineTo x="2156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graphic map features.jpg"/>
                    <pic:cNvPicPr/>
                  </pic:nvPicPr>
                  <pic:blipFill>
                    <a:blip r:embed="rId6">
                      <a:extLst>
                        <a:ext uri="{28A0092B-C50C-407E-A947-70E740481C1C}">
                          <a14:useLocalDpi xmlns:a14="http://schemas.microsoft.com/office/drawing/2010/main" val="0"/>
                        </a:ext>
                      </a:extLst>
                    </a:blip>
                    <a:stretch>
                      <a:fillRect/>
                    </a:stretch>
                  </pic:blipFill>
                  <pic:spPr>
                    <a:xfrm>
                      <a:off x="0" y="0"/>
                      <a:ext cx="5953125" cy="5121275"/>
                    </a:xfrm>
                    <a:prstGeom prst="rect">
                      <a:avLst/>
                    </a:prstGeom>
                  </pic:spPr>
                </pic:pic>
              </a:graphicData>
            </a:graphic>
            <wp14:sizeRelH relativeFrom="page">
              <wp14:pctWidth>0</wp14:pctWidth>
            </wp14:sizeRelH>
            <wp14:sizeRelV relativeFrom="page">
              <wp14:pctHeight>0</wp14:pctHeight>
            </wp14:sizeRelV>
          </wp:anchor>
        </w:drawing>
      </w:r>
    </w:p>
    <w:sectPr w:rsidR="00597911" w:rsidRPr="008D5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4C2F97"/>
    <w:multiLevelType w:val="multilevel"/>
    <w:tmpl w:val="C10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E09"/>
    <w:rsid w:val="00000C29"/>
    <w:rsid w:val="00004FC9"/>
    <w:rsid w:val="0008554F"/>
    <w:rsid w:val="00086CC1"/>
    <w:rsid w:val="000E665B"/>
    <w:rsid w:val="000F2B46"/>
    <w:rsid w:val="00131914"/>
    <w:rsid w:val="0014321F"/>
    <w:rsid w:val="0016372F"/>
    <w:rsid w:val="001D0EE1"/>
    <w:rsid w:val="001E46FB"/>
    <w:rsid w:val="001F0541"/>
    <w:rsid w:val="00266B31"/>
    <w:rsid w:val="002750CE"/>
    <w:rsid w:val="002A5D67"/>
    <w:rsid w:val="002C19EB"/>
    <w:rsid w:val="00351BAB"/>
    <w:rsid w:val="00352BC7"/>
    <w:rsid w:val="00353C5A"/>
    <w:rsid w:val="003B0A4B"/>
    <w:rsid w:val="003C6BEB"/>
    <w:rsid w:val="0042644B"/>
    <w:rsid w:val="00450B00"/>
    <w:rsid w:val="004C15FF"/>
    <w:rsid w:val="004D0AF5"/>
    <w:rsid w:val="004D506E"/>
    <w:rsid w:val="00585409"/>
    <w:rsid w:val="005B3FF2"/>
    <w:rsid w:val="0060224C"/>
    <w:rsid w:val="0061701F"/>
    <w:rsid w:val="00624047"/>
    <w:rsid w:val="00630D2A"/>
    <w:rsid w:val="00633373"/>
    <w:rsid w:val="006971FF"/>
    <w:rsid w:val="007079A9"/>
    <w:rsid w:val="00724ACD"/>
    <w:rsid w:val="007418F4"/>
    <w:rsid w:val="007A0584"/>
    <w:rsid w:val="007A2715"/>
    <w:rsid w:val="00802128"/>
    <w:rsid w:val="00872F8E"/>
    <w:rsid w:val="008B4F16"/>
    <w:rsid w:val="008C5824"/>
    <w:rsid w:val="008D5E09"/>
    <w:rsid w:val="009314E9"/>
    <w:rsid w:val="00946E4D"/>
    <w:rsid w:val="00954E06"/>
    <w:rsid w:val="0098464D"/>
    <w:rsid w:val="009F5581"/>
    <w:rsid w:val="00A02C1D"/>
    <w:rsid w:val="00A5264B"/>
    <w:rsid w:val="00A54D74"/>
    <w:rsid w:val="00AB4870"/>
    <w:rsid w:val="00AC35B8"/>
    <w:rsid w:val="00B00F9E"/>
    <w:rsid w:val="00B03EEF"/>
    <w:rsid w:val="00B41FA6"/>
    <w:rsid w:val="00BD3A2D"/>
    <w:rsid w:val="00BF30FF"/>
    <w:rsid w:val="00C0175B"/>
    <w:rsid w:val="00CA1F62"/>
    <w:rsid w:val="00CC025A"/>
    <w:rsid w:val="00CF040B"/>
    <w:rsid w:val="00CF0A12"/>
    <w:rsid w:val="00DF55D5"/>
    <w:rsid w:val="00E256FB"/>
    <w:rsid w:val="00EF55F9"/>
    <w:rsid w:val="00F01F10"/>
    <w:rsid w:val="00F973D8"/>
    <w:rsid w:val="00FD18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5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E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5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E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762046">
      <w:bodyDiv w:val="1"/>
      <w:marLeft w:val="0"/>
      <w:marRight w:val="0"/>
      <w:marTop w:val="0"/>
      <w:marBottom w:val="0"/>
      <w:divBdr>
        <w:top w:val="none" w:sz="0" w:space="0" w:color="auto"/>
        <w:left w:val="none" w:sz="0" w:space="0" w:color="auto"/>
        <w:bottom w:val="none" w:sz="0" w:space="0" w:color="auto"/>
        <w:right w:val="none" w:sz="0" w:space="0" w:color="auto"/>
      </w:divBdr>
      <w:divsChild>
        <w:div w:id="248931833">
          <w:marLeft w:val="0"/>
          <w:marRight w:val="0"/>
          <w:marTop w:val="0"/>
          <w:marBottom w:val="0"/>
          <w:divBdr>
            <w:top w:val="none" w:sz="0" w:space="0" w:color="auto"/>
            <w:left w:val="none" w:sz="0" w:space="0" w:color="auto"/>
            <w:bottom w:val="none" w:sz="0" w:space="0" w:color="auto"/>
            <w:right w:val="none" w:sz="0" w:space="0" w:color="auto"/>
          </w:divBdr>
          <w:divsChild>
            <w:div w:id="1185362261">
              <w:marLeft w:val="0"/>
              <w:marRight w:val="0"/>
              <w:marTop w:val="0"/>
              <w:marBottom w:val="0"/>
              <w:divBdr>
                <w:top w:val="none" w:sz="0" w:space="0" w:color="auto"/>
                <w:left w:val="none" w:sz="0" w:space="0" w:color="auto"/>
                <w:bottom w:val="none" w:sz="0" w:space="0" w:color="auto"/>
                <w:right w:val="none" w:sz="0" w:space="0" w:color="auto"/>
              </w:divBdr>
              <w:divsChild>
                <w:div w:id="2095936165">
                  <w:marLeft w:val="0"/>
                  <w:marRight w:val="0"/>
                  <w:marTop w:val="100"/>
                  <w:marBottom w:val="100"/>
                  <w:divBdr>
                    <w:top w:val="none" w:sz="0" w:space="0" w:color="auto"/>
                    <w:left w:val="none" w:sz="0" w:space="0" w:color="auto"/>
                    <w:bottom w:val="none" w:sz="0" w:space="0" w:color="auto"/>
                    <w:right w:val="none" w:sz="0" w:space="0" w:color="auto"/>
                  </w:divBdr>
                  <w:divsChild>
                    <w:div w:id="1006594963">
                      <w:marLeft w:val="0"/>
                      <w:marRight w:val="0"/>
                      <w:marTop w:val="0"/>
                      <w:marBottom w:val="0"/>
                      <w:divBdr>
                        <w:top w:val="none" w:sz="0" w:space="0" w:color="auto"/>
                        <w:left w:val="none" w:sz="0" w:space="0" w:color="auto"/>
                        <w:bottom w:val="none" w:sz="0" w:space="0" w:color="auto"/>
                        <w:right w:val="none" w:sz="0" w:space="0" w:color="auto"/>
                      </w:divBdr>
                      <w:divsChild>
                        <w:div w:id="181937446">
                          <w:marLeft w:val="0"/>
                          <w:marRight w:val="0"/>
                          <w:marTop w:val="0"/>
                          <w:marBottom w:val="0"/>
                          <w:divBdr>
                            <w:top w:val="none" w:sz="0" w:space="0" w:color="auto"/>
                            <w:left w:val="none" w:sz="0" w:space="0" w:color="auto"/>
                            <w:bottom w:val="none" w:sz="0" w:space="0" w:color="auto"/>
                            <w:right w:val="none" w:sz="0" w:space="0" w:color="auto"/>
                          </w:divBdr>
                          <w:divsChild>
                            <w:div w:id="19109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839908E8</Template>
  <TotalTime>14</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GOODWIN Nina</dc:creator>
  <cp:lastModifiedBy>GOODWIN Nina</cp:lastModifiedBy>
  <cp:revision>1</cp:revision>
  <cp:lastPrinted>2017-07-29T05:32:00Z</cp:lastPrinted>
  <dcterms:created xsi:type="dcterms:W3CDTF">2017-07-29T05:27:00Z</dcterms:created>
  <dcterms:modified xsi:type="dcterms:W3CDTF">2017-07-29T06:00:00Z</dcterms:modified>
</cp:coreProperties>
</file>