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6839"/>
        <w:gridCol w:w="65"/>
        <w:gridCol w:w="2240"/>
      </w:tblGrid>
      <w:tr w:rsidR="00144F89" w:rsidRPr="005F4018" w:rsidTr="00D2000C">
        <w:trPr>
          <w:trHeight w:val="360"/>
        </w:trPr>
        <w:tc>
          <w:tcPr>
            <w:tcW w:w="1803" w:type="dxa"/>
          </w:tcPr>
          <w:p w:rsidR="00144F89" w:rsidRDefault="00144F89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:rsidR="00144F89" w:rsidRDefault="00144F89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144F89" w:rsidRDefault="00144F89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144F89" w:rsidRPr="005F4018" w:rsidRDefault="00144F89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:rsidR="00144F89" w:rsidRDefault="00144F89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:rsidR="00144F89" w:rsidRDefault="00144F89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144F89" w:rsidRDefault="00144F89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:rsidR="00144F89" w:rsidRPr="005F4018" w:rsidRDefault="00144F89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:rsidR="00144F89" w:rsidRDefault="00144F89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144F89" w:rsidRPr="005F4018" w:rsidRDefault="00144F89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Date:_________</w:t>
            </w:r>
          </w:p>
        </w:tc>
      </w:tr>
      <w:tr w:rsidR="00144F89" w:rsidRPr="005F4018" w:rsidTr="00D2000C">
        <w:trPr>
          <w:trHeight w:val="1898"/>
        </w:trPr>
        <w:tc>
          <w:tcPr>
            <w:tcW w:w="1803" w:type="dxa"/>
          </w:tcPr>
          <w:p w:rsidR="00144F89" w:rsidRPr="005F4018" w:rsidRDefault="00144F89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04026020" wp14:editId="6A2E5236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39" w:type="dxa"/>
            <w:tcBorders>
              <w:right w:val="nil"/>
            </w:tcBorders>
          </w:tcPr>
          <w:p w:rsidR="00144F89" w:rsidRPr="005F4018" w:rsidRDefault="00144F89" w:rsidP="00D2000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9 Essentials – Investigation 1</w:t>
            </w:r>
          </w:p>
          <w:p w:rsidR="00144F89" w:rsidRDefault="00144F89" w:rsidP="00D2000C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  <w:p w:rsidR="00144F89" w:rsidRDefault="00144F89" w:rsidP="00D2000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Scientific Notation- create a unit of measure</w:t>
            </w:r>
          </w:p>
          <w:p w:rsidR="00144F89" w:rsidRDefault="00144F89" w:rsidP="00D2000C">
            <w:pPr>
              <w:rPr>
                <w:rFonts w:ascii="Arial" w:hAnsi="Arial" w:cs="Arial"/>
                <w:b/>
                <w:sz w:val="28"/>
              </w:rPr>
            </w:pPr>
          </w:p>
          <w:p w:rsidR="00144F89" w:rsidRDefault="00144F89" w:rsidP="00D2000C">
            <w:pPr>
              <w:rPr>
                <w:rFonts w:ascii="Arial" w:hAnsi="Arial" w:cs="Arial"/>
                <w:b/>
                <w:sz w:val="28"/>
              </w:rPr>
            </w:pPr>
            <w:r w:rsidRPr="00FB4585">
              <w:rPr>
                <w:rFonts w:ascii="Arial" w:hAnsi="Arial" w:cs="Arial"/>
                <w:b/>
              </w:rPr>
              <w:t>Weighting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FB4585">
              <w:rPr>
                <w:rFonts w:ascii="Arial" w:hAnsi="Arial" w:cs="Arial"/>
                <w:b/>
              </w:rPr>
              <w:t xml:space="preserve">% </w:t>
            </w:r>
            <w:r>
              <w:rPr>
                <w:rFonts w:ascii="Arial" w:hAnsi="Arial" w:cs="Arial"/>
                <w:b/>
              </w:rPr>
              <w:t xml:space="preserve">                                                                   </w:t>
            </w:r>
          </w:p>
        </w:tc>
        <w:tc>
          <w:tcPr>
            <w:tcW w:w="2305" w:type="dxa"/>
            <w:gridSpan w:val="2"/>
            <w:tcBorders>
              <w:left w:val="nil"/>
            </w:tcBorders>
          </w:tcPr>
          <w:p w:rsidR="00144F89" w:rsidRDefault="00144F89" w:rsidP="00D2000C">
            <w:pPr>
              <w:rPr>
                <w:rFonts w:ascii="Arial" w:hAnsi="Arial" w:cs="Arial"/>
                <w:b/>
              </w:rPr>
            </w:pPr>
          </w:p>
          <w:p w:rsidR="00144F89" w:rsidRDefault="00144F89" w:rsidP="00D2000C">
            <w:pPr>
              <w:rPr>
                <w:rFonts w:ascii="Arial" w:hAnsi="Arial" w:cs="Arial"/>
                <w:b/>
              </w:rPr>
            </w:pPr>
          </w:p>
          <w:p w:rsidR="00144F89" w:rsidRDefault="00144F89" w:rsidP="00D2000C">
            <w:pPr>
              <w:rPr>
                <w:rFonts w:ascii="Arial" w:hAnsi="Arial" w:cs="Arial"/>
                <w:b/>
              </w:rPr>
            </w:pPr>
          </w:p>
          <w:p w:rsidR="00144F89" w:rsidRDefault="00144F89" w:rsidP="00D2000C">
            <w:pPr>
              <w:rPr>
                <w:rFonts w:ascii="Arial" w:hAnsi="Arial" w:cs="Arial"/>
                <w:b/>
              </w:rPr>
            </w:pPr>
          </w:p>
          <w:p w:rsidR="00144F89" w:rsidRDefault="00144F89" w:rsidP="00D2000C">
            <w:pPr>
              <w:rPr>
                <w:rFonts w:ascii="Arial" w:hAnsi="Arial" w:cs="Arial"/>
                <w:b/>
              </w:rPr>
            </w:pPr>
          </w:p>
          <w:p w:rsidR="00144F89" w:rsidRPr="00FB4585" w:rsidRDefault="00144F89" w:rsidP="00D2000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_________</w:t>
            </w:r>
          </w:p>
        </w:tc>
      </w:tr>
    </w:tbl>
    <w:p w:rsidR="00144F89" w:rsidRDefault="00144F89" w:rsidP="00144F89"/>
    <w:p w:rsidR="00144F89" w:rsidRDefault="00144F89" w:rsidP="00144F89">
      <w:r>
        <w:t>Materials:</w:t>
      </w:r>
    </w:p>
    <w:p w:rsidR="00144F89" w:rsidRDefault="00144F89" w:rsidP="00144F89">
      <w:pPr>
        <w:pStyle w:val="ListParagraph"/>
        <w:numPr>
          <w:ilvl w:val="0"/>
          <w:numId w:val="1"/>
        </w:numPr>
      </w:pPr>
      <w:r>
        <w:t>Ruler</w:t>
      </w:r>
    </w:p>
    <w:p w:rsidR="00144F89" w:rsidRDefault="00144F89" w:rsidP="00144F89">
      <w:pPr>
        <w:pStyle w:val="ListParagraph"/>
        <w:numPr>
          <w:ilvl w:val="0"/>
          <w:numId w:val="1"/>
        </w:numPr>
      </w:pPr>
      <w:r>
        <w:t xml:space="preserve">Pen </w:t>
      </w:r>
    </w:p>
    <w:p w:rsidR="008D7CEA" w:rsidRDefault="008D7CEA" w:rsidP="00144F89">
      <w:pPr>
        <w:pStyle w:val="ListParagraph"/>
        <w:numPr>
          <w:ilvl w:val="0"/>
          <w:numId w:val="1"/>
        </w:numPr>
      </w:pPr>
      <w:r>
        <w:t>Measuring tape</w:t>
      </w:r>
    </w:p>
    <w:p w:rsidR="00144F89" w:rsidRDefault="00144F89" w:rsidP="00144F89">
      <w:pPr>
        <w:pStyle w:val="ListParagraph"/>
      </w:pPr>
    </w:p>
    <w:p w:rsidR="00144F89" w:rsidRDefault="00144F89" w:rsidP="00144F89">
      <w:r>
        <w:t>Creating a New unit of measurement.</w:t>
      </w:r>
    </w:p>
    <w:p w:rsidR="00144F89" w:rsidRDefault="00144F89" w:rsidP="00144F89"/>
    <w:p w:rsidR="00144F89" w:rsidRDefault="00144F89" w:rsidP="00144F89">
      <w:r>
        <w:t xml:space="preserve">Way back in time when rulers and tape measures didn’t exist people use to measure things with their body parts. An inch was the width of a man’s thumb, a hand was 5 inches (width of a hand) and a foot was 12 inches which was the size of the average man’s foot. </w:t>
      </w:r>
    </w:p>
    <w:p w:rsidR="00144F89" w:rsidRDefault="00144F89" w:rsidP="00144F89"/>
    <w:p w:rsidR="00144F89" w:rsidRDefault="00144F89" w:rsidP="00144F89">
      <w:r>
        <w:t xml:space="preserve">Your task is to create a new unit of measure using your thumb, hand and foot. </w:t>
      </w:r>
    </w:p>
    <w:p w:rsidR="00144F89" w:rsidRDefault="00144F89" w:rsidP="00144F89"/>
    <w:p w:rsidR="00144F89" w:rsidRDefault="00144F89" w:rsidP="00144F89"/>
    <w:p w:rsidR="00144F89" w:rsidRDefault="00144F89" w:rsidP="00144F89"/>
    <w:p w:rsidR="00144F89" w:rsidRDefault="00144F89" w:rsidP="00144F89"/>
    <w:p w:rsidR="00144F89" w:rsidRDefault="00144F89" w:rsidP="00144F89">
      <w:pPr>
        <w:pStyle w:val="ListParagraph"/>
        <w:numPr>
          <w:ilvl w:val="0"/>
          <w:numId w:val="2"/>
        </w:numPr>
      </w:pPr>
      <w:r>
        <w:t>Measure your thumb width, hand width and foot length and complete the following table. Use Scientific notation when appropriate.</w:t>
      </w:r>
    </w:p>
    <w:p w:rsidR="00144F89" w:rsidRDefault="00144F89" w:rsidP="00144F89"/>
    <w:p w:rsidR="00144F89" w:rsidRDefault="00144F89" w:rsidP="00144F89"/>
    <w:p w:rsidR="00144F89" w:rsidRDefault="00144F89" w:rsidP="00144F89"/>
    <w:p w:rsidR="00144F89" w:rsidRDefault="00144F89" w:rsidP="00144F89"/>
    <w:tbl>
      <w:tblPr>
        <w:tblStyle w:val="TableGrid"/>
        <w:tblpPr w:leftFromText="180" w:rightFromText="180" w:vertAnchor="text" w:horzAnchor="margin" w:tblpY="173"/>
        <w:tblW w:w="9822" w:type="dxa"/>
        <w:tblLook w:val="04A0" w:firstRow="1" w:lastRow="0" w:firstColumn="1" w:lastColumn="0" w:noHBand="0" w:noVBand="1"/>
      </w:tblPr>
      <w:tblGrid>
        <w:gridCol w:w="2079"/>
        <w:gridCol w:w="1935"/>
        <w:gridCol w:w="1936"/>
        <w:gridCol w:w="1936"/>
        <w:gridCol w:w="1936"/>
      </w:tblGrid>
      <w:tr w:rsidR="00144F89" w:rsidTr="00144F89">
        <w:trPr>
          <w:trHeight w:val="641"/>
        </w:trPr>
        <w:tc>
          <w:tcPr>
            <w:tcW w:w="2079" w:type="dxa"/>
          </w:tcPr>
          <w:p w:rsidR="00144F89" w:rsidRPr="002631BB" w:rsidRDefault="00144F89" w:rsidP="00144F89">
            <w:pPr>
              <w:pStyle w:val="ListParagraph"/>
              <w:ind w:left="0"/>
              <w:rPr>
                <w:b/>
              </w:rPr>
            </w:pPr>
            <w:r w:rsidRPr="002631BB">
              <w:rPr>
                <w:b/>
              </w:rPr>
              <w:t>Body part</w:t>
            </w:r>
          </w:p>
        </w:tc>
        <w:tc>
          <w:tcPr>
            <w:tcW w:w="1935" w:type="dxa"/>
          </w:tcPr>
          <w:p w:rsidR="00144F89" w:rsidRPr="002631BB" w:rsidRDefault="00144F89" w:rsidP="00144F89">
            <w:pPr>
              <w:pStyle w:val="ListParagraph"/>
              <w:ind w:left="0"/>
              <w:rPr>
                <w:b/>
              </w:rPr>
            </w:pPr>
            <w:r w:rsidRPr="002631BB">
              <w:rPr>
                <w:b/>
              </w:rPr>
              <w:t>mm</w:t>
            </w:r>
          </w:p>
        </w:tc>
        <w:tc>
          <w:tcPr>
            <w:tcW w:w="1936" w:type="dxa"/>
          </w:tcPr>
          <w:p w:rsidR="00144F89" w:rsidRPr="002631BB" w:rsidRDefault="00144F89" w:rsidP="00144F89">
            <w:pPr>
              <w:pStyle w:val="ListParagraph"/>
              <w:ind w:left="0"/>
              <w:rPr>
                <w:b/>
              </w:rPr>
            </w:pPr>
            <w:r w:rsidRPr="002631BB">
              <w:rPr>
                <w:b/>
              </w:rPr>
              <w:t>cm</w:t>
            </w:r>
          </w:p>
        </w:tc>
        <w:tc>
          <w:tcPr>
            <w:tcW w:w="1936" w:type="dxa"/>
          </w:tcPr>
          <w:p w:rsidR="00144F89" w:rsidRPr="002631BB" w:rsidRDefault="00144F89" w:rsidP="00144F89">
            <w:pPr>
              <w:pStyle w:val="ListParagraph"/>
              <w:ind w:left="0"/>
              <w:rPr>
                <w:b/>
              </w:rPr>
            </w:pPr>
            <w:r w:rsidRPr="002631BB">
              <w:rPr>
                <w:b/>
              </w:rPr>
              <w:t>m</w:t>
            </w:r>
          </w:p>
        </w:tc>
        <w:tc>
          <w:tcPr>
            <w:tcW w:w="1936" w:type="dxa"/>
          </w:tcPr>
          <w:p w:rsidR="00144F89" w:rsidRPr="002631BB" w:rsidRDefault="00144F89" w:rsidP="00144F89">
            <w:pPr>
              <w:pStyle w:val="ListParagraph"/>
              <w:ind w:left="0"/>
              <w:rPr>
                <w:b/>
              </w:rPr>
            </w:pPr>
            <w:r w:rsidRPr="002631BB">
              <w:rPr>
                <w:b/>
              </w:rPr>
              <w:t>km</w:t>
            </w:r>
          </w:p>
        </w:tc>
      </w:tr>
      <w:tr w:rsidR="00144F89" w:rsidTr="00144F89">
        <w:trPr>
          <w:trHeight w:val="641"/>
        </w:trPr>
        <w:tc>
          <w:tcPr>
            <w:tcW w:w="2079" w:type="dxa"/>
          </w:tcPr>
          <w:p w:rsidR="00144F89" w:rsidRDefault="00144F89" w:rsidP="00144F89">
            <w:pPr>
              <w:pStyle w:val="ListParagraph"/>
              <w:ind w:left="0"/>
            </w:pPr>
            <w:r>
              <w:t>Thumb</w:t>
            </w:r>
          </w:p>
        </w:tc>
        <w:tc>
          <w:tcPr>
            <w:tcW w:w="1935" w:type="dxa"/>
          </w:tcPr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1936" w:type="dxa"/>
          </w:tcPr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1936" w:type="dxa"/>
          </w:tcPr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1936" w:type="dxa"/>
          </w:tcPr>
          <w:p w:rsidR="00144F89" w:rsidRDefault="00144F89" w:rsidP="00144F89">
            <w:pPr>
              <w:pStyle w:val="ListParagraph"/>
              <w:ind w:left="0"/>
            </w:pPr>
          </w:p>
        </w:tc>
      </w:tr>
      <w:tr w:rsidR="00144F89" w:rsidTr="00144F89">
        <w:trPr>
          <w:trHeight w:val="668"/>
        </w:trPr>
        <w:tc>
          <w:tcPr>
            <w:tcW w:w="2079" w:type="dxa"/>
          </w:tcPr>
          <w:p w:rsidR="00144F89" w:rsidRDefault="00144F89" w:rsidP="00144F89">
            <w:pPr>
              <w:pStyle w:val="ListParagraph"/>
              <w:ind w:left="0"/>
            </w:pPr>
            <w:r>
              <w:t>Hand</w:t>
            </w:r>
          </w:p>
        </w:tc>
        <w:tc>
          <w:tcPr>
            <w:tcW w:w="1935" w:type="dxa"/>
          </w:tcPr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1936" w:type="dxa"/>
          </w:tcPr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1936" w:type="dxa"/>
          </w:tcPr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1936" w:type="dxa"/>
          </w:tcPr>
          <w:p w:rsidR="00144F89" w:rsidRDefault="00144F89" w:rsidP="00144F89">
            <w:pPr>
              <w:pStyle w:val="ListParagraph"/>
              <w:ind w:left="0"/>
            </w:pPr>
          </w:p>
        </w:tc>
      </w:tr>
      <w:tr w:rsidR="00144F89" w:rsidTr="00144F89">
        <w:trPr>
          <w:trHeight w:val="641"/>
        </w:trPr>
        <w:tc>
          <w:tcPr>
            <w:tcW w:w="2079" w:type="dxa"/>
          </w:tcPr>
          <w:p w:rsidR="00144F89" w:rsidRDefault="00144F89" w:rsidP="00144F89">
            <w:pPr>
              <w:pStyle w:val="ListParagraph"/>
              <w:ind w:left="0"/>
            </w:pPr>
            <w:r>
              <w:t>Foot</w:t>
            </w:r>
          </w:p>
        </w:tc>
        <w:tc>
          <w:tcPr>
            <w:tcW w:w="1935" w:type="dxa"/>
          </w:tcPr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1936" w:type="dxa"/>
          </w:tcPr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1936" w:type="dxa"/>
          </w:tcPr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1936" w:type="dxa"/>
          </w:tcPr>
          <w:p w:rsidR="00144F89" w:rsidRDefault="00144F89" w:rsidP="00144F89">
            <w:pPr>
              <w:pStyle w:val="ListParagraph"/>
              <w:ind w:left="0"/>
            </w:pPr>
          </w:p>
        </w:tc>
      </w:tr>
    </w:tbl>
    <w:p w:rsidR="00144F89" w:rsidRDefault="00144F89" w:rsidP="00144F89">
      <w:pPr>
        <w:pStyle w:val="ListParagraph"/>
      </w:pPr>
    </w:p>
    <w:p w:rsidR="00144F89" w:rsidRDefault="00144F89" w:rsidP="00144F89"/>
    <w:p w:rsidR="00144F89" w:rsidRDefault="00144F89" w:rsidP="00144F89"/>
    <w:p w:rsidR="00144F89" w:rsidRDefault="00144F89" w:rsidP="00144F89"/>
    <w:p w:rsidR="00144F89" w:rsidRDefault="00144F89" w:rsidP="00144F89"/>
    <w:p w:rsidR="00144F89" w:rsidRDefault="00144F89" w:rsidP="00144F89"/>
    <w:p w:rsidR="00144F89" w:rsidRDefault="00144F89" w:rsidP="00144F89"/>
    <w:p w:rsidR="00144F89" w:rsidRDefault="00144F89" w:rsidP="00144F89"/>
    <w:p w:rsidR="00144F89" w:rsidRDefault="00144F89" w:rsidP="00144F89"/>
    <w:p w:rsidR="00144F89" w:rsidRDefault="00144F89" w:rsidP="00144F89">
      <w:pPr>
        <w:pStyle w:val="ListParagraph"/>
        <w:numPr>
          <w:ilvl w:val="0"/>
          <w:numId w:val="2"/>
        </w:numPr>
      </w:pPr>
      <w:r>
        <w:t>Using the metric system measure the following and convert the measurements to your unit of measure using scientific notation when appropriate.</w:t>
      </w:r>
    </w:p>
    <w:p w:rsidR="00144F89" w:rsidRDefault="00144F89" w:rsidP="00144F89">
      <w:pPr>
        <w:pStyle w:val="ListParagraph"/>
      </w:pPr>
    </w:p>
    <w:tbl>
      <w:tblPr>
        <w:tblStyle w:val="TableGrid"/>
        <w:tblW w:w="9223" w:type="dxa"/>
        <w:tblInd w:w="-5" w:type="dxa"/>
        <w:tblLook w:val="04A0" w:firstRow="1" w:lastRow="0" w:firstColumn="1" w:lastColumn="0" w:noHBand="0" w:noVBand="1"/>
      </w:tblPr>
      <w:tblGrid>
        <w:gridCol w:w="2111"/>
        <w:gridCol w:w="1679"/>
        <w:gridCol w:w="2651"/>
        <w:gridCol w:w="2782"/>
      </w:tblGrid>
      <w:tr w:rsidR="00144F89" w:rsidTr="00144F89">
        <w:trPr>
          <w:trHeight w:val="766"/>
        </w:trPr>
        <w:tc>
          <w:tcPr>
            <w:tcW w:w="2111" w:type="dxa"/>
          </w:tcPr>
          <w:p w:rsidR="00144F89" w:rsidRPr="001035B8" w:rsidRDefault="00144F89" w:rsidP="00D2000C">
            <w:pPr>
              <w:pStyle w:val="ListParagraph"/>
              <w:ind w:left="0"/>
              <w:rPr>
                <w:b/>
              </w:rPr>
            </w:pPr>
            <w:r w:rsidRPr="001035B8">
              <w:rPr>
                <w:b/>
              </w:rPr>
              <w:t>Length of</w:t>
            </w:r>
          </w:p>
        </w:tc>
        <w:tc>
          <w:tcPr>
            <w:tcW w:w="1679" w:type="dxa"/>
          </w:tcPr>
          <w:p w:rsidR="00144F89" w:rsidRPr="001035B8" w:rsidRDefault="00144F89" w:rsidP="00D2000C">
            <w:pPr>
              <w:pStyle w:val="ListParagraph"/>
              <w:ind w:left="0"/>
              <w:rPr>
                <w:b/>
              </w:rPr>
            </w:pPr>
            <w:r w:rsidRPr="001035B8">
              <w:rPr>
                <w:b/>
              </w:rPr>
              <w:t>Metric Distance</w:t>
            </w:r>
          </w:p>
        </w:tc>
        <w:tc>
          <w:tcPr>
            <w:tcW w:w="2651" w:type="dxa"/>
          </w:tcPr>
          <w:p w:rsidR="00144F89" w:rsidRPr="001035B8" w:rsidRDefault="00144F89" w:rsidP="00D2000C">
            <w:pPr>
              <w:pStyle w:val="ListParagraph"/>
              <w:ind w:left="0"/>
              <w:rPr>
                <w:b/>
              </w:rPr>
            </w:pPr>
            <w:r w:rsidRPr="001035B8">
              <w:rPr>
                <w:b/>
              </w:rPr>
              <w:t>Convert to your thumb</w:t>
            </w:r>
            <w:r>
              <w:rPr>
                <w:b/>
              </w:rPr>
              <w:t xml:space="preserve"> unit</w:t>
            </w:r>
          </w:p>
        </w:tc>
        <w:tc>
          <w:tcPr>
            <w:tcW w:w="2782" w:type="dxa"/>
          </w:tcPr>
          <w:p w:rsidR="00144F89" w:rsidRPr="001035B8" w:rsidRDefault="00144F89" w:rsidP="00D2000C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Convert to your foot unit</w:t>
            </w:r>
          </w:p>
        </w:tc>
      </w:tr>
      <w:tr w:rsidR="00144F89" w:rsidTr="00144F89">
        <w:trPr>
          <w:trHeight w:val="1142"/>
        </w:trPr>
        <w:tc>
          <w:tcPr>
            <w:tcW w:w="2111" w:type="dxa"/>
          </w:tcPr>
          <w:p w:rsidR="00144F89" w:rsidRDefault="00144F89" w:rsidP="00D2000C">
            <w:pPr>
              <w:pStyle w:val="ListParagraph"/>
              <w:ind w:left="0"/>
            </w:pPr>
            <w:r>
              <w:t>Width of your desk</w:t>
            </w:r>
          </w:p>
          <w:p w:rsidR="00144F89" w:rsidRDefault="00144F89" w:rsidP="00D2000C">
            <w:pPr>
              <w:pStyle w:val="ListParagraph"/>
              <w:ind w:left="0"/>
            </w:pPr>
          </w:p>
        </w:tc>
        <w:tc>
          <w:tcPr>
            <w:tcW w:w="1679" w:type="dxa"/>
          </w:tcPr>
          <w:p w:rsidR="00144F89" w:rsidRDefault="00144F89" w:rsidP="00D2000C">
            <w:pPr>
              <w:pStyle w:val="ListParagraph"/>
              <w:ind w:left="0"/>
            </w:pPr>
            <w:r>
              <w:t>600mm</w:t>
            </w:r>
          </w:p>
        </w:tc>
        <w:tc>
          <w:tcPr>
            <w:tcW w:w="2651" w:type="dxa"/>
          </w:tcPr>
          <w:p w:rsidR="00144F89" w:rsidRDefault="00144F89" w:rsidP="00D2000C">
            <w:pPr>
              <w:pStyle w:val="ListParagraph"/>
              <w:ind w:left="0"/>
            </w:pPr>
          </w:p>
        </w:tc>
        <w:tc>
          <w:tcPr>
            <w:tcW w:w="2782" w:type="dxa"/>
          </w:tcPr>
          <w:p w:rsidR="00144F89" w:rsidRDefault="00144F89" w:rsidP="00D2000C">
            <w:pPr>
              <w:pStyle w:val="ListParagraph"/>
              <w:ind w:left="0"/>
            </w:pPr>
          </w:p>
        </w:tc>
      </w:tr>
      <w:tr w:rsidR="00144F89" w:rsidTr="00144F89">
        <w:trPr>
          <w:trHeight w:val="751"/>
        </w:trPr>
        <w:tc>
          <w:tcPr>
            <w:tcW w:w="2111" w:type="dxa"/>
          </w:tcPr>
          <w:p w:rsidR="00144F89" w:rsidRDefault="00144F89" w:rsidP="00D2000C">
            <w:pPr>
              <w:pStyle w:val="ListParagraph"/>
              <w:ind w:left="0"/>
            </w:pPr>
            <w:r>
              <w:t>Distance from Earth to the Moon</w:t>
            </w:r>
          </w:p>
        </w:tc>
        <w:tc>
          <w:tcPr>
            <w:tcW w:w="1679" w:type="dxa"/>
          </w:tcPr>
          <w:p w:rsidR="00144F89" w:rsidRDefault="00144F89" w:rsidP="00D2000C">
            <w:pPr>
              <w:pStyle w:val="ListParagraph"/>
              <w:ind w:left="0"/>
            </w:pPr>
            <m:oMath>
              <m:r>
                <w:rPr>
                  <w:rFonts w:ascii="Cambria Math" w:hAnsi="Cambria Math"/>
                </w:rPr>
                <m:t>3.84×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>
              <w:rPr>
                <w:rFonts w:eastAsiaTheme="minorEastAsia"/>
              </w:rPr>
              <w:t>km</w:t>
            </w:r>
          </w:p>
        </w:tc>
        <w:tc>
          <w:tcPr>
            <w:tcW w:w="2651" w:type="dxa"/>
          </w:tcPr>
          <w:p w:rsidR="00144F89" w:rsidRDefault="00144F89" w:rsidP="00D2000C">
            <w:pPr>
              <w:pStyle w:val="ListParagraph"/>
              <w:ind w:left="0"/>
            </w:pPr>
          </w:p>
        </w:tc>
        <w:tc>
          <w:tcPr>
            <w:tcW w:w="2782" w:type="dxa"/>
          </w:tcPr>
          <w:p w:rsidR="00144F89" w:rsidRDefault="00144F89" w:rsidP="00D2000C">
            <w:pPr>
              <w:pStyle w:val="ListParagraph"/>
              <w:ind w:left="0"/>
            </w:pPr>
          </w:p>
        </w:tc>
      </w:tr>
      <w:tr w:rsidR="00144F89" w:rsidTr="00144F89">
        <w:trPr>
          <w:trHeight w:val="766"/>
        </w:trPr>
        <w:tc>
          <w:tcPr>
            <w:tcW w:w="2111" w:type="dxa"/>
          </w:tcPr>
          <w:p w:rsidR="00144F89" w:rsidRDefault="00144F89" w:rsidP="00D2000C">
            <w:pPr>
              <w:pStyle w:val="ListParagraph"/>
              <w:ind w:left="0"/>
            </w:pPr>
            <w:bookmarkStart w:id="0" w:name="_GoBack"/>
            <w:r>
              <w:t>Grain of rice</w:t>
            </w:r>
          </w:p>
          <w:p w:rsidR="00144F89" w:rsidRDefault="00144F89" w:rsidP="00D2000C">
            <w:pPr>
              <w:pStyle w:val="ListParagraph"/>
              <w:ind w:left="0"/>
            </w:pPr>
          </w:p>
        </w:tc>
        <w:tc>
          <w:tcPr>
            <w:tcW w:w="1679" w:type="dxa"/>
          </w:tcPr>
          <w:p w:rsidR="00144F89" w:rsidRDefault="00144F89" w:rsidP="00D2000C">
            <w:pPr>
              <w:pStyle w:val="ListParagraph"/>
              <w:ind w:left="0"/>
            </w:pPr>
            <m:oMath>
              <m:r>
                <w:rPr>
                  <w:rFonts w:ascii="Cambria Math" w:hAnsi="Cambria Math"/>
                </w:rPr>
                <m:t>5.5×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>
              <w:rPr>
                <w:rFonts w:eastAsiaTheme="minorEastAsia"/>
              </w:rPr>
              <w:t>cm</w:t>
            </w:r>
          </w:p>
        </w:tc>
        <w:tc>
          <w:tcPr>
            <w:tcW w:w="2651" w:type="dxa"/>
          </w:tcPr>
          <w:p w:rsidR="00144F89" w:rsidRDefault="00144F89" w:rsidP="00D2000C">
            <w:pPr>
              <w:pStyle w:val="ListParagraph"/>
              <w:ind w:left="0"/>
            </w:pPr>
          </w:p>
        </w:tc>
        <w:tc>
          <w:tcPr>
            <w:tcW w:w="2782" w:type="dxa"/>
          </w:tcPr>
          <w:p w:rsidR="00144F89" w:rsidRDefault="00144F89" w:rsidP="00D2000C">
            <w:pPr>
              <w:pStyle w:val="ListParagraph"/>
              <w:ind w:left="0"/>
            </w:pPr>
          </w:p>
        </w:tc>
      </w:tr>
      <w:bookmarkEnd w:id="0"/>
      <w:tr w:rsidR="00144F89" w:rsidTr="00144F89">
        <w:trPr>
          <w:trHeight w:val="1142"/>
        </w:trPr>
        <w:tc>
          <w:tcPr>
            <w:tcW w:w="2111" w:type="dxa"/>
          </w:tcPr>
          <w:p w:rsidR="00144F89" w:rsidRDefault="00144F89" w:rsidP="00D2000C">
            <w:pPr>
              <w:pStyle w:val="ListParagraph"/>
              <w:ind w:left="0"/>
            </w:pPr>
            <w:r>
              <w:t>Length of and A4 piece of paper</w:t>
            </w:r>
          </w:p>
          <w:p w:rsidR="00144F89" w:rsidRDefault="00144F89" w:rsidP="00D2000C">
            <w:pPr>
              <w:pStyle w:val="ListParagraph"/>
              <w:ind w:left="0"/>
            </w:pPr>
          </w:p>
        </w:tc>
        <w:tc>
          <w:tcPr>
            <w:tcW w:w="1679" w:type="dxa"/>
          </w:tcPr>
          <w:p w:rsidR="00144F89" w:rsidRDefault="00144F89" w:rsidP="00D2000C">
            <w:pPr>
              <w:pStyle w:val="ListParagraph"/>
              <w:ind w:left="0"/>
              <w:rPr>
                <w:rFonts w:ascii="Calibri" w:eastAsia="Calibri" w:hAnsi="Calibri" w:cs="Times New Roman"/>
              </w:rPr>
            </w:pPr>
          </w:p>
        </w:tc>
        <w:tc>
          <w:tcPr>
            <w:tcW w:w="2651" w:type="dxa"/>
          </w:tcPr>
          <w:p w:rsidR="00144F89" w:rsidRDefault="00144F89" w:rsidP="00D2000C">
            <w:pPr>
              <w:pStyle w:val="ListParagraph"/>
              <w:ind w:left="0"/>
            </w:pPr>
          </w:p>
        </w:tc>
        <w:tc>
          <w:tcPr>
            <w:tcW w:w="2782" w:type="dxa"/>
          </w:tcPr>
          <w:p w:rsidR="00144F89" w:rsidRDefault="00144F89" w:rsidP="00D2000C">
            <w:pPr>
              <w:pStyle w:val="ListParagraph"/>
              <w:ind w:left="0"/>
            </w:pPr>
          </w:p>
        </w:tc>
      </w:tr>
      <w:tr w:rsidR="00144F89" w:rsidTr="00144F89">
        <w:trPr>
          <w:trHeight w:val="1142"/>
        </w:trPr>
        <w:tc>
          <w:tcPr>
            <w:tcW w:w="2111" w:type="dxa"/>
          </w:tcPr>
          <w:p w:rsidR="00144F89" w:rsidRDefault="00144F89" w:rsidP="00144F89">
            <w:pPr>
              <w:pStyle w:val="ListParagraph"/>
              <w:ind w:left="0"/>
            </w:pPr>
            <w:r>
              <w:t>The width of a pencil</w:t>
            </w:r>
          </w:p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1679" w:type="dxa"/>
          </w:tcPr>
          <w:p w:rsidR="00144F89" w:rsidRDefault="00144F89" w:rsidP="00144F89">
            <w:pPr>
              <w:pStyle w:val="ListParagraph"/>
              <w:ind w:left="0"/>
              <w:rPr>
                <w:rFonts w:ascii="Calibri" w:eastAsia="Calibri" w:hAnsi="Calibri" w:cs="Times New Roman"/>
              </w:rPr>
            </w:pPr>
          </w:p>
        </w:tc>
        <w:tc>
          <w:tcPr>
            <w:tcW w:w="2651" w:type="dxa"/>
          </w:tcPr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2782" w:type="dxa"/>
          </w:tcPr>
          <w:p w:rsidR="00144F89" w:rsidRDefault="00144F89" w:rsidP="00144F89">
            <w:pPr>
              <w:pStyle w:val="ListParagraph"/>
              <w:ind w:left="0"/>
            </w:pPr>
          </w:p>
        </w:tc>
      </w:tr>
      <w:tr w:rsidR="00144F89" w:rsidTr="00144F89">
        <w:trPr>
          <w:trHeight w:val="1142"/>
        </w:trPr>
        <w:tc>
          <w:tcPr>
            <w:tcW w:w="2111" w:type="dxa"/>
          </w:tcPr>
          <w:p w:rsidR="00144F89" w:rsidRDefault="00144F89" w:rsidP="00144F89">
            <w:pPr>
              <w:pStyle w:val="ListParagraph"/>
              <w:ind w:left="0"/>
            </w:pPr>
            <w:r>
              <w:t>Length of classroom</w:t>
            </w:r>
          </w:p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1679" w:type="dxa"/>
          </w:tcPr>
          <w:p w:rsidR="00144F89" w:rsidRDefault="00144F89" w:rsidP="00144F89">
            <w:pPr>
              <w:pStyle w:val="ListParagraph"/>
              <w:ind w:left="0"/>
              <w:rPr>
                <w:rFonts w:ascii="Calibri" w:eastAsia="Calibri" w:hAnsi="Calibri" w:cs="Times New Roman"/>
              </w:rPr>
            </w:pPr>
          </w:p>
        </w:tc>
        <w:tc>
          <w:tcPr>
            <w:tcW w:w="2651" w:type="dxa"/>
          </w:tcPr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2782" w:type="dxa"/>
          </w:tcPr>
          <w:p w:rsidR="00144F89" w:rsidRDefault="00144F89" w:rsidP="00144F89">
            <w:pPr>
              <w:pStyle w:val="ListParagraph"/>
              <w:ind w:left="0"/>
            </w:pPr>
          </w:p>
        </w:tc>
      </w:tr>
      <w:tr w:rsidR="00144F89" w:rsidTr="00144F89">
        <w:trPr>
          <w:trHeight w:val="1142"/>
        </w:trPr>
        <w:tc>
          <w:tcPr>
            <w:tcW w:w="2111" w:type="dxa"/>
          </w:tcPr>
          <w:p w:rsidR="00144F89" w:rsidRDefault="00144F89" w:rsidP="00144F89">
            <w:pPr>
              <w:pStyle w:val="ListParagraph"/>
              <w:ind w:left="0"/>
            </w:pPr>
            <w:r>
              <w:t>Width of classroom</w:t>
            </w:r>
          </w:p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1679" w:type="dxa"/>
          </w:tcPr>
          <w:p w:rsidR="00144F89" w:rsidRDefault="00144F89" w:rsidP="00144F89">
            <w:pPr>
              <w:pStyle w:val="ListParagraph"/>
              <w:ind w:left="0"/>
              <w:rPr>
                <w:rFonts w:ascii="Calibri" w:eastAsia="Calibri" w:hAnsi="Calibri" w:cs="Times New Roman"/>
              </w:rPr>
            </w:pPr>
          </w:p>
        </w:tc>
        <w:tc>
          <w:tcPr>
            <w:tcW w:w="2651" w:type="dxa"/>
          </w:tcPr>
          <w:p w:rsidR="00144F89" w:rsidRDefault="00144F89" w:rsidP="00144F89">
            <w:pPr>
              <w:pStyle w:val="ListParagraph"/>
              <w:ind w:left="0"/>
            </w:pPr>
          </w:p>
        </w:tc>
        <w:tc>
          <w:tcPr>
            <w:tcW w:w="2782" w:type="dxa"/>
          </w:tcPr>
          <w:p w:rsidR="00144F89" w:rsidRDefault="00144F89" w:rsidP="00144F89">
            <w:pPr>
              <w:pStyle w:val="ListParagraph"/>
              <w:ind w:left="0"/>
            </w:pPr>
          </w:p>
        </w:tc>
      </w:tr>
    </w:tbl>
    <w:p w:rsidR="00144F89" w:rsidRDefault="00144F89" w:rsidP="00144F89">
      <w:pPr>
        <w:pStyle w:val="ListParagraph"/>
      </w:pPr>
    </w:p>
    <w:p w:rsidR="00627F3C" w:rsidRDefault="008D7CEA"/>
    <w:p w:rsidR="00144F89" w:rsidRDefault="00144F89" w:rsidP="00144F89">
      <w:pPr>
        <w:pStyle w:val="ListParagraph"/>
        <w:numPr>
          <w:ilvl w:val="0"/>
          <w:numId w:val="2"/>
        </w:numPr>
      </w:pPr>
      <w:r>
        <w:t xml:space="preserve">Using your measurements for the length and width of the classroom to find the area of the classroom. (Area= length </w:t>
      </w:r>
      <w:r>
        <w:rPr>
          <w:rFonts w:cstheme="minorHAnsi"/>
        </w:rPr>
        <w:t xml:space="preserve">× </w:t>
      </w:r>
      <w:r>
        <w:t>width)</w:t>
      </w:r>
    </w:p>
    <w:sectPr w:rsidR="00144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0566C"/>
    <w:multiLevelType w:val="hybridMultilevel"/>
    <w:tmpl w:val="3E5CB866"/>
    <w:lvl w:ilvl="0" w:tplc="1C80C7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26F89"/>
    <w:multiLevelType w:val="hybridMultilevel"/>
    <w:tmpl w:val="984C27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F89"/>
    <w:rsid w:val="00144F89"/>
    <w:rsid w:val="008D7CEA"/>
    <w:rsid w:val="008F682F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1E2D9"/>
  <w15:chartTrackingRefBased/>
  <w15:docId w15:val="{26A71A02-FD32-47F4-8E90-EFC49D91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F89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4F8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locked/>
    <w:rsid w:val="00144F89"/>
  </w:style>
  <w:style w:type="paragraph" w:styleId="Header">
    <w:name w:val="header"/>
    <w:basedOn w:val="Normal"/>
    <w:link w:val="HeaderChar"/>
    <w:rsid w:val="00144F89"/>
    <w:pPr>
      <w:tabs>
        <w:tab w:val="center" w:pos="4153"/>
        <w:tab w:val="right" w:pos="8306"/>
      </w:tabs>
    </w:pPr>
    <w:rPr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144F8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44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220</Words>
  <Characters>1256</Characters>
  <Application>Microsoft Office Word</Application>
  <DocSecurity>0</DocSecurity>
  <Lines>10</Lines>
  <Paragraphs>2</Paragraphs>
  <ScaleCrop>false</ScaleCrop>
  <Company>Department of Education Western Australia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2</cp:revision>
  <dcterms:created xsi:type="dcterms:W3CDTF">2020-03-08T12:12:00Z</dcterms:created>
  <dcterms:modified xsi:type="dcterms:W3CDTF">2020-03-09T00:04:00Z</dcterms:modified>
</cp:coreProperties>
</file>