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A0CB5" w14:textId="262623B2" w:rsidR="00EE545E" w:rsidRDefault="00EE545E" w:rsidP="00EE545E">
      <w:pPr>
        <w:jc w:val="center"/>
        <w:outlineLvl w:val="0"/>
        <w:rPr>
          <w:rFonts w:ascii="Calibri" w:hAnsi="Calibri" w:cs="Calibri"/>
          <w:b/>
          <w:sz w:val="36"/>
          <w:szCs w:val="28"/>
        </w:rPr>
      </w:pPr>
      <w:r w:rsidRPr="00706ECF">
        <w:rPr>
          <w:noProof/>
          <w:sz w:val="32"/>
        </w:rPr>
        <w:drawing>
          <wp:anchor distT="0" distB="0" distL="114300" distR="114300" simplePos="0" relativeHeight="251659264" behindDoc="1" locked="0" layoutInCell="1" allowOverlap="1" wp14:anchorId="57978018" wp14:editId="6B5C285E">
            <wp:simplePos x="0" y="0"/>
            <wp:positionH relativeFrom="margin">
              <wp:align>right</wp:align>
            </wp:positionH>
            <wp:positionV relativeFrom="page">
              <wp:posOffset>38100</wp:posOffset>
            </wp:positionV>
            <wp:extent cx="7251700" cy="1233094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123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ECF">
        <w:rPr>
          <w:rFonts w:ascii="Calibri" w:hAnsi="Calibri" w:cs="Calibri"/>
          <w:b/>
          <w:sz w:val="36"/>
          <w:szCs w:val="28"/>
        </w:rPr>
        <w:t>Year 11 Essentials Mathematics Program 2019</w:t>
      </w:r>
    </w:p>
    <w:p w14:paraId="20341C63" w14:textId="5E51AD1C" w:rsidR="00E23593" w:rsidRPr="00706ECF" w:rsidRDefault="00E23593" w:rsidP="00EE545E">
      <w:pPr>
        <w:jc w:val="center"/>
        <w:outlineLvl w:val="0"/>
        <w:rPr>
          <w:rFonts w:ascii="Calibri" w:hAnsi="Calibri" w:cs="Calibri"/>
          <w:b/>
          <w:sz w:val="36"/>
          <w:szCs w:val="28"/>
        </w:rPr>
      </w:pPr>
      <w:r>
        <w:rPr>
          <w:rFonts w:ascii="Calibri" w:hAnsi="Calibri" w:cs="Calibri"/>
          <w:b/>
          <w:sz w:val="36"/>
          <w:szCs w:val="28"/>
        </w:rPr>
        <w:t>Units 1 and 2</w:t>
      </w:r>
    </w:p>
    <w:p w14:paraId="04665C7E" w14:textId="20E256BC" w:rsidR="00EE545E" w:rsidRPr="00706ECF" w:rsidRDefault="00EE545E" w:rsidP="00E23593">
      <w:pPr>
        <w:rPr>
          <w:rFonts w:ascii="Calibri" w:hAnsi="Calibri" w:cs="Calibri"/>
          <w:b/>
          <w:sz w:val="36"/>
          <w:szCs w:val="28"/>
        </w:rPr>
      </w:pPr>
    </w:p>
    <w:p w14:paraId="0EC7ABD8" w14:textId="77777777" w:rsidR="00EE545E" w:rsidRDefault="00EE545E" w:rsidP="00EE545E">
      <w:pPr>
        <w:jc w:val="center"/>
        <w:outlineLvl w:val="0"/>
        <w:rPr>
          <w:rFonts w:ascii="Calibri" w:hAnsi="Calibri"/>
          <w:i/>
          <w:color w:val="262626"/>
          <w:sz w:val="16"/>
          <w:szCs w:val="16"/>
        </w:rPr>
      </w:pPr>
      <w:bookmarkStart w:id="0" w:name="_Hlk496858340"/>
      <w:r w:rsidRPr="005850B0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discretion</w:t>
      </w:r>
      <w:bookmarkEnd w:id="0"/>
      <w:r w:rsidRPr="005850B0">
        <w:rPr>
          <w:rFonts w:ascii="Calibri" w:hAnsi="Calibri"/>
          <w:i/>
          <w:color w:val="262626"/>
          <w:sz w:val="16"/>
          <w:szCs w:val="16"/>
        </w:rPr>
        <w:t>.</w:t>
      </w:r>
    </w:p>
    <w:p w14:paraId="6E28E50F" w14:textId="2F932E7F" w:rsidR="00081860" w:rsidRDefault="00E23593">
      <w:r>
        <w:t>Term 1</w:t>
      </w:r>
    </w:p>
    <w:p w14:paraId="1C8F9478" w14:textId="337C7573" w:rsidR="00EE545E" w:rsidRPr="00032BB4" w:rsidRDefault="00EE545E">
      <w:pPr>
        <w:rPr>
          <w:sz w:val="32"/>
        </w:rPr>
      </w:pP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5245"/>
        <w:gridCol w:w="3544"/>
        <w:gridCol w:w="2268"/>
      </w:tblGrid>
      <w:tr w:rsidR="000A7EBF" w:rsidRPr="00032BB4" w14:paraId="6B5EF8F5" w14:textId="77777777" w:rsidTr="000A7EBF">
        <w:trPr>
          <w:trHeight w:val="1281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992834C" w14:textId="79C613CA" w:rsidR="000A7EBF" w:rsidRPr="00032BB4" w:rsidRDefault="000A7EBF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>
              <w:rPr>
                <w:rFonts w:ascii="Calibri" w:hAnsi="Calibri" w:cs="Arial"/>
                <w:b/>
                <w:sz w:val="40"/>
                <w:szCs w:val="22"/>
              </w:rPr>
              <w:t>W</w:t>
            </w:r>
            <w:r w:rsidRPr="00032BB4">
              <w:rPr>
                <w:rFonts w:ascii="Calibri" w:hAnsi="Calibri" w:cs="Arial"/>
                <w:b/>
                <w:sz w:val="40"/>
                <w:szCs w:val="22"/>
              </w:rPr>
              <w:t>k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4C3BC79" w14:textId="77777777" w:rsidR="000A7EBF" w:rsidRPr="00032BB4" w:rsidRDefault="000A7EBF" w:rsidP="0056673B">
            <w:pPr>
              <w:spacing w:before="120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7190F657" w14:textId="3EF22372" w:rsidR="000A7EBF" w:rsidRDefault="000A7EBF" w:rsidP="0056673B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 xml:space="preserve">         Syllabus</w:t>
            </w:r>
          </w:p>
          <w:p w14:paraId="6A469804" w14:textId="77777777" w:rsidR="000A7EBF" w:rsidRPr="000A7EBF" w:rsidRDefault="000A7EBF" w:rsidP="000A7EBF">
            <w:pPr>
              <w:jc w:val="right"/>
              <w:rPr>
                <w:rFonts w:ascii="Calibri" w:hAnsi="Calibri" w:cs="Arial"/>
                <w:sz w:val="40"/>
                <w:szCs w:val="20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462C773F" w14:textId="41D3BBA5" w:rsidR="000A7EBF" w:rsidRPr="00032BB4" w:rsidRDefault="00542F2C" w:rsidP="000A7EBF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 xml:space="preserve">Resources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4223AD6" w14:textId="47523BBF" w:rsidR="000A7EBF" w:rsidRPr="00032BB4" w:rsidRDefault="000A7EBF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0A7EBF" w:rsidRPr="00032BB4" w14:paraId="1FF830F8" w14:textId="77777777" w:rsidTr="000A7EBF">
        <w:trPr>
          <w:trHeight w:val="762"/>
        </w:trPr>
        <w:tc>
          <w:tcPr>
            <w:tcW w:w="993" w:type="dxa"/>
            <w:shd w:val="clear" w:color="auto" w:fill="auto"/>
            <w:vAlign w:val="center"/>
          </w:tcPr>
          <w:p w14:paraId="2DF39811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51D97F1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0B5AFB9B" w14:textId="289DA922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BIMDAS</w:t>
            </w:r>
          </w:p>
        </w:tc>
        <w:tc>
          <w:tcPr>
            <w:tcW w:w="5245" w:type="dxa"/>
          </w:tcPr>
          <w:p w14:paraId="10E468DD" w14:textId="7E9196BE" w:rsidR="000A7EBF" w:rsidRDefault="000A7EBF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  <w:r w:rsidRPr="00B674EC">
              <w:rPr>
                <w:rFonts w:cs="Calibri"/>
                <w:iCs/>
              </w:rPr>
              <w:t>choose and use addition, subtraction, multiplication and division, or combinations of these operations, to solve practical problems</w:t>
            </w:r>
            <w:r>
              <w:rPr>
                <w:rFonts w:cs="Calibri"/>
                <w:iCs/>
              </w:rPr>
              <w:t xml:space="preserve"> (1.1.6)</w:t>
            </w:r>
          </w:p>
          <w:p w14:paraId="3250FC3F" w14:textId="27A90B74" w:rsidR="000A7EBF" w:rsidRDefault="000A7EBF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  <w:r w:rsidRPr="00B674EC">
              <w:rPr>
                <w:rFonts w:cs="Calibri"/>
                <w:iCs/>
              </w:rPr>
              <w:t>apply arithmetic operations according to their correct order</w:t>
            </w:r>
            <w:r>
              <w:rPr>
                <w:rFonts w:cs="Calibri"/>
                <w:iCs/>
              </w:rPr>
              <w:t xml:space="preserve"> (1.1.7)</w:t>
            </w:r>
          </w:p>
          <w:p w14:paraId="1B292B19" w14:textId="77777777" w:rsidR="000A7EBF" w:rsidRPr="008E616D" w:rsidRDefault="000A7EBF" w:rsidP="008E616D">
            <w:p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</w:p>
          <w:p w14:paraId="5361F95B" w14:textId="0B53CBCA" w:rsidR="000A7EBF" w:rsidRPr="0056673B" w:rsidRDefault="000A7EBF" w:rsidP="00B674EC">
            <w:pPr>
              <w:pStyle w:val="ListParagraph"/>
              <w:spacing w:before="120" w:line="276" w:lineRule="auto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77669DB6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C7310F2" w14:textId="32E78859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7E2587B4" w14:textId="77777777" w:rsidTr="000A7EBF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0F7B537E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93EC17F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4791EBDE" w14:textId="0D11548C" w:rsidR="000A7EBF" w:rsidRPr="00032BB4" w:rsidRDefault="000A7EBF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Estimations/ Rounding/ Place Value</w:t>
            </w:r>
          </w:p>
          <w:p w14:paraId="44128F78" w14:textId="269A72EC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245" w:type="dxa"/>
          </w:tcPr>
          <w:p w14:paraId="57BBB64B" w14:textId="0B205A9A" w:rsidR="000A7EBF" w:rsidRPr="0056673B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Use l</w:t>
            </w:r>
            <w:r w:rsidRPr="0056673B">
              <w:rPr>
                <w:rFonts w:cs="Calibri"/>
                <w:iCs/>
              </w:rPr>
              <w:t xml:space="preserve">eading digit approximation </w:t>
            </w:r>
            <w:r>
              <w:rPr>
                <w:rFonts w:cs="Calibri"/>
                <w:iCs/>
              </w:rPr>
              <w:t xml:space="preserve">to obtain estimates of calculations </w:t>
            </w:r>
            <w:r w:rsidRPr="0056673B">
              <w:rPr>
                <w:rFonts w:cs="Calibri"/>
                <w:iCs/>
              </w:rPr>
              <w:t>(1.1.1)</w:t>
            </w:r>
          </w:p>
          <w:p w14:paraId="0F719F82" w14:textId="3B2BCEA1" w:rsidR="000A7EBF" w:rsidRPr="0056673B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Check results of calculations for accuracy</w:t>
            </w:r>
            <w:r w:rsidRPr="0056673B">
              <w:rPr>
                <w:rFonts w:cs="Calibri"/>
                <w:iCs/>
              </w:rPr>
              <w:t xml:space="preserve"> (1.1.2)</w:t>
            </w:r>
          </w:p>
          <w:p w14:paraId="650104DE" w14:textId="40EE528E" w:rsidR="000A7EBF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 xml:space="preserve">Understand the meaning and magnitude of numbers involved, including fractions, </w:t>
            </w:r>
            <w:r>
              <w:rPr>
                <w:rFonts w:cs="Calibri"/>
                <w:iCs/>
              </w:rPr>
              <w:lastRenderedPageBreak/>
              <w:t xml:space="preserve">percentages and the significance of place value after the decimal point </w:t>
            </w:r>
            <w:r w:rsidRPr="0056673B">
              <w:rPr>
                <w:rFonts w:cs="Calibri"/>
                <w:iCs/>
              </w:rPr>
              <w:t>(1.1.3)</w:t>
            </w:r>
          </w:p>
          <w:p w14:paraId="73549EC8" w14:textId="4078DD56" w:rsidR="000A7EBF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Ascertain the reasonableness of answers, in terms of context, to arithmetic calculations (1.1.4)</w:t>
            </w:r>
          </w:p>
          <w:p w14:paraId="7F7D401C" w14:textId="0DFD9A04" w:rsidR="000A7EBF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Round up or round down answers to the accuracy required, including to the required number of decimal places (1.1.5)</w:t>
            </w:r>
          </w:p>
          <w:p w14:paraId="047E5A9F" w14:textId="7147E7F3" w:rsidR="000A7EBF" w:rsidRPr="008E616D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8E616D">
              <w:rPr>
                <w:rFonts w:cs="Calibri"/>
                <w:iCs/>
              </w:rPr>
              <w:t>apply approximation strategies for calculations if appropriate</w:t>
            </w:r>
            <w:r>
              <w:rPr>
                <w:rFonts w:cs="Calibri"/>
                <w:iCs/>
              </w:rPr>
              <w:t xml:space="preserve"> (1.1.10)</w:t>
            </w:r>
          </w:p>
          <w:p w14:paraId="7E673364" w14:textId="64A2C576" w:rsidR="000A7EBF" w:rsidRPr="008E616D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8E616D">
              <w:rPr>
                <w:rFonts w:cs="Calibri"/>
                <w:iCs/>
              </w:rPr>
              <w:t>use mental and/or flexible written strategies when appropriate</w:t>
            </w:r>
            <w:r>
              <w:rPr>
                <w:rFonts w:cs="Calibri"/>
                <w:iCs/>
              </w:rPr>
              <w:t xml:space="preserve"> (1.1.11)</w:t>
            </w:r>
          </w:p>
          <w:p w14:paraId="582B74EB" w14:textId="24367AFE" w:rsidR="000A7EBF" w:rsidRPr="008E616D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8E616D">
              <w:rPr>
                <w:rFonts w:cs="Calibri"/>
                <w:iCs/>
              </w:rPr>
              <w:t>use a calculator appropriately and efficiently for multi-step calculations</w:t>
            </w:r>
            <w:r>
              <w:rPr>
                <w:rFonts w:cs="Calibri"/>
                <w:iCs/>
              </w:rPr>
              <w:t xml:space="preserve"> (1.1.12)</w:t>
            </w:r>
          </w:p>
          <w:p w14:paraId="550A454C" w14:textId="77777777" w:rsidR="000A7EBF" w:rsidRPr="008E616D" w:rsidRDefault="000A7EBF" w:rsidP="008E616D">
            <w:pPr>
              <w:spacing w:before="120" w:line="276" w:lineRule="auto"/>
              <w:rPr>
                <w:rFonts w:cs="Calibri"/>
                <w:iCs/>
              </w:rPr>
            </w:pPr>
          </w:p>
          <w:p w14:paraId="75AA39B7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18E91F55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716D70C" w14:textId="5058A408" w:rsidR="000A7EBF" w:rsidRPr="00032BB4" w:rsidRDefault="00B56B06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1</w:t>
            </w:r>
          </w:p>
        </w:tc>
      </w:tr>
      <w:tr w:rsidR="000A7EBF" w:rsidRPr="00032BB4" w14:paraId="33B40D83" w14:textId="77777777" w:rsidTr="000A7EBF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00D3F550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E76A759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63DB268A" w14:textId="77777777" w:rsidR="000A7EBF" w:rsidRPr="00032BB4" w:rsidRDefault="000A7EBF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Fraction/decimal/percent</w:t>
            </w:r>
          </w:p>
          <w:p w14:paraId="34A69E8F" w14:textId="2EEEFEFE" w:rsidR="000A7EBF" w:rsidRPr="00032BB4" w:rsidRDefault="000A7EBF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Conversions</w:t>
            </w:r>
          </w:p>
        </w:tc>
        <w:tc>
          <w:tcPr>
            <w:tcW w:w="5245" w:type="dxa"/>
          </w:tcPr>
          <w:p w14:paraId="1BD9E5AC" w14:textId="70E210E0" w:rsidR="000A7EBF" w:rsidRPr="00B674EC" w:rsidRDefault="000A7EBF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  <w:r w:rsidRPr="00B674EC">
              <w:rPr>
                <w:rFonts w:cs="Arial"/>
                <w:iCs/>
              </w:rPr>
              <w:t>convert between fractions, decimals and percentages, using a calculator when appropriate</w:t>
            </w:r>
            <w:r>
              <w:rPr>
                <w:rFonts w:cs="Arial"/>
                <w:iCs/>
              </w:rPr>
              <w:t xml:space="preserve"> (1.1.8)</w:t>
            </w:r>
          </w:p>
          <w:p w14:paraId="2BAE567D" w14:textId="4231E236" w:rsidR="000A7EBF" w:rsidRDefault="000A7EBF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  <w:r w:rsidRPr="008E616D">
              <w:rPr>
                <w:rFonts w:cs="Calibri"/>
                <w:iCs/>
              </w:rPr>
              <w:t xml:space="preserve">evaluate fractions and decimals of quantities to the required number of decimal places; for example, </w:t>
            </w:r>
            <w:r w:rsidRPr="000847B6">
              <w:rPr>
                <w:position w:val="-22"/>
              </w:rPr>
              <w:object w:dxaOrig="220" w:dyaOrig="580" w14:anchorId="536282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15pt;height:29.15pt" o:ole="">
                  <v:imagedata r:id="rId8" o:title=""/>
                </v:shape>
                <o:OLEObject Type="Embed" ProgID="Equation.DSMT4" ShapeID="_x0000_i1025" DrawAspect="Content" ObjectID="_1612085495" r:id="rId9"/>
              </w:object>
            </w:r>
            <w:r w:rsidRPr="008E616D">
              <w:rPr>
                <w:rFonts w:cs="Calibri"/>
                <w:iCs/>
              </w:rPr>
              <w:t xml:space="preserve"> of 250 ml, 0.4 of 3kg</w:t>
            </w:r>
            <w:r>
              <w:rPr>
                <w:rFonts w:cs="Calibri"/>
                <w:iCs/>
              </w:rPr>
              <w:t xml:space="preserve"> (1.1.9)</w:t>
            </w:r>
          </w:p>
          <w:p w14:paraId="0EC00DEF" w14:textId="77777777" w:rsidR="000A7EBF" w:rsidRPr="008E616D" w:rsidRDefault="000A7EBF" w:rsidP="008E616D">
            <w:p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</w:p>
          <w:p w14:paraId="0DF90F91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084E7FEE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71DB3EE" w14:textId="611A8475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11531BE3" w14:textId="77777777" w:rsidTr="000A7EBF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1D77212D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E4072DE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09839F58" w14:textId="748D6E96" w:rsidR="000A7EBF" w:rsidRPr="00032BB4" w:rsidRDefault="003064C6" w:rsidP="003064C6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Rates</w:t>
            </w:r>
          </w:p>
        </w:tc>
        <w:tc>
          <w:tcPr>
            <w:tcW w:w="5245" w:type="dxa"/>
          </w:tcPr>
          <w:p w14:paraId="0513812F" w14:textId="77777777" w:rsidR="002A22BE" w:rsidRPr="003064C6" w:rsidRDefault="002A22BE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3064C6">
              <w:rPr>
                <w:rFonts w:cs="Calibri"/>
                <w:iCs/>
              </w:rPr>
              <w:t>identify common usage of rates, such as: km/h as a rate to describe speed or beats/minute as a rate describing pulse rate</w:t>
            </w:r>
            <w:r>
              <w:rPr>
                <w:rFonts w:cs="Calibri"/>
                <w:iCs/>
              </w:rPr>
              <w:t xml:space="preserve"> (1.1.16)</w:t>
            </w:r>
          </w:p>
          <w:p w14:paraId="584FAA76" w14:textId="35212638" w:rsidR="002A22BE" w:rsidRPr="003064C6" w:rsidRDefault="002A22BE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3064C6">
              <w:rPr>
                <w:rFonts w:cs="Calibri"/>
                <w:iCs/>
              </w:rPr>
              <w:t>convert units of rates occurring in practical situations to solve problems. For example, 1 tablespoon (tbsp) = 4 teaspoons (tsp) or 1 tbsp = 20 ml (Australia) or 15 ml (US and UK)</w:t>
            </w:r>
            <w:r>
              <w:rPr>
                <w:rFonts w:cs="Calibri"/>
                <w:iCs/>
              </w:rPr>
              <w:t xml:space="preserve"> (1.1.17</w:t>
            </w:r>
            <w:r w:rsidR="00016566">
              <w:rPr>
                <w:rFonts w:cs="Calibri"/>
                <w:iCs/>
              </w:rPr>
              <w:t>)</w:t>
            </w:r>
          </w:p>
          <w:p w14:paraId="034B482A" w14:textId="77777777" w:rsidR="002A22BE" w:rsidRPr="003064C6" w:rsidRDefault="002A22BE" w:rsidP="002B389B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rPr>
                <w:rFonts w:cs="Calibri"/>
                <w:iCs/>
              </w:rPr>
            </w:pPr>
            <w:r w:rsidRPr="003064C6">
              <w:rPr>
                <w:rFonts w:cs="Calibri"/>
                <w:iCs/>
              </w:rPr>
              <w:t xml:space="preserve">use rates to make comparisons </w:t>
            </w:r>
            <w:r>
              <w:rPr>
                <w:rFonts w:cs="Calibri"/>
                <w:iCs/>
              </w:rPr>
              <w:t>(1.1.18)</w:t>
            </w:r>
          </w:p>
          <w:p w14:paraId="1D997A8E" w14:textId="307DB535" w:rsidR="000A7EBF" w:rsidRPr="008E616D" w:rsidRDefault="000A7EBF" w:rsidP="008E616D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63572FF8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984ADA4" w14:textId="4A55C35E" w:rsidR="000A7EBF" w:rsidRPr="00032BB4" w:rsidRDefault="00B56B06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2</w:t>
            </w:r>
          </w:p>
        </w:tc>
      </w:tr>
      <w:tr w:rsidR="000A7EBF" w:rsidRPr="00032BB4" w14:paraId="42FB3D30" w14:textId="77777777" w:rsidTr="000A7EBF">
        <w:trPr>
          <w:trHeight w:val="1494"/>
        </w:trPr>
        <w:tc>
          <w:tcPr>
            <w:tcW w:w="993" w:type="dxa"/>
            <w:shd w:val="clear" w:color="auto" w:fill="auto"/>
            <w:vAlign w:val="center"/>
          </w:tcPr>
          <w:p w14:paraId="3C619F4B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  <w:p w14:paraId="0828D332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OLNA STARTS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13ADB90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b/>
                <w:sz w:val="32"/>
                <w:szCs w:val="22"/>
              </w:rPr>
            </w:pPr>
            <w:r w:rsidRPr="00032BB4">
              <w:rPr>
                <w:rFonts w:ascii="Calibri" w:hAnsi="Calibri" w:cs="Arial"/>
                <w:b/>
                <w:sz w:val="32"/>
                <w:szCs w:val="22"/>
              </w:rPr>
              <w:t>WA Day</w:t>
            </w:r>
          </w:p>
          <w:p w14:paraId="020FDB61" w14:textId="61AD86E4" w:rsidR="000A7EBF" w:rsidRPr="000A7EBF" w:rsidRDefault="000A7EBF" w:rsidP="000A7EBF">
            <w:pPr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 xml:space="preserve"> Formulas for practical use</w:t>
            </w:r>
          </w:p>
        </w:tc>
        <w:tc>
          <w:tcPr>
            <w:tcW w:w="5245" w:type="dxa"/>
          </w:tcPr>
          <w:p w14:paraId="01A62F69" w14:textId="02EC7083" w:rsidR="002A22BE" w:rsidRPr="002B389B" w:rsidRDefault="002A22BE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2B389B">
              <w:rPr>
                <w:rFonts w:cs="Calibri"/>
                <w:iCs/>
              </w:rPr>
              <w:t>identify common use of formulas to describe practical relationships between quantities (1.2.1)</w:t>
            </w:r>
          </w:p>
          <w:p w14:paraId="18BCDCA1" w14:textId="77777777" w:rsidR="000A7EBF" w:rsidRPr="002A22BE" w:rsidRDefault="000A7EBF" w:rsidP="008C38A0">
            <w:pPr>
              <w:spacing w:before="120" w:line="276" w:lineRule="auto"/>
              <w:ind w:left="720" w:hanging="720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5C1C0522" w14:textId="77777777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55FCEB6" w14:textId="22D83954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6E3010B6" w14:textId="77777777" w:rsidTr="000A7EBF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3B672E95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0072E34C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0FE5E995" w14:textId="18EBBE31" w:rsidR="000A7EBF" w:rsidRPr="000A7EBF" w:rsidRDefault="000A7EBF" w:rsidP="000A7EB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Formulas for practical use</w:t>
            </w:r>
          </w:p>
        </w:tc>
        <w:tc>
          <w:tcPr>
            <w:tcW w:w="5245" w:type="dxa"/>
          </w:tcPr>
          <w:p w14:paraId="65519E19" w14:textId="77777777" w:rsidR="008C38A0" w:rsidRPr="002B389B" w:rsidRDefault="008C38A0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b/>
                <w:iCs/>
              </w:rPr>
            </w:pPr>
            <w:r w:rsidRPr="002B389B">
              <w:rPr>
                <w:rFonts w:cs="Calibri"/>
                <w:iCs/>
              </w:rPr>
              <w:t>substitute values for the variables in a mathematical formula in given form to calculate the value of the subject of the formula (1.2.2)</w:t>
            </w:r>
          </w:p>
          <w:p w14:paraId="6D17DE38" w14:textId="77777777" w:rsidR="000A7EBF" w:rsidRPr="00032BB4" w:rsidRDefault="000A7EBF" w:rsidP="00032BB4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5B213356" w14:textId="77777777" w:rsidR="000A7EBF" w:rsidRPr="00032BB4" w:rsidRDefault="000A7EBF" w:rsidP="00032BB4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23EA916" w14:textId="39FDDD57" w:rsidR="000A7EBF" w:rsidRPr="00032BB4" w:rsidRDefault="000A7EBF" w:rsidP="00032BB4">
            <w:pPr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598F25AF" w14:textId="77777777" w:rsidTr="000A7EBF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44FE101A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7A5386D" w14:textId="77777777" w:rsidR="000A7EBF" w:rsidRPr="00032BB4" w:rsidRDefault="000A7EBF" w:rsidP="00032BB4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Finance</w:t>
            </w:r>
          </w:p>
          <w:p w14:paraId="18284856" w14:textId="4726D8BA" w:rsidR="000A7EBF" w:rsidRPr="00032BB4" w:rsidRDefault="000A7EBF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Discount/cost prices/ GST</w:t>
            </w:r>
          </w:p>
        </w:tc>
        <w:tc>
          <w:tcPr>
            <w:tcW w:w="5245" w:type="dxa"/>
          </w:tcPr>
          <w:p w14:paraId="3B602628" w14:textId="62B420D4" w:rsidR="000A7EBF" w:rsidRPr="008E616D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8E616D">
              <w:rPr>
                <w:rFonts w:cs="Calibri"/>
                <w:iCs/>
              </w:rPr>
              <w:t>calculate a percentage of a given amount, using mental/written strategies or technology when appropriate</w:t>
            </w:r>
            <w:r>
              <w:rPr>
                <w:rFonts w:cs="Calibri"/>
                <w:iCs/>
              </w:rPr>
              <w:t xml:space="preserve"> (1.1.13)</w:t>
            </w:r>
          </w:p>
          <w:p w14:paraId="72A49D9A" w14:textId="3E3D081D" w:rsidR="000A7EBF" w:rsidRPr="008E616D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8E616D">
              <w:rPr>
                <w:rFonts w:cs="Calibri"/>
                <w:iCs/>
              </w:rPr>
              <w:t>determine one amount expressed as a percentage of another</w:t>
            </w:r>
            <w:r>
              <w:rPr>
                <w:rFonts w:cs="Calibri"/>
                <w:iCs/>
              </w:rPr>
              <w:t xml:space="preserve"> (1.1.14)</w:t>
            </w:r>
          </w:p>
          <w:p w14:paraId="303F0B51" w14:textId="3DF5EE4E" w:rsidR="000A7EBF" w:rsidRPr="008E616D" w:rsidRDefault="000A7EBF" w:rsidP="002B389B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cs="Calibri"/>
                <w:iCs/>
              </w:rPr>
            </w:pPr>
            <w:r w:rsidRPr="008E616D">
              <w:rPr>
                <w:rFonts w:cs="Calibri"/>
                <w:iCs/>
              </w:rPr>
              <w:t>apply percentage increases and decreases in situations, for example, mark-ups and discounts and GST</w:t>
            </w:r>
            <w:r w:rsidR="003064C6">
              <w:rPr>
                <w:rFonts w:cs="Calibri"/>
                <w:iCs/>
              </w:rPr>
              <w:t xml:space="preserve"> (1.1.15</w:t>
            </w:r>
            <w:r>
              <w:rPr>
                <w:rFonts w:cs="Calibri"/>
                <w:iCs/>
              </w:rPr>
              <w:t>)</w:t>
            </w:r>
          </w:p>
          <w:p w14:paraId="065CDA4E" w14:textId="77777777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650CAA52" w14:textId="77777777" w:rsidR="000A7EBF" w:rsidRDefault="000A7EBF" w:rsidP="00AF4FED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C6BBA5F" w14:textId="38568C39" w:rsidR="000A7EBF" w:rsidRPr="00AF4FED" w:rsidRDefault="00B56B06" w:rsidP="00AF4FED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Investigation 1</w:t>
            </w:r>
          </w:p>
        </w:tc>
      </w:tr>
      <w:tr w:rsidR="000A7EBF" w:rsidRPr="00032BB4" w14:paraId="07A7C5BE" w14:textId="77777777" w:rsidTr="000A7EBF">
        <w:trPr>
          <w:trHeight w:val="762"/>
        </w:trPr>
        <w:tc>
          <w:tcPr>
            <w:tcW w:w="993" w:type="dxa"/>
            <w:shd w:val="clear" w:color="auto" w:fill="auto"/>
            <w:vAlign w:val="center"/>
          </w:tcPr>
          <w:p w14:paraId="63A5896E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  <w:p w14:paraId="60963F83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OLNA FINISHES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D6159EE" w14:textId="77777777" w:rsidR="000A7EBF" w:rsidRDefault="000A7EBF" w:rsidP="00227C2A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Graphs</w:t>
            </w:r>
          </w:p>
          <w:p w14:paraId="7F0F7CC5" w14:textId="172FE815" w:rsidR="008C38A0" w:rsidRPr="00227C2A" w:rsidRDefault="008C38A0" w:rsidP="00227C2A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 xml:space="preserve">Interpreting </w:t>
            </w:r>
          </w:p>
        </w:tc>
        <w:tc>
          <w:tcPr>
            <w:tcW w:w="5245" w:type="dxa"/>
          </w:tcPr>
          <w:p w14:paraId="1CFA0E36" w14:textId="21EF7231" w:rsidR="008C38A0" w:rsidRPr="008C38A0" w:rsidRDefault="008C38A0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  <w:tab w:val="right" w:pos="9345"/>
              </w:tabs>
              <w:spacing w:before="120" w:after="120" w:line="276" w:lineRule="auto"/>
              <w:rPr>
                <w:rFonts w:cs="Calibri"/>
                <w:sz w:val="22"/>
              </w:rPr>
            </w:pPr>
            <w:r w:rsidRPr="008C38A0">
              <w:rPr>
                <w:rFonts w:cs="Calibri"/>
                <w:sz w:val="22"/>
              </w:rPr>
              <w:t>interpret information presented in graphs, such as: conversion graphs, line graphs, step graphs, column graphs and picture graphs (1.4.1)</w:t>
            </w:r>
          </w:p>
          <w:p w14:paraId="3FFFEDC2" w14:textId="77777777" w:rsidR="008C38A0" w:rsidRPr="003E5C7F" w:rsidRDefault="008C38A0" w:rsidP="008C38A0">
            <w:pPr>
              <w:pStyle w:val="ListParagraph"/>
              <w:tabs>
                <w:tab w:val="left" w:pos="709"/>
                <w:tab w:val="right" w:pos="9345"/>
              </w:tabs>
              <w:spacing w:before="120" w:line="276" w:lineRule="auto"/>
              <w:ind w:left="709"/>
              <w:rPr>
                <w:rFonts w:cs="Calibri"/>
                <w:sz w:val="8"/>
                <w:szCs w:val="8"/>
              </w:rPr>
            </w:pPr>
          </w:p>
          <w:p w14:paraId="5850F189" w14:textId="54910CC4" w:rsidR="008C38A0" w:rsidRPr="008C38A0" w:rsidRDefault="008C38A0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  <w:tab w:val="right" w:pos="9345"/>
              </w:tabs>
              <w:spacing w:before="120" w:after="120" w:line="276" w:lineRule="auto"/>
              <w:rPr>
                <w:rFonts w:cs="Calibri"/>
                <w:sz w:val="22"/>
              </w:rPr>
            </w:pPr>
            <w:r w:rsidRPr="008C38A0">
              <w:rPr>
                <w:rFonts w:cs="Calibri"/>
                <w:sz w:val="22"/>
              </w:rPr>
              <w:t>interpret information presented in two-way tables (1.4.2)</w:t>
            </w:r>
          </w:p>
          <w:p w14:paraId="344EE83E" w14:textId="77777777" w:rsidR="008C38A0" w:rsidRPr="003E5C7F" w:rsidRDefault="008C38A0" w:rsidP="008C38A0">
            <w:pPr>
              <w:pStyle w:val="ListParagraph"/>
              <w:tabs>
                <w:tab w:val="left" w:pos="709"/>
                <w:tab w:val="right" w:pos="9345"/>
              </w:tabs>
              <w:spacing w:before="120" w:line="276" w:lineRule="auto"/>
              <w:ind w:left="709"/>
              <w:rPr>
                <w:rFonts w:cs="Calibri"/>
                <w:sz w:val="8"/>
                <w:szCs w:val="8"/>
              </w:rPr>
            </w:pPr>
          </w:p>
          <w:p w14:paraId="52305356" w14:textId="2BF797C9" w:rsidR="008C38A0" w:rsidRPr="008C38A0" w:rsidRDefault="008C38A0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  <w:tab w:val="right" w:pos="9345"/>
              </w:tabs>
              <w:spacing w:before="120" w:after="120" w:line="276" w:lineRule="auto"/>
              <w:rPr>
                <w:rFonts w:cs="Calibri"/>
                <w:sz w:val="22"/>
              </w:rPr>
            </w:pPr>
            <w:r w:rsidRPr="008C38A0">
              <w:rPr>
                <w:rFonts w:cs="Calibri"/>
                <w:sz w:val="22"/>
              </w:rPr>
              <w:t>discuss and interpret graphs found in the media and in factual texts (1.4.3)</w:t>
            </w:r>
          </w:p>
          <w:p w14:paraId="42374DE2" w14:textId="77777777" w:rsidR="000A7EBF" w:rsidRPr="00032BB4" w:rsidRDefault="000A7EBF" w:rsidP="00032BB4">
            <w:pPr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858DBB7" w14:textId="77777777" w:rsidR="000A7EBF" w:rsidRPr="00032BB4" w:rsidRDefault="000A7EBF" w:rsidP="00032BB4">
            <w:pPr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0329F42" w14:textId="31EEFC7B" w:rsidR="000A7EBF" w:rsidRPr="00032BB4" w:rsidRDefault="000A7EBF" w:rsidP="00032BB4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520CB8AC" w14:textId="77777777" w:rsidTr="000A7EBF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4A59CAD6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71C75DA7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07327AC8" w14:textId="77777777" w:rsidR="000A7EBF" w:rsidRDefault="000A7EBF" w:rsidP="00227C2A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Graphs</w:t>
            </w:r>
          </w:p>
          <w:p w14:paraId="0860B307" w14:textId="67E63538" w:rsidR="008C38A0" w:rsidRPr="00227C2A" w:rsidRDefault="008C38A0" w:rsidP="00227C2A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Drawing</w:t>
            </w:r>
          </w:p>
        </w:tc>
        <w:tc>
          <w:tcPr>
            <w:tcW w:w="5245" w:type="dxa"/>
          </w:tcPr>
          <w:p w14:paraId="528F485A" w14:textId="0EDEB9F2" w:rsidR="008C38A0" w:rsidRPr="008C38A0" w:rsidRDefault="008C38A0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  <w:tab w:val="right" w:pos="9345"/>
              </w:tabs>
              <w:spacing w:before="120" w:after="120" w:line="276" w:lineRule="auto"/>
              <w:rPr>
                <w:rFonts w:cs="Calibri"/>
                <w:sz w:val="22"/>
              </w:rPr>
            </w:pPr>
            <w:r w:rsidRPr="008C38A0">
              <w:rPr>
                <w:rFonts w:cs="Calibri"/>
                <w:sz w:val="22"/>
              </w:rPr>
              <w:t>determine which type of graph is the best one to display a dataset (1.4.4)</w:t>
            </w:r>
          </w:p>
          <w:p w14:paraId="5DD779BD" w14:textId="309EF8F3" w:rsidR="008C38A0" w:rsidRPr="008C38A0" w:rsidRDefault="008C38A0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  <w:tab w:val="right" w:pos="9345"/>
              </w:tabs>
              <w:spacing w:before="120" w:after="120" w:line="276" w:lineRule="auto"/>
              <w:rPr>
                <w:rFonts w:cs="Calibri"/>
              </w:rPr>
            </w:pPr>
            <w:r w:rsidRPr="008C38A0">
              <w:rPr>
                <w:rFonts w:cs="Calibri"/>
              </w:rPr>
              <w:t>use spreadsheets to tabulate and graph data (1.4.5)</w:t>
            </w:r>
          </w:p>
          <w:p w14:paraId="2E663EB9" w14:textId="77777777" w:rsidR="008C38A0" w:rsidRPr="003E5C7F" w:rsidRDefault="008C38A0" w:rsidP="008C38A0">
            <w:pPr>
              <w:tabs>
                <w:tab w:val="left" w:pos="709"/>
                <w:tab w:val="right" w:pos="9345"/>
              </w:tabs>
              <w:spacing w:before="120" w:line="276" w:lineRule="auto"/>
              <w:ind w:left="709"/>
              <w:contextualSpacing/>
              <w:rPr>
                <w:rFonts w:cs="Calibri"/>
                <w:sz w:val="8"/>
                <w:szCs w:val="8"/>
              </w:rPr>
            </w:pPr>
          </w:p>
          <w:p w14:paraId="23810ABD" w14:textId="2C15250B" w:rsidR="008C38A0" w:rsidRPr="008C38A0" w:rsidRDefault="008C38A0" w:rsidP="002B389B">
            <w:pPr>
              <w:pStyle w:val="ListParagraph"/>
              <w:numPr>
                <w:ilvl w:val="0"/>
                <w:numId w:val="10"/>
              </w:numPr>
              <w:tabs>
                <w:tab w:val="left" w:pos="709"/>
                <w:tab w:val="right" w:pos="9345"/>
              </w:tabs>
              <w:spacing w:before="120" w:after="120" w:line="276" w:lineRule="auto"/>
              <w:rPr>
                <w:rFonts w:cs="Calibri"/>
              </w:rPr>
            </w:pPr>
            <w:r w:rsidRPr="008C38A0">
              <w:rPr>
                <w:rFonts w:cs="Calibri"/>
              </w:rPr>
              <w:t>draw a line graph to represent any data that demonstrates a continuous change, such as hourly temperature (1.4.6)</w:t>
            </w:r>
          </w:p>
          <w:p w14:paraId="2E83C021" w14:textId="77777777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0DC0D97" w14:textId="77777777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0C0C1A1" w14:textId="43F1DDF0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1DA4CF8D" w14:textId="77777777" w:rsidTr="000A7EBF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4D1583B6" w14:textId="77777777" w:rsidR="000A7EBF" w:rsidRPr="00032BB4" w:rsidRDefault="000A7EB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D6AC62B" w14:textId="23ECB9D0" w:rsidR="000A7EBF" w:rsidRPr="00016566" w:rsidRDefault="00016566" w:rsidP="00016566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Revision</w:t>
            </w:r>
          </w:p>
        </w:tc>
        <w:tc>
          <w:tcPr>
            <w:tcW w:w="5245" w:type="dxa"/>
          </w:tcPr>
          <w:p w14:paraId="1D78C6E4" w14:textId="77777777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E6C7D85" w14:textId="77777777" w:rsidR="000A7EBF" w:rsidRPr="00032BB4" w:rsidRDefault="000A7EB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4412C6D" w14:textId="31D58127" w:rsidR="000A7EBF" w:rsidRPr="00032BB4" w:rsidRDefault="00B56B06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Test 3</w:t>
            </w:r>
          </w:p>
        </w:tc>
      </w:tr>
    </w:tbl>
    <w:p w14:paraId="48B27C77" w14:textId="6EDFBAF1" w:rsidR="00EE545E" w:rsidRDefault="00EE545E">
      <w:pPr>
        <w:rPr>
          <w:sz w:val="32"/>
        </w:rPr>
      </w:pPr>
    </w:p>
    <w:p w14:paraId="1813A737" w14:textId="18F9B365" w:rsidR="000A7EBF" w:rsidRPr="00032BB4" w:rsidRDefault="000A7EBF">
      <w:pPr>
        <w:rPr>
          <w:sz w:val="32"/>
        </w:rPr>
      </w:pPr>
      <w:r>
        <w:rPr>
          <w:sz w:val="32"/>
        </w:rPr>
        <w:t>Term 2</w:t>
      </w: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5245"/>
        <w:gridCol w:w="3544"/>
        <w:gridCol w:w="2268"/>
      </w:tblGrid>
      <w:tr w:rsidR="000A7EBF" w:rsidRPr="00032BB4" w14:paraId="1375C662" w14:textId="77777777" w:rsidTr="000248F1">
        <w:trPr>
          <w:trHeight w:val="1281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56E75D3" w14:textId="77777777" w:rsidR="000A7EBF" w:rsidRPr="00032BB4" w:rsidRDefault="000A7EBF" w:rsidP="000248F1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>
              <w:rPr>
                <w:rFonts w:ascii="Calibri" w:hAnsi="Calibri" w:cs="Arial"/>
                <w:b/>
                <w:sz w:val="40"/>
                <w:szCs w:val="22"/>
              </w:rPr>
              <w:t>W</w:t>
            </w:r>
            <w:r w:rsidRPr="00032BB4">
              <w:rPr>
                <w:rFonts w:ascii="Calibri" w:hAnsi="Calibri" w:cs="Arial"/>
                <w:b/>
                <w:sz w:val="40"/>
                <w:szCs w:val="22"/>
              </w:rPr>
              <w:t>k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9AAE39C" w14:textId="77777777" w:rsidR="000A7EBF" w:rsidRPr="00032BB4" w:rsidRDefault="000A7EBF" w:rsidP="000248F1">
            <w:pPr>
              <w:spacing w:before="120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2BEACE36" w14:textId="77777777" w:rsidR="000A7EBF" w:rsidRDefault="000A7EBF" w:rsidP="000248F1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 xml:space="preserve">         Syllabus</w:t>
            </w:r>
          </w:p>
          <w:p w14:paraId="69F5AEE1" w14:textId="77777777" w:rsidR="000A7EBF" w:rsidRPr="000A7EBF" w:rsidRDefault="000A7EBF" w:rsidP="000248F1">
            <w:pPr>
              <w:jc w:val="right"/>
              <w:rPr>
                <w:rFonts w:ascii="Calibri" w:hAnsi="Calibri" w:cs="Arial"/>
                <w:sz w:val="40"/>
                <w:szCs w:val="20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1142CF99" w14:textId="1852F382" w:rsidR="000A7EBF" w:rsidRPr="00032BB4" w:rsidRDefault="00542F2C" w:rsidP="000248F1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>Resources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B22DC99" w14:textId="77777777" w:rsidR="000A7EBF" w:rsidRPr="00032BB4" w:rsidRDefault="000A7EBF" w:rsidP="000248F1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0A7EBF" w:rsidRPr="00032BB4" w14:paraId="062FFCB7" w14:textId="77777777" w:rsidTr="000248F1">
        <w:trPr>
          <w:trHeight w:val="762"/>
        </w:trPr>
        <w:tc>
          <w:tcPr>
            <w:tcW w:w="993" w:type="dxa"/>
            <w:shd w:val="clear" w:color="auto" w:fill="auto"/>
            <w:vAlign w:val="center"/>
          </w:tcPr>
          <w:p w14:paraId="28484730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0156002" w14:textId="1450602B" w:rsidR="000A7EBF" w:rsidRPr="000A7EBF" w:rsidRDefault="000A7EBF" w:rsidP="000A7EBF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Conversions and perimeter</w:t>
            </w:r>
          </w:p>
        </w:tc>
        <w:tc>
          <w:tcPr>
            <w:tcW w:w="5245" w:type="dxa"/>
          </w:tcPr>
          <w:p w14:paraId="71E623A8" w14:textId="77777777" w:rsidR="008C38A0" w:rsidRPr="008627BC" w:rsidRDefault="008C38A0" w:rsidP="008C38A0">
            <w:pPr>
              <w:pStyle w:val="ListParagraph"/>
              <w:numPr>
                <w:ilvl w:val="2"/>
                <w:numId w:val="8"/>
              </w:numPr>
              <w:spacing w:before="120" w:line="276" w:lineRule="auto"/>
              <w:rPr>
                <w:rFonts w:cs="Calibri"/>
                <w:i/>
                <w:iCs/>
                <w:sz w:val="22"/>
              </w:rPr>
            </w:pPr>
            <w:r w:rsidRPr="008627BC">
              <w:rPr>
                <w:rFonts w:cs="Calibri"/>
                <w:iCs/>
                <w:sz w:val="22"/>
              </w:rPr>
              <w:t>choose and use appropriate metric units of length, their abbreviations, conversions between them, and appropriate levels of accuracy</w:t>
            </w:r>
            <w:r>
              <w:rPr>
                <w:rFonts w:cs="Calibri"/>
                <w:iCs/>
                <w:sz w:val="22"/>
              </w:rPr>
              <w:t>,</w:t>
            </w:r>
            <w:r w:rsidRPr="008627BC">
              <w:rPr>
                <w:rFonts w:cs="Calibri"/>
                <w:iCs/>
                <w:sz w:val="22"/>
              </w:rPr>
              <w:t xml:space="preserve"> </w:t>
            </w:r>
            <w:r>
              <w:rPr>
                <w:rFonts w:cs="Calibri"/>
                <w:iCs/>
                <w:sz w:val="22"/>
              </w:rPr>
              <w:t>such as</w:t>
            </w:r>
            <w:r w:rsidRPr="008627BC">
              <w:rPr>
                <w:rFonts w:cs="Calibri"/>
                <w:iCs/>
                <w:sz w:val="22"/>
              </w:rPr>
              <w:t xml:space="preserve"> mm for building and other trade contexts, cm for textiles</w:t>
            </w:r>
          </w:p>
          <w:p w14:paraId="24F2E73C" w14:textId="77777777" w:rsidR="008C38A0" w:rsidRPr="008627BC" w:rsidRDefault="008C38A0" w:rsidP="008C38A0">
            <w:pPr>
              <w:rPr>
                <w:rFonts w:cs="Calibri"/>
                <w:i/>
                <w:iCs/>
                <w:sz w:val="2"/>
                <w:szCs w:val="2"/>
              </w:rPr>
            </w:pPr>
          </w:p>
          <w:p w14:paraId="159D9E60" w14:textId="77777777" w:rsidR="008C38A0" w:rsidRPr="008627BC" w:rsidRDefault="008C38A0" w:rsidP="008C38A0">
            <w:pPr>
              <w:pStyle w:val="ListParagraph"/>
              <w:numPr>
                <w:ilvl w:val="2"/>
                <w:numId w:val="8"/>
              </w:numPr>
              <w:spacing w:before="120" w:line="276" w:lineRule="auto"/>
              <w:rPr>
                <w:rFonts w:cs="Calibri"/>
                <w:i/>
                <w:iCs/>
                <w:sz w:val="22"/>
              </w:rPr>
            </w:pPr>
            <w:r w:rsidRPr="008627BC">
              <w:rPr>
                <w:rFonts w:cs="Calibri"/>
                <w:iCs/>
                <w:sz w:val="22"/>
              </w:rPr>
              <w:t xml:space="preserve">estimate lengths </w:t>
            </w:r>
          </w:p>
          <w:p w14:paraId="5AD1777B" w14:textId="77777777" w:rsidR="008C38A0" w:rsidRPr="0051142A" w:rsidRDefault="008C38A0" w:rsidP="008C38A0">
            <w:pPr>
              <w:numPr>
                <w:ilvl w:val="2"/>
                <w:numId w:val="8"/>
              </w:numPr>
              <w:spacing w:before="120" w:line="276" w:lineRule="auto"/>
              <w:ind w:left="709" w:hanging="709"/>
              <w:rPr>
                <w:rFonts w:cs="Calibri"/>
                <w:iCs/>
              </w:rPr>
            </w:pPr>
            <w:r w:rsidRPr="0051142A">
              <w:rPr>
                <w:rFonts w:cs="Calibri"/>
                <w:iCs/>
              </w:rPr>
              <w:t>convert between metric units of length and other length units</w:t>
            </w:r>
            <w:r>
              <w:rPr>
                <w:rFonts w:cs="Calibri"/>
                <w:iCs/>
              </w:rPr>
              <w:t xml:space="preserve"> for simple practical purposes, </w:t>
            </w:r>
            <w:r>
              <w:rPr>
                <w:rFonts w:cs="Calibri"/>
                <w:iCs/>
              </w:rPr>
              <w:br/>
              <w:t>for example, 1 inch ≈ 2.54</w:t>
            </w:r>
            <w:r w:rsidRPr="0051142A">
              <w:rPr>
                <w:rFonts w:cs="Calibri"/>
                <w:iCs/>
              </w:rPr>
              <w:t>cm</w:t>
            </w:r>
          </w:p>
          <w:p w14:paraId="30E182C6" w14:textId="77777777" w:rsidR="008C38A0" w:rsidRDefault="008C38A0" w:rsidP="008C38A0">
            <w:pPr>
              <w:numPr>
                <w:ilvl w:val="2"/>
                <w:numId w:val="8"/>
              </w:numPr>
              <w:spacing w:before="120"/>
              <w:ind w:left="709" w:hanging="709"/>
              <w:rPr>
                <w:rFonts w:cs="Calibri"/>
                <w:iCs/>
              </w:rPr>
            </w:pPr>
            <w:r w:rsidRPr="0051142A">
              <w:rPr>
                <w:rFonts w:cs="Calibri"/>
                <w:iCs/>
              </w:rPr>
              <w:t>calculate perimeters of familiar shapes, including: triangles, squares, rectangles and composites of these</w:t>
            </w:r>
          </w:p>
          <w:p w14:paraId="78C06F03" w14:textId="77777777" w:rsidR="000A7EBF" w:rsidRPr="0056673B" w:rsidRDefault="000A7EBF" w:rsidP="000A7EBF">
            <w:pPr>
              <w:tabs>
                <w:tab w:val="left" w:pos="709"/>
              </w:tabs>
              <w:spacing w:before="120" w:line="276" w:lineRule="auto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096FAD92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C6267AC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24E45F17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79FEBA0A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43E34D5" w14:textId="6801CD0C" w:rsidR="000A7EBF" w:rsidRPr="000A7EBF" w:rsidRDefault="000A7EBF" w:rsidP="000A7EBF">
            <w:pPr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 xml:space="preserve">Area </w:t>
            </w:r>
          </w:p>
          <w:p w14:paraId="517DA53F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245" w:type="dxa"/>
          </w:tcPr>
          <w:p w14:paraId="51CE82FF" w14:textId="77777777" w:rsidR="008C38A0" w:rsidRPr="0051142A" w:rsidRDefault="008C38A0" w:rsidP="008C38A0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 w:rsidRPr="0051142A">
              <w:rPr>
                <w:rFonts w:cs="Arial"/>
                <w:iCs/>
              </w:rPr>
              <w:t xml:space="preserve">choose and use appropriate metric units of area, their abbreviations and conversions between them </w:t>
            </w:r>
          </w:p>
          <w:p w14:paraId="7A843EC9" w14:textId="77777777" w:rsidR="008C38A0" w:rsidRPr="0051142A" w:rsidRDefault="008C38A0" w:rsidP="008C38A0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 w:rsidRPr="0051142A">
              <w:rPr>
                <w:rFonts w:cs="Calibri"/>
                <w:iCs/>
              </w:rPr>
              <w:t>estimate the areas of different shapes</w:t>
            </w:r>
            <w:r>
              <w:rPr>
                <w:rFonts w:cs="Calibri"/>
                <w:iCs/>
              </w:rPr>
              <w:t xml:space="preserve"> </w:t>
            </w:r>
          </w:p>
          <w:p w14:paraId="3E69902B" w14:textId="77777777" w:rsidR="008C38A0" w:rsidRPr="0051142A" w:rsidRDefault="008C38A0" w:rsidP="008C38A0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 w:rsidRPr="0051142A">
              <w:rPr>
                <w:rFonts w:cs="Calibri"/>
                <w:iCs/>
              </w:rPr>
              <w:t>convert between metric units of area and other area units</w:t>
            </w:r>
          </w:p>
          <w:p w14:paraId="72CC91DE" w14:textId="77777777" w:rsidR="008C38A0" w:rsidRDefault="008C38A0" w:rsidP="008C38A0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 w:rsidRPr="0051142A">
              <w:rPr>
                <w:rFonts w:cs="Calibri"/>
                <w:iCs/>
              </w:rPr>
              <w:t>calculate areas of rectangles and triangles, and composites of these shapes</w:t>
            </w:r>
          </w:p>
          <w:p w14:paraId="746C6D7A" w14:textId="77777777" w:rsidR="000A7EBF" w:rsidRPr="00032BB4" w:rsidRDefault="000A7EBF" w:rsidP="000A7EBF">
            <w:pPr>
              <w:spacing w:before="120" w:line="276" w:lineRule="auto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7EB0DAA0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1C02F53" w14:textId="5E8650A6" w:rsidR="000A7EBF" w:rsidRPr="00032BB4" w:rsidRDefault="00C70E4A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Inv 2</w:t>
            </w:r>
          </w:p>
        </w:tc>
      </w:tr>
      <w:tr w:rsidR="000A7EBF" w:rsidRPr="00032BB4" w14:paraId="066B22F3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6820CA52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85FA66" w14:textId="051DE795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Mass</w:t>
            </w:r>
          </w:p>
        </w:tc>
        <w:tc>
          <w:tcPr>
            <w:tcW w:w="5245" w:type="dxa"/>
          </w:tcPr>
          <w:p w14:paraId="71C01AB0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>choose and use appropriate metric units of mass, their abbreviations and conversions between them</w:t>
            </w:r>
          </w:p>
          <w:p w14:paraId="71CCD895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spacing w:line="264" w:lineRule="auto"/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>estimate the mass of different objects</w:t>
            </w:r>
          </w:p>
          <w:p w14:paraId="3C151A17" w14:textId="77777777" w:rsidR="000A7EBF" w:rsidRPr="008E616D" w:rsidRDefault="000A7EBF" w:rsidP="000248F1">
            <w:p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</w:p>
          <w:p w14:paraId="1096B282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004AEA04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5004530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09000A53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57288457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1ADFC70" w14:textId="59C6A3E6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Volume/Capacity</w:t>
            </w:r>
          </w:p>
        </w:tc>
        <w:tc>
          <w:tcPr>
            <w:tcW w:w="5245" w:type="dxa"/>
          </w:tcPr>
          <w:p w14:paraId="770C91DB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 xml:space="preserve">choose and use appropriate metric units of volume, their abbreviations, and conversions between them </w:t>
            </w:r>
          </w:p>
          <w:p w14:paraId="384480C9" w14:textId="77777777" w:rsidR="008C38A0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A96DFB">
              <w:rPr>
                <w:rFonts w:ascii="Calibri" w:hAnsi="Calibri" w:cs="Calibri"/>
              </w:rPr>
              <w:t xml:space="preserve">understand the relationship between volume and capacity, recognising that </w:t>
            </w:r>
            <w:r w:rsidRPr="00A96DFB">
              <w:rPr>
                <w:rFonts w:ascii="Calibri" w:hAnsi="Calibri" w:cs="Calibri"/>
              </w:rPr>
              <w:br/>
              <w:t>1 cm</w:t>
            </w:r>
            <w:r w:rsidRPr="00A96DFB">
              <w:rPr>
                <w:rFonts w:ascii="Calibri" w:hAnsi="Calibri" w:cs="Calibri"/>
                <w:vertAlign w:val="superscript"/>
              </w:rPr>
              <w:t xml:space="preserve">3 </w:t>
            </w:r>
            <w:r w:rsidRPr="00A96DFB">
              <w:rPr>
                <w:rFonts w:ascii="Calibri" w:hAnsi="Calibri" w:cs="Calibri"/>
              </w:rPr>
              <w:t>= 1 mL and 1 m</w:t>
            </w:r>
            <w:r w:rsidRPr="00A96DFB">
              <w:rPr>
                <w:rFonts w:ascii="Calibri" w:hAnsi="Calibri" w:cs="Calibri"/>
                <w:vertAlign w:val="superscript"/>
              </w:rPr>
              <w:t>3</w:t>
            </w:r>
            <w:r w:rsidRPr="00A96DFB">
              <w:rPr>
                <w:rFonts w:ascii="Calibri" w:hAnsi="Calibri" w:cs="Calibri"/>
              </w:rPr>
              <w:t xml:space="preserve"> = 1 kL</w:t>
            </w:r>
          </w:p>
          <w:p w14:paraId="370D6D2C" w14:textId="77777777" w:rsidR="008C38A0" w:rsidRPr="00A96DFB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A96DFB">
              <w:rPr>
                <w:rFonts w:ascii="Calibri" w:hAnsi="Calibri" w:cs="Calibri"/>
              </w:rPr>
              <w:t>estimate volume and capacity of various objects</w:t>
            </w:r>
          </w:p>
          <w:p w14:paraId="1921F5C5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 xml:space="preserve">calculate the volume and capacity </w:t>
            </w:r>
            <w:r>
              <w:rPr>
                <w:rFonts w:ascii="Calibri" w:hAnsi="Calibri" w:cs="Calibri"/>
              </w:rPr>
              <w:t xml:space="preserve">of </w:t>
            </w:r>
            <w:r w:rsidRPr="0051142A">
              <w:rPr>
                <w:rFonts w:ascii="Calibri" w:hAnsi="Calibri" w:cs="Calibri"/>
              </w:rPr>
              <w:t>cubes and rectangular and triangular prisms</w:t>
            </w:r>
          </w:p>
          <w:p w14:paraId="5ABA1041" w14:textId="77777777" w:rsidR="000A7EBF" w:rsidRPr="008E616D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2F0E76F7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8F6A40A" w14:textId="395D907A" w:rsidR="000A7EBF" w:rsidRPr="00032BB4" w:rsidRDefault="00C70E4A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4</w:t>
            </w:r>
          </w:p>
        </w:tc>
      </w:tr>
      <w:tr w:rsidR="000A7EBF" w:rsidRPr="00032BB4" w14:paraId="3596A3CB" w14:textId="77777777" w:rsidTr="000248F1">
        <w:trPr>
          <w:trHeight w:val="1494"/>
        </w:trPr>
        <w:tc>
          <w:tcPr>
            <w:tcW w:w="993" w:type="dxa"/>
            <w:shd w:val="clear" w:color="auto" w:fill="auto"/>
            <w:vAlign w:val="center"/>
          </w:tcPr>
          <w:p w14:paraId="6198BAD6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  <w:p w14:paraId="3B4495C9" w14:textId="6D18CB1B" w:rsidR="000A7EBF" w:rsidRPr="00032BB4" w:rsidRDefault="000A7EBF" w:rsidP="000A7EBF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7B84901" w14:textId="71C9C45D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Units of energy</w:t>
            </w:r>
          </w:p>
        </w:tc>
        <w:tc>
          <w:tcPr>
            <w:tcW w:w="5245" w:type="dxa"/>
          </w:tcPr>
          <w:p w14:paraId="17FD7DA3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>use units of energy to describe consumption of electricity, such as kilowatt hours</w:t>
            </w:r>
          </w:p>
          <w:p w14:paraId="72C99B72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>use units of energy used for foods, including kilojoules and calories</w:t>
            </w:r>
          </w:p>
          <w:p w14:paraId="3B5D5E53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>use units of energy to describe the amount of energy expended during activity</w:t>
            </w:r>
          </w:p>
          <w:p w14:paraId="07F85E03" w14:textId="77777777" w:rsidR="008C38A0" w:rsidRPr="0051142A" w:rsidRDefault="008C38A0" w:rsidP="008C38A0">
            <w:pPr>
              <w:pStyle w:val="ContentDescription"/>
              <w:numPr>
                <w:ilvl w:val="2"/>
                <w:numId w:val="8"/>
              </w:numPr>
              <w:ind w:left="709" w:hanging="709"/>
              <w:rPr>
                <w:rFonts w:ascii="Calibri" w:hAnsi="Calibri" w:cs="Calibri"/>
              </w:rPr>
            </w:pPr>
            <w:r w:rsidRPr="0051142A">
              <w:rPr>
                <w:rFonts w:ascii="Calibri" w:hAnsi="Calibri" w:cs="Calibri"/>
              </w:rPr>
              <w:t>convert from on</w:t>
            </w:r>
            <w:r>
              <w:rPr>
                <w:rFonts w:ascii="Calibri" w:hAnsi="Calibri" w:cs="Calibri"/>
              </w:rPr>
              <w:t>e unit of energy to another, such as</w:t>
            </w:r>
            <w:r w:rsidRPr="0051142A">
              <w:rPr>
                <w:rFonts w:ascii="Calibri" w:hAnsi="Calibri" w:cs="Calibri"/>
              </w:rPr>
              <w:t xml:space="preserve"> calories/kilojoules</w:t>
            </w:r>
          </w:p>
          <w:p w14:paraId="63D58487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114A0EBB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123CDAF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48AAD6EB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6F1667D4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499A1BFD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904F23C" w14:textId="148DF1D2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Revision</w:t>
            </w:r>
          </w:p>
        </w:tc>
        <w:tc>
          <w:tcPr>
            <w:tcW w:w="5245" w:type="dxa"/>
          </w:tcPr>
          <w:p w14:paraId="0DCDBFD7" w14:textId="77777777" w:rsidR="000A7EBF" w:rsidRPr="00032BB4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29455EFE" w14:textId="77777777" w:rsidR="000A7EBF" w:rsidRPr="00032BB4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559FF7A" w14:textId="2DF4F456" w:rsidR="000A7EBF" w:rsidRPr="00032BB4" w:rsidRDefault="00C70E4A" w:rsidP="000248F1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Unit 1 test</w:t>
            </w:r>
          </w:p>
        </w:tc>
      </w:tr>
      <w:tr w:rsidR="000A7EBF" w:rsidRPr="00032BB4" w14:paraId="5A5CF45B" w14:textId="77777777" w:rsidTr="000A7EBF">
        <w:trPr>
          <w:trHeight w:val="732"/>
        </w:trPr>
        <w:tc>
          <w:tcPr>
            <w:tcW w:w="993" w:type="dxa"/>
            <w:shd w:val="clear" w:color="auto" w:fill="E7E6E6" w:themeFill="background2"/>
            <w:vAlign w:val="center"/>
          </w:tcPr>
          <w:p w14:paraId="6196D845" w14:textId="77777777" w:rsidR="000A7EBF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  <w:p w14:paraId="5D03C8EA" w14:textId="3DB4CD69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EXAMS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25FC5D75" w14:textId="11C13395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245" w:type="dxa"/>
            <w:shd w:val="clear" w:color="auto" w:fill="E7E6E6" w:themeFill="background2"/>
          </w:tcPr>
          <w:p w14:paraId="291967D3" w14:textId="77777777" w:rsidR="000A7EBF" w:rsidRPr="00032BB4" w:rsidRDefault="000A7EBF" w:rsidP="000A7EBF">
            <w:pPr>
              <w:pStyle w:val="ListParagraph"/>
              <w:spacing w:before="120" w:line="276" w:lineRule="auto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  <w:shd w:val="clear" w:color="auto" w:fill="E7E6E6" w:themeFill="background2"/>
          </w:tcPr>
          <w:p w14:paraId="4EB0D09C" w14:textId="77777777" w:rsidR="000A7EBF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703FCB08" w14:textId="48B29D78" w:rsidR="000A7EBF" w:rsidRPr="00AF4FED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01A2AE10" w14:textId="77777777" w:rsidTr="000248F1">
        <w:trPr>
          <w:trHeight w:val="762"/>
        </w:trPr>
        <w:tc>
          <w:tcPr>
            <w:tcW w:w="993" w:type="dxa"/>
            <w:shd w:val="clear" w:color="auto" w:fill="auto"/>
            <w:vAlign w:val="center"/>
          </w:tcPr>
          <w:p w14:paraId="3B172A0A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  <w:p w14:paraId="02B49974" w14:textId="1004FDE1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Start Unit 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865A47" w14:textId="77777777" w:rsidR="000A7EBF" w:rsidRDefault="002B389B" w:rsidP="000248F1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Data</w:t>
            </w:r>
          </w:p>
          <w:p w14:paraId="656FA61E" w14:textId="6531203E" w:rsidR="002B389B" w:rsidRPr="00227C2A" w:rsidRDefault="002B389B" w:rsidP="000248F1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types</w:t>
            </w:r>
          </w:p>
        </w:tc>
        <w:tc>
          <w:tcPr>
            <w:tcW w:w="5245" w:type="dxa"/>
          </w:tcPr>
          <w:p w14:paraId="1BED39F7" w14:textId="77777777" w:rsidR="00583D58" w:rsidRDefault="00583D58" w:rsidP="00583D58">
            <w:pPr>
              <w:pStyle w:val="ListParagraph"/>
              <w:numPr>
                <w:ilvl w:val="2"/>
                <w:numId w:val="11"/>
              </w:numPr>
              <w:spacing w:before="120" w:line="276" w:lineRule="auto"/>
              <w:rPr>
                <w:rFonts w:cs="Calibri"/>
                <w:iCs/>
                <w:sz w:val="22"/>
              </w:rPr>
            </w:pPr>
            <w:r w:rsidRPr="007E4E97">
              <w:rPr>
                <w:rFonts w:cs="Calibri"/>
                <w:iCs/>
                <w:sz w:val="22"/>
              </w:rPr>
              <w:t>identify examples of categorical data</w:t>
            </w:r>
            <w:r>
              <w:rPr>
                <w:rFonts w:cs="Calibri"/>
                <w:iCs/>
                <w:sz w:val="22"/>
              </w:rPr>
              <w:t xml:space="preserve"> </w:t>
            </w:r>
          </w:p>
          <w:p w14:paraId="76D57438" w14:textId="77777777" w:rsidR="00583D58" w:rsidRPr="007E4E97" w:rsidRDefault="00583D58" w:rsidP="00583D58">
            <w:pPr>
              <w:spacing w:line="276" w:lineRule="auto"/>
              <w:rPr>
                <w:rFonts w:cs="Calibri"/>
                <w:iCs/>
                <w:sz w:val="2"/>
                <w:szCs w:val="2"/>
              </w:rPr>
            </w:pPr>
          </w:p>
          <w:p w14:paraId="75D89116" w14:textId="77777777" w:rsidR="00583D58" w:rsidRPr="007E4E97" w:rsidRDefault="00583D58" w:rsidP="00583D58">
            <w:pPr>
              <w:pStyle w:val="ListParagraph"/>
              <w:numPr>
                <w:ilvl w:val="2"/>
                <w:numId w:val="11"/>
              </w:numPr>
              <w:spacing w:before="80" w:line="276" w:lineRule="auto"/>
              <w:rPr>
                <w:rFonts w:cs="Calibri"/>
                <w:iCs/>
                <w:sz w:val="22"/>
              </w:rPr>
            </w:pPr>
            <w:r w:rsidRPr="007E4E97">
              <w:rPr>
                <w:rFonts w:cs="Calibri"/>
                <w:iCs/>
                <w:sz w:val="22"/>
              </w:rPr>
              <w:t xml:space="preserve">identify examples of numerical data </w:t>
            </w:r>
          </w:p>
          <w:p w14:paraId="0744C8D6" w14:textId="77777777" w:rsidR="000A7EBF" w:rsidRPr="00032BB4" w:rsidRDefault="000A7EBF" w:rsidP="000248F1">
            <w:pPr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74D96E7D" w14:textId="77777777" w:rsidR="000A7EBF" w:rsidRPr="00032BB4" w:rsidRDefault="000A7EBF" w:rsidP="000248F1">
            <w:pPr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470ACD1" w14:textId="77777777" w:rsidR="000A7EBF" w:rsidRPr="00032BB4" w:rsidRDefault="000A7EBF" w:rsidP="000248F1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0B52E17C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58FC5103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62BCB894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09A7AB14" w14:textId="77777777" w:rsidR="000A7EBF" w:rsidRDefault="002B389B" w:rsidP="000248F1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Data</w:t>
            </w:r>
          </w:p>
          <w:p w14:paraId="7D01FEEC" w14:textId="0BECEF46" w:rsidR="002B389B" w:rsidRPr="00227C2A" w:rsidRDefault="002B389B" w:rsidP="000248F1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representation</w:t>
            </w:r>
          </w:p>
        </w:tc>
        <w:tc>
          <w:tcPr>
            <w:tcW w:w="5245" w:type="dxa"/>
          </w:tcPr>
          <w:p w14:paraId="310A4893" w14:textId="77777777" w:rsidR="00583D58" w:rsidRPr="00777058" w:rsidRDefault="00583D58" w:rsidP="00467DB0">
            <w:pPr>
              <w:numPr>
                <w:ilvl w:val="2"/>
                <w:numId w:val="11"/>
              </w:numPr>
              <w:spacing w:before="120" w:line="276" w:lineRule="auto"/>
              <w:rPr>
                <w:rFonts w:cs="Calibri"/>
                <w:iCs/>
              </w:rPr>
            </w:pPr>
            <w:r w:rsidRPr="00777058">
              <w:rPr>
                <w:rFonts w:cs="Calibri"/>
                <w:iCs/>
              </w:rPr>
              <w:t>display categorical data in tables and column graphs</w:t>
            </w:r>
          </w:p>
          <w:p w14:paraId="728EFEE6" w14:textId="37546E59" w:rsidR="00583D58" w:rsidRDefault="00583D58" w:rsidP="00467DB0">
            <w:pPr>
              <w:numPr>
                <w:ilvl w:val="2"/>
                <w:numId w:val="11"/>
              </w:numPr>
              <w:spacing w:before="120" w:line="276" w:lineRule="auto"/>
              <w:rPr>
                <w:rFonts w:cs="Calibri"/>
                <w:iCs/>
              </w:rPr>
            </w:pPr>
            <w:r w:rsidRPr="00777058">
              <w:rPr>
                <w:rFonts w:cs="Calibri"/>
                <w:iCs/>
              </w:rPr>
              <w:t xml:space="preserve">display numerical data as frequency distributions, dot plots, stem and leaf plots and histograms </w:t>
            </w:r>
          </w:p>
          <w:p w14:paraId="279F82DE" w14:textId="77777777" w:rsidR="00467DB0" w:rsidRDefault="00467DB0" w:rsidP="00467DB0">
            <w:pPr>
              <w:numPr>
                <w:ilvl w:val="2"/>
                <w:numId w:val="11"/>
              </w:numPr>
              <w:spacing w:before="120" w:line="276" w:lineRule="auto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</w:rPr>
              <w:t>recognise and identify outliers</w:t>
            </w:r>
          </w:p>
          <w:p w14:paraId="3D1A195C" w14:textId="2D6C42D6" w:rsidR="00467DB0" w:rsidRDefault="00467DB0" w:rsidP="00467DB0">
            <w:pPr>
              <w:numPr>
                <w:ilvl w:val="2"/>
                <w:numId w:val="11"/>
              </w:numPr>
              <w:spacing w:before="120" w:line="276" w:lineRule="auto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compare the suitability of different methods of data presentation in real-world contexts</w:t>
            </w:r>
          </w:p>
          <w:p w14:paraId="2B82B37C" w14:textId="38510B1D" w:rsidR="00467DB0" w:rsidRPr="00467DB0" w:rsidRDefault="00467DB0" w:rsidP="00467DB0">
            <w:pPr>
              <w:spacing w:before="120" w:line="276" w:lineRule="auto"/>
              <w:rPr>
                <w:rFonts w:cs="Calibri"/>
                <w:iCs/>
              </w:rPr>
            </w:pPr>
          </w:p>
          <w:p w14:paraId="509D98EC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490072DF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43A663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73EC3C5E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05A10A66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887B77" w14:textId="77777777" w:rsidR="000A7EBF" w:rsidRDefault="002B389B" w:rsidP="000A7EB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Data</w:t>
            </w:r>
          </w:p>
          <w:p w14:paraId="5F30B3FA" w14:textId="5DD5174A" w:rsidR="002B389B" w:rsidRPr="000A7EBF" w:rsidRDefault="002B389B" w:rsidP="000A7EB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Analysis</w:t>
            </w:r>
          </w:p>
        </w:tc>
        <w:tc>
          <w:tcPr>
            <w:tcW w:w="5245" w:type="dxa"/>
          </w:tcPr>
          <w:p w14:paraId="489DF2F6" w14:textId="15261575" w:rsidR="00467DB0" w:rsidRPr="00467DB0" w:rsidRDefault="00467DB0" w:rsidP="00467DB0">
            <w:pPr>
              <w:pStyle w:val="ListParagraph"/>
              <w:numPr>
                <w:ilvl w:val="2"/>
                <w:numId w:val="11"/>
              </w:numPr>
              <w:spacing w:before="120" w:after="120" w:line="276" w:lineRule="auto"/>
              <w:rPr>
                <w:rFonts w:cs="Calibri"/>
                <w:iCs/>
                <w:sz w:val="22"/>
                <w:szCs w:val="22"/>
              </w:rPr>
            </w:pPr>
            <w:r w:rsidRPr="00467DB0">
              <w:rPr>
                <w:rFonts w:cs="Calibri"/>
                <w:iCs/>
              </w:rPr>
              <w:t xml:space="preserve">identify the mode and calculate other measures of central tendency, the arithmetic mean and the median, using technology when appropriate </w:t>
            </w:r>
          </w:p>
          <w:p w14:paraId="6E7E9CC8" w14:textId="77777777" w:rsidR="00467DB0" w:rsidRDefault="00467DB0" w:rsidP="00467DB0">
            <w:pPr>
              <w:numPr>
                <w:ilvl w:val="2"/>
                <w:numId w:val="14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investigate the suitability of measures of central tendency in various real-world contexts</w:t>
            </w:r>
          </w:p>
          <w:p w14:paraId="0A51A78F" w14:textId="77777777" w:rsidR="00467DB0" w:rsidRDefault="00467DB0" w:rsidP="00467DB0">
            <w:pPr>
              <w:numPr>
                <w:ilvl w:val="2"/>
                <w:numId w:val="14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investigate the effect of outliers on the mean and the median</w:t>
            </w:r>
          </w:p>
          <w:p w14:paraId="7995D902" w14:textId="77777777" w:rsidR="00467DB0" w:rsidRDefault="00467DB0" w:rsidP="00467DB0">
            <w:pPr>
              <w:numPr>
                <w:ilvl w:val="2"/>
                <w:numId w:val="14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calculate and interpret quartiles</w:t>
            </w:r>
          </w:p>
          <w:p w14:paraId="04B32D8C" w14:textId="77777777" w:rsidR="00467DB0" w:rsidRDefault="00467DB0" w:rsidP="00467DB0">
            <w:pPr>
              <w:numPr>
                <w:ilvl w:val="2"/>
                <w:numId w:val="14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 xml:space="preserve">use informal ways of describing spread, such as: spread out/dispersed, tightly packed, clusters, gaps, more/less dense regions, outliers </w:t>
            </w:r>
          </w:p>
          <w:p w14:paraId="68E7053C" w14:textId="77777777" w:rsidR="00467DB0" w:rsidRDefault="00467DB0" w:rsidP="00467DB0">
            <w:pPr>
              <w:numPr>
                <w:ilvl w:val="2"/>
                <w:numId w:val="14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 xml:space="preserve">interpret statistical measures of spread, such as: the range, interquartile range and standard deviation </w:t>
            </w:r>
          </w:p>
          <w:p w14:paraId="01C0C38A" w14:textId="77777777" w:rsidR="00467DB0" w:rsidRDefault="00467DB0" w:rsidP="00467DB0">
            <w:pPr>
              <w:numPr>
                <w:ilvl w:val="2"/>
                <w:numId w:val="14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investigate real-world examples from the media illustrating inappropriate uses, of measures of central tendency and spread</w:t>
            </w:r>
          </w:p>
          <w:p w14:paraId="6A756465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4996A15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C8776F9" w14:textId="0742108D" w:rsidR="000A7EBF" w:rsidRPr="00032BB4" w:rsidRDefault="00C70E4A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Test 5</w:t>
            </w:r>
          </w:p>
        </w:tc>
      </w:tr>
    </w:tbl>
    <w:p w14:paraId="3C5DE8A0" w14:textId="3612068F" w:rsidR="00032BB4" w:rsidRDefault="00032BB4"/>
    <w:p w14:paraId="47F1ACBF" w14:textId="77777777" w:rsidR="000A7EBF" w:rsidRDefault="000A7EBF" w:rsidP="000A7EBF">
      <w:pPr>
        <w:rPr>
          <w:sz w:val="32"/>
        </w:rPr>
      </w:pPr>
    </w:p>
    <w:p w14:paraId="1D7CFC1F" w14:textId="77DB42DD" w:rsidR="000A7EBF" w:rsidRPr="00032BB4" w:rsidRDefault="000A7EBF" w:rsidP="000A7EBF">
      <w:pPr>
        <w:rPr>
          <w:sz w:val="32"/>
        </w:rPr>
      </w:pPr>
      <w:r>
        <w:rPr>
          <w:sz w:val="32"/>
        </w:rPr>
        <w:t>Term 3</w:t>
      </w: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5245"/>
        <w:gridCol w:w="3544"/>
        <w:gridCol w:w="2268"/>
      </w:tblGrid>
      <w:tr w:rsidR="000A7EBF" w:rsidRPr="00032BB4" w14:paraId="357F5617" w14:textId="77777777" w:rsidTr="000248F1">
        <w:trPr>
          <w:trHeight w:val="1281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EE0F7D8" w14:textId="77777777" w:rsidR="000A7EBF" w:rsidRPr="00032BB4" w:rsidRDefault="000A7EBF" w:rsidP="000248F1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>
              <w:rPr>
                <w:rFonts w:ascii="Calibri" w:hAnsi="Calibri" w:cs="Arial"/>
                <w:b/>
                <w:sz w:val="40"/>
                <w:szCs w:val="22"/>
              </w:rPr>
              <w:t>W</w:t>
            </w:r>
            <w:r w:rsidRPr="00032BB4">
              <w:rPr>
                <w:rFonts w:ascii="Calibri" w:hAnsi="Calibri" w:cs="Arial"/>
                <w:b/>
                <w:sz w:val="40"/>
                <w:szCs w:val="22"/>
              </w:rPr>
              <w:t>k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790F75A" w14:textId="77777777" w:rsidR="000A7EBF" w:rsidRPr="00032BB4" w:rsidRDefault="000A7EBF" w:rsidP="000248F1">
            <w:pPr>
              <w:spacing w:before="120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0F6E2864" w14:textId="77777777" w:rsidR="000A7EBF" w:rsidRDefault="000A7EBF" w:rsidP="000248F1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 xml:space="preserve">         Syllabus</w:t>
            </w:r>
          </w:p>
          <w:p w14:paraId="10103F00" w14:textId="77777777" w:rsidR="000A7EBF" w:rsidRPr="000A7EBF" w:rsidRDefault="000A7EBF" w:rsidP="000248F1">
            <w:pPr>
              <w:jc w:val="right"/>
              <w:rPr>
                <w:rFonts w:ascii="Calibri" w:hAnsi="Calibri" w:cs="Arial"/>
                <w:sz w:val="40"/>
                <w:szCs w:val="20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5A4D9F17" w14:textId="13163755" w:rsidR="000A7EBF" w:rsidRPr="00032BB4" w:rsidRDefault="00542F2C" w:rsidP="000248F1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>Resources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EDD291E" w14:textId="77777777" w:rsidR="000A7EBF" w:rsidRPr="00032BB4" w:rsidRDefault="000A7EBF" w:rsidP="000248F1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0A7EBF" w:rsidRPr="00032BB4" w14:paraId="3E8B324F" w14:textId="77777777" w:rsidTr="000248F1">
        <w:trPr>
          <w:trHeight w:val="762"/>
        </w:trPr>
        <w:tc>
          <w:tcPr>
            <w:tcW w:w="993" w:type="dxa"/>
            <w:shd w:val="clear" w:color="auto" w:fill="auto"/>
            <w:vAlign w:val="center"/>
          </w:tcPr>
          <w:p w14:paraId="7116834C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654DF36" w14:textId="77777777" w:rsidR="000A7EBF" w:rsidRDefault="002B389B" w:rsidP="000248F1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Data</w:t>
            </w:r>
          </w:p>
          <w:p w14:paraId="07B7FDBD" w14:textId="0F0EAC29" w:rsidR="002B389B" w:rsidRPr="000A7EBF" w:rsidRDefault="002B389B" w:rsidP="000248F1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outliers</w:t>
            </w:r>
          </w:p>
        </w:tc>
        <w:tc>
          <w:tcPr>
            <w:tcW w:w="5245" w:type="dxa"/>
          </w:tcPr>
          <w:p w14:paraId="33B224E4" w14:textId="56F75516" w:rsidR="00467DB0" w:rsidRPr="00467DB0" w:rsidRDefault="00467DB0" w:rsidP="00467DB0">
            <w:pPr>
              <w:spacing w:before="120" w:line="276" w:lineRule="auto"/>
              <w:rPr>
                <w:rFonts w:cs="Calibri"/>
                <w:iCs/>
                <w:sz w:val="22"/>
                <w:szCs w:val="22"/>
              </w:rPr>
            </w:pPr>
          </w:p>
          <w:p w14:paraId="388DEA57" w14:textId="77777777" w:rsidR="000A7EBF" w:rsidRPr="0056673B" w:rsidRDefault="000A7EBF" w:rsidP="000248F1">
            <w:pPr>
              <w:tabs>
                <w:tab w:val="left" w:pos="709"/>
              </w:tabs>
              <w:spacing w:before="120" w:line="276" w:lineRule="auto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763EBAA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54AD5B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0B0C078A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7D15C7A7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421FB25" w14:textId="77777777" w:rsidR="000A7EBF" w:rsidRDefault="002B389B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Data</w:t>
            </w:r>
          </w:p>
          <w:p w14:paraId="5FFAC8ED" w14:textId="4D1809F0" w:rsidR="002B389B" w:rsidRPr="00032BB4" w:rsidRDefault="002B389B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Central tendencies</w:t>
            </w:r>
          </w:p>
        </w:tc>
        <w:tc>
          <w:tcPr>
            <w:tcW w:w="5245" w:type="dxa"/>
          </w:tcPr>
          <w:p w14:paraId="7EC04C97" w14:textId="44D3835B" w:rsidR="00467DB0" w:rsidRPr="00467DB0" w:rsidRDefault="00467DB0" w:rsidP="00467DB0">
            <w:pPr>
              <w:pStyle w:val="ListParagraph"/>
              <w:numPr>
                <w:ilvl w:val="2"/>
                <w:numId w:val="14"/>
              </w:numPr>
              <w:spacing w:before="120" w:after="120" w:line="276" w:lineRule="auto"/>
              <w:rPr>
                <w:rFonts w:cs="Calibri"/>
                <w:iCs/>
                <w:sz w:val="22"/>
                <w:szCs w:val="22"/>
              </w:rPr>
            </w:pPr>
            <w:r w:rsidRPr="00467DB0">
              <w:rPr>
                <w:rFonts w:cs="Calibri"/>
                <w:iCs/>
              </w:rPr>
              <w:t>compare back to back stem plots for different data sets</w:t>
            </w:r>
          </w:p>
          <w:p w14:paraId="32472B9A" w14:textId="77777777" w:rsidR="00467DB0" w:rsidRDefault="00467DB0" w:rsidP="00467DB0">
            <w:pPr>
              <w:numPr>
                <w:ilvl w:val="2"/>
                <w:numId w:val="15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 xml:space="preserve">complete a five number summary for different data sets </w:t>
            </w:r>
          </w:p>
          <w:p w14:paraId="6F607867" w14:textId="77777777" w:rsidR="00467DB0" w:rsidRDefault="00467DB0" w:rsidP="00467DB0">
            <w:pPr>
              <w:numPr>
                <w:ilvl w:val="2"/>
                <w:numId w:val="15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construct and interpret box plots using a five number summary</w:t>
            </w:r>
          </w:p>
          <w:p w14:paraId="62F7EFDE" w14:textId="77777777" w:rsidR="00467DB0" w:rsidRDefault="00467DB0" w:rsidP="00467DB0">
            <w:pPr>
              <w:numPr>
                <w:ilvl w:val="2"/>
                <w:numId w:val="15"/>
              </w:numPr>
              <w:spacing w:before="120" w:after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compare the characteristics of the shape of histograms using symmetry, skewness and bimodality</w:t>
            </w:r>
          </w:p>
          <w:p w14:paraId="32FB1CF1" w14:textId="77777777" w:rsidR="000A7EBF" w:rsidRPr="00032BB4" w:rsidRDefault="000A7EBF" w:rsidP="000248F1">
            <w:pPr>
              <w:spacing w:before="120" w:line="276" w:lineRule="auto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66921227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CCF62C0" w14:textId="1B0F8606" w:rsidR="000A7EBF" w:rsidRPr="00032BB4" w:rsidRDefault="00C70E4A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6</w:t>
            </w:r>
          </w:p>
        </w:tc>
      </w:tr>
      <w:tr w:rsidR="000A7EBF" w:rsidRPr="00032BB4" w14:paraId="255506E7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6789FDEA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3DEF078" w14:textId="4F7E6D9E" w:rsidR="000A7EBF" w:rsidRPr="00032BB4" w:rsidRDefault="002B389B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Percentages</w:t>
            </w:r>
          </w:p>
        </w:tc>
        <w:tc>
          <w:tcPr>
            <w:tcW w:w="5245" w:type="dxa"/>
          </w:tcPr>
          <w:p w14:paraId="1F45BA20" w14:textId="77777777" w:rsidR="00467DB0" w:rsidRDefault="00467DB0" w:rsidP="00467DB0">
            <w:pPr>
              <w:pStyle w:val="ContentDescription"/>
              <w:numPr>
                <w:ilvl w:val="2"/>
                <w:numId w:val="17"/>
              </w:numPr>
              <w:ind w:left="70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review calculating a percentage of a given amount</w:t>
            </w:r>
          </w:p>
          <w:p w14:paraId="5102197E" w14:textId="77777777" w:rsidR="00467DB0" w:rsidRDefault="00467DB0" w:rsidP="00467DB0">
            <w:pPr>
              <w:pStyle w:val="ContentDescription"/>
              <w:numPr>
                <w:ilvl w:val="2"/>
                <w:numId w:val="17"/>
              </w:numPr>
              <w:ind w:left="70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review one amount expressed as a percentage of another </w:t>
            </w:r>
          </w:p>
          <w:p w14:paraId="0ABC0C1B" w14:textId="77777777" w:rsidR="000A7EBF" w:rsidRPr="008E616D" w:rsidRDefault="000A7EBF" w:rsidP="000248F1">
            <w:p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</w:p>
          <w:p w14:paraId="6B29197C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22C3944C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41CF0F7" w14:textId="0B5FB321" w:rsidR="000A7EBF" w:rsidRPr="00032BB4" w:rsidRDefault="00C70E4A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Stats Inv</w:t>
            </w:r>
          </w:p>
        </w:tc>
      </w:tr>
      <w:tr w:rsidR="000A7EBF" w:rsidRPr="00032BB4" w14:paraId="06CB2DC3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49F69738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74E4B91" w14:textId="77777777" w:rsidR="000A7EBF" w:rsidRDefault="002B389B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Percentages</w:t>
            </w:r>
          </w:p>
          <w:p w14:paraId="14142E3E" w14:textId="1824017F" w:rsidR="002B389B" w:rsidRPr="00032BB4" w:rsidRDefault="002B389B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commission</w:t>
            </w:r>
          </w:p>
        </w:tc>
        <w:tc>
          <w:tcPr>
            <w:tcW w:w="5245" w:type="dxa"/>
          </w:tcPr>
          <w:p w14:paraId="74A19301" w14:textId="77777777" w:rsidR="00467DB0" w:rsidRDefault="00467DB0" w:rsidP="00467DB0">
            <w:pPr>
              <w:pStyle w:val="ContentDescription"/>
              <w:numPr>
                <w:ilvl w:val="2"/>
                <w:numId w:val="17"/>
              </w:numPr>
              <w:ind w:left="70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determine the overall change in a quantity following repeated percentage changes; for example, an increase of 10% followed by a decrease of 10%</w:t>
            </w:r>
          </w:p>
          <w:p w14:paraId="653EAD67" w14:textId="77777777" w:rsidR="000A7EBF" w:rsidRPr="008E616D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08F410E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2BF7A80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55A9A972" w14:textId="77777777" w:rsidTr="000248F1">
        <w:trPr>
          <w:trHeight w:val="1494"/>
        </w:trPr>
        <w:tc>
          <w:tcPr>
            <w:tcW w:w="993" w:type="dxa"/>
            <w:shd w:val="clear" w:color="auto" w:fill="auto"/>
            <w:vAlign w:val="center"/>
          </w:tcPr>
          <w:p w14:paraId="3BA73A3B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  <w:p w14:paraId="1971B03C" w14:textId="77777777" w:rsidR="000A7EBF" w:rsidRPr="00032BB4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982AAF0" w14:textId="25965D21" w:rsidR="000A7EBF" w:rsidRPr="00032BB4" w:rsidRDefault="002B389B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Simple Interest</w:t>
            </w:r>
          </w:p>
        </w:tc>
        <w:tc>
          <w:tcPr>
            <w:tcW w:w="5245" w:type="dxa"/>
          </w:tcPr>
          <w:p w14:paraId="72377F65" w14:textId="77777777" w:rsidR="00467DB0" w:rsidRDefault="00467DB0" w:rsidP="00467DB0">
            <w:pPr>
              <w:pStyle w:val="ContentDescription"/>
              <w:numPr>
                <w:ilvl w:val="2"/>
                <w:numId w:val="17"/>
              </w:numPr>
              <w:ind w:left="709" w:hanging="70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calculate simple interest</w:t>
            </w:r>
          </w:p>
          <w:p w14:paraId="64E49B6B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12B36BB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1DF7C1F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29922E66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68D661BD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03707C03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0D52253B" w14:textId="005A9BAA" w:rsidR="000A7EBF" w:rsidRPr="00032BB4" w:rsidRDefault="002B389B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Ratios</w:t>
            </w:r>
          </w:p>
        </w:tc>
        <w:tc>
          <w:tcPr>
            <w:tcW w:w="5245" w:type="dxa"/>
          </w:tcPr>
          <w:p w14:paraId="5BE3C074" w14:textId="77777777" w:rsidR="00467DB0" w:rsidRDefault="00467DB0" w:rsidP="00467DB0">
            <w:pPr>
              <w:pStyle w:val="ListParagraph"/>
              <w:numPr>
                <w:ilvl w:val="2"/>
                <w:numId w:val="18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  <w:sz w:val="22"/>
              </w:rPr>
              <w:t>identify common use of ratios to express comparisons of quantities in practical situations</w:t>
            </w:r>
          </w:p>
          <w:p w14:paraId="4B5B07F8" w14:textId="77777777" w:rsidR="00467DB0" w:rsidRDefault="00467DB0" w:rsidP="00467DB0">
            <w:pPr>
              <w:pStyle w:val="ListParagraph"/>
              <w:numPr>
                <w:ilvl w:val="2"/>
                <w:numId w:val="18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>use diagrams or concrete materials to show simple ratios, such as 1 to 4, 1:1:2</w:t>
            </w:r>
          </w:p>
          <w:p w14:paraId="7E4D8929" w14:textId="77777777" w:rsidR="00467DB0" w:rsidRDefault="00467DB0" w:rsidP="00467DB0">
            <w:pPr>
              <w:pStyle w:val="ListParagraph"/>
              <w:numPr>
                <w:ilvl w:val="2"/>
                <w:numId w:val="18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>understand the relationship between simple fractions, percentages and ratio, for example, a ratio of 1:4 is the same as 20% to 80% or 1/5 to 4/5</w:t>
            </w:r>
          </w:p>
          <w:p w14:paraId="7F93E273" w14:textId="77777777" w:rsidR="00467DB0" w:rsidRDefault="00467DB0" w:rsidP="00467DB0">
            <w:pPr>
              <w:pStyle w:val="ListParagraph"/>
              <w:numPr>
                <w:ilvl w:val="2"/>
                <w:numId w:val="18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 xml:space="preserve">express a ratio in simplest form </w:t>
            </w:r>
          </w:p>
          <w:p w14:paraId="67636005" w14:textId="77777777" w:rsidR="00467DB0" w:rsidRDefault="00467DB0" w:rsidP="00467DB0">
            <w:pPr>
              <w:pStyle w:val="ListParagraph"/>
              <w:numPr>
                <w:ilvl w:val="2"/>
                <w:numId w:val="18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>determine the ratio of two quantities in context</w:t>
            </w:r>
          </w:p>
          <w:p w14:paraId="6A677E99" w14:textId="77777777" w:rsidR="00467DB0" w:rsidRDefault="00467DB0" w:rsidP="00467DB0">
            <w:pPr>
              <w:pStyle w:val="ListParagraph"/>
              <w:numPr>
                <w:ilvl w:val="2"/>
                <w:numId w:val="18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>divide a quantity in a given ratio, for example, share $12 in the ratio 1 to 2</w:t>
            </w:r>
          </w:p>
          <w:p w14:paraId="1F70AB2B" w14:textId="77777777" w:rsidR="00467DB0" w:rsidRDefault="00467DB0" w:rsidP="00467DB0">
            <w:pPr>
              <w:pStyle w:val="ListParagraph"/>
              <w:numPr>
                <w:ilvl w:val="2"/>
                <w:numId w:val="18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 xml:space="preserve">use ratio to describe simple scales </w:t>
            </w:r>
          </w:p>
          <w:p w14:paraId="236B0D5F" w14:textId="77777777" w:rsidR="000A7EBF" w:rsidRPr="00032BB4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5CECAD2F" w14:textId="77777777" w:rsidR="000A7EBF" w:rsidRPr="00032BB4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EBCBC56" w14:textId="6C48ECC0" w:rsidR="000A7EBF" w:rsidRPr="00032BB4" w:rsidRDefault="00C70E4A" w:rsidP="000248F1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7</w:t>
            </w:r>
          </w:p>
        </w:tc>
      </w:tr>
      <w:tr w:rsidR="000A7EBF" w:rsidRPr="00032BB4" w14:paraId="3E17DB44" w14:textId="77777777" w:rsidTr="000A7EBF">
        <w:trPr>
          <w:trHeight w:val="732"/>
        </w:trPr>
        <w:tc>
          <w:tcPr>
            <w:tcW w:w="993" w:type="dxa"/>
            <w:shd w:val="clear" w:color="auto" w:fill="FFFFFF" w:themeFill="background1"/>
            <w:vAlign w:val="center"/>
          </w:tcPr>
          <w:p w14:paraId="7EDA0CC8" w14:textId="767D5900" w:rsidR="000A7EBF" w:rsidRPr="00032BB4" w:rsidRDefault="000A7EBF" w:rsidP="000A7EBF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E293FE2" w14:textId="3EC15FB2" w:rsidR="000A7EBF" w:rsidRPr="00032BB4" w:rsidRDefault="002B389B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Converting rates</w:t>
            </w:r>
          </w:p>
        </w:tc>
        <w:tc>
          <w:tcPr>
            <w:tcW w:w="5245" w:type="dxa"/>
            <w:shd w:val="clear" w:color="auto" w:fill="FFFFFF" w:themeFill="background1"/>
          </w:tcPr>
          <w:p w14:paraId="35EF99B9" w14:textId="77777777" w:rsidR="00467DB0" w:rsidRDefault="00467DB0" w:rsidP="00467DB0">
            <w:pPr>
              <w:numPr>
                <w:ilvl w:val="2"/>
                <w:numId w:val="18"/>
              </w:numPr>
              <w:spacing w:before="120" w:line="276" w:lineRule="auto"/>
              <w:ind w:left="709" w:hanging="709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</w:rPr>
              <w:t>review identifying common usage of rates, such as km/h</w:t>
            </w:r>
          </w:p>
          <w:p w14:paraId="43E910D2" w14:textId="77777777" w:rsidR="00467DB0" w:rsidRDefault="00467DB0" w:rsidP="00467DB0">
            <w:pPr>
              <w:numPr>
                <w:ilvl w:val="2"/>
                <w:numId w:val="18"/>
              </w:numPr>
              <w:spacing w:before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convert units for rate; for example, km/h to m/s, mL/min to L/h</w:t>
            </w:r>
          </w:p>
          <w:p w14:paraId="5F370E1F" w14:textId="77777777" w:rsidR="00467DB0" w:rsidRDefault="00467DB0" w:rsidP="00467DB0">
            <w:pPr>
              <w:numPr>
                <w:ilvl w:val="2"/>
                <w:numId w:val="18"/>
              </w:numPr>
              <w:spacing w:before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complete calculations with rates, including solving problems involving direct proportion in terms of rate</w:t>
            </w:r>
          </w:p>
          <w:p w14:paraId="5E25A030" w14:textId="77777777" w:rsidR="00467DB0" w:rsidRDefault="00467DB0" w:rsidP="00467DB0">
            <w:pPr>
              <w:numPr>
                <w:ilvl w:val="2"/>
                <w:numId w:val="18"/>
              </w:numPr>
              <w:spacing w:before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use rates to make comparisons</w:t>
            </w:r>
          </w:p>
          <w:p w14:paraId="647F44FA" w14:textId="77777777" w:rsidR="00467DB0" w:rsidRDefault="00467DB0" w:rsidP="00467DB0">
            <w:pPr>
              <w:numPr>
                <w:ilvl w:val="2"/>
                <w:numId w:val="18"/>
              </w:numPr>
              <w:spacing w:before="120" w:line="276" w:lineRule="auto"/>
              <w:ind w:left="709" w:hanging="709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 xml:space="preserve">use rates to determine costs </w:t>
            </w:r>
          </w:p>
          <w:p w14:paraId="5F8471E1" w14:textId="77777777" w:rsidR="000A7EBF" w:rsidRPr="00032BB4" w:rsidRDefault="000A7EBF" w:rsidP="000248F1">
            <w:pPr>
              <w:pStyle w:val="ListParagraph"/>
              <w:spacing w:before="120" w:line="276" w:lineRule="auto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711A817" w14:textId="77777777" w:rsidR="000A7EBF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B6A7503" w14:textId="77777777" w:rsidR="000A7EBF" w:rsidRPr="00AF4FED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0B6B8066" w14:textId="77777777" w:rsidTr="000248F1">
        <w:trPr>
          <w:trHeight w:val="762"/>
        </w:trPr>
        <w:tc>
          <w:tcPr>
            <w:tcW w:w="993" w:type="dxa"/>
            <w:shd w:val="clear" w:color="auto" w:fill="auto"/>
            <w:vAlign w:val="center"/>
          </w:tcPr>
          <w:p w14:paraId="21187327" w14:textId="13041575" w:rsidR="000A7EBF" w:rsidRPr="00032BB4" w:rsidRDefault="000A7EBF" w:rsidP="000A7EBF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2065F3B" w14:textId="5D19969A" w:rsidR="000A7EBF" w:rsidRPr="00227C2A" w:rsidRDefault="0057307E" w:rsidP="000248F1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Converting rate</w:t>
            </w:r>
            <w:r w:rsidR="00C70E4A">
              <w:rPr>
                <w:rFonts w:ascii="Calibri" w:hAnsi="Calibri"/>
                <w:i/>
                <w:sz w:val="32"/>
                <w:szCs w:val="22"/>
              </w:rPr>
              <w:t>s</w:t>
            </w:r>
            <w:bookmarkStart w:id="1" w:name="_GoBack"/>
            <w:bookmarkEnd w:id="1"/>
          </w:p>
        </w:tc>
        <w:tc>
          <w:tcPr>
            <w:tcW w:w="5245" w:type="dxa"/>
          </w:tcPr>
          <w:p w14:paraId="09803FE4" w14:textId="16D57252" w:rsidR="000A7EBF" w:rsidRPr="00032BB4" w:rsidRDefault="0057307E" w:rsidP="000248F1">
            <w:pPr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‘’ ‘’</w:t>
            </w:r>
          </w:p>
        </w:tc>
        <w:tc>
          <w:tcPr>
            <w:tcW w:w="3544" w:type="dxa"/>
          </w:tcPr>
          <w:p w14:paraId="181FBF0F" w14:textId="77777777" w:rsidR="000A7EBF" w:rsidRPr="00032BB4" w:rsidRDefault="000A7EBF" w:rsidP="000248F1">
            <w:pPr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4F162E4" w14:textId="35140BE8" w:rsidR="000A7EBF" w:rsidRPr="00032BB4" w:rsidRDefault="00C70E4A" w:rsidP="000248F1">
            <w:pPr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Test 8</w:t>
            </w:r>
          </w:p>
        </w:tc>
      </w:tr>
      <w:tr w:rsidR="000A7EBF" w:rsidRPr="00032BB4" w14:paraId="4383D151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36298C0B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72EE444E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E7C2B7C" w14:textId="77777777" w:rsidR="00467DB0" w:rsidRDefault="00467DB0" w:rsidP="00467DB0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 xml:space="preserve">Time </w:t>
            </w:r>
          </w:p>
          <w:p w14:paraId="39BF5B06" w14:textId="6C9D1321" w:rsidR="000A7EBF" w:rsidRPr="00227C2A" w:rsidRDefault="00467DB0" w:rsidP="00467DB0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conversions</w:t>
            </w:r>
          </w:p>
        </w:tc>
        <w:tc>
          <w:tcPr>
            <w:tcW w:w="5245" w:type="dxa"/>
          </w:tcPr>
          <w:p w14:paraId="568A8AB5" w14:textId="77777777" w:rsidR="00467DB0" w:rsidRDefault="00467DB0" w:rsidP="00467DB0">
            <w:pPr>
              <w:pStyle w:val="ListParagraph"/>
              <w:numPr>
                <w:ilvl w:val="2"/>
                <w:numId w:val="19"/>
              </w:numPr>
              <w:tabs>
                <w:tab w:val="left" w:pos="709"/>
              </w:tabs>
              <w:spacing w:before="120" w:after="120" w:line="276" w:lineRule="auto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  <w:sz w:val="22"/>
              </w:rPr>
              <w:tab/>
              <w:t>use of units of time, conversions between units, fractional, digital and decimal representations</w:t>
            </w:r>
          </w:p>
          <w:p w14:paraId="7D13C43A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7A5BD71C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05838B2" w14:textId="5D64D26A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A7EBF" w:rsidRPr="00032BB4" w14:paraId="2F3D77A9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3301E34C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5FD4315" w14:textId="77777777" w:rsidR="00467DB0" w:rsidRDefault="00467DB0" w:rsidP="00467DB0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Time</w:t>
            </w:r>
          </w:p>
          <w:p w14:paraId="6A79B066" w14:textId="3003416A" w:rsidR="002B389B" w:rsidRPr="000A7EBF" w:rsidRDefault="00467DB0" w:rsidP="00467DB0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24 hour</w:t>
            </w:r>
          </w:p>
        </w:tc>
        <w:tc>
          <w:tcPr>
            <w:tcW w:w="5245" w:type="dxa"/>
          </w:tcPr>
          <w:p w14:paraId="57C5BE99" w14:textId="77777777" w:rsidR="0052561A" w:rsidRPr="0052561A" w:rsidRDefault="00467DB0" w:rsidP="0052561A">
            <w:pPr>
              <w:pStyle w:val="ListParagraph"/>
              <w:numPr>
                <w:ilvl w:val="2"/>
                <w:numId w:val="19"/>
              </w:numPr>
              <w:spacing w:before="120" w:after="120" w:line="276" w:lineRule="auto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  <w:sz w:val="22"/>
              </w:rPr>
              <w:t>represent time u</w:t>
            </w:r>
            <w:r w:rsidR="0052561A">
              <w:rPr>
                <w:rFonts w:cs="Calibri"/>
                <w:iCs/>
                <w:sz w:val="22"/>
              </w:rPr>
              <w:t>sing 12 hour and 24 hour clocks</w:t>
            </w:r>
          </w:p>
          <w:p w14:paraId="5971386E" w14:textId="7DFB529F" w:rsidR="000A7EBF" w:rsidRPr="0052561A" w:rsidRDefault="0052561A" w:rsidP="0052561A">
            <w:pPr>
              <w:pStyle w:val="ListParagraph"/>
              <w:numPr>
                <w:ilvl w:val="2"/>
                <w:numId w:val="19"/>
              </w:numPr>
              <w:spacing w:before="120" w:after="120" w:line="276" w:lineRule="auto"/>
              <w:rPr>
                <w:rFonts w:cs="Calibri"/>
                <w:iCs/>
                <w:sz w:val="22"/>
                <w:szCs w:val="22"/>
              </w:rPr>
            </w:pPr>
            <w:r w:rsidRPr="0052561A">
              <w:rPr>
                <w:rFonts w:cs="Calibri"/>
                <w:iCs/>
              </w:rPr>
              <w:t>calculate time intervals, for example, time between, time ahead, time behind</w:t>
            </w:r>
          </w:p>
        </w:tc>
        <w:tc>
          <w:tcPr>
            <w:tcW w:w="3544" w:type="dxa"/>
          </w:tcPr>
          <w:p w14:paraId="678ECC12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C37AEE5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</w:tbl>
    <w:p w14:paraId="64245A98" w14:textId="77777777" w:rsidR="000A7EBF" w:rsidRDefault="000A7EBF" w:rsidP="000A7EBF"/>
    <w:p w14:paraId="61B46F01" w14:textId="77777777" w:rsidR="000A7EBF" w:rsidRDefault="000A7EBF" w:rsidP="000A7EBF">
      <w:pPr>
        <w:rPr>
          <w:sz w:val="32"/>
        </w:rPr>
      </w:pPr>
    </w:p>
    <w:p w14:paraId="621367E1" w14:textId="2D2C8DBE" w:rsidR="000A7EBF" w:rsidRPr="00032BB4" w:rsidRDefault="000A7EBF" w:rsidP="000A7EBF">
      <w:pPr>
        <w:rPr>
          <w:sz w:val="32"/>
        </w:rPr>
      </w:pPr>
      <w:r>
        <w:rPr>
          <w:sz w:val="32"/>
        </w:rPr>
        <w:t>Term 4</w:t>
      </w: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5245"/>
        <w:gridCol w:w="3544"/>
        <w:gridCol w:w="2268"/>
      </w:tblGrid>
      <w:tr w:rsidR="000A7EBF" w:rsidRPr="00032BB4" w14:paraId="2562C536" w14:textId="77777777" w:rsidTr="000248F1">
        <w:trPr>
          <w:trHeight w:val="1281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D851FDF" w14:textId="77777777" w:rsidR="000A7EBF" w:rsidRPr="00032BB4" w:rsidRDefault="000A7EBF" w:rsidP="000248F1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>
              <w:rPr>
                <w:rFonts w:ascii="Calibri" w:hAnsi="Calibri" w:cs="Arial"/>
                <w:b/>
                <w:sz w:val="40"/>
                <w:szCs w:val="22"/>
              </w:rPr>
              <w:t>W</w:t>
            </w:r>
            <w:r w:rsidRPr="00032BB4">
              <w:rPr>
                <w:rFonts w:ascii="Calibri" w:hAnsi="Calibri" w:cs="Arial"/>
                <w:b/>
                <w:sz w:val="40"/>
                <w:szCs w:val="22"/>
              </w:rPr>
              <w:t>k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7246E87" w14:textId="77777777" w:rsidR="000A7EBF" w:rsidRPr="00032BB4" w:rsidRDefault="000A7EBF" w:rsidP="000248F1">
            <w:pPr>
              <w:spacing w:before="120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6BB0F394" w14:textId="77777777" w:rsidR="000A7EBF" w:rsidRDefault="000A7EBF" w:rsidP="000248F1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 xml:space="preserve">         Syllabus</w:t>
            </w:r>
          </w:p>
          <w:p w14:paraId="7E7D59FE" w14:textId="77777777" w:rsidR="000A7EBF" w:rsidRPr="000A7EBF" w:rsidRDefault="000A7EBF" w:rsidP="000248F1">
            <w:pPr>
              <w:jc w:val="right"/>
              <w:rPr>
                <w:rFonts w:ascii="Calibri" w:hAnsi="Calibri" w:cs="Arial"/>
                <w:sz w:val="40"/>
                <w:szCs w:val="20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29F24E66" w14:textId="3007F1E4" w:rsidR="000A7EBF" w:rsidRPr="00032BB4" w:rsidRDefault="00542F2C" w:rsidP="000248F1">
            <w:pPr>
              <w:spacing w:before="120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>Resources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FB672E6" w14:textId="77777777" w:rsidR="000A7EBF" w:rsidRPr="00032BB4" w:rsidRDefault="000A7EBF" w:rsidP="000248F1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0A7EBF" w:rsidRPr="00032BB4" w14:paraId="5DD0B957" w14:textId="77777777" w:rsidTr="000248F1">
        <w:trPr>
          <w:trHeight w:val="762"/>
        </w:trPr>
        <w:tc>
          <w:tcPr>
            <w:tcW w:w="993" w:type="dxa"/>
            <w:shd w:val="clear" w:color="auto" w:fill="auto"/>
            <w:vAlign w:val="center"/>
          </w:tcPr>
          <w:p w14:paraId="5934726C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7940FCF" w14:textId="77777777" w:rsidR="00467DB0" w:rsidRDefault="00467DB0" w:rsidP="00467DB0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Time</w:t>
            </w:r>
          </w:p>
          <w:p w14:paraId="4C166FDA" w14:textId="562F35DD" w:rsidR="004E357D" w:rsidRPr="000A7EBF" w:rsidRDefault="00467DB0" w:rsidP="00467DB0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timetables</w:t>
            </w:r>
          </w:p>
        </w:tc>
        <w:tc>
          <w:tcPr>
            <w:tcW w:w="5245" w:type="dxa"/>
          </w:tcPr>
          <w:p w14:paraId="18F40389" w14:textId="77777777" w:rsidR="0052561A" w:rsidRDefault="0052561A" w:rsidP="0052561A">
            <w:pPr>
              <w:pStyle w:val="ListParagraph"/>
              <w:numPr>
                <w:ilvl w:val="2"/>
                <w:numId w:val="19"/>
              </w:numPr>
              <w:spacing w:before="120" w:after="120" w:line="276" w:lineRule="auto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  <w:sz w:val="22"/>
              </w:rPr>
              <w:t>interpret timetables, such as bus, train and ferry timetables</w:t>
            </w:r>
          </w:p>
          <w:p w14:paraId="64385132" w14:textId="77777777" w:rsidR="0052561A" w:rsidRDefault="0052561A" w:rsidP="0052561A">
            <w:pPr>
              <w:pStyle w:val="ListParagraph"/>
              <w:numPr>
                <w:ilvl w:val="2"/>
                <w:numId w:val="19"/>
              </w:numPr>
              <w:spacing w:before="120" w:after="120" w:line="276" w:lineRule="auto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 xml:space="preserve">use several timetables and electronic technologies to plan the most time-efficient routes </w:t>
            </w:r>
          </w:p>
          <w:p w14:paraId="5F8FCE5E" w14:textId="77777777" w:rsidR="0052561A" w:rsidRDefault="0052561A" w:rsidP="0052561A">
            <w:pPr>
              <w:pStyle w:val="ListParagraph"/>
              <w:numPr>
                <w:ilvl w:val="2"/>
                <w:numId w:val="19"/>
              </w:numPr>
              <w:spacing w:before="120" w:after="120" w:line="276" w:lineRule="auto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>interpret complex timetables, such as tide charts, sunrise charts and moon phases</w:t>
            </w:r>
          </w:p>
          <w:p w14:paraId="2AECD8DF" w14:textId="77777777" w:rsidR="0052561A" w:rsidRDefault="0052561A" w:rsidP="0052561A">
            <w:pPr>
              <w:spacing w:before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</w:rPr>
              <w:t>2.4.7</w:t>
            </w:r>
            <w:r>
              <w:rPr>
                <w:rFonts w:cs="Calibri"/>
                <w:iCs/>
              </w:rPr>
              <w:tab/>
              <w:t>compare the time taken to travel a specific distance with various modes of transport</w:t>
            </w:r>
          </w:p>
          <w:p w14:paraId="13CDD723" w14:textId="77777777" w:rsidR="000A7EBF" w:rsidRPr="0056673B" w:rsidRDefault="000A7EBF" w:rsidP="000248F1">
            <w:pPr>
              <w:tabs>
                <w:tab w:val="left" w:pos="709"/>
              </w:tabs>
              <w:spacing w:before="120" w:line="276" w:lineRule="auto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5AC3247E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B5BDA41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3E142553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2B63349E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E286F44" w14:textId="1EC2B172" w:rsidR="004E357D" w:rsidRPr="00032BB4" w:rsidRDefault="00467DB0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Planning a party</w:t>
            </w:r>
          </w:p>
        </w:tc>
        <w:tc>
          <w:tcPr>
            <w:tcW w:w="5245" w:type="dxa"/>
          </w:tcPr>
          <w:p w14:paraId="70419210" w14:textId="77777777" w:rsidR="000A7EBF" w:rsidRPr="00032BB4" w:rsidRDefault="000A7EBF" w:rsidP="000248F1">
            <w:pPr>
              <w:spacing w:before="120" w:line="276" w:lineRule="auto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1E8D7483" w14:textId="5BA43020" w:rsidR="000A7EBF" w:rsidRPr="00032BB4" w:rsidRDefault="000A7EBF" w:rsidP="00650B6E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3BB9371" w14:textId="352017F1" w:rsidR="000A7EBF" w:rsidRPr="00032BB4" w:rsidRDefault="00467DB0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Inv 3</w:t>
            </w:r>
          </w:p>
        </w:tc>
      </w:tr>
      <w:tr w:rsidR="000A7EBF" w:rsidRPr="00032BB4" w14:paraId="4E098927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25E8C1BD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5D284E" w14:textId="5D78D709" w:rsidR="000A7EBF" w:rsidRPr="00032BB4" w:rsidRDefault="004E357D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Travel graphs</w:t>
            </w:r>
          </w:p>
        </w:tc>
        <w:tc>
          <w:tcPr>
            <w:tcW w:w="5245" w:type="dxa"/>
          </w:tcPr>
          <w:p w14:paraId="6432A896" w14:textId="77777777" w:rsidR="0052561A" w:rsidRDefault="0052561A" w:rsidP="0052561A">
            <w:pPr>
              <w:pStyle w:val="ListParagraph"/>
              <w:numPr>
                <w:ilvl w:val="2"/>
                <w:numId w:val="20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  <w:sz w:val="22"/>
              </w:rPr>
              <w:t xml:space="preserve">use scales to calculate distances and lengths on plans, maps and charts </w:t>
            </w:r>
          </w:p>
          <w:p w14:paraId="067A5E6F" w14:textId="77777777" w:rsidR="0052561A" w:rsidRDefault="0052561A" w:rsidP="0052561A">
            <w:pPr>
              <w:numPr>
                <w:ilvl w:val="2"/>
                <w:numId w:val="20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</w:rPr>
              <w:t>plan routes for practical purposes, accounting for local conditions.</w:t>
            </w:r>
          </w:p>
          <w:p w14:paraId="74551F2F" w14:textId="77777777" w:rsidR="0052561A" w:rsidRDefault="0052561A" w:rsidP="0052561A">
            <w:pPr>
              <w:pStyle w:val="ListParagraph"/>
              <w:numPr>
                <w:ilvl w:val="2"/>
                <w:numId w:val="20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  <w:sz w:val="22"/>
              </w:rPr>
              <w:t>identify the appropriate units for different activities, such as walking, running, swimming and flying</w:t>
            </w:r>
          </w:p>
          <w:p w14:paraId="009A4C55" w14:textId="77777777" w:rsidR="0052561A" w:rsidRDefault="0052561A" w:rsidP="0052561A">
            <w:pPr>
              <w:pStyle w:val="ListParagraph"/>
              <w:numPr>
                <w:ilvl w:val="2"/>
                <w:numId w:val="20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 xml:space="preserve">calculate speed, distance or time using the formula speed = distance/time </w:t>
            </w:r>
          </w:p>
          <w:p w14:paraId="3A6F0EE7" w14:textId="77777777" w:rsidR="0052561A" w:rsidRDefault="0052561A" w:rsidP="0052561A">
            <w:pPr>
              <w:pStyle w:val="ListParagraph"/>
              <w:numPr>
                <w:ilvl w:val="2"/>
                <w:numId w:val="20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>calculate the time or costs for a journey from distances estimated from maps</w:t>
            </w:r>
          </w:p>
          <w:p w14:paraId="519B8C55" w14:textId="77777777" w:rsidR="0052561A" w:rsidRDefault="0052561A" w:rsidP="0052561A">
            <w:pPr>
              <w:pStyle w:val="ListParagraph"/>
              <w:numPr>
                <w:ilvl w:val="2"/>
                <w:numId w:val="20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>interpret distance versus time graphs</w:t>
            </w:r>
          </w:p>
          <w:p w14:paraId="57638B12" w14:textId="77777777" w:rsidR="0052561A" w:rsidRDefault="0052561A" w:rsidP="0052561A">
            <w:pPr>
              <w:pStyle w:val="ListParagraph"/>
              <w:numPr>
                <w:ilvl w:val="2"/>
                <w:numId w:val="20"/>
              </w:numPr>
              <w:spacing w:before="120" w:after="120" w:line="276" w:lineRule="auto"/>
              <w:ind w:left="709" w:hanging="709"/>
              <w:rPr>
                <w:rFonts w:cs="Calibri"/>
                <w:iCs/>
                <w:sz w:val="22"/>
              </w:rPr>
            </w:pPr>
            <w:r>
              <w:rPr>
                <w:rFonts w:cs="Calibri"/>
                <w:iCs/>
                <w:sz w:val="22"/>
              </w:rPr>
              <w:t xml:space="preserve">calculate and interpret the average speed </w:t>
            </w:r>
          </w:p>
          <w:p w14:paraId="29E01E77" w14:textId="77777777" w:rsidR="000A7EBF" w:rsidRPr="008E616D" w:rsidRDefault="000A7EBF" w:rsidP="000248F1">
            <w:pPr>
              <w:tabs>
                <w:tab w:val="left" w:pos="709"/>
              </w:tabs>
              <w:spacing w:before="120" w:line="276" w:lineRule="auto"/>
              <w:rPr>
                <w:rFonts w:cs="Calibri"/>
                <w:iCs/>
              </w:rPr>
            </w:pPr>
          </w:p>
          <w:p w14:paraId="15FD84E3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39DFC125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801899F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A7EBF" w:rsidRPr="00032BB4" w14:paraId="714447D9" w14:textId="77777777" w:rsidTr="000248F1">
        <w:trPr>
          <w:trHeight w:val="732"/>
        </w:trPr>
        <w:tc>
          <w:tcPr>
            <w:tcW w:w="993" w:type="dxa"/>
            <w:shd w:val="clear" w:color="auto" w:fill="auto"/>
            <w:vAlign w:val="center"/>
          </w:tcPr>
          <w:p w14:paraId="5EDF88B0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08BBAE1" w14:textId="35E96ACF" w:rsidR="000A7EBF" w:rsidRPr="00032BB4" w:rsidRDefault="004E357D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Revision</w:t>
            </w:r>
          </w:p>
        </w:tc>
        <w:tc>
          <w:tcPr>
            <w:tcW w:w="5245" w:type="dxa"/>
          </w:tcPr>
          <w:p w14:paraId="4B8D15A4" w14:textId="77777777" w:rsidR="000A7EBF" w:rsidRPr="008E616D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3544" w:type="dxa"/>
          </w:tcPr>
          <w:p w14:paraId="7E840E7D" w14:textId="77777777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B2CD06A" w14:textId="1572EA13" w:rsidR="000A7EBF" w:rsidRPr="00032BB4" w:rsidRDefault="0057307E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Unit 2 Test</w:t>
            </w:r>
          </w:p>
        </w:tc>
      </w:tr>
      <w:tr w:rsidR="000A7EBF" w:rsidRPr="00032BB4" w14:paraId="1EB9E636" w14:textId="77777777" w:rsidTr="000248F1">
        <w:trPr>
          <w:trHeight w:val="1494"/>
        </w:trPr>
        <w:tc>
          <w:tcPr>
            <w:tcW w:w="993" w:type="dxa"/>
            <w:shd w:val="clear" w:color="auto" w:fill="auto"/>
            <w:vAlign w:val="center"/>
          </w:tcPr>
          <w:p w14:paraId="63854BC3" w14:textId="2DB1D290" w:rsidR="000A7EBF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  <w:p w14:paraId="19E7AFB0" w14:textId="549CC76B" w:rsidR="00084B8A" w:rsidRPr="00032BB4" w:rsidRDefault="0057307E" w:rsidP="0052561A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EXAM</w:t>
            </w:r>
          </w:p>
          <w:p w14:paraId="0BB86277" w14:textId="77777777" w:rsidR="000A7EBF" w:rsidRPr="00032BB4" w:rsidRDefault="000A7EBF" w:rsidP="000248F1">
            <w:pPr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BA634EA" w14:textId="5C0F98B1" w:rsidR="000A7EBF" w:rsidRPr="00032BB4" w:rsidRDefault="000A7EBF" w:rsidP="000248F1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245" w:type="dxa"/>
          </w:tcPr>
          <w:p w14:paraId="7248CBFF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3544" w:type="dxa"/>
          </w:tcPr>
          <w:p w14:paraId="6DC6F16A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287269" w14:textId="77777777" w:rsidR="000A7EBF" w:rsidRPr="00032BB4" w:rsidRDefault="000A7EBF" w:rsidP="000248F1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</w:tbl>
    <w:p w14:paraId="6C1232BA" w14:textId="77777777" w:rsidR="000A7EBF" w:rsidRDefault="000A7EBF" w:rsidP="000A7EBF"/>
    <w:p w14:paraId="6C9269CC" w14:textId="0B2CC8BA" w:rsidR="000A7EBF" w:rsidRDefault="000A7EBF"/>
    <w:p w14:paraId="501D3D38" w14:textId="0CC26949" w:rsidR="005E5067" w:rsidRDefault="005E5067"/>
    <w:p w14:paraId="7E37FEB6" w14:textId="44D72BA5" w:rsidR="005E5067" w:rsidRDefault="005E5067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</w:p>
    <w:p w14:paraId="0DB221A0" w14:textId="05C0B1F3" w:rsidR="00650B6E" w:rsidRDefault="00650B6E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</w:p>
    <w:p w14:paraId="4C775AF1" w14:textId="19E8BB13" w:rsidR="00650B6E" w:rsidRDefault="00650B6E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</w:p>
    <w:p w14:paraId="105D947B" w14:textId="7115FE95" w:rsidR="00650B6E" w:rsidRDefault="00650B6E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</w:p>
    <w:p w14:paraId="73D49A67" w14:textId="77777777" w:rsidR="00650B6E" w:rsidRDefault="00650B6E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</w:p>
    <w:p w14:paraId="45338ABF" w14:textId="77777777" w:rsidR="005E5067" w:rsidRDefault="005E5067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Year 11 Essentials Mathematics Program 2019</w:t>
      </w:r>
    </w:p>
    <w:p w14:paraId="655E9A53" w14:textId="77777777" w:rsidR="005E5067" w:rsidRDefault="005E5067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Semester 1 Assessment Outline</w:t>
      </w:r>
    </w:p>
    <w:p w14:paraId="7953534A" w14:textId="77777777" w:rsidR="005E5067" w:rsidRDefault="005E5067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Unit 1</w:t>
      </w:r>
    </w:p>
    <w:p w14:paraId="0CAF48BA" w14:textId="77777777" w:rsidR="005E5067" w:rsidRDefault="005E5067" w:rsidP="005E50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2966"/>
        <w:gridCol w:w="1645"/>
        <w:gridCol w:w="2135"/>
      </w:tblGrid>
      <w:tr w:rsidR="005E5067" w14:paraId="457E8B9B" w14:textId="77777777" w:rsidTr="005E5067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D160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Type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267F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Assessment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788B6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Week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9F43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Weighting</w:t>
            </w:r>
          </w:p>
        </w:tc>
      </w:tr>
      <w:tr w:rsidR="005E5067" w14:paraId="72A65505" w14:textId="77777777" w:rsidTr="005E5067">
        <w:trPr>
          <w:trHeight w:val="625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90FA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Response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C8E3B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1 - </w:t>
            </w:r>
            <w:r>
              <w:rPr>
                <w:rFonts w:ascii="Calibri" w:hAnsi="Calibri" w:cs="Calibri"/>
                <w:b/>
                <w:color w:val="BD1398"/>
                <w:sz w:val="28"/>
                <w:szCs w:val="28"/>
              </w:rPr>
              <w:t>Alex/James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924E1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B577" w14:textId="2C057AD5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53594E89" w14:textId="77777777" w:rsidTr="005E5067">
        <w:trPr>
          <w:trHeight w:val="6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82E5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828E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2 - </w:t>
            </w:r>
            <w:r>
              <w:rPr>
                <w:rFonts w:ascii="Calibri" w:hAnsi="Calibri" w:cs="Calibri"/>
                <w:b/>
                <w:color w:val="BD1398"/>
                <w:sz w:val="28"/>
                <w:szCs w:val="28"/>
              </w:rPr>
              <w:t>Nine/Jill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42B3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A0F3" w14:textId="1891FF56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588375D8" w14:textId="77777777" w:rsidTr="005E5067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6C9D2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944EB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3 - </w:t>
            </w:r>
            <w:r>
              <w:rPr>
                <w:rFonts w:ascii="Calibri" w:hAnsi="Calibri" w:cs="Calibri"/>
                <w:b/>
                <w:color w:val="BD1398"/>
                <w:sz w:val="28"/>
                <w:szCs w:val="28"/>
              </w:rPr>
              <w:t>Adam/Hamilton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DE17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CF6D" w14:textId="59514ECB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62DE079C" w14:textId="77777777" w:rsidTr="005E5067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CB2DD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6A87F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4 - </w:t>
            </w:r>
            <w:r>
              <w:rPr>
                <w:rFonts w:ascii="Calibri" w:hAnsi="Calibri" w:cs="Calibri"/>
                <w:b/>
                <w:color w:val="BD1398"/>
                <w:sz w:val="28"/>
                <w:szCs w:val="28"/>
              </w:rPr>
              <w:t>Clem/ James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CC4D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A0B4" w14:textId="38AC18DF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00643855" w14:textId="77777777" w:rsidTr="005E5067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CD00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37755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Major Test - </w:t>
            </w:r>
            <w:r>
              <w:rPr>
                <w:rFonts w:ascii="Calibri" w:hAnsi="Calibri" w:cs="Calibri"/>
                <w:b/>
                <w:color w:val="BD1398"/>
                <w:sz w:val="28"/>
                <w:szCs w:val="28"/>
              </w:rPr>
              <w:t>Hamilton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5B4F2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W6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832D" w14:textId="6448A378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9%</w:t>
            </w:r>
          </w:p>
        </w:tc>
      </w:tr>
      <w:tr w:rsidR="005E5067" w14:paraId="44EE3209" w14:textId="77777777" w:rsidTr="005E5067">
        <w:trPr>
          <w:trHeight w:val="589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1C655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8039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Investigation 1 - </w:t>
            </w:r>
            <w:r>
              <w:rPr>
                <w:rFonts w:ascii="Calibri" w:hAnsi="Calibri" w:cs="Calibri"/>
                <w:b/>
                <w:color w:val="BD1398"/>
                <w:sz w:val="28"/>
                <w:szCs w:val="28"/>
              </w:rPr>
              <w:t>Jill/Alex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EEA9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W7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AF12" w14:textId="4EC143B3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5E5067" w14:paraId="6EF71DB8" w14:textId="77777777" w:rsidTr="005E5067">
        <w:trPr>
          <w:trHeight w:val="4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25DB6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CBCF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Investigation 2 - </w:t>
            </w:r>
            <w:r>
              <w:rPr>
                <w:rFonts w:ascii="Calibri" w:hAnsi="Calibri" w:cs="Calibri"/>
                <w:b/>
                <w:color w:val="BD1398"/>
                <w:sz w:val="28"/>
                <w:szCs w:val="28"/>
              </w:rPr>
              <w:t>James/ Clem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4A2FC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7A3B" w14:textId="0C29A54A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5E5067" w14:paraId="5653F6FD" w14:textId="77777777" w:rsidTr="005E5067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1874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Total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D051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36B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E87FE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50%</w:t>
            </w:r>
          </w:p>
        </w:tc>
      </w:tr>
    </w:tbl>
    <w:p w14:paraId="6E371EF9" w14:textId="3E34606C" w:rsidR="005E5067" w:rsidRDefault="005E5067" w:rsidP="005E50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7A63E493" w14:textId="77777777" w:rsidR="00650B6E" w:rsidRDefault="00650B6E" w:rsidP="005E5067">
      <w:pPr>
        <w:spacing w:before="100" w:beforeAutospacing="1" w:after="100" w:afterAutospacing="1"/>
        <w:rPr>
          <w:rFonts w:ascii="Calibri" w:eastAsiaTheme="minorHAnsi" w:hAnsi="Calibri" w:cs="Calibri"/>
          <w:color w:val="000000"/>
        </w:rPr>
      </w:pPr>
    </w:p>
    <w:p w14:paraId="53AC3935" w14:textId="77777777" w:rsidR="005E5067" w:rsidRDefault="005E5067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b/>
          <w:color w:val="000000"/>
          <w:sz w:val="28"/>
          <w:szCs w:val="28"/>
        </w:rPr>
        <w:t>Year 11 Essentials Mathematics Program 2019</w:t>
      </w:r>
    </w:p>
    <w:p w14:paraId="111B7EBF" w14:textId="77777777" w:rsidR="005E5067" w:rsidRDefault="005E5067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Semester 2 Assessment Outline</w:t>
      </w:r>
    </w:p>
    <w:p w14:paraId="66DA2CB7" w14:textId="77777777" w:rsidR="005E5067" w:rsidRDefault="005E5067" w:rsidP="005E5067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Unit 2</w:t>
      </w:r>
    </w:p>
    <w:p w14:paraId="5AF265AF" w14:textId="77777777" w:rsidR="005E5067" w:rsidRDefault="005E5067" w:rsidP="005E50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2033D86C" w14:textId="77777777" w:rsidR="005E5067" w:rsidRDefault="005E5067" w:rsidP="005E50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2966"/>
        <w:gridCol w:w="1645"/>
        <w:gridCol w:w="2135"/>
      </w:tblGrid>
      <w:tr w:rsidR="005E5067" w14:paraId="204E333C" w14:textId="77777777" w:rsidTr="005E5067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65A7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Type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76E8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Assessment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87D0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Week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EFC9F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Weighting</w:t>
            </w:r>
          </w:p>
        </w:tc>
      </w:tr>
      <w:tr w:rsidR="005E5067" w14:paraId="6ECC2986" w14:textId="77777777" w:rsidTr="005E5067">
        <w:trPr>
          <w:trHeight w:val="625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0459B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Response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5015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5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C0A60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C910" w14:textId="4EF1109F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22C98B7B" w14:textId="77777777" w:rsidTr="005E5067">
        <w:trPr>
          <w:trHeight w:val="6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FB28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0294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6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A176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70075" w14:textId="0F76F655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69221C1B" w14:textId="77777777" w:rsidTr="005E5067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B4A4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D1F1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7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0E6A4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W6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CDE1E" w14:textId="59AF93EF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2D94E0AC" w14:textId="77777777" w:rsidTr="005E5067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D37B6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F1D48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8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16AB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W8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6AD9" w14:textId="5825ED59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5E5067" w14:paraId="4616443D" w14:textId="77777777" w:rsidTr="005E5067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F828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EFED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Unit 2 Test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FEF6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T4 W4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EF1F" w14:textId="0DA0320E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9%</w:t>
            </w:r>
          </w:p>
        </w:tc>
      </w:tr>
      <w:tr w:rsidR="005E5067" w14:paraId="3A16B562" w14:textId="77777777" w:rsidTr="005E5067">
        <w:trPr>
          <w:trHeight w:val="589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B90A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AF83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Stats Investigation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3099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W3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A28A9" w14:textId="2D1C48B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5E5067" w14:paraId="4D14132E" w14:textId="77777777" w:rsidTr="005E5067">
        <w:trPr>
          <w:trHeight w:val="4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95037" w14:textId="77777777" w:rsidR="005E5067" w:rsidRDefault="005E5067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F8C3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 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2462D" w14:textId="1F75F665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T4 W</w:t>
            </w:r>
            <w:r w:rsidR="00EC5027">
              <w:rPr>
                <w:rFonts w:ascii="Calibri" w:hAnsi="Calibri" w:cs="Calibri"/>
                <w:b/>
                <w:sz w:val="28"/>
                <w:szCs w:val="28"/>
              </w:rPr>
              <w:t>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1792" w14:textId="4902A6FA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5E5067" w14:paraId="4A9209AC" w14:textId="77777777" w:rsidTr="005E5067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AF12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Total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8F378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29B2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9691A" w14:textId="77777777" w:rsidR="005E5067" w:rsidRDefault="005E5067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50%</w:t>
            </w:r>
          </w:p>
        </w:tc>
      </w:tr>
    </w:tbl>
    <w:p w14:paraId="5F89F5CE" w14:textId="77777777" w:rsidR="005E5067" w:rsidRDefault="005E5067" w:rsidP="005E5067">
      <w:pPr>
        <w:spacing w:before="100" w:beforeAutospacing="1" w:after="100" w:afterAutospacing="1"/>
        <w:rPr>
          <w:rFonts w:ascii="Calibri" w:eastAsiaTheme="minorHAns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194DC421" w14:textId="77777777" w:rsidR="005E5067" w:rsidRDefault="005E5067"/>
    <w:sectPr w:rsidR="005E5067" w:rsidSect="000A7EB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FB1434" w14:textId="77777777" w:rsidR="00C5140A" w:rsidRDefault="00C5140A" w:rsidP="00EC5027">
      <w:r>
        <w:separator/>
      </w:r>
    </w:p>
  </w:endnote>
  <w:endnote w:type="continuationSeparator" w:id="0">
    <w:p w14:paraId="2AD60BE5" w14:textId="77777777" w:rsidR="00C5140A" w:rsidRDefault="00C5140A" w:rsidP="00EC5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E0619" w14:textId="77777777" w:rsidR="00C5140A" w:rsidRDefault="00C5140A" w:rsidP="00EC5027">
      <w:r>
        <w:separator/>
      </w:r>
    </w:p>
  </w:footnote>
  <w:footnote w:type="continuationSeparator" w:id="0">
    <w:p w14:paraId="000DFC5C" w14:textId="77777777" w:rsidR="00C5140A" w:rsidRDefault="00C5140A" w:rsidP="00EC5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A3426"/>
    <w:multiLevelType w:val="hybridMultilevel"/>
    <w:tmpl w:val="540A960E"/>
    <w:lvl w:ilvl="0" w:tplc="40F215D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74FAE"/>
    <w:multiLevelType w:val="multilevel"/>
    <w:tmpl w:val="F8EAD2BC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3"/>
      <w:numFmt w:val="decimal"/>
      <w:lvlText w:val="%1.%2"/>
      <w:lvlJc w:val="left"/>
      <w:pPr>
        <w:ind w:left="789" w:hanging="435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782" w:hanging="720"/>
      </w:pPr>
    </w:lvl>
    <w:lvl w:ilvl="4">
      <w:start w:val="1"/>
      <w:numFmt w:val="decimal"/>
      <w:lvlText w:val="%1.%2.%3.%4.%5"/>
      <w:lvlJc w:val="left"/>
      <w:pPr>
        <w:ind w:left="2496" w:hanging="1080"/>
      </w:pPr>
    </w:lvl>
    <w:lvl w:ilvl="5">
      <w:start w:val="1"/>
      <w:numFmt w:val="decimal"/>
      <w:lvlText w:val="%1.%2.%3.%4.%5.%6"/>
      <w:lvlJc w:val="left"/>
      <w:pPr>
        <w:ind w:left="2850" w:hanging="1080"/>
      </w:pPr>
    </w:lvl>
    <w:lvl w:ilvl="6">
      <w:start w:val="1"/>
      <w:numFmt w:val="decimal"/>
      <w:lvlText w:val="%1.%2.%3.%4.%5.%6.%7"/>
      <w:lvlJc w:val="left"/>
      <w:pPr>
        <w:ind w:left="3564" w:hanging="1440"/>
      </w:pPr>
    </w:lvl>
    <w:lvl w:ilvl="7">
      <w:start w:val="1"/>
      <w:numFmt w:val="decimal"/>
      <w:lvlText w:val="%1.%2.%3.%4.%5.%6.%7.%8"/>
      <w:lvlJc w:val="left"/>
      <w:pPr>
        <w:ind w:left="3918" w:hanging="1440"/>
      </w:pPr>
    </w:lvl>
    <w:lvl w:ilvl="8">
      <w:start w:val="1"/>
      <w:numFmt w:val="decimal"/>
      <w:lvlText w:val="%1.%2.%3.%4.%5.%6.%7.%8.%9"/>
      <w:lvlJc w:val="left"/>
      <w:pPr>
        <w:ind w:left="4272" w:hanging="1440"/>
      </w:pPr>
    </w:lvl>
  </w:abstractNum>
  <w:abstractNum w:abstractNumId="2" w15:restartNumberingAfterBreak="0">
    <w:nsid w:val="1CEE10C6"/>
    <w:multiLevelType w:val="multilevel"/>
    <w:tmpl w:val="507E839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4B55CD9"/>
    <w:multiLevelType w:val="hybridMultilevel"/>
    <w:tmpl w:val="696010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D6065"/>
    <w:multiLevelType w:val="multilevel"/>
    <w:tmpl w:val="F8EAD2BC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4"/>
      <w:numFmt w:val="decimal"/>
      <w:lvlText w:val="%1.%2"/>
      <w:lvlJc w:val="left"/>
      <w:pPr>
        <w:ind w:left="789" w:hanging="435"/>
      </w:pPr>
    </w:lvl>
    <w:lvl w:ilvl="2">
      <w:start w:val="8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782" w:hanging="720"/>
      </w:pPr>
    </w:lvl>
    <w:lvl w:ilvl="4">
      <w:start w:val="1"/>
      <w:numFmt w:val="decimal"/>
      <w:lvlText w:val="%1.%2.%3.%4.%5"/>
      <w:lvlJc w:val="left"/>
      <w:pPr>
        <w:ind w:left="2496" w:hanging="1080"/>
      </w:pPr>
    </w:lvl>
    <w:lvl w:ilvl="5">
      <w:start w:val="1"/>
      <w:numFmt w:val="decimal"/>
      <w:lvlText w:val="%1.%2.%3.%4.%5.%6"/>
      <w:lvlJc w:val="left"/>
      <w:pPr>
        <w:ind w:left="2850" w:hanging="1080"/>
      </w:pPr>
    </w:lvl>
    <w:lvl w:ilvl="6">
      <w:start w:val="1"/>
      <w:numFmt w:val="decimal"/>
      <w:lvlText w:val="%1.%2.%3.%4.%5.%6.%7"/>
      <w:lvlJc w:val="left"/>
      <w:pPr>
        <w:ind w:left="3564" w:hanging="1440"/>
      </w:pPr>
    </w:lvl>
    <w:lvl w:ilvl="7">
      <w:start w:val="1"/>
      <w:numFmt w:val="decimal"/>
      <w:lvlText w:val="%1.%2.%3.%4.%5.%6.%7.%8"/>
      <w:lvlJc w:val="left"/>
      <w:pPr>
        <w:ind w:left="3918" w:hanging="1440"/>
      </w:pPr>
    </w:lvl>
    <w:lvl w:ilvl="8">
      <w:start w:val="1"/>
      <w:numFmt w:val="decimal"/>
      <w:lvlText w:val="%1.%2.%3.%4.%5.%6.%7.%8.%9"/>
      <w:lvlJc w:val="left"/>
      <w:pPr>
        <w:ind w:left="4272" w:hanging="1440"/>
      </w:pPr>
    </w:lvl>
  </w:abstractNum>
  <w:abstractNum w:abstractNumId="5" w15:restartNumberingAfterBreak="0">
    <w:nsid w:val="3D0B0C93"/>
    <w:multiLevelType w:val="multilevel"/>
    <w:tmpl w:val="24CAC0D0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4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6" w15:restartNumberingAfterBreak="0">
    <w:nsid w:val="3DDF577F"/>
    <w:multiLevelType w:val="multilevel"/>
    <w:tmpl w:val="E01C1270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2"/>
      <w:numFmt w:val="decimal"/>
      <w:lvlText w:val="%1.%2"/>
      <w:lvlJc w:val="left"/>
      <w:pPr>
        <w:ind w:left="789" w:hanging="435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782" w:hanging="720"/>
      </w:pPr>
    </w:lvl>
    <w:lvl w:ilvl="4">
      <w:start w:val="1"/>
      <w:numFmt w:val="decimal"/>
      <w:lvlText w:val="%1.%2.%3.%4.%5"/>
      <w:lvlJc w:val="left"/>
      <w:pPr>
        <w:ind w:left="2496" w:hanging="1080"/>
      </w:pPr>
    </w:lvl>
    <w:lvl w:ilvl="5">
      <w:start w:val="1"/>
      <w:numFmt w:val="decimal"/>
      <w:lvlText w:val="%1.%2.%3.%4.%5.%6"/>
      <w:lvlJc w:val="left"/>
      <w:pPr>
        <w:ind w:left="2850" w:hanging="1080"/>
      </w:pPr>
    </w:lvl>
    <w:lvl w:ilvl="6">
      <w:start w:val="1"/>
      <w:numFmt w:val="decimal"/>
      <w:lvlText w:val="%1.%2.%3.%4.%5.%6.%7"/>
      <w:lvlJc w:val="left"/>
      <w:pPr>
        <w:ind w:left="3564" w:hanging="1440"/>
      </w:pPr>
    </w:lvl>
    <w:lvl w:ilvl="7">
      <w:start w:val="1"/>
      <w:numFmt w:val="decimal"/>
      <w:lvlText w:val="%1.%2.%3.%4.%5.%6.%7.%8"/>
      <w:lvlJc w:val="left"/>
      <w:pPr>
        <w:ind w:left="3918" w:hanging="1440"/>
      </w:pPr>
    </w:lvl>
    <w:lvl w:ilvl="8">
      <w:start w:val="1"/>
      <w:numFmt w:val="decimal"/>
      <w:lvlText w:val="%1.%2.%3.%4.%5.%6.%7.%8.%9"/>
      <w:lvlJc w:val="left"/>
      <w:pPr>
        <w:ind w:left="4272" w:hanging="1440"/>
      </w:pPr>
    </w:lvl>
  </w:abstractNum>
  <w:abstractNum w:abstractNumId="7" w15:restartNumberingAfterBreak="0">
    <w:nsid w:val="52217914"/>
    <w:multiLevelType w:val="multilevel"/>
    <w:tmpl w:val="966412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1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9CD4D14"/>
    <w:multiLevelType w:val="hybridMultilevel"/>
    <w:tmpl w:val="99B06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63492"/>
    <w:multiLevelType w:val="multilevel"/>
    <w:tmpl w:val="E91693D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455B4F"/>
    <w:multiLevelType w:val="hybridMultilevel"/>
    <w:tmpl w:val="59462AB8"/>
    <w:lvl w:ilvl="0" w:tplc="40F215D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435B"/>
    <w:multiLevelType w:val="hybridMultilevel"/>
    <w:tmpl w:val="C01211F4"/>
    <w:lvl w:ilvl="0" w:tplc="40F215D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B52D3"/>
    <w:multiLevelType w:val="hybridMultilevel"/>
    <w:tmpl w:val="36969082"/>
    <w:lvl w:ilvl="0" w:tplc="73120CA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F2488"/>
    <w:multiLevelType w:val="multilevel"/>
    <w:tmpl w:val="3E604EA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14" w15:restartNumberingAfterBreak="0">
    <w:nsid w:val="79B908A7"/>
    <w:multiLevelType w:val="multilevel"/>
    <w:tmpl w:val="20688A0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5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3"/>
  </w:num>
  <w:num w:numId="5">
    <w:abstractNumId w:val="12"/>
  </w:num>
  <w:num w:numId="6">
    <w:abstractNumId w:val="11"/>
  </w:num>
  <w:num w:numId="7">
    <w:abstractNumId w:val="2"/>
  </w:num>
  <w:num w:numId="8">
    <w:abstractNumId w:val="13"/>
  </w:num>
  <w:num w:numId="9">
    <w:abstractNumId w:val="15"/>
  </w:num>
  <w:num w:numId="10">
    <w:abstractNumId w:val="8"/>
  </w:num>
  <w:num w:numId="11">
    <w:abstractNumId w:val="9"/>
  </w:num>
  <w:num w:numId="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4"/>
  </w:num>
  <w:num w:numId="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2"/>
    </w:lvlOverride>
    <w:lvlOverride w:ilvl="1">
      <w:startOverride w:val="4"/>
    </w:lvlOverride>
    <w:lvlOverride w:ilvl="2">
      <w:startOverride w:val="8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5E"/>
    <w:rsid w:val="00016566"/>
    <w:rsid w:val="00032BB4"/>
    <w:rsid w:val="00084B8A"/>
    <w:rsid w:val="000A7EBF"/>
    <w:rsid w:val="00227C2A"/>
    <w:rsid w:val="002A22BE"/>
    <w:rsid w:val="002B389B"/>
    <w:rsid w:val="003064C6"/>
    <w:rsid w:val="00315FBC"/>
    <w:rsid w:val="00330F54"/>
    <w:rsid w:val="00455C6E"/>
    <w:rsid w:val="00467DB0"/>
    <w:rsid w:val="004E357D"/>
    <w:rsid w:val="0052561A"/>
    <w:rsid w:val="00542F2C"/>
    <w:rsid w:val="0056673B"/>
    <w:rsid w:val="0057307E"/>
    <w:rsid w:val="00583D58"/>
    <w:rsid w:val="005E5067"/>
    <w:rsid w:val="00650B6E"/>
    <w:rsid w:val="00660682"/>
    <w:rsid w:val="00706ECF"/>
    <w:rsid w:val="008C38A0"/>
    <w:rsid w:val="008E616D"/>
    <w:rsid w:val="00A10EB1"/>
    <w:rsid w:val="00AF4FED"/>
    <w:rsid w:val="00B56B06"/>
    <w:rsid w:val="00B674EC"/>
    <w:rsid w:val="00B9290C"/>
    <w:rsid w:val="00BF54A9"/>
    <w:rsid w:val="00C5140A"/>
    <w:rsid w:val="00C70E4A"/>
    <w:rsid w:val="00E23593"/>
    <w:rsid w:val="00EC5027"/>
    <w:rsid w:val="00EE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58BB"/>
  <w15:chartTrackingRefBased/>
  <w15:docId w15:val="{9C4438CD-DD91-46DE-BFDF-BE424098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4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E54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6673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C38A0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ContentDescription">
    <w:name w:val="Content Description"/>
    <w:basedOn w:val="Normal"/>
    <w:qFormat/>
    <w:rsid w:val="008C38A0"/>
    <w:pPr>
      <w:numPr>
        <w:numId w:val="9"/>
      </w:numPr>
      <w:spacing w:before="120" w:after="120" w:line="276" w:lineRule="auto"/>
    </w:pPr>
    <w:rPr>
      <w:rFonts w:asciiTheme="minorHAnsi" w:hAnsiTheme="minorHAnsi" w:cs="Arial"/>
      <w:i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C50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027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EC50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027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E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E4A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16</Pages>
  <Words>1436</Words>
  <Characters>8189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/Year 11 Essentials Mathematics Program 2019</vt:lpstr>
      <vt:lpstr>Units 1 and 2</vt:lpstr>
      <vt:lpstr>The Program is subject to modification as a result of collaboration between curr</vt:lpstr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MORGAN Adam [Baldivis Secondary College]</cp:lastModifiedBy>
  <cp:revision>19</cp:revision>
  <cp:lastPrinted>2019-02-19T02:22:00Z</cp:lastPrinted>
  <dcterms:created xsi:type="dcterms:W3CDTF">2019-02-11T06:36:00Z</dcterms:created>
  <dcterms:modified xsi:type="dcterms:W3CDTF">2019-02-19T04:45:00Z</dcterms:modified>
</cp:coreProperties>
</file>