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226" w:rsidRDefault="00BA1226" w:rsidP="00BA1226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Assessment Outline Unit 1</w:t>
      </w:r>
    </w:p>
    <w:p w:rsidR="00BA1226" w:rsidRDefault="00BA1226" w:rsidP="00BA1226">
      <w:pPr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614"/>
        <w:tblW w:w="9276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</w:tblGrid>
      <w:tr w:rsidR="00BA1226" w:rsidTr="00BA1226">
        <w:trPr>
          <w:trHeight w:val="357"/>
        </w:trPr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Type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Assessment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Week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Weighting</w:t>
            </w:r>
          </w:p>
        </w:tc>
      </w:tr>
      <w:tr w:rsidR="00BA1226" w:rsidTr="00BA1226">
        <w:trPr>
          <w:trHeight w:val="357"/>
        </w:trPr>
        <w:tc>
          <w:tcPr>
            <w:tcW w:w="2319" w:type="dxa"/>
            <w:vMerge w:val="restart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Response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1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W3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7%</w:t>
            </w:r>
          </w:p>
        </w:tc>
      </w:tr>
      <w:tr w:rsidR="00BA1226" w:rsidTr="00BA1226">
        <w:trPr>
          <w:trHeight w:val="381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2</w:t>
            </w:r>
          </w:p>
        </w:tc>
        <w:tc>
          <w:tcPr>
            <w:tcW w:w="2319" w:type="dxa"/>
            <w:vAlign w:val="center"/>
          </w:tcPr>
          <w:p w:rsidR="00BA1226" w:rsidRDefault="00C93814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W10</w:t>
            </w:r>
            <w:bookmarkStart w:id="0" w:name="_GoBack"/>
            <w:bookmarkEnd w:id="0"/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8%</w:t>
            </w:r>
          </w:p>
        </w:tc>
      </w:tr>
      <w:tr w:rsidR="00BA1226" w:rsidTr="00BA1226">
        <w:trPr>
          <w:trHeight w:val="369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Major Test 1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W6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10%</w:t>
            </w:r>
          </w:p>
        </w:tc>
      </w:tr>
      <w:tr w:rsidR="00BA1226" w:rsidTr="00BA1226">
        <w:trPr>
          <w:trHeight w:val="714"/>
        </w:trPr>
        <w:tc>
          <w:tcPr>
            <w:tcW w:w="2319" w:type="dxa"/>
            <w:vMerge w:val="restart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1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W7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BA1226">
        <w:trPr>
          <w:trHeight w:val="738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2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W2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BA1226">
        <w:trPr>
          <w:trHeight w:val="285"/>
        </w:trPr>
        <w:tc>
          <w:tcPr>
            <w:tcW w:w="2319" w:type="dxa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TOTAL</w:t>
            </w:r>
          </w:p>
        </w:tc>
        <w:tc>
          <w:tcPr>
            <w:tcW w:w="2319" w:type="dxa"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50%</w:t>
            </w:r>
          </w:p>
        </w:tc>
      </w:tr>
    </w:tbl>
    <w:p w:rsidR="00BA1226" w:rsidRDefault="00BA1226" w:rsidP="00BA1226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</w:p>
    <w:p w:rsidR="00BA1226" w:rsidRDefault="00BA1226" w:rsidP="00BA1226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</w:p>
    <w:p w:rsidR="00BA1226" w:rsidRDefault="00BA1226" w:rsidP="00BA1226">
      <w:pPr>
        <w:spacing w:before="100" w:beforeAutospacing="1" w:after="100" w:afterAutospacing="1"/>
        <w:jc w:val="center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2 Assessment Outline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>Unit 2</w:t>
      </w:r>
    </w:p>
    <w:tbl>
      <w:tblPr>
        <w:tblStyle w:val="TableGrid"/>
        <w:tblpPr w:leftFromText="180" w:rightFromText="180" w:vertAnchor="text" w:horzAnchor="margin" w:tblpY="614"/>
        <w:tblW w:w="9276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</w:tblGrid>
      <w:tr w:rsidR="00BA1226" w:rsidTr="003B6C7B">
        <w:trPr>
          <w:trHeight w:val="357"/>
        </w:trPr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Type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Assessment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Week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Weighting</w:t>
            </w:r>
          </w:p>
        </w:tc>
      </w:tr>
      <w:tr w:rsidR="00BA1226" w:rsidTr="003B6C7B">
        <w:trPr>
          <w:trHeight w:val="357"/>
        </w:trPr>
        <w:tc>
          <w:tcPr>
            <w:tcW w:w="2319" w:type="dxa"/>
            <w:vMerge w:val="restart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Response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3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W10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7%</w:t>
            </w:r>
          </w:p>
        </w:tc>
      </w:tr>
      <w:tr w:rsidR="00BA1226" w:rsidTr="003B6C7B">
        <w:trPr>
          <w:trHeight w:val="381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4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T3 W6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8%</w:t>
            </w:r>
          </w:p>
        </w:tc>
      </w:tr>
      <w:tr w:rsidR="00BA1226" w:rsidTr="003B6C7B">
        <w:trPr>
          <w:trHeight w:val="369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Major Test 2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T4 W4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10%</w:t>
            </w:r>
          </w:p>
        </w:tc>
      </w:tr>
      <w:tr w:rsidR="00BA1226" w:rsidTr="003B6C7B">
        <w:trPr>
          <w:trHeight w:val="714"/>
        </w:trPr>
        <w:tc>
          <w:tcPr>
            <w:tcW w:w="2319" w:type="dxa"/>
            <w:vMerge w:val="restart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Statistical 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T3 W3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3B6C7B">
        <w:trPr>
          <w:trHeight w:val="738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3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T4 W2</w:t>
            </w:r>
          </w:p>
        </w:tc>
        <w:tc>
          <w:tcPr>
            <w:tcW w:w="2319" w:type="dxa"/>
            <w:vAlign w:val="center"/>
          </w:tcPr>
          <w:p w:rsidR="00BA1226" w:rsidRP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b/>
                <w:lang w:eastAsia="en-US"/>
              </w:rPr>
            </w:pPr>
            <w:r w:rsidRP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3B6C7B">
        <w:trPr>
          <w:trHeight w:val="285"/>
        </w:trPr>
        <w:tc>
          <w:tcPr>
            <w:tcW w:w="2319" w:type="dxa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TOTAL</w:t>
            </w:r>
          </w:p>
        </w:tc>
        <w:tc>
          <w:tcPr>
            <w:tcW w:w="2319" w:type="dxa"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50%</w:t>
            </w:r>
          </w:p>
        </w:tc>
      </w:tr>
    </w:tbl>
    <w:p w:rsidR="00BA1226" w:rsidRDefault="00BA1226" w:rsidP="00BA1226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sectPr w:rsidR="00BA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226"/>
    <w:rsid w:val="008F682F"/>
    <w:rsid w:val="00BA1226"/>
    <w:rsid w:val="00C93814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60B3"/>
  <w15:chartTrackingRefBased/>
  <w15:docId w15:val="{0A943E9E-3762-405B-8C22-4617C5D8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2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407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2</cp:revision>
  <dcterms:created xsi:type="dcterms:W3CDTF">2020-02-10T06:03:00Z</dcterms:created>
  <dcterms:modified xsi:type="dcterms:W3CDTF">2020-02-11T00:28:00Z</dcterms:modified>
</cp:coreProperties>
</file>