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55CF5" w:rsidTr="00D55CF5">
        <w:tc>
          <w:tcPr>
            <w:tcW w:w="10456" w:type="dxa"/>
          </w:tcPr>
          <w:p w:rsidR="00D55CF5" w:rsidRDefault="00D55CF5" w:rsidP="00D55CF5">
            <w:pPr>
              <w:jc w:val="center"/>
            </w:pPr>
            <w:r w:rsidRPr="00D55CF5">
              <w:rPr>
                <w:sz w:val="28"/>
              </w:rPr>
              <w:t>Displaying Discrete Numerical Data</w:t>
            </w:r>
          </w:p>
        </w:tc>
      </w:tr>
    </w:tbl>
    <w:p w:rsidR="0051280D" w:rsidRDefault="0051280D" w:rsidP="00D55CF5">
      <w:pPr>
        <w:spacing w:after="0"/>
      </w:pPr>
    </w:p>
    <w:p w:rsidR="00D55CF5" w:rsidRDefault="00D55CF5" w:rsidP="00D55CF5">
      <w:pPr>
        <w:spacing w:after="0"/>
      </w:pPr>
      <w:r>
        <w:rPr>
          <w:noProof/>
        </w:rPr>
        <w:drawing>
          <wp:inline distT="0" distB="0" distL="0" distR="0" wp14:anchorId="40C83A81" wp14:editId="56F8B28B">
            <wp:extent cx="6247181" cy="1243348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2868" cy="12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CF5" w:rsidRDefault="00D55CF5" w:rsidP="00D55CF5">
      <w:pPr>
        <w:spacing w:after="0"/>
      </w:pPr>
    </w:p>
    <w:p w:rsidR="00D55CF5" w:rsidRDefault="00D55CF5" w:rsidP="00D55CF5">
      <w:pPr>
        <w:spacing w:after="0"/>
      </w:pPr>
      <w:r>
        <w:rPr>
          <w:noProof/>
        </w:rPr>
        <w:drawing>
          <wp:inline distT="0" distB="0" distL="0" distR="0" wp14:anchorId="147C5F71" wp14:editId="73A32DF6">
            <wp:extent cx="6217920" cy="25778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1042" cy="257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CF5" w:rsidRDefault="00D55CF5" w:rsidP="00D55CF5">
      <w:pPr>
        <w:spacing w:after="0"/>
      </w:pPr>
    </w:p>
    <w:p w:rsidR="00D55CF5" w:rsidRDefault="00D55CF5" w:rsidP="00D55CF5">
      <w:pPr>
        <w:spacing w:after="0"/>
      </w:pPr>
      <w:r>
        <w:rPr>
          <w:noProof/>
        </w:rPr>
        <w:drawing>
          <wp:inline distT="0" distB="0" distL="0" distR="0" wp14:anchorId="23B8A2A8" wp14:editId="104F72F2">
            <wp:extent cx="6240207" cy="21214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7539" cy="212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CF5" w:rsidRDefault="00D55CF5" w:rsidP="00D55CF5">
      <w:pPr>
        <w:spacing w:after="0"/>
      </w:pPr>
    </w:p>
    <w:p w:rsidR="00D55CF5" w:rsidRDefault="00D55CF5" w:rsidP="00D55CF5">
      <w:pPr>
        <w:spacing w:after="0"/>
      </w:pPr>
      <w:r>
        <w:rPr>
          <w:noProof/>
        </w:rPr>
        <w:drawing>
          <wp:inline distT="0" distB="0" distL="0" distR="0" wp14:anchorId="1D932087" wp14:editId="64D64560">
            <wp:extent cx="6645910" cy="23463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5CF5" w:rsidSect="00D55C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CF5"/>
    <w:rsid w:val="0051280D"/>
    <w:rsid w:val="00D5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21286"/>
  <w15:chartTrackingRefBased/>
  <w15:docId w15:val="{F4ECB106-3AB3-4806-8977-6BDE9159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LABUSCHAGNE Nine [Baldivis Secondary College]</cp:lastModifiedBy>
  <cp:revision>1</cp:revision>
  <dcterms:created xsi:type="dcterms:W3CDTF">2018-06-18T01:27:00Z</dcterms:created>
  <dcterms:modified xsi:type="dcterms:W3CDTF">2018-06-18T01:29:00Z</dcterms:modified>
</cp:coreProperties>
</file>