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75F" w:rsidRDefault="00C6275F" w:rsidP="00C6275F">
      <w:pPr>
        <w:spacing w:after="200" w:line="276" w:lineRule="auto"/>
        <w:jc w:val="center"/>
        <w:rPr>
          <w:rFonts w:ascii="Comic Sans MS" w:eastAsia="Calibri" w:hAnsi="Comic Sans MS"/>
          <w:b/>
          <w:sz w:val="28"/>
          <w:szCs w:val="28"/>
          <w:u w:val="single"/>
          <w:lang w:eastAsia="en-US"/>
        </w:rPr>
      </w:pPr>
      <w:r>
        <w:rPr>
          <w:rFonts w:ascii="Comic Sans MS" w:eastAsia="Calibri" w:hAnsi="Comic Sans MS"/>
          <w:b/>
          <w:sz w:val="28"/>
          <w:szCs w:val="28"/>
          <w:u w:val="single"/>
          <w:lang w:eastAsia="en-US"/>
        </w:rPr>
        <w:t>Chapter 11 – Second New Deal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Jan 1935 Roosevelt planned to:</w:t>
      </w:r>
    </w:p>
    <w:p w:rsidR="00C6275F" w:rsidRDefault="00C6275F" w:rsidP="00C6275F">
      <w:pPr>
        <w:numPr>
          <w:ilvl w:val="0"/>
          <w:numId w:val="1"/>
        </w:numPr>
        <w:spacing w:after="200" w:line="276" w:lineRule="auto"/>
        <w:contextualSpacing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Enlarge scope and extent of New Deal</w:t>
      </w:r>
    </w:p>
    <w:p w:rsidR="00C6275F" w:rsidRDefault="00C6275F" w:rsidP="00C6275F">
      <w:pPr>
        <w:numPr>
          <w:ilvl w:val="0"/>
          <w:numId w:val="1"/>
        </w:numPr>
        <w:spacing w:after="200" w:line="276" w:lineRule="auto"/>
        <w:contextualSpacing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Assist the rural poor</w:t>
      </w:r>
    </w:p>
    <w:p w:rsidR="00C6275F" w:rsidRDefault="00C6275F" w:rsidP="00C6275F">
      <w:pPr>
        <w:numPr>
          <w:ilvl w:val="0"/>
          <w:numId w:val="1"/>
        </w:numPr>
        <w:spacing w:after="200" w:line="276" w:lineRule="auto"/>
        <w:contextualSpacing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Support trade unions</w:t>
      </w:r>
    </w:p>
    <w:p w:rsidR="00C6275F" w:rsidRDefault="00C6275F" w:rsidP="00C6275F">
      <w:pPr>
        <w:numPr>
          <w:ilvl w:val="0"/>
          <w:numId w:val="1"/>
        </w:numPr>
        <w:spacing w:after="200" w:line="276" w:lineRule="auto"/>
        <w:contextualSpacing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Provide welfare to aged and disadvantaged</w:t>
      </w:r>
    </w:p>
    <w:p w:rsidR="00C6275F" w:rsidRDefault="00C6275F" w:rsidP="00C6275F">
      <w:pPr>
        <w:numPr>
          <w:ilvl w:val="0"/>
          <w:numId w:val="1"/>
        </w:numPr>
        <w:spacing w:after="200" w:line="276" w:lineRule="auto"/>
        <w:contextualSpacing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Apply stricter regulation to businesses</w:t>
      </w:r>
    </w:p>
    <w:p w:rsidR="00C6275F" w:rsidRDefault="00C6275F" w:rsidP="00C6275F">
      <w:pPr>
        <w:numPr>
          <w:ilvl w:val="0"/>
          <w:numId w:val="1"/>
        </w:numPr>
        <w:spacing w:after="200" w:line="276" w:lineRule="auto"/>
        <w:contextualSpacing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Tax the rich heavily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Accelerating the reversal of laissez faire; becoming bolder in implementing unpopular policies (to some)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proofErr w:type="gramStart"/>
      <w:r>
        <w:rPr>
          <w:rFonts w:ascii="Comic Sans MS" w:eastAsia="Calibri" w:hAnsi="Comic Sans MS"/>
          <w:lang w:eastAsia="en-US"/>
        </w:rPr>
        <w:t>WPA  &amp;</w:t>
      </w:r>
      <w:proofErr w:type="gramEnd"/>
      <w:r>
        <w:rPr>
          <w:rFonts w:ascii="Comic Sans MS" w:eastAsia="Calibri" w:hAnsi="Comic Sans MS"/>
          <w:lang w:eastAsia="en-US"/>
        </w:rPr>
        <w:t xml:space="preserve"> PWA costly – increased national debt from $21 – $43 billion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Roosevelt saw spending to ease the problem not to run up a debt to increase public spending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It was wartime demands from Europe that began to fully improve economic conditions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u w:val="single"/>
          <w:lang w:eastAsia="en-US"/>
        </w:rPr>
        <w:t>Resettlement Administration 1935</w:t>
      </w:r>
      <w:r>
        <w:rPr>
          <w:rFonts w:ascii="Comic Sans MS" w:eastAsia="Calibri" w:hAnsi="Comic Sans MS"/>
          <w:lang w:eastAsia="en-US"/>
        </w:rPr>
        <w:t>: 2 year project to offering loans to farmers to buy farms – kept rural issues in the ‘public eye’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u w:val="single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u w:val="single"/>
          <w:lang w:eastAsia="en-US"/>
        </w:rPr>
        <w:t>Rural Electrification 1935</w:t>
      </w:r>
      <w:r>
        <w:rPr>
          <w:rFonts w:ascii="Comic Sans MS" w:eastAsia="Calibri" w:hAnsi="Comic Sans MS"/>
          <w:lang w:eastAsia="en-US"/>
        </w:rPr>
        <w:t>: low interest loans to companies to extend electricity to the 90% of land that needed it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u w:val="single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u w:val="single"/>
          <w:lang w:eastAsia="en-US"/>
        </w:rPr>
        <w:t>Soil Conservation &amp; Domestic Allotment Act 1936</w:t>
      </w:r>
      <w:r>
        <w:rPr>
          <w:rFonts w:ascii="Comic Sans MS" w:eastAsia="Calibri" w:hAnsi="Comic Sans MS"/>
          <w:lang w:eastAsia="en-US"/>
        </w:rPr>
        <w:t>: paid farmers to use rotational cropping methods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u w:val="single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u w:val="single"/>
          <w:lang w:eastAsia="en-US"/>
        </w:rPr>
        <w:t>Banking Act 1935</w:t>
      </w:r>
      <w:r>
        <w:rPr>
          <w:rFonts w:ascii="Comic Sans MS" w:eastAsia="Calibri" w:hAnsi="Comic Sans MS"/>
          <w:lang w:eastAsia="en-US"/>
        </w:rPr>
        <w:t>: Increased control of the Government over banks and money supply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u w:val="single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u w:val="single"/>
          <w:lang w:eastAsia="en-US"/>
        </w:rPr>
        <w:t>Public Utilities Holding Company Act 1935</w:t>
      </w:r>
      <w:r>
        <w:rPr>
          <w:rFonts w:ascii="Comic Sans MS" w:eastAsia="Calibri" w:hAnsi="Comic Sans MS"/>
          <w:lang w:eastAsia="en-US"/>
        </w:rPr>
        <w:t>: restricted gas and electricity companies from monopolising nationwide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u w:val="single"/>
          <w:lang w:eastAsia="en-US"/>
        </w:rPr>
        <w:t>Revenue Act 1935</w:t>
      </w:r>
      <w:r>
        <w:rPr>
          <w:rFonts w:ascii="Comic Sans MS" w:eastAsia="Calibri" w:hAnsi="Comic Sans MS"/>
          <w:lang w:eastAsia="en-US"/>
        </w:rPr>
        <w:t>: increased personal taxes on the wealthy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u w:val="single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u w:val="single"/>
          <w:lang w:eastAsia="en-US"/>
        </w:rPr>
        <w:t>Social Security Act 1935</w:t>
      </w:r>
      <w:r>
        <w:rPr>
          <w:rFonts w:ascii="Comic Sans MS" w:eastAsia="Calibri" w:hAnsi="Comic Sans MS"/>
          <w:lang w:eastAsia="en-US"/>
        </w:rPr>
        <w:t>: Perkins and Hopkins persuaded Roosevelt to introduce a nationwide welfare system: compulsory old age pension and unemployment benefit (employers and employees payed a 3% payroll tax to finance the scheme)</w:t>
      </w:r>
      <w:proofErr w:type="gramStart"/>
      <w:r>
        <w:rPr>
          <w:rFonts w:ascii="Comic Sans MS" w:eastAsia="Calibri" w:hAnsi="Comic Sans MS"/>
          <w:lang w:eastAsia="en-US"/>
        </w:rPr>
        <w:t>..payments</w:t>
      </w:r>
      <w:proofErr w:type="gramEnd"/>
      <w:r>
        <w:rPr>
          <w:rFonts w:ascii="Comic Sans MS" w:eastAsia="Calibri" w:hAnsi="Comic Sans MS"/>
          <w:lang w:eastAsia="en-US"/>
        </w:rPr>
        <w:t xml:space="preserve"> only began by 1942 – only as a percentage of income not a base rate and only for a 20 week period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 xml:space="preserve">No sickness benefit and no benefit provided for farm labourers, casual workers, </w:t>
      </w:r>
      <w:proofErr w:type="gramStart"/>
      <w:r>
        <w:rPr>
          <w:rFonts w:ascii="Comic Sans MS" w:eastAsia="Calibri" w:hAnsi="Comic Sans MS"/>
          <w:lang w:eastAsia="en-US"/>
        </w:rPr>
        <w:t>domestic</w:t>
      </w:r>
      <w:proofErr w:type="gramEnd"/>
      <w:r>
        <w:rPr>
          <w:rFonts w:ascii="Comic Sans MS" w:eastAsia="Calibri" w:hAnsi="Comic Sans MS"/>
          <w:lang w:eastAsia="en-US"/>
        </w:rPr>
        <w:t xml:space="preserve"> servants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But, first time ever direct help form the government rather than charity organisations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PRESIDENTIAL ELECTIONS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1936 Roosevelt renominated as Democrat candidate</w:t>
      </w:r>
      <w:bookmarkStart w:id="0" w:name="_GoBack"/>
      <w:bookmarkEnd w:id="0"/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Alfred Landon (Republican) criticised Roosevelt for wasting money and failing to balance the budget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Businessmen hated the NRA and too much power to Unions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Roosevelt portrayed himself as a champion of the ‘ordinary American’ against the rich and big business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Many newspapers opposed Roosevelt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>Roosevelt still gained a landslide victory – three quarters Senate seats and four fifths House of Reps</w:t>
      </w: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</w:p>
    <w:p w:rsidR="00C6275F" w:rsidRDefault="00C6275F" w:rsidP="00C6275F">
      <w:pPr>
        <w:spacing w:after="200" w:line="276" w:lineRule="auto"/>
        <w:rPr>
          <w:rFonts w:ascii="Comic Sans MS" w:eastAsia="Calibri" w:hAnsi="Comic Sans MS"/>
          <w:lang w:eastAsia="en-US"/>
        </w:rPr>
      </w:pPr>
      <w:r>
        <w:rPr>
          <w:rFonts w:ascii="Comic Sans MS" w:eastAsia="Calibri" w:hAnsi="Comic Sans MS"/>
          <w:lang w:eastAsia="en-US"/>
        </w:rPr>
        <w:t xml:space="preserve">Roosevelt promised more reform. </w:t>
      </w:r>
    </w:p>
    <w:p w:rsidR="00C6275F" w:rsidRDefault="00C6275F" w:rsidP="00C6275F"/>
    <w:p w:rsidR="002B1A5D" w:rsidRDefault="002B1A5D"/>
    <w:p w:rsidR="00361DCA" w:rsidRDefault="00361DCA"/>
    <w:sectPr w:rsidR="00361DCA" w:rsidSect="00C6275F">
      <w:pgSz w:w="11906" w:h="16838"/>
      <w:pgMar w:top="851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E1502"/>
    <w:multiLevelType w:val="hybridMultilevel"/>
    <w:tmpl w:val="5F4A04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75F"/>
    <w:rsid w:val="002B1A5D"/>
    <w:rsid w:val="00361DCA"/>
    <w:rsid w:val="00C6275F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275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275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4542A7E3</Template>
  <TotalTime>0</TotalTime>
  <Pages>2</Pages>
  <Words>338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2014-05-05T08:17:00Z</cp:lastPrinted>
  <dcterms:created xsi:type="dcterms:W3CDTF">2014-05-05T08:17:00Z</dcterms:created>
  <dcterms:modified xsi:type="dcterms:W3CDTF">2014-05-05T08:17:00Z</dcterms:modified>
</cp:coreProperties>
</file>