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40ABA2" w14:textId="2C2F862B" w:rsidR="009761E5" w:rsidRPr="009761E5" w:rsidRDefault="009761E5" w:rsidP="009761E5">
      <w:pPr>
        <w:pStyle w:val="ListParagraph"/>
        <w:numPr>
          <w:ilvl w:val="0"/>
          <w:numId w:val="2"/>
        </w:numPr>
        <w:spacing w:line="480" w:lineRule="auto"/>
        <w:rPr>
          <w:sz w:val="36"/>
          <w:szCs w:val="36"/>
        </w:rPr>
      </w:pPr>
      <w:r w:rsidRPr="009761E5">
        <w:rPr>
          <w:sz w:val="36"/>
          <w:szCs w:val="36"/>
        </w:rPr>
        <w:t>From 1890s onwards, most migrants to the United States came from Italy, Russia and</w:t>
      </w:r>
      <w:r w:rsidRPr="009761E5">
        <w:rPr>
          <w:sz w:val="36"/>
          <w:szCs w:val="36"/>
        </w:rPr>
        <w:t xml:space="preserve"> </w:t>
      </w:r>
      <w:r w:rsidRPr="009761E5">
        <w:rPr>
          <w:sz w:val="36"/>
          <w:szCs w:val="36"/>
        </w:rPr>
        <w:t>Austro-Hungarian Empire</w:t>
      </w:r>
    </w:p>
    <w:p w14:paraId="21054C6E" w14:textId="77777777" w:rsidR="009761E5" w:rsidRPr="009761E5" w:rsidRDefault="009761E5" w:rsidP="009761E5">
      <w:pPr>
        <w:pStyle w:val="ListParagraph"/>
        <w:numPr>
          <w:ilvl w:val="0"/>
          <w:numId w:val="2"/>
        </w:numPr>
        <w:spacing w:line="480" w:lineRule="auto"/>
        <w:rPr>
          <w:sz w:val="36"/>
          <w:szCs w:val="36"/>
        </w:rPr>
      </w:pPr>
      <w:r w:rsidRPr="009761E5">
        <w:rPr>
          <w:sz w:val="36"/>
          <w:szCs w:val="36"/>
        </w:rPr>
        <w:t>America is a Melting Pot</w:t>
      </w:r>
    </w:p>
    <w:p w14:paraId="6351E4FC" w14:textId="77777777" w:rsidR="009761E5" w:rsidRPr="009761E5" w:rsidRDefault="009761E5" w:rsidP="009761E5">
      <w:pPr>
        <w:pStyle w:val="ListParagraph"/>
        <w:numPr>
          <w:ilvl w:val="0"/>
          <w:numId w:val="2"/>
        </w:numPr>
        <w:spacing w:line="480" w:lineRule="auto"/>
        <w:rPr>
          <w:sz w:val="36"/>
          <w:szCs w:val="36"/>
        </w:rPr>
      </w:pPr>
      <w:r w:rsidRPr="009761E5">
        <w:rPr>
          <w:sz w:val="36"/>
          <w:szCs w:val="36"/>
        </w:rPr>
        <w:t>USA mixed society</w:t>
      </w:r>
    </w:p>
    <w:p w14:paraId="57CA8D42" w14:textId="77777777" w:rsidR="009761E5" w:rsidRPr="009761E5" w:rsidRDefault="009761E5" w:rsidP="009761E5">
      <w:pPr>
        <w:pStyle w:val="ListParagraph"/>
        <w:numPr>
          <w:ilvl w:val="0"/>
          <w:numId w:val="2"/>
        </w:numPr>
        <w:spacing w:line="480" w:lineRule="auto"/>
        <w:rPr>
          <w:sz w:val="36"/>
          <w:szCs w:val="36"/>
        </w:rPr>
      </w:pPr>
      <w:r w:rsidRPr="009761E5">
        <w:rPr>
          <w:sz w:val="36"/>
          <w:szCs w:val="36"/>
        </w:rPr>
        <w:t>By 1920 103 nationalities</w:t>
      </w:r>
    </w:p>
    <w:p w14:paraId="109A0488" w14:textId="77777777" w:rsidR="009761E5" w:rsidRPr="009761E5" w:rsidRDefault="009761E5" w:rsidP="009761E5">
      <w:pPr>
        <w:pStyle w:val="ListParagraph"/>
        <w:numPr>
          <w:ilvl w:val="0"/>
          <w:numId w:val="2"/>
        </w:numPr>
        <w:spacing w:line="480" w:lineRule="auto"/>
        <w:rPr>
          <w:sz w:val="36"/>
          <w:szCs w:val="36"/>
        </w:rPr>
      </w:pPr>
      <w:r w:rsidRPr="009761E5">
        <w:rPr>
          <w:sz w:val="36"/>
          <w:szCs w:val="36"/>
        </w:rPr>
        <w:t>Motto: “From the Many: One” – immigrants should lose old identity and become Americans</w:t>
      </w:r>
    </w:p>
    <w:p w14:paraId="7FAC89ED" w14:textId="77777777" w:rsidR="009761E5" w:rsidRPr="009761E5" w:rsidRDefault="009761E5" w:rsidP="009761E5">
      <w:pPr>
        <w:pStyle w:val="ListParagraph"/>
        <w:numPr>
          <w:ilvl w:val="0"/>
          <w:numId w:val="2"/>
        </w:numPr>
        <w:spacing w:line="480" w:lineRule="auto"/>
        <w:rPr>
          <w:sz w:val="36"/>
          <w:szCs w:val="36"/>
        </w:rPr>
      </w:pPr>
      <w:r w:rsidRPr="009761E5">
        <w:rPr>
          <w:sz w:val="36"/>
          <w:szCs w:val="36"/>
        </w:rPr>
        <w:t>Reality is attitudes toward each new group treated with suspicion</w:t>
      </w:r>
    </w:p>
    <w:p w14:paraId="75BF8E71" w14:textId="77777777" w:rsidR="009761E5" w:rsidRPr="009761E5" w:rsidRDefault="009761E5" w:rsidP="009761E5">
      <w:pPr>
        <w:pStyle w:val="ListParagraph"/>
        <w:numPr>
          <w:ilvl w:val="0"/>
          <w:numId w:val="2"/>
        </w:numPr>
        <w:spacing w:line="480" w:lineRule="auto"/>
        <w:rPr>
          <w:sz w:val="36"/>
          <w:szCs w:val="36"/>
        </w:rPr>
      </w:pPr>
      <w:r w:rsidRPr="009761E5">
        <w:rPr>
          <w:sz w:val="36"/>
          <w:szCs w:val="36"/>
        </w:rPr>
        <w:t>Mass influx of migrants created huge labour force which in turn, provided workers in the railway and industrial (factory) industries</w:t>
      </w:r>
    </w:p>
    <w:p w14:paraId="50C88733" w14:textId="77777777" w:rsidR="009761E5" w:rsidRPr="009761E5" w:rsidRDefault="009761E5" w:rsidP="009761E5">
      <w:pPr>
        <w:pStyle w:val="ListParagraph"/>
        <w:numPr>
          <w:ilvl w:val="1"/>
          <w:numId w:val="2"/>
        </w:numPr>
        <w:spacing w:line="480" w:lineRule="auto"/>
        <w:rPr>
          <w:sz w:val="36"/>
          <w:szCs w:val="36"/>
        </w:rPr>
      </w:pPr>
      <w:r w:rsidRPr="009761E5">
        <w:rPr>
          <w:sz w:val="36"/>
          <w:szCs w:val="36"/>
        </w:rPr>
        <w:t>This in turn, contributed to the economic boom during the Gilded Age, Second Industrial Revolution and during the Progressive Era to WW1 (allowing America to produce and sell munitions to countries involved and making huge profits).</w:t>
      </w:r>
    </w:p>
    <w:p w14:paraId="37F79D00" w14:textId="77777777" w:rsidR="009761E5" w:rsidRPr="009761E5" w:rsidRDefault="009761E5" w:rsidP="009761E5">
      <w:pPr>
        <w:pStyle w:val="ListParagraph"/>
        <w:numPr>
          <w:ilvl w:val="0"/>
          <w:numId w:val="2"/>
        </w:numPr>
        <w:spacing w:line="480" w:lineRule="auto"/>
        <w:rPr>
          <w:sz w:val="36"/>
          <w:szCs w:val="36"/>
        </w:rPr>
      </w:pPr>
      <w:r w:rsidRPr="009761E5">
        <w:rPr>
          <w:sz w:val="36"/>
          <w:szCs w:val="36"/>
        </w:rPr>
        <w:t>The economy’s total output increased by 85 per cent between 1900 and 1910.</w:t>
      </w:r>
    </w:p>
    <w:p w14:paraId="314ECAF0" w14:textId="77777777" w:rsidR="009761E5" w:rsidRPr="009761E5" w:rsidRDefault="009761E5" w:rsidP="009761E5">
      <w:pPr>
        <w:pStyle w:val="ListParagraph"/>
        <w:numPr>
          <w:ilvl w:val="0"/>
          <w:numId w:val="2"/>
        </w:numPr>
        <w:spacing w:line="480" w:lineRule="auto"/>
        <w:rPr>
          <w:sz w:val="36"/>
          <w:szCs w:val="36"/>
        </w:rPr>
      </w:pPr>
      <w:r w:rsidRPr="009761E5">
        <w:rPr>
          <w:sz w:val="36"/>
          <w:szCs w:val="36"/>
        </w:rPr>
        <w:t xml:space="preserve">Economic inequalities with those at top of social hierarchy </w:t>
      </w:r>
    </w:p>
    <w:p w14:paraId="36CC2D08" w14:textId="77777777" w:rsidR="009761E5" w:rsidRPr="009761E5" w:rsidRDefault="009761E5" w:rsidP="009761E5">
      <w:pPr>
        <w:pStyle w:val="ListParagraph"/>
        <w:numPr>
          <w:ilvl w:val="0"/>
          <w:numId w:val="2"/>
        </w:numPr>
        <w:spacing w:line="480" w:lineRule="auto"/>
        <w:rPr>
          <w:sz w:val="36"/>
          <w:szCs w:val="36"/>
        </w:rPr>
      </w:pPr>
      <w:r w:rsidRPr="009761E5">
        <w:rPr>
          <w:sz w:val="36"/>
          <w:szCs w:val="36"/>
        </w:rPr>
        <w:t>Migrants worked long hours for low pay</w:t>
      </w:r>
      <w:bookmarkStart w:id="0" w:name="_GoBack"/>
      <w:bookmarkEnd w:id="0"/>
    </w:p>
    <w:p w14:paraId="6EEA0D88" w14:textId="08A778E3" w:rsidR="009761E5" w:rsidRPr="009761E5" w:rsidRDefault="009761E5" w:rsidP="009761E5">
      <w:pPr>
        <w:pStyle w:val="ListParagraph"/>
        <w:numPr>
          <w:ilvl w:val="0"/>
          <w:numId w:val="2"/>
        </w:numPr>
        <w:spacing w:line="480" w:lineRule="auto"/>
        <w:rPr>
          <w:sz w:val="36"/>
          <w:szCs w:val="36"/>
        </w:rPr>
      </w:pPr>
      <w:r w:rsidRPr="009761E5">
        <w:rPr>
          <w:sz w:val="36"/>
          <w:szCs w:val="36"/>
        </w:rPr>
        <w:lastRenderedPageBreak/>
        <w:t>Dangerous conditions in factories and mines</w:t>
      </w:r>
    </w:p>
    <w:p w14:paraId="16C74720" w14:textId="77777777" w:rsidR="009761E5" w:rsidRPr="009761E5" w:rsidRDefault="009761E5" w:rsidP="009761E5">
      <w:pPr>
        <w:pStyle w:val="ListParagraph"/>
        <w:numPr>
          <w:ilvl w:val="0"/>
          <w:numId w:val="2"/>
        </w:numPr>
        <w:spacing w:line="480" w:lineRule="auto"/>
        <w:rPr>
          <w:sz w:val="36"/>
          <w:szCs w:val="36"/>
        </w:rPr>
      </w:pPr>
      <w:r w:rsidRPr="009761E5">
        <w:rPr>
          <w:sz w:val="36"/>
          <w:szCs w:val="36"/>
        </w:rPr>
        <w:t>For much of the 1800s, the federal government had left immigration policy to individual states. However, by the final decade of the century, the government decided it needed to step in to handle the ever-increasing influx of newcomers. </w:t>
      </w:r>
    </w:p>
    <w:p w14:paraId="76005A5B" w14:textId="77777777" w:rsidR="009761E5" w:rsidRPr="009761E5" w:rsidRDefault="009761E5" w:rsidP="009761E5">
      <w:pPr>
        <w:pStyle w:val="ListParagraph"/>
        <w:numPr>
          <w:ilvl w:val="0"/>
          <w:numId w:val="2"/>
        </w:numPr>
        <w:spacing w:line="480" w:lineRule="auto"/>
        <w:rPr>
          <w:sz w:val="36"/>
          <w:szCs w:val="36"/>
        </w:rPr>
      </w:pPr>
      <w:r w:rsidRPr="009761E5">
        <w:rPr>
          <w:sz w:val="36"/>
          <w:szCs w:val="36"/>
        </w:rPr>
        <w:t>1882 Chinese Exclusion Act passed limiting number of Chinese immigrants</w:t>
      </w:r>
    </w:p>
    <w:p w14:paraId="06975D0F" w14:textId="77777777" w:rsidR="009761E5" w:rsidRPr="009761E5" w:rsidRDefault="009761E5" w:rsidP="009761E5">
      <w:pPr>
        <w:pStyle w:val="ListParagraph"/>
        <w:numPr>
          <w:ilvl w:val="1"/>
          <w:numId w:val="2"/>
        </w:numPr>
        <w:spacing w:line="480" w:lineRule="auto"/>
        <w:rPr>
          <w:sz w:val="36"/>
          <w:szCs w:val="36"/>
        </w:rPr>
      </w:pPr>
      <w:r w:rsidRPr="009761E5">
        <w:rPr>
          <w:sz w:val="36"/>
          <w:szCs w:val="36"/>
        </w:rPr>
        <w:t>Workers in California worried about losing jobs to Chinese who would work for less money</w:t>
      </w:r>
    </w:p>
    <w:p w14:paraId="77D9AFA2" w14:textId="77777777" w:rsidR="009761E5" w:rsidRPr="009761E5" w:rsidRDefault="009761E5" w:rsidP="009761E5">
      <w:pPr>
        <w:pStyle w:val="ListParagraph"/>
        <w:numPr>
          <w:ilvl w:val="0"/>
          <w:numId w:val="2"/>
        </w:numPr>
        <w:spacing w:line="480" w:lineRule="auto"/>
        <w:rPr>
          <w:sz w:val="36"/>
          <w:szCs w:val="36"/>
        </w:rPr>
      </w:pPr>
      <w:r w:rsidRPr="009761E5">
        <w:rPr>
          <w:sz w:val="36"/>
          <w:szCs w:val="36"/>
        </w:rPr>
        <w:t>1890 Ellis Island, New York (where Statue of Liberty located) became federal immigration station.</w:t>
      </w:r>
    </w:p>
    <w:p w14:paraId="7533D9FA" w14:textId="77777777" w:rsidR="009761E5" w:rsidRPr="009761E5" w:rsidRDefault="009761E5" w:rsidP="009761E5">
      <w:pPr>
        <w:pStyle w:val="ListParagraph"/>
        <w:numPr>
          <w:ilvl w:val="1"/>
          <w:numId w:val="2"/>
        </w:numPr>
        <w:spacing w:line="480" w:lineRule="auto"/>
        <w:rPr>
          <w:sz w:val="36"/>
          <w:szCs w:val="36"/>
        </w:rPr>
      </w:pPr>
      <w:r w:rsidRPr="009761E5">
        <w:rPr>
          <w:sz w:val="36"/>
          <w:szCs w:val="36"/>
        </w:rPr>
        <w:t>More than 12 million immigrants entered US through Ellis Island</w:t>
      </w:r>
    </w:p>
    <w:p w14:paraId="613E3D09" w14:textId="77777777" w:rsidR="009761E5" w:rsidRPr="009761E5" w:rsidRDefault="009761E5" w:rsidP="009761E5">
      <w:pPr>
        <w:pStyle w:val="ListParagraph"/>
        <w:numPr>
          <w:ilvl w:val="1"/>
          <w:numId w:val="2"/>
        </w:numPr>
        <w:spacing w:line="480" w:lineRule="auto"/>
        <w:rPr>
          <w:sz w:val="36"/>
          <w:szCs w:val="36"/>
        </w:rPr>
      </w:pPr>
      <w:r w:rsidRPr="009761E5">
        <w:rPr>
          <w:sz w:val="36"/>
          <w:szCs w:val="36"/>
        </w:rPr>
        <w:t>No guarantee of being allowed into US</w:t>
      </w:r>
    </w:p>
    <w:p w14:paraId="2BB86DCB" w14:textId="77777777" w:rsidR="009761E5" w:rsidRPr="009761E5" w:rsidRDefault="009761E5" w:rsidP="009761E5">
      <w:pPr>
        <w:pStyle w:val="ListParagraph"/>
        <w:numPr>
          <w:ilvl w:val="0"/>
          <w:numId w:val="2"/>
        </w:numPr>
        <w:spacing w:line="480" w:lineRule="auto"/>
        <w:rPr>
          <w:sz w:val="36"/>
          <w:szCs w:val="36"/>
        </w:rPr>
      </w:pPr>
      <w:r w:rsidRPr="009761E5">
        <w:rPr>
          <w:sz w:val="36"/>
          <w:szCs w:val="36"/>
        </w:rPr>
        <w:t>Immigrants had to be registered when arriving at Ellis Island</w:t>
      </w:r>
    </w:p>
    <w:p w14:paraId="5D58D152" w14:textId="77777777" w:rsidR="009761E5" w:rsidRPr="009761E5" w:rsidRDefault="009761E5" w:rsidP="009761E5">
      <w:pPr>
        <w:pStyle w:val="ListParagraph"/>
        <w:numPr>
          <w:ilvl w:val="1"/>
          <w:numId w:val="2"/>
        </w:numPr>
        <w:spacing w:line="480" w:lineRule="auto"/>
        <w:rPr>
          <w:sz w:val="36"/>
          <w:szCs w:val="36"/>
        </w:rPr>
      </w:pPr>
      <w:r w:rsidRPr="009761E5">
        <w:rPr>
          <w:sz w:val="36"/>
          <w:szCs w:val="36"/>
        </w:rPr>
        <w:t>Health checks/screening</w:t>
      </w:r>
    </w:p>
    <w:p w14:paraId="1BD55E54" w14:textId="3363290E" w:rsidR="009761E5" w:rsidRPr="009761E5" w:rsidRDefault="009761E5" w:rsidP="009761E5">
      <w:pPr>
        <w:pStyle w:val="ListParagraph"/>
        <w:numPr>
          <w:ilvl w:val="1"/>
          <w:numId w:val="2"/>
        </w:numPr>
        <w:spacing w:line="480" w:lineRule="auto"/>
        <w:rPr>
          <w:sz w:val="36"/>
          <w:szCs w:val="36"/>
        </w:rPr>
      </w:pPr>
      <w:r w:rsidRPr="009761E5">
        <w:rPr>
          <w:sz w:val="36"/>
          <w:szCs w:val="36"/>
        </w:rPr>
        <w:t>Registration forms</w:t>
      </w:r>
    </w:p>
    <w:sectPr w:rsidR="009761E5" w:rsidRPr="009761E5" w:rsidSect="009761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954531"/>
    <w:multiLevelType w:val="hybridMultilevel"/>
    <w:tmpl w:val="A7F296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63A0EF9"/>
    <w:multiLevelType w:val="hybridMultilevel"/>
    <w:tmpl w:val="44D402E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1E5"/>
    <w:rsid w:val="009761E5"/>
    <w:rsid w:val="00C362D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854E"/>
  <w15:chartTrackingRefBased/>
  <w15:docId w15:val="{BC870893-1717-48E7-96E2-EC8C5E43A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61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241</Words>
  <Characters>1376</Characters>
  <Application>Microsoft Office Word</Application>
  <DocSecurity>0</DocSecurity>
  <Lines>11</Lines>
  <Paragraphs>3</Paragraphs>
  <ScaleCrop>false</ScaleCrop>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Hawkes</dc:creator>
  <cp:keywords/>
  <dc:description/>
  <cp:lastModifiedBy>Natasha Hawkes</cp:lastModifiedBy>
  <cp:revision>1</cp:revision>
  <dcterms:created xsi:type="dcterms:W3CDTF">2019-02-24T09:23:00Z</dcterms:created>
  <dcterms:modified xsi:type="dcterms:W3CDTF">2019-02-24T09:27:00Z</dcterms:modified>
</cp:coreProperties>
</file>