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624" w:rsidRDefault="00AD7624" w:rsidP="00AD7624">
      <w:pPr>
        <w:jc w:val="center"/>
        <w:rPr>
          <w:b/>
          <w:sz w:val="40"/>
          <w:szCs w:val="40"/>
        </w:rPr>
      </w:pPr>
      <w:r>
        <w:rPr>
          <w:b/>
          <w:sz w:val="40"/>
          <w:szCs w:val="40"/>
        </w:rPr>
        <w:t>Mathematics Specialist Investigations</w:t>
      </w: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52"/>
          <w:szCs w:val="52"/>
        </w:rPr>
      </w:pPr>
      <w:r w:rsidRPr="00D8478B">
        <w:rPr>
          <w:b/>
          <w:sz w:val="52"/>
          <w:szCs w:val="52"/>
        </w:rPr>
        <w:t>Year 12</w:t>
      </w:r>
    </w:p>
    <w:p w:rsidR="00AD7624" w:rsidRDefault="00AD7624" w:rsidP="00AD7624">
      <w:pPr>
        <w:jc w:val="center"/>
        <w:rPr>
          <w:b/>
          <w:sz w:val="52"/>
          <w:szCs w:val="52"/>
        </w:rPr>
      </w:pPr>
    </w:p>
    <w:p w:rsidR="00AD7624" w:rsidRDefault="00AD7624" w:rsidP="00AD7624">
      <w:pPr>
        <w:jc w:val="center"/>
        <w:rPr>
          <w:b/>
          <w:sz w:val="52"/>
          <w:szCs w:val="52"/>
        </w:rPr>
      </w:pPr>
    </w:p>
    <w:p w:rsidR="00AD7624" w:rsidRPr="00F6149A" w:rsidRDefault="00F6149A" w:rsidP="00AD7624">
      <w:pPr>
        <w:jc w:val="center"/>
        <w:rPr>
          <w:b/>
          <w:sz w:val="44"/>
          <w:szCs w:val="44"/>
        </w:rPr>
      </w:pPr>
      <w:r>
        <w:rPr>
          <w:b/>
          <w:sz w:val="44"/>
          <w:szCs w:val="44"/>
        </w:rPr>
        <w:t>Topic 4.2</w:t>
      </w:r>
      <w:r w:rsidR="00AD7624" w:rsidRPr="00876AAE">
        <w:rPr>
          <w:b/>
          <w:sz w:val="44"/>
          <w:szCs w:val="44"/>
        </w:rPr>
        <w:t xml:space="preserve">: </w:t>
      </w:r>
      <w:r w:rsidR="00D42FC3">
        <w:rPr>
          <w:b/>
          <w:bCs/>
          <w:sz w:val="44"/>
          <w:szCs w:val="44"/>
        </w:rPr>
        <w:t>Statistical Inference</w:t>
      </w:r>
    </w:p>
    <w:p w:rsidR="00AD7624" w:rsidRDefault="00AD7624" w:rsidP="00AD7624">
      <w:pPr>
        <w:rPr>
          <w:b/>
          <w:sz w:val="40"/>
          <w:szCs w:val="40"/>
        </w:rPr>
      </w:pPr>
    </w:p>
    <w:p w:rsidR="00AD7624" w:rsidRDefault="00AD7624" w:rsidP="00DF32D0">
      <w:pP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tabs>
          <w:tab w:val="clear" w:pos="993"/>
          <w:tab w:val="left" w:pos="1985"/>
        </w:tabs>
        <w:rPr>
          <w:b/>
          <w:sz w:val="40"/>
          <w:szCs w:val="40"/>
        </w:rPr>
      </w:pPr>
      <w:r>
        <w:rPr>
          <w:b/>
          <w:sz w:val="40"/>
          <w:szCs w:val="40"/>
        </w:rPr>
        <w:t xml:space="preserve">Authors: </w:t>
      </w:r>
      <w:r>
        <w:rPr>
          <w:b/>
          <w:sz w:val="40"/>
          <w:szCs w:val="40"/>
        </w:rPr>
        <w:tab/>
        <w:t xml:space="preserve">Rom Cirillo </w:t>
      </w:r>
    </w:p>
    <w:p w:rsidR="00AD7624" w:rsidRDefault="00AD7624" w:rsidP="00AD7624">
      <w:pPr>
        <w:tabs>
          <w:tab w:val="clear" w:pos="993"/>
          <w:tab w:val="left" w:pos="1985"/>
        </w:tabs>
        <w:rPr>
          <w:b/>
          <w:sz w:val="40"/>
          <w:szCs w:val="40"/>
        </w:rPr>
      </w:pPr>
      <w:r>
        <w:rPr>
          <w:b/>
          <w:sz w:val="40"/>
          <w:szCs w:val="40"/>
        </w:rPr>
        <w:tab/>
      </w:r>
      <w:r>
        <w:rPr>
          <w:b/>
          <w:sz w:val="40"/>
          <w:szCs w:val="40"/>
        </w:rPr>
        <w:tab/>
        <w:t>Margaret Denham</w:t>
      </w:r>
    </w:p>
    <w:p w:rsidR="00AD7624" w:rsidRDefault="00AD7624" w:rsidP="00AD7624">
      <w:pPr>
        <w:tabs>
          <w:tab w:val="left" w:pos="1985"/>
        </w:tabs>
        <w:rPr>
          <w:b/>
          <w:sz w:val="40"/>
          <w:szCs w:val="40"/>
        </w:rPr>
      </w:pPr>
      <w:r>
        <w:rPr>
          <w:b/>
          <w:sz w:val="40"/>
          <w:szCs w:val="40"/>
        </w:rPr>
        <w:tab/>
      </w:r>
      <w:r>
        <w:rPr>
          <w:b/>
          <w:sz w:val="40"/>
          <w:szCs w:val="40"/>
        </w:rPr>
        <w:tab/>
      </w:r>
      <w:r>
        <w:rPr>
          <w:b/>
          <w:sz w:val="40"/>
          <w:szCs w:val="40"/>
        </w:rPr>
        <w:tab/>
        <w:t>Romaine Saunders</w:t>
      </w:r>
    </w:p>
    <w:p w:rsidR="00AD7624" w:rsidRDefault="00AD7624" w:rsidP="00AD7624">
      <w:pPr>
        <w:tabs>
          <w:tab w:val="clear" w:pos="993"/>
          <w:tab w:val="left" w:pos="1985"/>
        </w:tabs>
        <w:rPr>
          <w:b/>
          <w:sz w:val="40"/>
          <w:szCs w:val="40"/>
        </w:rPr>
      </w:pPr>
      <w:r>
        <w:rPr>
          <w:b/>
          <w:sz w:val="40"/>
          <w:szCs w:val="40"/>
        </w:rPr>
        <w:tab/>
      </w:r>
      <w:r>
        <w:rPr>
          <w:b/>
          <w:sz w:val="40"/>
          <w:szCs w:val="40"/>
        </w:rPr>
        <w:tab/>
        <w:t>Amy Shaw</w:t>
      </w:r>
    </w:p>
    <w:p w:rsidR="00AD7624" w:rsidRDefault="00AD7624" w:rsidP="00AD7624">
      <w:pPr>
        <w:tabs>
          <w:tab w:val="clear" w:pos="993"/>
          <w:tab w:val="left" w:pos="1985"/>
        </w:tabs>
        <w:rPr>
          <w:b/>
          <w:sz w:val="40"/>
          <w:szCs w:val="40"/>
        </w:rPr>
      </w:pPr>
      <w:r>
        <w:rPr>
          <w:b/>
          <w:sz w:val="40"/>
          <w:szCs w:val="40"/>
        </w:rPr>
        <w:tab/>
      </w:r>
      <w:r>
        <w:rPr>
          <w:b/>
          <w:sz w:val="40"/>
          <w:szCs w:val="40"/>
        </w:rPr>
        <w:tab/>
        <w:t>Ed Taylor</w:t>
      </w:r>
    </w:p>
    <w:p w:rsidR="00AD7624" w:rsidRDefault="00AD7624" w:rsidP="00AD7624">
      <w:pPr>
        <w:rPr>
          <w:b/>
          <w:sz w:val="40"/>
          <w:szCs w:val="40"/>
        </w:rPr>
      </w:pPr>
    </w:p>
    <w:p w:rsidR="00AD7624" w:rsidRDefault="00AD7624" w:rsidP="00AD7624">
      <w:pPr>
        <w:rPr>
          <w:b/>
          <w:sz w:val="40"/>
          <w:szCs w:val="40"/>
        </w:rPr>
      </w:pPr>
    </w:p>
    <w:p w:rsidR="00AD7624" w:rsidRDefault="00AD7624" w:rsidP="00AD7624">
      <w:pPr>
        <w:rPr>
          <w:b/>
          <w:sz w:val="40"/>
          <w:szCs w:val="40"/>
        </w:rPr>
      </w:pPr>
    </w:p>
    <w:p w:rsidR="00AD7624" w:rsidRDefault="00AD7624" w:rsidP="00AD7624">
      <w:pPr>
        <w:tabs>
          <w:tab w:val="clear" w:pos="993"/>
          <w:tab w:val="left" w:pos="1985"/>
        </w:tabs>
        <w:rPr>
          <w:b/>
          <w:sz w:val="40"/>
          <w:szCs w:val="40"/>
        </w:rPr>
      </w:pPr>
      <w:r>
        <w:rPr>
          <w:b/>
          <w:sz w:val="40"/>
          <w:szCs w:val="40"/>
        </w:rPr>
        <w:t>Editors:</w:t>
      </w:r>
      <w:r>
        <w:rPr>
          <w:b/>
          <w:sz w:val="40"/>
          <w:szCs w:val="40"/>
        </w:rPr>
        <w:tab/>
        <w:t>Rom Cirillo</w:t>
      </w:r>
    </w:p>
    <w:p w:rsidR="00AD7624" w:rsidRDefault="00AD7624" w:rsidP="00AD7624">
      <w:pPr>
        <w:tabs>
          <w:tab w:val="clear" w:pos="993"/>
          <w:tab w:val="left" w:pos="1985"/>
        </w:tabs>
        <w:rPr>
          <w:b/>
          <w:sz w:val="40"/>
          <w:szCs w:val="40"/>
        </w:rPr>
      </w:pPr>
      <w:r>
        <w:rPr>
          <w:b/>
          <w:sz w:val="40"/>
          <w:szCs w:val="40"/>
        </w:rPr>
        <w:tab/>
      </w:r>
      <w:r>
        <w:rPr>
          <w:b/>
          <w:sz w:val="40"/>
          <w:szCs w:val="40"/>
        </w:rPr>
        <w:tab/>
        <w:t>Romaine Saunders</w:t>
      </w:r>
    </w:p>
    <w:p w:rsidR="00DF32D0" w:rsidRPr="0082727B" w:rsidRDefault="00AD7624" w:rsidP="008B02D7">
      <w:pPr>
        <w:tabs>
          <w:tab w:val="clear" w:pos="993"/>
          <w:tab w:val="left" w:pos="992"/>
        </w:tabs>
        <w:rPr>
          <w:szCs w:val="22"/>
        </w:rPr>
      </w:pPr>
      <w:r>
        <w:rPr>
          <w:b/>
          <w:sz w:val="40"/>
          <w:szCs w:val="40"/>
        </w:rPr>
        <w:br w:type="page"/>
      </w:r>
    </w:p>
    <w:p w:rsidR="00DF32D0" w:rsidRPr="0082727B" w:rsidRDefault="00DF32D0" w:rsidP="00DF32D0">
      <w:pPr>
        <w:tabs>
          <w:tab w:val="clear" w:pos="993"/>
          <w:tab w:val="left" w:pos="851"/>
          <w:tab w:val="left" w:pos="992"/>
          <w:tab w:val="left" w:pos="1134"/>
        </w:tabs>
        <w:rPr>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4"/>
      </w:tblGrid>
      <w:tr w:rsidR="00DF32D0" w:rsidRPr="0082727B" w:rsidTr="00DF32D0">
        <w:trPr>
          <w:trHeight w:val="460"/>
        </w:trPr>
        <w:tc>
          <w:tcPr>
            <w:tcW w:w="8470" w:type="dxa"/>
            <w:vAlign w:val="center"/>
          </w:tcPr>
          <w:p w:rsidR="00DF32D0" w:rsidRPr="0082727B" w:rsidRDefault="00DF32D0" w:rsidP="00DF32D0">
            <w:pPr>
              <w:tabs>
                <w:tab w:val="clear" w:pos="993"/>
                <w:tab w:val="left" w:pos="851"/>
                <w:tab w:val="left" w:pos="992"/>
                <w:tab w:val="left" w:pos="1134"/>
              </w:tabs>
              <w:rPr>
                <w:szCs w:val="22"/>
              </w:rPr>
            </w:pPr>
            <w:r w:rsidRPr="0082727B">
              <w:rPr>
                <w:szCs w:val="22"/>
              </w:rPr>
              <w:t xml:space="preserve">For each </w:t>
            </w:r>
            <w:r>
              <w:rPr>
                <w:szCs w:val="22"/>
              </w:rPr>
              <w:t>topic</w:t>
            </w:r>
            <w:r w:rsidRPr="0082727B">
              <w:rPr>
                <w:szCs w:val="22"/>
              </w:rPr>
              <w:t xml:space="preserve"> three types of tasks are included:</w:t>
            </w:r>
          </w:p>
        </w:tc>
      </w:tr>
      <w:tr w:rsidR="00DF32D0" w:rsidRPr="0082727B" w:rsidTr="00DF32D0">
        <w:trPr>
          <w:trHeight w:val="1105"/>
        </w:trPr>
        <w:tc>
          <w:tcPr>
            <w:tcW w:w="8470" w:type="dxa"/>
            <w:vAlign w:val="center"/>
          </w:tcPr>
          <w:p w:rsidR="00DF32D0" w:rsidRPr="0082727B" w:rsidRDefault="00DF32D0" w:rsidP="00A60B6C">
            <w:pPr>
              <w:numPr>
                <w:ilvl w:val="0"/>
                <w:numId w:val="1"/>
              </w:numPr>
              <w:tabs>
                <w:tab w:val="clear" w:pos="567"/>
                <w:tab w:val="clear" w:pos="993"/>
                <w:tab w:val="left" w:pos="317"/>
                <w:tab w:val="left" w:pos="851"/>
                <w:tab w:val="left" w:pos="992"/>
                <w:tab w:val="left" w:pos="1134"/>
              </w:tabs>
              <w:spacing w:line="240" w:lineRule="auto"/>
              <w:ind w:left="317" w:hanging="283"/>
              <w:rPr>
                <w:szCs w:val="22"/>
              </w:rPr>
            </w:pPr>
            <w:r w:rsidRPr="0082727B">
              <w:rPr>
                <w:b/>
                <w:szCs w:val="22"/>
              </w:rPr>
              <w:t>Extended investigation</w:t>
            </w:r>
            <w:r w:rsidRPr="0082727B">
              <w:rPr>
                <w:szCs w:val="22"/>
              </w:rPr>
              <w:t xml:space="preserve">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DF32D0" w:rsidRPr="0082727B" w:rsidTr="00DF32D0">
        <w:trPr>
          <w:trHeight w:val="567"/>
        </w:trPr>
        <w:tc>
          <w:tcPr>
            <w:tcW w:w="8470" w:type="dxa"/>
            <w:vAlign w:val="center"/>
          </w:tcPr>
          <w:p w:rsidR="00DF32D0" w:rsidRPr="0082727B" w:rsidRDefault="00DF32D0" w:rsidP="00A60B6C">
            <w:pPr>
              <w:numPr>
                <w:ilvl w:val="0"/>
                <w:numId w:val="1"/>
              </w:numPr>
              <w:tabs>
                <w:tab w:val="clear" w:pos="993"/>
                <w:tab w:val="left" w:pos="851"/>
                <w:tab w:val="left" w:pos="992"/>
                <w:tab w:val="left" w:pos="1134"/>
              </w:tabs>
              <w:spacing w:line="240" w:lineRule="auto"/>
              <w:ind w:left="317" w:hanging="283"/>
              <w:rPr>
                <w:szCs w:val="22"/>
              </w:rPr>
            </w:pPr>
            <w:r w:rsidRPr="0082727B">
              <w:rPr>
                <w:b/>
                <w:szCs w:val="22"/>
              </w:rPr>
              <w:t>In-class investigation</w:t>
            </w:r>
            <w:r w:rsidRPr="0082727B">
              <w:rPr>
                <w:szCs w:val="22"/>
              </w:rPr>
              <w:t xml:space="preserve"> – an investigation for which no prior preparation is required. Solutions and marking keys are provided.</w:t>
            </w:r>
          </w:p>
        </w:tc>
      </w:tr>
      <w:tr w:rsidR="00DF32D0" w:rsidRPr="0082727B" w:rsidTr="00DF32D0">
        <w:trPr>
          <w:trHeight w:val="1114"/>
        </w:trPr>
        <w:tc>
          <w:tcPr>
            <w:tcW w:w="8470" w:type="dxa"/>
            <w:vAlign w:val="center"/>
          </w:tcPr>
          <w:p w:rsidR="00DF32D0" w:rsidRPr="0082727B" w:rsidRDefault="00DF32D0" w:rsidP="00A60B6C">
            <w:pPr>
              <w:numPr>
                <w:ilvl w:val="0"/>
                <w:numId w:val="1"/>
              </w:numPr>
              <w:tabs>
                <w:tab w:val="clear" w:pos="993"/>
                <w:tab w:val="left" w:pos="851"/>
                <w:tab w:val="left" w:pos="992"/>
                <w:tab w:val="left" w:pos="1134"/>
              </w:tabs>
              <w:spacing w:line="240" w:lineRule="auto"/>
              <w:ind w:left="317" w:hanging="283"/>
              <w:rPr>
                <w:szCs w:val="22"/>
              </w:rPr>
            </w:pPr>
            <w:r w:rsidRPr="0082727B">
              <w:rPr>
                <w:b/>
                <w:szCs w:val="22"/>
              </w:rPr>
              <w:t>Investigative questions</w:t>
            </w:r>
            <w:r w:rsidRPr="0082727B">
              <w:rPr>
                <w:szCs w:val="22"/>
              </w:rPr>
              <w:t xml:space="preserve">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DF32D0" w:rsidRPr="0082727B" w:rsidRDefault="00DF32D0" w:rsidP="00DF32D0">
      <w:pPr>
        <w:tabs>
          <w:tab w:val="clear" w:pos="993"/>
          <w:tab w:val="left" w:pos="851"/>
          <w:tab w:val="left" w:pos="992"/>
          <w:tab w:val="left" w:pos="1134"/>
        </w:tabs>
        <w:rPr>
          <w:szCs w:val="22"/>
        </w:rPr>
      </w:pPr>
    </w:p>
    <w:p w:rsidR="00DF32D0" w:rsidRPr="0082727B" w:rsidRDefault="00DF32D0" w:rsidP="00DF32D0">
      <w:pPr>
        <w:rPr>
          <w:color w:val="C0504D" w:themeColor="accent2"/>
          <w:szCs w:val="22"/>
        </w:rPr>
      </w:pPr>
    </w:p>
    <w:p w:rsidR="00DF32D0" w:rsidRPr="0082727B" w:rsidRDefault="00DF32D0" w:rsidP="00DF32D0">
      <w:pPr>
        <w:rPr>
          <w:szCs w:val="22"/>
        </w:rPr>
      </w:pPr>
      <w:r w:rsidRPr="0082727B">
        <w:rPr>
          <w:szCs w:val="22"/>
        </w:rPr>
        <w:t xml:space="preserve">Screen shot have been produced using the CASIO </w:t>
      </w:r>
      <w:proofErr w:type="spellStart"/>
      <w:r w:rsidRPr="0082727B">
        <w:rPr>
          <w:szCs w:val="22"/>
        </w:rPr>
        <w:t>ClassPad</w:t>
      </w:r>
      <w:proofErr w:type="spellEnd"/>
      <w:r w:rsidRPr="0082727B">
        <w:rPr>
          <w:szCs w:val="22"/>
        </w:rPr>
        <w:t xml:space="preserve"> II emulator or the </w:t>
      </w:r>
      <w:proofErr w:type="spellStart"/>
      <w:r w:rsidRPr="0082727B">
        <w:rPr>
          <w:szCs w:val="22"/>
        </w:rPr>
        <w:t>ti-</w:t>
      </w:r>
      <w:r w:rsidRPr="0082727B">
        <w:rPr>
          <w:i/>
          <w:szCs w:val="22"/>
        </w:rPr>
        <w:t>n</w:t>
      </w:r>
      <w:r w:rsidRPr="0082727B">
        <w:rPr>
          <w:szCs w:val="22"/>
        </w:rPr>
        <w:t>spire</w:t>
      </w:r>
      <w:proofErr w:type="spellEnd"/>
      <w:r w:rsidRPr="0082727B">
        <w:rPr>
          <w:szCs w:val="22"/>
        </w:rPr>
        <w:t xml:space="preserve"> CAS emulator.</w:t>
      </w:r>
    </w:p>
    <w:p w:rsidR="00DF32D0" w:rsidRPr="0082727B" w:rsidRDefault="00DF32D0" w:rsidP="00DF32D0">
      <w:pPr>
        <w:rPr>
          <w:szCs w:val="22"/>
        </w:rPr>
      </w:pPr>
    </w:p>
    <w:p w:rsidR="00DF32D0" w:rsidRPr="0082727B" w:rsidRDefault="00DF32D0" w:rsidP="00DF32D0">
      <w:pPr>
        <w:rPr>
          <w:szCs w:val="22"/>
        </w:rPr>
      </w:pPr>
      <w:r w:rsidRPr="0082727B">
        <w:rPr>
          <w:szCs w:val="22"/>
        </w:rPr>
        <w:t xml:space="preserve">Most graphs and diagrams have been produced using </w:t>
      </w:r>
      <w:proofErr w:type="spellStart"/>
      <w:r w:rsidRPr="0082727B">
        <w:rPr>
          <w:szCs w:val="22"/>
        </w:rPr>
        <w:t>efofex</w:t>
      </w:r>
      <w:proofErr w:type="spellEnd"/>
      <w:r w:rsidRPr="0082727B">
        <w:rPr>
          <w:szCs w:val="22"/>
        </w:rPr>
        <w:t xml:space="preserve"> software.</w:t>
      </w:r>
    </w:p>
    <w:p w:rsidR="00DF32D0" w:rsidRPr="0082727B" w:rsidRDefault="00DF32D0" w:rsidP="00DF32D0">
      <w:pPr>
        <w:rPr>
          <w:szCs w:val="22"/>
        </w:rPr>
      </w:pPr>
    </w:p>
    <w:p w:rsidR="00DF32D0" w:rsidRPr="0082727B" w:rsidRDefault="00DF32D0" w:rsidP="00DF32D0">
      <w:pPr>
        <w:ind w:left="709" w:hanging="709"/>
        <w:rPr>
          <w:szCs w:val="22"/>
        </w:rPr>
      </w:pPr>
      <w:r w:rsidRPr="0082727B">
        <w:rPr>
          <w:szCs w:val="22"/>
        </w:rPr>
        <w:t>©</w:t>
      </w:r>
      <w:r w:rsidRPr="0082727B">
        <w:rPr>
          <w:szCs w:val="22"/>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DF32D0" w:rsidRPr="0082727B" w:rsidRDefault="00DF32D0" w:rsidP="00DF32D0">
      <w:pPr>
        <w:rPr>
          <w:color w:val="C0504D" w:themeColor="accent2"/>
          <w:szCs w:val="22"/>
        </w:rPr>
      </w:pPr>
    </w:p>
    <w:p w:rsidR="00CC4C87" w:rsidRDefault="00CC4C87" w:rsidP="00DF32D0">
      <w:pPr>
        <w:rPr>
          <w:szCs w:val="22"/>
        </w:rPr>
      </w:pPr>
    </w:p>
    <w:p w:rsidR="00700D60" w:rsidRPr="00700D60" w:rsidRDefault="00CC4C87" w:rsidP="00DF32D0">
      <w:pPr>
        <w:rPr>
          <w:color w:val="4F81BD" w:themeColor="accent1"/>
          <w:sz w:val="28"/>
          <w:szCs w:val="28"/>
        </w:rPr>
      </w:pPr>
      <w:r w:rsidRPr="00700D60">
        <w:rPr>
          <w:color w:val="4F81BD" w:themeColor="accent1"/>
          <w:sz w:val="28"/>
          <w:szCs w:val="28"/>
        </w:rPr>
        <w:t xml:space="preserve">Please note: </w:t>
      </w:r>
    </w:p>
    <w:p w:rsidR="00CC4C87" w:rsidRPr="00700D60" w:rsidRDefault="00CC4C87" w:rsidP="00700D60">
      <w:pPr>
        <w:pStyle w:val="ListParagraph"/>
        <w:numPr>
          <w:ilvl w:val="0"/>
          <w:numId w:val="15"/>
        </w:numPr>
        <w:rPr>
          <w:color w:val="4F81BD" w:themeColor="accent1"/>
          <w:sz w:val="28"/>
          <w:szCs w:val="28"/>
        </w:rPr>
      </w:pPr>
      <w:r w:rsidRPr="00700D60">
        <w:rPr>
          <w:color w:val="4F81BD" w:themeColor="accent1"/>
          <w:sz w:val="28"/>
          <w:szCs w:val="28"/>
        </w:rPr>
        <w:t xml:space="preserve">It has come to our attention that there may be a problem with installing the excel add-ins required for the spreadsheet activity required for </w:t>
      </w:r>
      <w:r w:rsidRPr="00700D60">
        <w:rPr>
          <w:color w:val="4F81BD" w:themeColor="accent1"/>
          <w:sz w:val="28"/>
          <w:szCs w:val="28"/>
          <w:highlight w:val="lightGray"/>
        </w:rPr>
        <w:t>Task 16</w:t>
      </w:r>
      <w:r w:rsidRPr="00700D60">
        <w:rPr>
          <w:color w:val="4F81BD" w:themeColor="accent1"/>
          <w:sz w:val="28"/>
          <w:szCs w:val="28"/>
        </w:rPr>
        <w:t xml:space="preserve"> on some version of excel for MAC’s. Please refer to the following link for further information about the issue</w:t>
      </w:r>
    </w:p>
    <w:p w:rsidR="00CC4C87" w:rsidRDefault="00700D60" w:rsidP="00700D60">
      <w:pPr>
        <w:tabs>
          <w:tab w:val="clear" w:pos="567"/>
          <w:tab w:val="left" w:pos="709"/>
        </w:tabs>
        <w:rPr>
          <w:sz w:val="28"/>
          <w:szCs w:val="28"/>
        </w:rPr>
      </w:pPr>
      <w:r w:rsidRPr="00700D60">
        <w:rPr>
          <w:sz w:val="28"/>
          <w:szCs w:val="28"/>
        </w:rPr>
        <w:tab/>
      </w:r>
      <w:hyperlink r:id="rId8" w:history="1">
        <w:r w:rsidR="00CC4C87" w:rsidRPr="00700D60">
          <w:rPr>
            <w:rStyle w:val="Hyperlink"/>
            <w:sz w:val="28"/>
            <w:szCs w:val="28"/>
          </w:rPr>
          <w:t>https://support.microsoft.com/en-au/kb/2431349</w:t>
        </w:r>
      </w:hyperlink>
    </w:p>
    <w:p w:rsidR="00700D60" w:rsidRPr="003F72CC" w:rsidRDefault="00700D60" w:rsidP="00700D60">
      <w:pPr>
        <w:tabs>
          <w:tab w:val="clear" w:pos="567"/>
          <w:tab w:val="left" w:pos="709"/>
        </w:tabs>
        <w:rPr>
          <w:color w:val="4F81BD" w:themeColor="accent1"/>
          <w:sz w:val="28"/>
          <w:szCs w:val="28"/>
        </w:rPr>
      </w:pPr>
    </w:p>
    <w:p w:rsidR="00700D60" w:rsidRPr="003F72CC" w:rsidRDefault="00700D60" w:rsidP="00700D60">
      <w:pPr>
        <w:pStyle w:val="ListParagraph"/>
        <w:numPr>
          <w:ilvl w:val="0"/>
          <w:numId w:val="15"/>
        </w:numPr>
        <w:tabs>
          <w:tab w:val="clear" w:pos="567"/>
          <w:tab w:val="left" w:pos="709"/>
        </w:tabs>
        <w:rPr>
          <w:color w:val="4F81BD" w:themeColor="accent1"/>
          <w:sz w:val="28"/>
          <w:szCs w:val="28"/>
        </w:rPr>
      </w:pPr>
      <w:r w:rsidRPr="003F72CC">
        <w:rPr>
          <w:color w:val="4F81BD" w:themeColor="accent1"/>
          <w:sz w:val="28"/>
          <w:szCs w:val="28"/>
        </w:rPr>
        <w:t xml:space="preserve">There is an appendix document to </w:t>
      </w:r>
      <w:r w:rsidRPr="003F72CC">
        <w:rPr>
          <w:color w:val="4F81BD" w:themeColor="accent1"/>
          <w:sz w:val="28"/>
          <w:szCs w:val="28"/>
          <w:highlight w:val="lightGray"/>
        </w:rPr>
        <w:t>Task 16</w:t>
      </w:r>
      <w:r w:rsidR="009577CD" w:rsidRPr="003F72CC">
        <w:rPr>
          <w:color w:val="4F81BD" w:themeColor="accent1"/>
          <w:sz w:val="28"/>
          <w:szCs w:val="28"/>
        </w:rPr>
        <w:t>,</w:t>
      </w:r>
      <w:r w:rsidRPr="003F72CC">
        <w:rPr>
          <w:color w:val="4F81BD" w:themeColor="accent1"/>
          <w:sz w:val="28"/>
          <w:szCs w:val="28"/>
        </w:rPr>
        <w:t xml:space="preserve"> </w:t>
      </w:r>
      <w:r w:rsidR="009577CD" w:rsidRPr="003F72CC">
        <w:rPr>
          <w:color w:val="4F81BD" w:themeColor="accent1"/>
          <w:sz w:val="28"/>
          <w:szCs w:val="28"/>
        </w:rPr>
        <w:t xml:space="preserve">attached separately </w:t>
      </w:r>
      <w:r w:rsidRPr="003F72CC">
        <w:rPr>
          <w:color w:val="4F81BD" w:themeColor="accent1"/>
          <w:sz w:val="28"/>
          <w:szCs w:val="28"/>
        </w:rPr>
        <w:t>in the form of a spreadsheet</w:t>
      </w:r>
      <w:r w:rsidR="009577CD" w:rsidRPr="003F72CC">
        <w:rPr>
          <w:color w:val="4F81BD" w:themeColor="accent1"/>
          <w:sz w:val="28"/>
          <w:szCs w:val="28"/>
        </w:rPr>
        <w:t>,</w:t>
      </w:r>
      <w:r w:rsidRPr="003F72CC">
        <w:rPr>
          <w:color w:val="4F81BD" w:themeColor="accent1"/>
          <w:sz w:val="28"/>
          <w:szCs w:val="28"/>
        </w:rPr>
        <w:t xml:space="preserve"> that exemplifies</w:t>
      </w:r>
      <w:r w:rsidR="009577CD" w:rsidRPr="003F72CC">
        <w:rPr>
          <w:color w:val="4F81BD" w:themeColor="accent1"/>
          <w:sz w:val="28"/>
          <w:szCs w:val="28"/>
        </w:rPr>
        <w:t xml:space="preserve"> the spreadsheet outcomes of some of the activities/tasks required.</w:t>
      </w:r>
    </w:p>
    <w:p w:rsidR="00DF32D0" w:rsidRPr="003F72CC" w:rsidRDefault="00DF32D0" w:rsidP="00DF32D0">
      <w:pPr>
        <w:rPr>
          <w:color w:val="4F81BD" w:themeColor="accent1"/>
          <w:szCs w:val="22"/>
        </w:rPr>
      </w:pPr>
      <w:r w:rsidRPr="003F72CC">
        <w:rPr>
          <w:color w:val="4F81BD" w:themeColor="accent1"/>
          <w:szCs w:val="22"/>
        </w:rPr>
        <w:br w:type="page"/>
      </w:r>
    </w:p>
    <w:p w:rsidR="00DF32D0" w:rsidRPr="00F95AC8" w:rsidRDefault="00DF32D0" w:rsidP="00DF32D0">
      <w:pPr>
        <w:tabs>
          <w:tab w:val="left" w:pos="851"/>
        </w:tabs>
        <w:spacing w:before="100" w:beforeAutospacing="1" w:after="100" w:afterAutospacing="1"/>
        <w:rPr>
          <w:sz w:val="36"/>
          <w:szCs w:val="36"/>
        </w:rPr>
      </w:pPr>
      <w:r>
        <w:rPr>
          <w:sz w:val="36"/>
          <w:szCs w:val="36"/>
        </w:rPr>
        <w:lastRenderedPageBreak/>
        <w:t>Contents:</w:t>
      </w:r>
    </w:p>
    <w:p w:rsidR="00DF32D0" w:rsidRPr="00D8478B" w:rsidRDefault="00DF32D0" w:rsidP="00DF32D0">
      <w:pPr>
        <w:tabs>
          <w:tab w:val="clear" w:pos="993"/>
          <w:tab w:val="left" w:pos="851"/>
          <w:tab w:val="left" w:pos="992"/>
          <w:tab w:val="left" w:pos="1134"/>
        </w:tabs>
        <w:rPr>
          <w:sz w:val="24"/>
          <w:highlight w:val="green"/>
        </w:rPr>
      </w:pPr>
      <w:r w:rsidRPr="00D8478B">
        <w:rPr>
          <w:sz w:val="24"/>
          <w:highlight w:val="green"/>
        </w:rPr>
        <w:t xml:space="preserve">MATHEMATICS </w:t>
      </w:r>
      <w:r>
        <w:rPr>
          <w:sz w:val="24"/>
          <w:highlight w:val="green"/>
        </w:rPr>
        <w:t>SPECIALIST</w:t>
      </w:r>
      <w:r w:rsidRPr="00D8478B">
        <w:rPr>
          <w:sz w:val="24"/>
          <w:highlight w:val="green"/>
        </w:rPr>
        <w:t>: Year 12</w:t>
      </w:r>
    </w:p>
    <w:p w:rsidR="00DF32D0" w:rsidRPr="00D8478B" w:rsidRDefault="00DF32D0" w:rsidP="00DF32D0">
      <w:pPr>
        <w:tabs>
          <w:tab w:val="clear" w:pos="993"/>
          <w:tab w:val="left" w:pos="851"/>
          <w:tab w:val="left" w:pos="992"/>
          <w:tab w:val="left" w:pos="1134"/>
        </w:tabs>
        <w:rPr>
          <w:i/>
          <w:szCs w:val="22"/>
          <w:highlight w:val="green"/>
        </w:rPr>
      </w:pPr>
    </w:p>
    <w:p w:rsidR="00DF32D0" w:rsidRPr="00876AAE" w:rsidRDefault="00DF32D0" w:rsidP="00DF32D0">
      <w:pPr>
        <w:ind w:left="357"/>
        <w:rPr>
          <w:b/>
          <w:i/>
          <w:color w:val="548DD4" w:themeColor="text2" w:themeTint="99"/>
          <w:szCs w:val="22"/>
        </w:rPr>
      </w:pPr>
      <w:r>
        <w:rPr>
          <w:b/>
          <w:color w:val="548DD4" w:themeColor="text2" w:themeTint="99"/>
          <w:szCs w:val="22"/>
        </w:rPr>
        <w:t>3.1</w:t>
      </w:r>
      <w:r>
        <w:rPr>
          <w:b/>
          <w:color w:val="548DD4" w:themeColor="text2" w:themeTint="99"/>
          <w:szCs w:val="22"/>
        </w:rPr>
        <w:tab/>
      </w:r>
      <w:r w:rsidRPr="00876AAE">
        <w:rPr>
          <w:b/>
          <w:bCs/>
          <w:color w:val="548DD4" w:themeColor="text2" w:themeTint="99"/>
          <w:szCs w:val="22"/>
        </w:rPr>
        <w:t>Complex numbers</w:t>
      </w:r>
    </w:p>
    <w:p w:rsidR="00DF32D0" w:rsidRPr="00876AAE" w:rsidRDefault="00DF32D0" w:rsidP="00DF32D0">
      <w:pPr>
        <w:tabs>
          <w:tab w:val="left" w:pos="4536"/>
        </w:tabs>
        <w:ind w:firstLine="357"/>
        <w:rPr>
          <w:i/>
          <w:color w:val="548DD4" w:themeColor="text2" w:themeTint="99"/>
          <w:szCs w:val="22"/>
        </w:rPr>
      </w:pPr>
      <w:r>
        <w:rPr>
          <w:color w:val="548DD4" w:themeColor="text2" w:themeTint="99"/>
          <w:szCs w:val="22"/>
        </w:rPr>
        <w:t xml:space="preserve">Task 1:  </w:t>
      </w:r>
      <w:r w:rsidRPr="00876AAE">
        <w:rPr>
          <w:color w:val="548DD4" w:themeColor="text2" w:themeTint="99"/>
          <w:szCs w:val="22"/>
        </w:rPr>
        <w:t xml:space="preserve">Extended investigation: </w:t>
      </w:r>
      <w:r w:rsidRPr="00876AAE">
        <w:rPr>
          <w:color w:val="548DD4" w:themeColor="text2" w:themeTint="99"/>
          <w:szCs w:val="22"/>
        </w:rPr>
        <w:tab/>
        <w:t>The Factor and Remainder Theorems</w:t>
      </w:r>
    </w:p>
    <w:p w:rsidR="00DF32D0" w:rsidRPr="00876AAE" w:rsidRDefault="00DF32D0" w:rsidP="00DF32D0">
      <w:pPr>
        <w:tabs>
          <w:tab w:val="left" w:pos="4536"/>
        </w:tabs>
        <w:ind w:firstLine="357"/>
        <w:rPr>
          <w:i/>
          <w:color w:val="548DD4" w:themeColor="text2" w:themeTint="99"/>
          <w:szCs w:val="22"/>
        </w:rPr>
      </w:pPr>
      <w:r>
        <w:rPr>
          <w:color w:val="548DD4" w:themeColor="text2" w:themeTint="99"/>
          <w:szCs w:val="22"/>
        </w:rPr>
        <w:t xml:space="preserve">Task 2:  </w:t>
      </w:r>
      <w:r w:rsidRPr="00876AAE">
        <w:rPr>
          <w:color w:val="548DD4" w:themeColor="text2" w:themeTint="99"/>
          <w:szCs w:val="22"/>
        </w:rPr>
        <w:t xml:space="preserve">In-class investigation: </w:t>
      </w:r>
      <w:r w:rsidRPr="00876AAE">
        <w:rPr>
          <w:color w:val="548DD4" w:themeColor="text2" w:themeTint="99"/>
          <w:szCs w:val="22"/>
        </w:rPr>
        <w:tab/>
        <w:t xml:space="preserve">Complex numbers using </w:t>
      </w:r>
      <w:proofErr w:type="spellStart"/>
      <w:r w:rsidRPr="00876AAE">
        <w:rPr>
          <w:rFonts w:ascii="Times New Roman" w:hAnsi="Times New Roman"/>
          <w:i/>
          <w:color w:val="548DD4" w:themeColor="text2" w:themeTint="99"/>
          <w:sz w:val="24"/>
        </w:rPr>
        <w:t>e</w:t>
      </w:r>
      <w:r w:rsidRPr="00876AAE">
        <w:rPr>
          <w:rFonts w:ascii="Times New Roman" w:hAnsi="Times New Roman"/>
          <w:i/>
          <w:color w:val="548DD4" w:themeColor="text2" w:themeTint="99"/>
          <w:sz w:val="24"/>
          <w:vertAlign w:val="superscript"/>
        </w:rPr>
        <w:t>iθ</w:t>
      </w:r>
      <w:proofErr w:type="spellEnd"/>
    </w:p>
    <w:p w:rsidR="00DF32D0" w:rsidRPr="00876AAE" w:rsidRDefault="00DF32D0" w:rsidP="00DF32D0">
      <w:pPr>
        <w:tabs>
          <w:tab w:val="left" w:pos="4536"/>
        </w:tabs>
        <w:ind w:firstLine="357"/>
        <w:rPr>
          <w:color w:val="548DD4" w:themeColor="text2" w:themeTint="99"/>
          <w:szCs w:val="22"/>
        </w:rPr>
      </w:pPr>
      <w:r w:rsidRPr="00876AAE">
        <w:rPr>
          <w:color w:val="548DD4" w:themeColor="text2" w:themeTint="99"/>
          <w:szCs w:val="22"/>
        </w:rPr>
        <w:t xml:space="preserve">Task 3: </w:t>
      </w:r>
      <w:r w:rsidRPr="00876AAE">
        <w:rPr>
          <w:color w:val="548DD4" w:themeColor="text2" w:themeTint="99"/>
          <w:szCs w:val="22"/>
        </w:rPr>
        <w:tab/>
        <w:t>Investigative questions</w:t>
      </w:r>
    </w:p>
    <w:p w:rsidR="00DF32D0" w:rsidRPr="00AF1D3B" w:rsidRDefault="00DF32D0" w:rsidP="00DF32D0">
      <w:pPr>
        <w:ind w:firstLine="357"/>
        <w:rPr>
          <w:i/>
          <w:szCs w:val="22"/>
        </w:rPr>
      </w:pPr>
      <w:r>
        <w:rPr>
          <w:szCs w:val="22"/>
        </w:rPr>
        <w:tab/>
      </w:r>
    </w:p>
    <w:p w:rsidR="00DF32D0" w:rsidRPr="00D74205" w:rsidRDefault="00DF32D0" w:rsidP="00DF32D0">
      <w:pPr>
        <w:ind w:left="357"/>
        <w:rPr>
          <w:b/>
          <w:i/>
          <w:color w:val="0070C0"/>
          <w:szCs w:val="22"/>
        </w:rPr>
      </w:pPr>
      <w:r w:rsidRPr="00D74205">
        <w:rPr>
          <w:b/>
          <w:color w:val="0070C0"/>
          <w:szCs w:val="22"/>
        </w:rPr>
        <w:t>3.2</w:t>
      </w:r>
      <w:r w:rsidRPr="00D74205">
        <w:rPr>
          <w:b/>
          <w:color w:val="0070C0"/>
          <w:szCs w:val="22"/>
        </w:rPr>
        <w:tab/>
      </w:r>
      <w:r w:rsidRPr="00D74205">
        <w:rPr>
          <w:b/>
          <w:bCs/>
          <w:color w:val="0070C0"/>
          <w:szCs w:val="22"/>
        </w:rPr>
        <w:t>Functions and sketching graphs</w:t>
      </w:r>
    </w:p>
    <w:p w:rsidR="00DF32D0" w:rsidRPr="00D74205" w:rsidRDefault="00DF32D0" w:rsidP="00DF32D0">
      <w:pPr>
        <w:tabs>
          <w:tab w:val="left" w:pos="4536"/>
        </w:tabs>
        <w:ind w:firstLine="357"/>
        <w:rPr>
          <w:i/>
          <w:color w:val="0070C0"/>
          <w:szCs w:val="22"/>
        </w:rPr>
      </w:pPr>
      <w:r w:rsidRPr="00D74205">
        <w:rPr>
          <w:color w:val="0070C0"/>
          <w:szCs w:val="22"/>
        </w:rPr>
        <w:t>Task 4:  Extended investigation:</w:t>
      </w:r>
      <w:r w:rsidRPr="00D74205">
        <w:rPr>
          <w:color w:val="0070C0"/>
          <w:szCs w:val="22"/>
        </w:rPr>
        <w:tab/>
        <w:t>The graphs of rational functions</w:t>
      </w:r>
    </w:p>
    <w:p w:rsidR="00DF32D0" w:rsidRPr="00D74205" w:rsidRDefault="00DF32D0" w:rsidP="00DF32D0">
      <w:pPr>
        <w:tabs>
          <w:tab w:val="left" w:pos="4536"/>
        </w:tabs>
        <w:ind w:firstLine="357"/>
        <w:rPr>
          <w:color w:val="0070C0"/>
          <w:szCs w:val="22"/>
        </w:rPr>
      </w:pPr>
      <w:r w:rsidRPr="00D74205">
        <w:rPr>
          <w:color w:val="0070C0"/>
          <w:szCs w:val="22"/>
        </w:rPr>
        <w:t xml:space="preserve">Task 5:  In-class investigation: </w:t>
      </w:r>
      <w:r w:rsidRPr="00D74205">
        <w:rPr>
          <w:color w:val="0070C0"/>
          <w:szCs w:val="22"/>
        </w:rPr>
        <w:tab/>
        <w:t>The absolute value function</w:t>
      </w:r>
    </w:p>
    <w:p w:rsidR="00DF32D0" w:rsidRPr="00D74205" w:rsidRDefault="00DF32D0" w:rsidP="00DF32D0">
      <w:pPr>
        <w:tabs>
          <w:tab w:val="left" w:pos="4536"/>
        </w:tabs>
        <w:ind w:firstLine="357"/>
        <w:rPr>
          <w:color w:val="4BACC6" w:themeColor="accent5"/>
          <w:szCs w:val="22"/>
        </w:rPr>
      </w:pPr>
      <w:r w:rsidRPr="00D74205">
        <w:rPr>
          <w:color w:val="0070C0"/>
          <w:szCs w:val="22"/>
        </w:rPr>
        <w:t xml:space="preserve">Task 6: </w:t>
      </w:r>
      <w:r w:rsidRPr="00D74205">
        <w:rPr>
          <w:color w:val="0070C0"/>
          <w:szCs w:val="22"/>
        </w:rPr>
        <w:tab/>
        <w:t xml:space="preserve">Investigative questions </w:t>
      </w:r>
    </w:p>
    <w:p w:rsidR="00DF32D0" w:rsidRPr="00D8478B" w:rsidRDefault="00DF32D0" w:rsidP="00DF32D0">
      <w:pPr>
        <w:ind w:firstLine="357"/>
        <w:rPr>
          <w:color w:val="548DD4" w:themeColor="text2" w:themeTint="99"/>
          <w:szCs w:val="22"/>
        </w:rPr>
      </w:pPr>
    </w:p>
    <w:p w:rsidR="00DF32D0" w:rsidRPr="008B02D7" w:rsidRDefault="00DF32D0" w:rsidP="00DF32D0">
      <w:pPr>
        <w:ind w:left="357"/>
        <w:rPr>
          <w:b/>
          <w:color w:val="0070C0"/>
          <w:szCs w:val="22"/>
        </w:rPr>
      </w:pPr>
      <w:r w:rsidRPr="008B02D7">
        <w:rPr>
          <w:b/>
          <w:color w:val="0070C0"/>
          <w:szCs w:val="22"/>
        </w:rPr>
        <w:t>3.3</w:t>
      </w:r>
      <w:r w:rsidRPr="008B02D7">
        <w:rPr>
          <w:b/>
          <w:color w:val="0070C0"/>
          <w:szCs w:val="22"/>
        </w:rPr>
        <w:tab/>
      </w:r>
      <w:r w:rsidRPr="008B02D7">
        <w:rPr>
          <w:b/>
          <w:bCs/>
          <w:color w:val="0070C0"/>
          <w:szCs w:val="22"/>
        </w:rPr>
        <w:t>Vectors in three dimensions</w:t>
      </w:r>
    </w:p>
    <w:p w:rsidR="00DF32D0" w:rsidRPr="008B02D7" w:rsidRDefault="00DF32D0" w:rsidP="00DF32D0">
      <w:pPr>
        <w:tabs>
          <w:tab w:val="left" w:pos="4536"/>
        </w:tabs>
        <w:ind w:firstLine="357"/>
        <w:rPr>
          <w:color w:val="0070C0"/>
          <w:szCs w:val="22"/>
        </w:rPr>
      </w:pPr>
      <w:r w:rsidRPr="008B02D7">
        <w:rPr>
          <w:color w:val="0070C0"/>
          <w:szCs w:val="22"/>
        </w:rPr>
        <w:t>Task7:   Extended investigation:</w:t>
      </w:r>
      <w:r w:rsidRPr="008B02D7">
        <w:rPr>
          <w:color w:val="0070C0"/>
          <w:szCs w:val="22"/>
        </w:rPr>
        <w:tab/>
        <w:t>Systems of equations</w:t>
      </w:r>
    </w:p>
    <w:p w:rsidR="00DF32D0" w:rsidRPr="008B02D7" w:rsidRDefault="00DF32D0" w:rsidP="00DF32D0">
      <w:pPr>
        <w:tabs>
          <w:tab w:val="left" w:pos="4536"/>
        </w:tabs>
        <w:ind w:firstLine="357"/>
        <w:rPr>
          <w:color w:val="0070C0"/>
          <w:szCs w:val="22"/>
        </w:rPr>
      </w:pPr>
      <w:r w:rsidRPr="008B02D7">
        <w:rPr>
          <w:color w:val="0070C0"/>
          <w:szCs w:val="22"/>
        </w:rPr>
        <w:t>Task 8:  In-class investigation:</w:t>
      </w:r>
      <w:r w:rsidRPr="008B02D7">
        <w:rPr>
          <w:color w:val="0070C0"/>
          <w:szCs w:val="22"/>
        </w:rPr>
        <w:tab/>
        <w:t>Cross product</w:t>
      </w:r>
    </w:p>
    <w:p w:rsidR="00DF32D0" w:rsidRPr="008B02D7" w:rsidRDefault="00DF32D0" w:rsidP="00DF32D0">
      <w:pPr>
        <w:tabs>
          <w:tab w:val="left" w:pos="4536"/>
        </w:tabs>
        <w:ind w:firstLine="357"/>
        <w:rPr>
          <w:color w:val="0070C0"/>
          <w:szCs w:val="22"/>
        </w:rPr>
      </w:pPr>
      <w:r w:rsidRPr="008B02D7">
        <w:rPr>
          <w:color w:val="0070C0"/>
          <w:szCs w:val="22"/>
        </w:rPr>
        <w:t>Task 9:</w:t>
      </w:r>
      <w:r w:rsidRPr="008B02D7">
        <w:rPr>
          <w:color w:val="0070C0"/>
          <w:szCs w:val="22"/>
        </w:rPr>
        <w:tab/>
        <w:t>Investigative questions</w:t>
      </w:r>
    </w:p>
    <w:p w:rsidR="00DF32D0" w:rsidRPr="00D8478B" w:rsidRDefault="00DF32D0" w:rsidP="00DF32D0">
      <w:pPr>
        <w:ind w:firstLine="357"/>
        <w:rPr>
          <w:color w:val="548DD4" w:themeColor="text2" w:themeTint="99"/>
          <w:szCs w:val="22"/>
        </w:rPr>
      </w:pPr>
    </w:p>
    <w:p w:rsidR="00DF32D0" w:rsidRPr="00F6149A" w:rsidRDefault="00DF32D0" w:rsidP="00DF32D0">
      <w:pPr>
        <w:ind w:firstLine="357"/>
        <w:rPr>
          <w:b/>
          <w:bCs/>
          <w:color w:val="4F81BD" w:themeColor="accent1"/>
          <w:szCs w:val="22"/>
        </w:rPr>
      </w:pPr>
      <w:r w:rsidRPr="00F6149A">
        <w:rPr>
          <w:b/>
          <w:color w:val="4F81BD" w:themeColor="accent1"/>
          <w:szCs w:val="22"/>
        </w:rPr>
        <w:t>4.1</w:t>
      </w:r>
      <w:r w:rsidRPr="00F6149A">
        <w:rPr>
          <w:b/>
          <w:color w:val="4F81BD" w:themeColor="accent1"/>
          <w:szCs w:val="22"/>
        </w:rPr>
        <w:tab/>
      </w:r>
      <w:r w:rsidRPr="00F6149A">
        <w:rPr>
          <w:b/>
          <w:bCs/>
          <w:color w:val="4F81BD" w:themeColor="accent1"/>
          <w:szCs w:val="22"/>
        </w:rPr>
        <w:t xml:space="preserve">Integration and applications of integration </w:t>
      </w:r>
    </w:p>
    <w:p w:rsidR="00DF32D0" w:rsidRPr="00F6149A" w:rsidRDefault="00DF32D0" w:rsidP="00DF32D0">
      <w:pPr>
        <w:tabs>
          <w:tab w:val="left" w:pos="4536"/>
        </w:tabs>
        <w:ind w:firstLine="357"/>
        <w:rPr>
          <w:color w:val="4F81BD" w:themeColor="accent1"/>
          <w:szCs w:val="22"/>
        </w:rPr>
      </w:pPr>
      <w:r w:rsidRPr="00F6149A">
        <w:rPr>
          <w:color w:val="4F81BD" w:themeColor="accent1"/>
          <w:szCs w:val="22"/>
        </w:rPr>
        <w:t>Task10:  Extended investigation:</w:t>
      </w:r>
      <w:r w:rsidRPr="00F6149A">
        <w:rPr>
          <w:color w:val="4F81BD" w:themeColor="accent1"/>
          <w:szCs w:val="22"/>
        </w:rPr>
        <w:tab/>
        <w:t>The Golden Gate bridge</w:t>
      </w:r>
    </w:p>
    <w:p w:rsidR="00DF32D0" w:rsidRPr="00F6149A" w:rsidRDefault="00DF32D0" w:rsidP="00DF32D0">
      <w:pPr>
        <w:tabs>
          <w:tab w:val="left" w:pos="4536"/>
        </w:tabs>
        <w:ind w:firstLine="357"/>
        <w:rPr>
          <w:color w:val="4F81BD" w:themeColor="accent1"/>
          <w:szCs w:val="22"/>
        </w:rPr>
      </w:pPr>
      <w:r w:rsidRPr="00F6149A">
        <w:rPr>
          <w:color w:val="4F81BD" w:themeColor="accent1"/>
          <w:szCs w:val="22"/>
        </w:rPr>
        <w:t xml:space="preserve">Task 11: In-class investigation: </w:t>
      </w:r>
      <w:r w:rsidRPr="00F6149A">
        <w:rPr>
          <w:color w:val="4F81BD" w:themeColor="accent1"/>
          <w:szCs w:val="22"/>
        </w:rPr>
        <w:tab/>
        <w:t>Which sculpture</w:t>
      </w:r>
    </w:p>
    <w:p w:rsidR="00DF32D0" w:rsidRPr="00F6149A" w:rsidRDefault="00DF32D0" w:rsidP="00DF32D0">
      <w:pPr>
        <w:tabs>
          <w:tab w:val="left" w:pos="4536"/>
        </w:tabs>
        <w:ind w:firstLine="357"/>
        <w:rPr>
          <w:color w:val="4F81BD" w:themeColor="accent1"/>
          <w:szCs w:val="22"/>
        </w:rPr>
      </w:pPr>
      <w:r w:rsidRPr="00F6149A">
        <w:rPr>
          <w:color w:val="4F81BD" w:themeColor="accent1"/>
          <w:szCs w:val="22"/>
        </w:rPr>
        <w:t>Task 12:</w:t>
      </w:r>
      <w:r w:rsidRPr="00F6149A">
        <w:rPr>
          <w:color w:val="4F81BD" w:themeColor="accent1"/>
          <w:szCs w:val="22"/>
        </w:rPr>
        <w:tab/>
        <w:t>Investigative questions</w:t>
      </w:r>
    </w:p>
    <w:p w:rsidR="00DF32D0" w:rsidRPr="00D8478B" w:rsidRDefault="00DF32D0" w:rsidP="00DF32D0">
      <w:pPr>
        <w:ind w:firstLine="357"/>
        <w:rPr>
          <w:color w:val="548DD4" w:themeColor="text2" w:themeTint="99"/>
          <w:szCs w:val="22"/>
        </w:rPr>
      </w:pPr>
    </w:p>
    <w:p w:rsidR="00DF32D0" w:rsidRPr="00D42FC3" w:rsidRDefault="00DF32D0" w:rsidP="00DF32D0">
      <w:pPr>
        <w:ind w:firstLine="357"/>
        <w:rPr>
          <w:b/>
          <w:color w:val="4F81BD" w:themeColor="accent1"/>
          <w:szCs w:val="22"/>
        </w:rPr>
      </w:pPr>
      <w:r w:rsidRPr="00D42FC3">
        <w:rPr>
          <w:b/>
          <w:color w:val="4F81BD" w:themeColor="accent1"/>
          <w:szCs w:val="22"/>
        </w:rPr>
        <w:t>4.2</w:t>
      </w:r>
      <w:r w:rsidRPr="00D42FC3">
        <w:rPr>
          <w:b/>
          <w:color w:val="4F81BD" w:themeColor="accent1"/>
          <w:szCs w:val="22"/>
        </w:rPr>
        <w:tab/>
      </w:r>
      <w:r w:rsidRPr="00D42FC3">
        <w:rPr>
          <w:b/>
          <w:bCs/>
          <w:color w:val="4F81BD" w:themeColor="accent1"/>
          <w:szCs w:val="22"/>
        </w:rPr>
        <w:t>Rates of change and differential equations</w:t>
      </w:r>
    </w:p>
    <w:p w:rsidR="00DF32D0" w:rsidRPr="00D42FC3" w:rsidRDefault="00DF32D0" w:rsidP="00DF32D0">
      <w:pPr>
        <w:tabs>
          <w:tab w:val="left" w:pos="4536"/>
        </w:tabs>
        <w:ind w:firstLine="357"/>
        <w:rPr>
          <w:color w:val="4F81BD" w:themeColor="accent1"/>
          <w:szCs w:val="22"/>
        </w:rPr>
      </w:pPr>
      <w:r w:rsidRPr="00D42FC3">
        <w:rPr>
          <w:color w:val="4F81BD" w:themeColor="accent1"/>
          <w:szCs w:val="22"/>
        </w:rPr>
        <w:t>Task13:  Extended investigation:</w:t>
      </w:r>
      <w:r w:rsidRPr="00D42FC3">
        <w:rPr>
          <w:color w:val="4F81BD" w:themeColor="accent1"/>
          <w:szCs w:val="22"/>
        </w:rPr>
        <w:tab/>
      </w:r>
      <w:r w:rsidR="00853808" w:rsidRPr="00D42FC3">
        <w:rPr>
          <w:color w:val="4F81BD" w:themeColor="accent1"/>
          <w:szCs w:val="22"/>
        </w:rPr>
        <w:t>Slope fields</w:t>
      </w:r>
    </w:p>
    <w:p w:rsidR="00DF32D0" w:rsidRPr="00D42FC3" w:rsidRDefault="00DF32D0" w:rsidP="00DF32D0">
      <w:pPr>
        <w:tabs>
          <w:tab w:val="left" w:pos="4536"/>
        </w:tabs>
        <w:ind w:firstLine="357"/>
        <w:rPr>
          <w:color w:val="4F81BD" w:themeColor="accent1"/>
          <w:szCs w:val="22"/>
        </w:rPr>
      </w:pPr>
      <w:r w:rsidRPr="00D42FC3">
        <w:rPr>
          <w:color w:val="4F81BD" w:themeColor="accent1"/>
          <w:szCs w:val="22"/>
        </w:rPr>
        <w:t>Task 14: In-class investigation:</w:t>
      </w:r>
      <w:r w:rsidRPr="00D42FC3">
        <w:rPr>
          <w:color w:val="4F81BD" w:themeColor="accent1"/>
          <w:szCs w:val="22"/>
        </w:rPr>
        <w:tab/>
        <w:t>The logistic function</w:t>
      </w:r>
    </w:p>
    <w:p w:rsidR="00DF32D0" w:rsidRPr="00D42FC3" w:rsidRDefault="00DF32D0" w:rsidP="00DF32D0">
      <w:pPr>
        <w:tabs>
          <w:tab w:val="left" w:pos="4536"/>
        </w:tabs>
        <w:ind w:firstLine="357"/>
        <w:rPr>
          <w:color w:val="4F81BD" w:themeColor="accent1"/>
          <w:szCs w:val="22"/>
        </w:rPr>
      </w:pPr>
      <w:r w:rsidRPr="00D42FC3">
        <w:rPr>
          <w:color w:val="4F81BD" w:themeColor="accent1"/>
          <w:szCs w:val="22"/>
        </w:rPr>
        <w:t>Task 15:</w:t>
      </w:r>
      <w:r w:rsidRPr="00D42FC3">
        <w:rPr>
          <w:color w:val="4F81BD" w:themeColor="accent1"/>
          <w:szCs w:val="22"/>
        </w:rPr>
        <w:tab/>
        <w:t>Investigative questions</w:t>
      </w:r>
    </w:p>
    <w:p w:rsidR="00DF32D0" w:rsidRPr="00D8478B" w:rsidRDefault="00DF32D0" w:rsidP="00DF32D0">
      <w:pPr>
        <w:ind w:firstLine="357"/>
        <w:rPr>
          <w:color w:val="548DD4" w:themeColor="text2" w:themeTint="99"/>
          <w:szCs w:val="22"/>
        </w:rPr>
      </w:pPr>
    </w:p>
    <w:p w:rsidR="00DF32D0" w:rsidRPr="00D42FC3" w:rsidRDefault="00DF32D0" w:rsidP="00DF32D0">
      <w:pPr>
        <w:ind w:firstLine="357"/>
        <w:rPr>
          <w:b/>
          <w:bCs/>
          <w:sz w:val="26"/>
          <w:szCs w:val="26"/>
          <w:highlight w:val="green"/>
        </w:rPr>
      </w:pPr>
      <w:r w:rsidRPr="00D42FC3">
        <w:rPr>
          <w:b/>
          <w:szCs w:val="22"/>
          <w:highlight w:val="green"/>
        </w:rPr>
        <w:t>4.3</w:t>
      </w:r>
      <w:r w:rsidRPr="00D42FC3">
        <w:rPr>
          <w:b/>
          <w:szCs w:val="22"/>
          <w:highlight w:val="green"/>
        </w:rPr>
        <w:tab/>
      </w:r>
      <w:r w:rsidRPr="00D42FC3">
        <w:rPr>
          <w:b/>
          <w:bCs/>
          <w:szCs w:val="22"/>
          <w:highlight w:val="green"/>
        </w:rPr>
        <w:t>Statistical inference</w:t>
      </w:r>
    </w:p>
    <w:p w:rsidR="00DF32D0" w:rsidRPr="00D42FC3" w:rsidRDefault="00DF32D0" w:rsidP="00DF32D0">
      <w:pPr>
        <w:tabs>
          <w:tab w:val="left" w:pos="4536"/>
        </w:tabs>
        <w:ind w:firstLine="357"/>
        <w:rPr>
          <w:szCs w:val="22"/>
          <w:highlight w:val="green"/>
        </w:rPr>
      </w:pPr>
      <w:r w:rsidRPr="00D42FC3">
        <w:rPr>
          <w:szCs w:val="22"/>
          <w:highlight w:val="green"/>
        </w:rPr>
        <w:t>Task16:  Extended investigation:</w:t>
      </w:r>
      <w:r w:rsidRPr="00D42FC3">
        <w:rPr>
          <w:szCs w:val="22"/>
          <w:highlight w:val="green"/>
        </w:rPr>
        <w:tab/>
        <w:t>TBA</w:t>
      </w:r>
    </w:p>
    <w:p w:rsidR="00DF32D0" w:rsidRPr="00D42FC3" w:rsidRDefault="00DF32D0" w:rsidP="00DF32D0">
      <w:pPr>
        <w:tabs>
          <w:tab w:val="left" w:pos="4536"/>
        </w:tabs>
        <w:ind w:firstLine="357"/>
        <w:rPr>
          <w:szCs w:val="22"/>
          <w:highlight w:val="green"/>
        </w:rPr>
      </w:pPr>
      <w:r w:rsidRPr="00D42FC3">
        <w:rPr>
          <w:szCs w:val="22"/>
          <w:highlight w:val="green"/>
        </w:rPr>
        <w:t xml:space="preserve">Task 17: In-class investigation: </w:t>
      </w:r>
      <w:r w:rsidRPr="00D42FC3">
        <w:rPr>
          <w:szCs w:val="22"/>
          <w:highlight w:val="green"/>
        </w:rPr>
        <w:tab/>
        <w:t>TBA</w:t>
      </w:r>
    </w:p>
    <w:p w:rsidR="00DF32D0" w:rsidRPr="00D42FC3" w:rsidRDefault="00DF32D0" w:rsidP="00DF32D0">
      <w:pPr>
        <w:tabs>
          <w:tab w:val="left" w:pos="4536"/>
        </w:tabs>
        <w:ind w:firstLine="357"/>
        <w:rPr>
          <w:szCs w:val="22"/>
        </w:rPr>
      </w:pPr>
      <w:r w:rsidRPr="00D42FC3">
        <w:rPr>
          <w:szCs w:val="22"/>
          <w:highlight w:val="green"/>
        </w:rPr>
        <w:t>Task 18:</w:t>
      </w:r>
      <w:r w:rsidRPr="00D42FC3">
        <w:rPr>
          <w:szCs w:val="22"/>
          <w:highlight w:val="green"/>
        </w:rPr>
        <w:tab/>
        <w:t>Investigative questions</w:t>
      </w:r>
    </w:p>
    <w:p w:rsidR="00DF32D0" w:rsidRPr="0082727B" w:rsidRDefault="00DF32D0" w:rsidP="00DF32D0">
      <w:pPr>
        <w:tabs>
          <w:tab w:val="clear" w:pos="993"/>
          <w:tab w:val="left" w:pos="851"/>
          <w:tab w:val="left" w:pos="992"/>
          <w:tab w:val="left" w:pos="1134"/>
        </w:tabs>
        <w:rPr>
          <w:szCs w:val="22"/>
        </w:rPr>
      </w:pPr>
    </w:p>
    <w:p w:rsidR="00F6149A" w:rsidRDefault="00DF32D0" w:rsidP="00F6149A">
      <w:pPr>
        <w:tabs>
          <w:tab w:val="clear" w:pos="993"/>
          <w:tab w:val="left" w:pos="992"/>
        </w:tabs>
        <w:rPr>
          <w:bCs/>
          <w:szCs w:val="22"/>
        </w:rPr>
      </w:pPr>
      <w:r>
        <w:t>This package only contains the investig</w:t>
      </w:r>
      <w:r w:rsidR="008B02D7">
        <w:t xml:space="preserve">ations associated with topic </w:t>
      </w:r>
      <w:r w:rsidR="00D42FC3">
        <w:t>4.3</w:t>
      </w:r>
      <w:r>
        <w:t xml:space="preserve">: </w:t>
      </w:r>
      <w:r w:rsidR="00D42FC3" w:rsidRPr="00D42FC3">
        <w:rPr>
          <w:b/>
          <w:bCs/>
          <w:szCs w:val="22"/>
          <w:highlight w:val="green"/>
        </w:rPr>
        <w:t>Statistical Inference</w:t>
      </w:r>
    </w:p>
    <w:p w:rsidR="00F6149A" w:rsidRPr="00F6149A" w:rsidRDefault="00F6149A" w:rsidP="00F6149A">
      <w:pPr>
        <w:tabs>
          <w:tab w:val="clear" w:pos="993"/>
          <w:tab w:val="left" w:pos="992"/>
        </w:tabs>
        <w:rPr>
          <w:color w:val="548DD4" w:themeColor="text2" w:themeTint="99"/>
          <w:szCs w:val="22"/>
        </w:rPr>
      </w:pPr>
    </w:p>
    <w:p w:rsidR="00DF32D0" w:rsidRPr="00D8478B" w:rsidRDefault="00DF32D0" w:rsidP="00DF32D0">
      <w:pPr>
        <w:tabs>
          <w:tab w:val="clear" w:pos="993"/>
          <w:tab w:val="left" w:pos="851"/>
          <w:tab w:val="left" w:pos="992"/>
          <w:tab w:val="left" w:pos="1134"/>
        </w:tabs>
      </w:pPr>
      <w:r>
        <w:rPr>
          <w:bCs/>
          <w:szCs w:val="22"/>
        </w:rPr>
        <w:t xml:space="preserve">If your school has purchased the complete set of 18 investigations, </w:t>
      </w:r>
      <w:r w:rsidR="00D42FC3">
        <w:rPr>
          <w:bCs/>
          <w:szCs w:val="22"/>
        </w:rPr>
        <w:t>this is the last in the set.</w:t>
      </w:r>
    </w:p>
    <w:p w:rsidR="00DF32D0" w:rsidRPr="00A645A0" w:rsidRDefault="00DF32D0" w:rsidP="00DF32D0">
      <w:pPr>
        <w:tabs>
          <w:tab w:val="clear" w:pos="993"/>
          <w:tab w:val="left" w:pos="851"/>
          <w:tab w:val="left" w:pos="992"/>
          <w:tab w:val="left" w:pos="1134"/>
        </w:tabs>
        <w:rPr>
          <w:b/>
          <w:sz w:val="28"/>
          <w:szCs w:val="28"/>
        </w:rPr>
      </w:pPr>
      <w:r>
        <w:t xml:space="preserve"> </w:t>
      </w:r>
    </w:p>
    <w:p w:rsidR="00DF32D0" w:rsidRDefault="00DF32D0">
      <w:pPr>
        <w:tabs>
          <w:tab w:val="clear" w:pos="567"/>
          <w:tab w:val="clear" w:pos="993"/>
          <w:tab w:val="clear" w:pos="8505"/>
        </w:tabs>
        <w:spacing w:after="200"/>
        <w:rPr>
          <w:rFonts w:eastAsia="Times New Roman"/>
          <w:b/>
          <w:sz w:val="28"/>
          <w:szCs w:val="28"/>
        </w:rPr>
      </w:pPr>
      <w:r>
        <w:rPr>
          <w:rFonts w:eastAsia="Times New Roman"/>
          <w:b/>
          <w:sz w:val="28"/>
          <w:szCs w:val="28"/>
        </w:rPr>
        <w:br w:type="page"/>
      </w:r>
    </w:p>
    <w:p w:rsidR="00D42FC3" w:rsidRPr="002B1641" w:rsidRDefault="00D42FC3" w:rsidP="00D42FC3">
      <w:pPr>
        <w:tabs>
          <w:tab w:val="clear" w:pos="993"/>
          <w:tab w:val="left" w:pos="992"/>
          <w:tab w:val="left" w:pos="1134"/>
        </w:tabs>
        <w:jc w:val="center"/>
        <w:rPr>
          <w:rFonts w:eastAsia="Times New Roman"/>
          <w:b/>
          <w:sz w:val="28"/>
          <w:szCs w:val="28"/>
        </w:rPr>
      </w:pPr>
      <w:r w:rsidRPr="006266A5">
        <w:rPr>
          <w:rFonts w:eastAsia="Times New Roman"/>
          <w:b/>
          <w:sz w:val="28"/>
          <w:szCs w:val="28"/>
        </w:rPr>
        <w:lastRenderedPageBreak/>
        <w:t xml:space="preserve">TASK 16: </w:t>
      </w:r>
      <w:r>
        <w:rPr>
          <w:rFonts w:eastAsia="Times New Roman"/>
          <w:b/>
          <w:sz w:val="28"/>
          <w:szCs w:val="28"/>
        </w:rPr>
        <w:t>SAMPLE MEANS</w:t>
      </w:r>
    </w:p>
    <w:p w:rsidR="00D42FC3" w:rsidRDefault="00D42FC3" w:rsidP="00D42FC3">
      <w:pPr>
        <w:tabs>
          <w:tab w:val="clear" w:pos="993"/>
          <w:tab w:val="left" w:pos="992"/>
          <w:tab w:val="left" w:pos="1134"/>
        </w:tabs>
        <w:jc w:val="center"/>
        <w:rPr>
          <w:b/>
          <w:sz w:val="28"/>
          <w:szCs w:val="28"/>
        </w:rPr>
      </w:pPr>
      <w:r w:rsidRPr="006266A5">
        <w:rPr>
          <w:b/>
          <w:sz w:val="28"/>
          <w:szCs w:val="28"/>
        </w:rPr>
        <w:t xml:space="preserve">Extended Investigation </w:t>
      </w:r>
    </w:p>
    <w:p w:rsidR="00D42FC3" w:rsidRPr="006266A5" w:rsidRDefault="00D42FC3" w:rsidP="00D42FC3">
      <w:pPr>
        <w:tabs>
          <w:tab w:val="clear" w:pos="993"/>
          <w:tab w:val="left" w:pos="992"/>
          <w:tab w:val="left" w:pos="1134"/>
        </w:tabs>
        <w:jc w:val="center"/>
        <w:rPr>
          <w:b/>
          <w:sz w:val="28"/>
          <w:szCs w:val="28"/>
        </w:rPr>
      </w:pPr>
      <w:r>
        <w:rPr>
          <w:b/>
          <w:sz w:val="28"/>
          <w:szCs w:val="28"/>
        </w:rPr>
        <w:t>Unit 4</w:t>
      </w:r>
    </w:p>
    <w:p w:rsidR="00D42FC3" w:rsidRDefault="00D42FC3" w:rsidP="00D42FC3">
      <w:pPr>
        <w:tabs>
          <w:tab w:val="clear" w:pos="993"/>
          <w:tab w:val="left" w:pos="992"/>
          <w:tab w:val="left" w:pos="1134"/>
        </w:tabs>
        <w:jc w:val="center"/>
        <w:rPr>
          <w:b/>
          <w:sz w:val="28"/>
          <w:szCs w:val="28"/>
        </w:rPr>
      </w:pPr>
      <w:r w:rsidRPr="006266A5">
        <w:rPr>
          <w:b/>
          <w:sz w:val="28"/>
          <w:szCs w:val="28"/>
        </w:rPr>
        <w:t>Topic 4.3: Statistical inference</w:t>
      </w:r>
    </w:p>
    <w:p w:rsidR="00D42FC3" w:rsidRPr="006266A5" w:rsidRDefault="00D42FC3" w:rsidP="00D42FC3">
      <w:pPr>
        <w:tabs>
          <w:tab w:val="clear" w:pos="993"/>
          <w:tab w:val="left" w:pos="992"/>
          <w:tab w:val="left" w:pos="1134"/>
        </w:tabs>
        <w:jc w:val="center"/>
        <w:rPr>
          <w:b/>
          <w:sz w:val="28"/>
          <w:szCs w:val="28"/>
        </w:rPr>
      </w:pPr>
    </w:p>
    <w:p w:rsidR="00D42FC3" w:rsidRPr="006266A5" w:rsidRDefault="00D42FC3" w:rsidP="00D42FC3">
      <w:pPr>
        <w:tabs>
          <w:tab w:val="clear" w:pos="993"/>
          <w:tab w:val="left" w:pos="992"/>
          <w:tab w:val="left" w:pos="1134"/>
        </w:tabs>
        <w:spacing w:after="120"/>
        <w:rPr>
          <w:b/>
          <w:color w:val="000000" w:themeColor="text1"/>
        </w:rPr>
      </w:pPr>
      <w:r w:rsidRPr="006266A5">
        <w:rPr>
          <w:b/>
          <w:color w:val="000000" w:themeColor="text1"/>
        </w:rPr>
        <w:t>Course-related information</w:t>
      </w:r>
    </w:p>
    <w:p w:rsidR="00D42FC3" w:rsidRPr="006266A5" w:rsidRDefault="00D42FC3" w:rsidP="00D42FC3">
      <w:pPr>
        <w:tabs>
          <w:tab w:val="clear" w:pos="993"/>
          <w:tab w:val="left" w:pos="992"/>
          <w:tab w:val="left" w:pos="1134"/>
        </w:tabs>
      </w:pPr>
      <w:r w:rsidRPr="006266A5">
        <w:t xml:space="preserve">The concepts and skills included in this investigation relate to the following dot points within the WA Mathematics </w:t>
      </w:r>
      <w:r>
        <w:t>Specialist</w:t>
      </w:r>
      <w:r w:rsidRPr="006266A5">
        <w:t xml:space="preserve"> syllabus.</w:t>
      </w:r>
    </w:p>
    <w:p w:rsidR="00D42FC3" w:rsidRDefault="00D42FC3" w:rsidP="00D42FC3">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 w:val="22"/>
          <w:szCs w:val="22"/>
        </w:rPr>
      </w:pPr>
      <w:r>
        <w:rPr>
          <w:rFonts w:ascii="Arial" w:hAnsi="Arial" w:cs="Arial"/>
          <w:sz w:val="22"/>
          <w:szCs w:val="22"/>
        </w:rPr>
        <w:t>4.3.1</w:t>
      </w:r>
      <w:r>
        <w:rPr>
          <w:rFonts w:ascii="Arial" w:hAnsi="Arial" w:cs="Arial"/>
          <w:sz w:val="22"/>
          <w:szCs w:val="22"/>
        </w:rPr>
        <w:tab/>
        <w:t xml:space="preserve">examine the concept of the sample mean </w:t>
      </w:r>
      <w:r w:rsidRPr="00EB349B">
        <w:rPr>
          <w:rFonts w:ascii="Arial" w:hAnsi="Arial" w:cs="Arial"/>
          <w:position w:val="-4"/>
          <w:sz w:val="22"/>
          <w:szCs w:val="22"/>
        </w:rPr>
        <w:object w:dxaOrig="26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17" type="#_x0000_t75" style="width:12.75pt;height:14.25pt" o:ole="">
            <v:imagedata r:id="rId9" o:title=""/>
          </v:shape>
          <o:OLEObject Type="Embed" ProgID="Equation.DSMT4" ShapeID="_x0000_i12017" DrawAspect="Content" ObjectID="_1534572505" r:id="rId10"/>
        </w:object>
      </w:r>
      <w:r>
        <w:rPr>
          <w:rFonts w:ascii="Arial" w:hAnsi="Arial" w:cs="Arial"/>
          <w:sz w:val="22"/>
          <w:szCs w:val="22"/>
        </w:rPr>
        <w:t xml:space="preserve"> as a random variable whose value varies between samples where </w:t>
      </w:r>
      <w:r w:rsidRPr="00EB349B">
        <w:rPr>
          <w:rFonts w:ascii="Arial" w:hAnsi="Arial" w:cs="Arial"/>
          <w:position w:val="-4"/>
          <w:sz w:val="22"/>
          <w:szCs w:val="22"/>
        </w:rPr>
        <w:object w:dxaOrig="260" w:dyaOrig="240">
          <v:shape id="_x0000_i12018" type="#_x0000_t75" style="width:12.75pt;height:12pt" o:ole="">
            <v:imagedata r:id="rId11" o:title=""/>
          </v:shape>
          <o:OLEObject Type="Embed" ProgID="Equation.DSMT4" ShapeID="_x0000_i12018" DrawAspect="Content" ObjectID="_1534572506" r:id="rId12"/>
        </w:object>
      </w:r>
      <w:r>
        <w:rPr>
          <w:rFonts w:ascii="Arial" w:hAnsi="Arial" w:cs="Arial"/>
          <w:sz w:val="22"/>
          <w:szCs w:val="22"/>
        </w:rPr>
        <w:t xml:space="preserve"> is a random variable with mean </w:t>
      </w:r>
      <w:r w:rsidRPr="00EB349B">
        <w:rPr>
          <w:rFonts w:ascii="Arial" w:hAnsi="Arial" w:cs="Arial"/>
          <w:position w:val="-10"/>
          <w:sz w:val="22"/>
          <w:szCs w:val="22"/>
        </w:rPr>
        <w:object w:dxaOrig="220" w:dyaOrig="240">
          <v:shape id="_x0000_i12019" type="#_x0000_t75" style="width:11.25pt;height:12pt" o:ole="">
            <v:imagedata r:id="rId13" o:title=""/>
          </v:shape>
          <o:OLEObject Type="Embed" ProgID="Equation.DSMT4" ShapeID="_x0000_i12019" DrawAspect="Content" ObjectID="_1534572507" r:id="rId14"/>
        </w:object>
      </w:r>
      <w:r>
        <w:rPr>
          <w:rFonts w:ascii="Arial" w:hAnsi="Arial" w:cs="Arial"/>
          <w:sz w:val="22"/>
          <w:szCs w:val="22"/>
        </w:rPr>
        <w:t xml:space="preserve"> and standard deviation </w:t>
      </w:r>
      <w:r w:rsidRPr="00EB349B">
        <w:rPr>
          <w:rFonts w:ascii="Arial" w:hAnsi="Arial" w:cs="Arial"/>
          <w:position w:val="-6"/>
          <w:sz w:val="22"/>
          <w:szCs w:val="22"/>
        </w:rPr>
        <w:object w:dxaOrig="220" w:dyaOrig="200">
          <v:shape id="_x0000_i12020" type="#_x0000_t75" style="width:11.25pt;height:9.75pt" o:ole="">
            <v:imagedata r:id="rId15" o:title=""/>
          </v:shape>
          <o:OLEObject Type="Embed" ProgID="Equation.DSMT4" ShapeID="_x0000_i12020" DrawAspect="Content" ObjectID="_1534572508" r:id="rId16"/>
        </w:object>
      </w:r>
      <w:r>
        <w:rPr>
          <w:rFonts w:ascii="Arial" w:hAnsi="Arial" w:cs="Arial"/>
          <w:sz w:val="22"/>
          <w:szCs w:val="22"/>
        </w:rPr>
        <w:t xml:space="preserve"> </w:t>
      </w:r>
    </w:p>
    <w:p w:rsidR="00D42FC3" w:rsidRDefault="00D42FC3" w:rsidP="00D42FC3">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 w:val="22"/>
          <w:szCs w:val="22"/>
        </w:rPr>
      </w:pPr>
      <w:r>
        <w:rPr>
          <w:rFonts w:ascii="Arial" w:hAnsi="Arial" w:cs="Arial"/>
          <w:sz w:val="22"/>
          <w:szCs w:val="22"/>
        </w:rPr>
        <w:t>4.3.2</w:t>
      </w:r>
      <w:r>
        <w:rPr>
          <w:rFonts w:ascii="Arial" w:hAnsi="Arial" w:cs="Arial"/>
          <w:sz w:val="22"/>
          <w:szCs w:val="22"/>
        </w:rPr>
        <w:tab/>
        <w:t xml:space="preserve">simulate repeated random sampling, from a variety of distributions and a range of sample sizes, to illustrate properties of </w:t>
      </w:r>
      <w:r>
        <w:rPr>
          <w:rFonts w:ascii="Arial" w:hAnsi="Arial" w:cs="Arial"/>
          <w:noProof/>
          <w:position w:val="-4"/>
          <w:sz w:val="22"/>
          <w:szCs w:val="22"/>
          <w:lang w:val="en-US"/>
        </w:rPr>
        <w:drawing>
          <wp:inline distT="0" distB="0" distL="0" distR="0">
            <wp:extent cx="161925" cy="1809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Pr>
          <w:rFonts w:ascii="Arial" w:hAnsi="Arial" w:cs="Arial"/>
          <w:sz w:val="22"/>
          <w:szCs w:val="22"/>
        </w:rPr>
        <w:t xml:space="preserve"> across samples of a fixed size </w:t>
      </w:r>
      <w:r w:rsidRPr="00EB349B">
        <w:rPr>
          <w:rFonts w:ascii="Arial" w:hAnsi="Arial" w:cs="Arial"/>
          <w:position w:val="-6"/>
          <w:sz w:val="22"/>
          <w:szCs w:val="22"/>
        </w:rPr>
        <w:object w:dxaOrig="180" w:dyaOrig="200">
          <v:shape id="_x0000_i12021" type="#_x0000_t75" style="width:9pt;height:9.75pt" o:ole="">
            <v:imagedata r:id="rId18" o:title=""/>
          </v:shape>
          <o:OLEObject Type="Embed" ProgID="Equation.DSMT4" ShapeID="_x0000_i12021" DrawAspect="Content" ObjectID="_1534572509" r:id="rId19"/>
        </w:object>
      </w:r>
      <w:r>
        <w:rPr>
          <w:rFonts w:ascii="Arial" w:hAnsi="Arial" w:cs="Arial"/>
          <w:sz w:val="22"/>
          <w:szCs w:val="22"/>
        </w:rPr>
        <w:t xml:space="preserve">, including its mean </w:t>
      </w:r>
      <w:r w:rsidRPr="00EB349B">
        <w:rPr>
          <w:rFonts w:ascii="Arial" w:hAnsi="Arial" w:cs="Arial"/>
          <w:position w:val="-10"/>
          <w:sz w:val="22"/>
          <w:szCs w:val="22"/>
        </w:rPr>
        <w:object w:dxaOrig="220" w:dyaOrig="240">
          <v:shape id="_x0000_i12022" type="#_x0000_t75" style="width:11.25pt;height:12pt" o:ole="">
            <v:imagedata r:id="rId20" o:title=""/>
          </v:shape>
          <o:OLEObject Type="Embed" ProgID="Equation.DSMT4" ShapeID="_x0000_i12022" DrawAspect="Content" ObjectID="_1534572510" r:id="rId21"/>
        </w:object>
      </w:r>
      <w:r>
        <w:rPr>
          <w:rFonts w:ascii="Arial" w:hAnsi="Arial" w:cs="Arial"/>
          <w:sz w:val="22"/>
          <w:szCs w:val="22"/>
        </w:rPr>
        <w:t xml:space="preserve"> its standard deviation </w:t>
      </w:r>
      <w:r w:rsidRPr="00EB349B">
        <w:rPr>
          <w:rFonts w:ascii="Arial" w:hAnsi="Arial" w:cs="Arial"/>
          <w:position w:val="-28"/>
          <w:sz w:val="22"/>
          <w:szCs w:val="22"/>
        </w:rPr>
        <w:object w:dxaOrig="400" w:dyaOrig="639">
          <v:shape id="_x0000_i12023" type="#_x0000_t75" style="width:20.25pt;height:32.25pt" o:ole="">
            <v:imagedata r:id="rId22" o:title=""/>
          </v:shape>
          <o:OLEObject Type="Embed" ProgID="Equation.DSMT4" ShapeID="_x0000_i12023" DrawAspect="Content" ObjectID="_1534572511" r:id="rId23"/>
        </w:object>
      </w:r>
      <w:r>
        <w:rPr>
          <w:rFonts w:ascii="Arial" w:hAnsi="Arial" w:cs="Arial"/>
          <w:sz w:val="22"/>
          <w:szCs w:val="22"/>
        </w:rPr>
        <w:t xml:space="preserve"> (where </w:t>
      </w:r>
      <w:r w:rsidRPr="00EB349B">
        <w:rPr>
          <w:rFonts w:ascii="Arial" w:hAnsi="Arial" w:cs="Arial"/>
          <w:position w:val="-10"/>
          <w:sz w:val="22"/>
          <w:szCs w:val="22"/>
        </w:rPr>
        <w:object w:dxaOrig="220" w:dyaOrig="240">
          <v:shape id="_x0000_i12024" type="#_x0000_t75" style="width:11.25pt;height:12pt" o:ole="">
            <v:imagedata r:id="rId20" o:title=""/>
          </v:shape>
          <o:OLEObject Type="Embed" ProgID="Equation.DSMT4" ShapeID="_x0000_i12024" DrawAspect="Content" ObjectID="_1534572512" r:id="rId24"/>
        </w:object>
      </w:r>
      <w:r>
        <w:rPr>
          <w:rFonts w:ascii="Arial" w:hAnsi="Arial" w:cs="Arial"/>
          <w:sz w:val="22"/>
          <w:szCs w:val="22"/>
        </w:rPr>
        <w:t xml:space="preserve"> and </w:t>
      </w:r>
      <w:r>
        <w:rPr>
          <w:rFonts w:ascii="Arial" w:hAnsi="Arial" w:cs="Arial"/>
          <w:noProof/>
          <w:position w:val="-6"/>
          <w:sz w:val="22"/>
          <w:szCs w:val="22"/>
          <w:lang w:val="en-US"/>
        </w:rPr>
        <w:drawing>
          <wp:inline distT="0" distB="0" distL="0" distR="0">
            <wp:extent cx="142875" cy="12382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Pr>
          <w:rFonts w:ascii="Arial" w:hAnsi="Arial" w:cs="Arial"/>
          <w:sz w:val="22"/>
          <w:szCs w:val="22"/>
        </w:rPr>
        <w:t xml:space="preserve"> are the mean and standard deviation of </w:t>
      </w:r>
      <w:r>
        <w:rPr>
          <w:rFonts w:ascii="Arial" w:hAnsi="Arial" w:cs="Arial"/>
          <w:noProof/>
          <w:position w:val="-4"/>
          <w:sz w:val="22"/>
          <w:szCs w:val="22"/>
          <w:lang w:val="en-US"/>
        </w:rPr>
        <w:drawing>
          <wp:inline distT="0" distB="0" distL="0" distR="0">
            <wp:extent cx="161925" cy="1524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Pr>
          <w:rFonts w:ascii="Arial" w:hAnsi="Arial" w:cs="Arial"/>
          <w:sz w:val="22"/>
          <w:szCs w:val="22"/>
        </w:rPr>
        <w:t xml:space="preserve">), and its approximate normality if </w:t>
      </w:r>
      <w:r>
        <w:rPr>
          <w:rFonts w:ascii="Arial" w:hAnsi="Arial" w:cs="Arial"/>
          <w:noProof/>
          <w:position w:val="-6"/>
          <w:sz w:val="22"/>
          <w:szCs w:val="22"/>
          <w:lang w:val="en-US"/>
        </w:rPr>
        <w:drawing>
          <wp:inline distT="0" distB="0" distL="0" distR="0">
            <wp:extent cx="114300" cy="1238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rFonts w:ascii="Arial" w:hAnsi="Arial" w:cs="Arial"/>
          <w:sz w:val="22"/>
          <w:szCs w:val="22"/>
        </w:rPr>
        <w:t xml:space="preserve"> is large</w:t>
      </w:r>
    </w:p>
    <w:p w:rsidR="00D42FC3" w:rsidRDefault="00D42FC3" w:rsidP="00D42FC3">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 w:val="22"/>
          <w:szCs w:val="22"/>
        </w:rPr>
      </w:pPr>
      <w:r w:rsidRPr="006266A5">
        <w:rPr>
          <w:rFonts w:ascii="Arial" w:hAnsi="Arial" w:cs="Arial"/>
          <w:sz w:val="22"/>
          <w:szCs w:val="22"/>
        </w:rPr>
        <w:t>4.3.3</w:t>
      </w:r>
      <w:r w:rsidRPr="006266A5">
        <w:rPr>
          <w:rFonts w:ascii="Arial" w:hAnsi="Arial" w:cs="Arial"/>
          <w:sz w:val="22"/>
          <w:szCs w:val="22"/>
        </w:rPr>
        <w:tab/>
        <w:t xml:space="preserve">simulate repeated random sampling, from a variety of distributions and a range of sample sizes, to illustrate the approximate standard normality of </w:t>
      </w:r>
      <w:r w:rsidRPr="0003344A">
        <w:rPr>
          <w:rFonts w:ascii="Arial" w:hAnsi="Arial" w:cs="Arial"/>
          <w:position w:val="-34"/>
          <w:sz w:val="22"/>
          <w:szCs w:val="22"/>
        </w:rPr>
        <w:object w:dxaOrig="660" w:dyaOrig="740">
          <v:shape id="_x0000_i12025" type="#_x0000_t75" style="width:29.25pt;height:32.25pt" o:ole="">
            <v:imagedata r:id="rId28" o:title=""/>
          </v:shape>
          <o:OLEObject Type="Embed" ProgID="Equation.DSMT4" ShapeID="_x0000_i12025" DrawAspect="Content" ObjectID="_1534572513" r:id="rId29"/>
        </w:object>
      </w:r>
      <w:r>
        <w:rPr>
          <w:rFonts w:ascii="Arial" w:hAnsi="Arial" w:cs="Arial"/>
          <w:sz w:val="22"/>
          <w:szCs w:val="22"/>
        </w:rPr>
        <w:t xml:space="preserve"> for large samples </w:t>
      </w:r>
      <w:r w:rsidRPr="0003344A">
        <w:rPr>
          <w:rFonts w:ascii="Arial" w:hAnsi="Arial" w:cs="Arial"/>
          <w:position w:val="-12"/>
          <w:sz w:val="22"/>
          <w:szCs w:val="22"/>
        </w:rPr>
        <w:object w:dxaOrig="780" w:dyaOrig="360">
          <v:shape id="_x0000_i12026" type="#_x0000_t75" style="width:39pt;height:18pt" o:ole="">
            <v:imagedata r:id="rId30" o:title=""/>
          </v:shape>
          <o:OLEObject Type="Embed" ProgID="Equation.DSMT4" ShapeID="_x0000_i12026" DrawAspect="Content" ObjectID="_1534572514" r:id="rId31"/>
        </w:object>
      </w:r>
      <w:r>
        <w:rPr>
          <w:rFonts w:ascii="Arial" w:hAnsi="Arial" w:cs="Arial"/>
          <w:sz w:val="22"/>
          <w:szCs w:val="22"/>
        </w:rPr>
        <w:t xml:space="preserve">, where </w:t>
      </w:r>
      <w:r w:rsidRPr="0003344A">
        <w:rPr>
          <w:rFonts w:ascii="Arial" w:hAnsi="Arial" w:cs="Arial"/>
          <w:position w:val="-6"/>
          <w:sz w:val="22"/>
          <w:szCs w:val="22"/>
        </w:rPr>
        <w:object w:dxaOrig="180" w:dyaOrig="200">
          <v:shape id="_x0000_i12027" type="#_x0000_t75" style="width:9pt;height:10.5pt" o:ole="">
            <v:imagedata r:id="rId32" o:title=""/>
          </v:shape>
          <o:OLEObject Type="Embed" ProgID="Equation.DSMT4" ShapeID="_x0000_i12027" DrawAspect="Content" ObjectID="_1534572515" r:id="rId33"/>
        </w:object>
      </w:r>
      <w:r w:rsidRPr="006266A5">
        <w:rPr>
          <w:rFonts w:ascii="Arial" w:hAnsi="Arial" w:cs="Arial"/>
          <w:sz w:val="22"/>
          <w:szCs w:val="22"/>
        </w:rPr>
        <w:t xml:space="preserve"> is the sample standard deviation</w:t>
      </w:r>
    </w:p>
    <w:p w:rsidR="00D42FC3" w:rsidRDefault="00D42FC3" w:rsidP="00D42FC3">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 w:val="22"/>
          <w:szCs w:val="22"/>
        </w:rPr>
      </w:pPr>
      <w:r>
        <w:rPr>
          <w:rFonts w:ascii="Arial" w:hAnsi="Arial" w:cs="Arial"/>
          <w:sz w:val="22"/>
          <w:szCs w:val="22"/>
        </w:rPr>
        <w:t>4.3.4</w:t>
      </w:r>
      <w:r>
        <w:rPr>
          <w:rFonts w:ascii="Arial" w:hAnsi="Arial" w:cs="Arial"/>
          <w:sz w:val="22"/>
          <w:szCs w:val="22"/>
        </w:rPr>
        <w:tab/>
        <w:t>examine the concept of an interval estimate for a parameter associated with a random variable</w:t>
      </w:r>
    </w:p>
    <w:p w:rsidR="00D42FC3" w:rsidRPr="006266A5" w:rsidRDefault="00D42FC3" w:rsidP="00D42FC3">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 w:val="22"/>
          <w:szCs w:val="22"/>
        </w:rPr>
      </w:pPr>
      <w:r>
        <w:rPr>
          <w:rFonts w:ascii="Arial" w:hAnsi="Arial" w:cs="Arial"/>
          <w:sz w:val="22"/>
          <w:szCs w:val="22"/>
        </w:rPr>
        <w:t>4.3.5</w:t>
      </w:r>
      <w:r>
        <w:rPr>
          <w:rFonts w:ascii="Arial" w:hAnsi="Arial" w:cs="Arial"/>
          <w:sz w:val="22"/>
          <w:szCs w:val="22"/>
        </w:rPr>
        <w:tab/>
        <w:t xml:space="preserve">examine the approximate confidence interval </w:t>
      </w:r>
      <w:r w:rsidRPr="00EB349B">
        <w:rPr>
          <w:rFonts w:ascii="Arial" w:hAnsi="Arial" w:cs="Arial"/>
          <w:position w:val="-30"/>
          <w:sz w:val="22"/>
          <w:szCs w:val="22"/>
        </w:rPr>
        <w:object w:dxaOrig="1860" w:dyaOrig="700">
          <v:shape id="_x0000_i12028" type="#_x0000_t75" style="width:93pt;height:35.25pt" o:ole="">
            <v:imagedata r:id="rId34" o:title=""/>
          </v:shape>
          <o:OLEObject Type="Embed" ProgID="Equation.DSMT4" ShapeID="_x0000_i12028" DrawAspect="Content" ObjectID="_1534572516" r:id="rId35"/>
        </w:object>
      </w:r>
      <w:r>
        <w:rPr>
          <w:rFonts w:ascii="Arial" w:hAnsi="Arial" w:cs="Arial"/>
          <w:sz w:val="22"/>
          <w:szCs w:val="22"/>
        </w:rPr>
        <w:t xml:space="preserve"> as an interval estimate for the population mean </w:t>
      </w:r>
      <w:r w:rsidRPr="00EB349B">
        <w:rPr>
          <w:rFonts w:ascii="Arial" w:hAnsi="Arial" w:cs="Arial"/>
          <w:position w:val="-10"/>
          <w:sz w:val="22"/>
          <w:szCs w:val="22"/>
        </w:rPr>
        <w:object w:dxaOrig="220" w:dyaOrig="240">
          <v:shape id="_x0000_i12029" type="#_x0000_t75" style="width:11.25pt;height:12pt" o:ole="">
            <v:imagedata r:id="rId36" o:title=""/>
          </v:shape>
          <o:OLEObject Type="Embed" ProgID="Equation.DSMT4" ShapeID="_x0000_i12029" DrawAspect="Content" ObjectID="_1534572517" r:id="rId37"/>
        </w:object>
      </w:r>
      <w:r>
        <w:rPr>
          <w:rFonts w:ascii="Arial" w:hAnsi="Arial" w:cs="Arial"/>
          <w:sz w:val="22"/>
          <w:szCs w:val="22"/>
        </w:rPr>
        <w:t xml:space="preserve">, where </w:t>
      </w:r>
      <w:r w:rsidRPr="00EB349B">
        <w:rPr>
          <w:rFonts w:ascii="Arial" w:hAnsi="Arial" w:cs="Arial"/>
          <w:position w:val="-4"/>
          <w:sz w:val="22"/>
          <w:szCs w:val="22"/>
        </w:rPr>
        <w:object w:dxaOrig="180" w:dyaOrig="180">
          <v:shape id="_x0000_i12030" type="#_x0000_t75" style="width:9pt;height:9pt" o:ole="">
            <v:imagedata r:id="rId38" o:title=""/>
          </v:shape>
          <o:OLEObject Type="Embed" ProgID="Equation.DSMT4" ShapeID="_x0000_i12030" DrawAspect="Content" ObjectID="_1534572518" r:id="rId39"/>
        </w:object>
      </w:r>
      <w:r>
        <w:rPr>
          <w:rFonts w:ascii="Arial" w:hAnsi="Arial" w:cs="Arial"/>
          <w:sz w:val="22"/>
          <w:szCs w:val="22"/>
        </w:rPr>
        <w:t xml:space="preserve"> is the appropriate quantile for the standard normal distribution</w:t>
      </w:r>
    </w:p>
    <w:p w:rsidR="00D42FC3" w:rsidRDefault="00D42FC3" w:rsidP="00D42FC3">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b/>
          <w:bCs/>
          <w:sz w:val="22"/>
          <w:szCs w:val="22"/>
          <w:lang w:val="en-US"/>
        </w:rPr>
      </w:pPr>
      <w:r w:rsidRPr="006266A5">
        <w:rPr>
          <w:rFonts w:ascii="Arial" w:hAnsi="Arial" w:cs="Arial"/>
          <w:sz w:val="22"/>
          <w:szCs w:val="22"/>
        </w:rPr>
        <w:t>4.3.6</w:t>
      </w:r>
      <w:r w:rsidRPr="006266A5">
        <w:rPr>
          <w:rFonts w:ascii="Arial" w:hAnsi="Arial" w:cs="Arial"/>
          <w:sz w:val="22"/>
          <w:szCs w:val="22"/>
        </w:rPr>
        <w:tab/>
        <w:t xml:space="preserve">use simulation to illustrate variations in confidence intervals between samples and to show that most but not all confidence intervals contain </w:t>
      </w:r>
      <w:r w:rsidRPr="006266A5">
        <w:rPr>
          <w:rFonts w:ascii="Arial" w:hAnsi="Arial" w:cs="Arial"/>
          <w:b/>
          <w:bCs/>
          <w:position w:val="-10"/>
          <w:sz w:val="22"/>
          <w:szCs w:val="22"/>
          <w:lang w:val="en-US"/>
        </w:rPr>
        <w:object w:dxaOrig="220" w:dyaOrig="240">
          <v:shape id="_x0000_i12031" type="#_x0000_t75" style="width:11.25pt;height:11.25pt" o:ole="">
            <v:imagedata r:id="rId40" o:title=""/>
          </v:shape>
          <o:OLEObject Type="Embed" ProgID="Equation.DSMT4" ShapeID="_x0000_i12031" DrawAspect="Content" ObjectID="_1534572519" r:id="rId41"/>
        </w:object>
      </w:r>
    </w:p>
    <w:p w:rsidR="00D42FC3" w:rsidRPr="00EB349B" w:rsidRDefault="00D42FC3" w:rsidP="00D42FC3">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 w:val="22"/>
          <w:szCs w:val="22"/>
        </w:rPr>
      </w:pPr>
    </w:p>
    <w:p w:rsidR="00D42FC3" w:rsidRPr="006266A5" w:rsidRDefault="00D42FC3" w:rsidP="00D42FC3">
      <w:pPr>
        <w:pStyle w:val="NoSpacing"/>
        <w:tabs>
          <w:tab w:val="left" w:pos="567"/>
          <w:tab w:val="left" w:pos="992"/>
          <w:tab w:val="left" w:pos="1134"/>
          <w:tab w:val="right" w:pos="8505"/>
        </w:tabs>
        <w:spacing w:line="276" w:lineRule="auto"/>
        <w:ind w:firstLine="720"/>
        <w:rPr>
          <w:rFonts w:ascii="Arial" w:eastAsia="Calibri" w:hAnsi="Arial" w:cs="Arial"/>
        </w:rPr>
      </w:pPr>
    </w:p>
    <w:p w:rsidR="00D42FC3" w:rsidRPr="006266A5" w:rsidRDefault="00D42FC3" w:rsidP="00D42FC3">
      <w:pPr>
        <w:tabs>
          <w:tab w:val="clear" w:pos="993"/>
          <w:tab w:val="left" w:pos="992"/>
          <w:tab w:val="left" w:pos="1134"/>
        </w:tabs>
      </w:pPr>
      <w:r w:rsidRPr="006266A5">
        <w:t>The ability to choose and use appropriate technology to enhance and extend concept development is essential in the completion of this investigation.</w:t>
      </w:r>
    </w:p>
    <w:p w:rsidR="00D42FC3" w:rsidRDefault="00D42FC3" w:rsidP="00D42FC3">
      <w:pPr>
        <w:tabs>
          <w:tab w:val="clear" w:pos="993"/>
          <w:tab w:val="left" w:pos="992"/>
          <w:tab w:val="left" w:pos="1134"/>
        </w:tabs>
        <w:rPr>
          <w:b/>
        </w:rPr>
      </w:pPr>
    </w:p>
    <w:p w:rsidR="00D42FC3" w:rsidRDefault="00D42FC3" w:rsidP="00D42FC3">
      <w:pPr>
        <w:rPr>
          <w:b/>
        </w:rPr>
      </w:pPr>
      <w:r>
        <w:rPr>
          <w:b/>
        </w:rPr>
        <w:br w:type="page"/>
      </w:r>
    </w:p>
    <w:p w:rsidR="00D42FC3" w:rsidRPr="006266A5" w:rsidRDefault="00D42FC3" w:rsidP="00D42FC3">
      <w:pPr>
        <w:tabs>
          <w:tab w:val="clear" w:pos="993"/>
          <w:tab w:val="left" w:pos="992"/>
          <w:tab w:val="left" w:pos="1134"/>
        </w:tabs>
        <w:spacing w:line="240" w:lineRule="auto"/>
        <w:rPr>
          <w:b/>
        </w:rPr>
      </w:pPr>
      <w:r w:rsidRPr="006266A5">
        <w:rPr>
          <w:b/>
        </w:rPr>
        <w:lastRenderedPageBreak/>
        <w:t xml:space="preserve">Background information </w:t>
      </w:r>
    </w:p>
    <w:p w:rsidR="00D42FC3" w:rsidRPr="006266A5" w:rsidRDefault="00D42FC3" w:rsidP="00D42FC3">
      <w:pPr>
        <w:tabs>
          <w:tab w:val="clear" w:pos="993"/>
          <w:tab w:val="left" w:pos="992"/>
          <w:tab w:val="left" w:pos="1134"/>
        </w:tabs>
      </w:pPr>
      <w:r>
        <w:t>The Excel instructions used in this extended investigation relate to Excel 2010. It is assumed that s</w:t>
      </w:r>
      <w:r w:rsidRPr="006266A5">
        <w:t xml:space="preserve">tudents </w:t>
      </w:r>
      <w:r>
        <w:t>will have</w:t>
      </w:r>
      <w:r w:rsidRPr="006266A5">
        <w:t xml:space="preserve"> access to</w:t>
      </w:r>
      <w:r>
        <w:t xml:space="preserve"> the</w:t>
      </w:r>
      <w:r w:rsidRPr="006266A5">
        <w:t xml:space="preserve"> </w:t>
      </w:r>
      <w:r w:rsidRPr="006266A5">
        <w:rPr>
          <w:i/>
        </w:rPr>
        <w:t>Excel</w:t>
      </w:r>
      <w:r>
        <w:t xml:space="preserve"> Add-in Analysis </w:t>
      </w:r>
      <w:proofErr w:type="spellStart"/>
      <w:r>
        <w:t>ToolPak</w:t>
      </w:r>
      <w:proofErr w:type="spellEnd"/>
      <w:r>
        <w:t xml:space="preserve">. The instructions to access the Analysis </w:t>
      </w:r>
      <w:proofErr w:type="spellStart"/>
      <w:r>
        <w:t>ToolPak</w:t>
      </w:r>
      <w:proofErr w:type="spellEnd"/>
      <w:r>
        <w:t xml:space="preserve"> are provided prior to Task One.</w:t>
      </w:r>
    </w:p>
    <w:p w:rsidR="00D42FC3" w:rsidRDefault="00D42FC3" w:rsidP="00D42FC3">
      <w:pPr>
        <w:tabs>
          <w:tab w:val="clear" w:pos="993"/>
          <w:tab w:val="left" w:pos="992"/>
          <w:tab w:val="left" w:pos="1134"/>
        </w:tabs>
      </w:pPr>
      <w:r w:rsidRPr="006266A5">
        <w:t>Students need to be able to calculate the population mean and population standard deviation from the distribution parameters of the following distributions:</w:t>
      </w:r>
      <w:r>
        <w:t xml:space="preserve"> </w:t>
      </w:r>
      <w:r w:rsidRPr="006266A5">
        <w:t xml:space="preserve">Uniform, Binomial and Normal </w:t>
      </w:r>
    </w:p>
    <w:p w:rsidR="00D42FC3" w:rsidRPr="00195869" w:rsidRDefault="00D42FC3" w:rsidP="00D42FC3">
      <w:pPr>
        <w:tabs>
          <w:tab w:val="clear" w:pos="993"/>
          <w:tab w:val="left" w:pos="992"/>
          <w:tab w:val="left" w:pos="1134"/>
        </w:tabs>
      </w:pPr>
    </w:p>
    <w:p w:rsidR="00D42FC3" w:rsidRPr="006266A5" w:rsidRDefault="00D42FC3" w:rsidP="00D42FC3">
      <w:pPr>
        <w:tabs>
          <w:tab w:val="clear" w:pos="993"/>
          <w:tab w:val="left" w:pos="992"/>
          <w:tab w:val="left" w:pos="1134"/>
        </w:tabs>
        <w:spacing w:line="240" w:lineRule="auto"/>
      </w:pPr>
      <w:r w:rsidRPr="006266A5">
        <w:rPr>
          <w:b/>
        </w:rPr>
        <w:t xml:space="preserve">Task conditions </w:t>
      </w:r>
    </w:p>
    <w:p w:rsidR="00D42FC3" w:rsidRDefault="00D42FC3" w:rsidP="00D42FC3">
      <w:pPr>
        <w:tabs>
          <w:tab w:val="clear" w:pos="993"/>
          <w:tab w:val="left" w:pos="992"/>
          <w:tab w:val="left" w:pos="1134"/>
        </w:tabs>
        <w:jc w:val="both"/>
      </w:pPr>
      <w:r>
        <w:t xml:space="preserve">The preparation activity assumes that students are familiar with Excel. Students are expected to complete the preparation activity before the in-class validation. </w:t>
      </w:r>
      <w:r w:rsidRPr="006266A5">
        <w:t xml:space="preserve">Students should </w:t>
      </w:r>
      <w:r w:rsidRPr="006266A5">
        <w:rPr>
          <w:b/>
        </w:rPr>
        <w:t>not</w:t>
      </w:r>
      <w:r w:rsidRPr="006266A5">
        <w:t xml:space="preserve"> be permitted to take their investigative material into the class </w:t>
      </w:r>
      <w:r>
        <w:t xml:space="preserve">assessment. </w:t>
      </w:r>
      <w:r w:rsidRPr="006266A5">
        <w:t xml:space="preserve">It is </w:t>
      </w:r>
      <w:r>
        <w:t>assumed</w:t>
      </w:r>
      <w:r w:rsidRPr="006266A5">
        <w:t xml:space="preserve"> that students </w:t>
      </w:r>
      <w:r>
        <w:t>have access to a CAS calculator for the in-class validation.</w:t>
      </w:r>
    </w:p>
    <w:p w:rsidR="00D42FC3" w:rsidRPr="002B1641" w:rsidRDefault="00D42FC3" w:rsidP="00D42FC3">
      <w:pPr>
        <w:tabs>
          <w:tab w:val="clear" w:pos="993"/>
          <w:tab w:val="left" w:pos="992"/>
          <w:tab w:val="left" w:pos="1134"/>
        </w:tabs>
        <w:ind w:left="567" w:hanging="567"/>
      </w:pPr>
      <w:r w:rsidRPr="006266A5">
        <w:br w:type="page"/>
      </w:r>
    </w:p>
    <w:p w:rsidR="00D42FC3" w:rsidRDefault="00D42FC3" w:rsidP="00D42FC3">
      <w:pPr>
        <w:tabs>
          <w:tab w:val="left" w:pos="1134"/>
          <w:tab w:val="right" w:pos="9638"/>
        </w:tabs>
        <w:rPr>
          <w:rFonts w:eastAsia="Times New Roman"/>
          <w:b/>
        </w:rPr>
      </w:pPr>
      <w:r>
        <w:rPr>
          <w:rFonts w:eastAsia="Times New Roman"/>
          <w:b/>
          <w:sz w:val="28"/>
          <w:szCs w:val="28"/>
        </w:rPr>
        <w:lastRenderedPageBreak/>
        <w:t>SAMPLE MEANS</w:t>
      </w:r>
    </w:p>
    <w:p w:rsidR="00D42FC3" w:rsidRDefault="00D42FC3" w:rsidP="00D42FC3">
      <w:pPr>
        <w:tabs>
          <w:tab w:val="left" w:pos="1134"/>
          <w:tab w:val="right" w:pos="9638"/>
        </w:tabs>
        <w:rPr>
          <w:rFonts w:eastAsia="Times New Roman"/>
          <w:b/>
        </w:rPr>
      </w:pPr>
    </w:p>
    <w:p w:rsidR="00D42FC3" w:rsidRDefault="00D42FC3" w:rsidP="00D42FC3">
      <w:pPr>
        <w:tabs>
          <w:tab w:val="left" w:pos="1134"/>
          <w:tab w:val="right" w:pos="9638"/>
        </w:tabs>
        <w:rPr>
          <w:rFonts w:eastAsia="Times New Roman"/>
          <w:b/>
        </w:rPr>
      </w:pPr>
      <w:r w:rsidRPr="00D916DE">
        <w:rPr>
          <w:rFonts w:eastAsia="Times New Roman"/>
          <w:b/>
        </w:rPr>
        <w:t>Extended investigation</w:t>
      </w:r>
      <w:r w:rsidRPr="00D916DE">
        <w:rPr>
          <w:rFonts w:eastAsia="Times New Roman"/>
          <w:b/>
        </w:rPr>
        <w:tab/>
        <w:t>Part 1:</w:t>
      </w:r>
      <w:r w:rsidRPr="00D916DE">
        <w:rPr>
          <w:rFonts w:eastAsia="Times New Roman"/>
        </w:rPr>
        <w:t xml:space="preserve"> </w:t>
      </w:r>
      <w:r w:rsidRPr="00D916DE">
        <w:rPr>
          <w:rFonts w:eastAsia="Times New Roman"/>
          <w:b/>
        </w:rPr>
        <w:t>Preparation activity</w:t>
      </w:r>
    </w:p>
    <w:p w:rsidR="00D42FC3" w:rsidRDefault="00D42FC3" w:rsidP="00D42FC3">
      <w:pPr>
        <w:tabs>
          <w:tab w:val="left" w:pos="1134"/>
          <w:tab w:val="right" w:pos="9638"/>
        </w:tabs>
      </w:pPr>
    </w:p>
    <w:p w:rsidR="00D42FC3" w:rsidRPr="007F76BA" w:rsidRDefault="00D42FC3" w:rsidP="00D42FC3">
      <w:pPr>
        <w:tabs>
          <w:tab w:val="left" w:pos="1134"/>
          <w:tab w:val="right" w:pos="9638"/>
        </w:tabs>
        <w:rPr>
          <w:rFonts w:eastAsia="Times New Roman"/>
          <w:b/>
        </w:rPr>
      </w:pPr>
      <w:r>
        <w:t>Note:</w:t>
      </w:r>
      <w:r>
        <w:tab/>
        <w:t xml:space="preserve">For </w:t>
      </w:r>
      <w:r w:rsidRPr="00B94949">
        <w:rPr>
          <w:position w:val="-26"/>
        </w:rPr>
        <w:object w:dxaOrig="3480" w:dyaOrig="620">
          <v:shape id="_x0000_i12032" type="#_x0000_t75" style="width:174pt;height:30.75pt" o:ole="">
            <v:imagedata r:id="rId42" o:title=""/>
          </v:shape>
          <o:OLEObject Type="Embed" ProgID="Equation.DSMT4" ShapeID="_x0000_i12032" DrawAspect="Content" ObjectID="_1534572520" r:id="rId43"/>
        </w:object>
      </w:r>
      <w:r>
        <w:t>.</w:t>
      </w:r>
      <w:r>
        <w:rPr>
          <w:rFonts w:eastAsia="Times New Roman"/>
          <w:b/>
        </w:rPr>
        <w:t xml:space="preserve"> </w:t>
      </w:r>
      <w:r>
        <w:t xml:space="preserve">For </w:t>
      </w:r>
      <w:r w:rsidRPr="00B94949">
        <w:rPr>
          <w:position w:val="-14"/>
        </w:rPr>
        <w:object w:dxaOrig="3680" w:dyaOrig="420">
          <v:shape id="_x0000_i12033" type="#_x0000_t75" style="width:183.75pt;height:21pt" o:ole="">
            <v:imagedata r:id="rId44" o:title=""/>
          </v:shape>
          <o:OLEObject Type="Embed" ProgID="Equation.DSMT4" ShapeID="_x0000_i12033" DrawAspect="Content" ObjectID="_1534572521" r:id="rId45"/>
        </w:object>
      </w:r>
      <w:r>
        <w:t>.</w:t>
      </w:r>
    </w:p>
    <w:p w:rsidR="00D42FC3" w:rsidRDefault="00D42FC3" w:rsidP="00D42FC3"/>
    <w:p w:rsidR="00D42FC3" w:rsidRDefault="00D42FC3" w:rsidP="00D42FC3">
      <w:r>
        <w:t xml:space="preserve">The distribution formed when the following procedure is carried out is called the </w:t>
      </w:r>
      <w:r>
        <w:rPr>
          <w:b/>
        </w:rPr>
        <w:t>sampling distribution of means</w:t>
      </w:r>
      <w:r>
        <w:t>.</w:t>
      </w:r>
    </w:p>
    <w:p w:rsidR="00D42FC3" w:rsidRDefault="00D42FC3" w:rsidP="00D42FC3">
      <w:pPr>
        <w:pStyle w:val="ListParagraph"/>
        <w:numPr>
          <w:ilvl w:val="0"/>
          <w:numId w:val="9"/>
        </w:numPr>
        <w:tabs>
          <w:tab w:val="clear" w:pos="567"/>
          <w:tab w:val="clear" w:pos="993"/>
          <w:tab w:val="clear" w:pos="8505"/>
        </w:tabs>
      </w:pPr>
      <w:r>
        <w:t xml:space="preserve">Take a random sample of </w:t>
      </w:r>
      <w:r w:rsidRPr="001303FD">
        <w:rPr>
          <w:position w:val="-6"/>
        </w:rPr>
        <w:object w:dxaOrig="180" w:dyaOrig="200">
          <v:shape id="_x0000_i12034" type="#_x0000_t75" style="width:9pt;height:9.75pt" o:ole="">
            <v:imagedata r:id="rId46" o:title=""/>
          </v:shape>
          <o:OLEObject Type="Embed" ProgID="Equation.DSMT4" ShapeID="_x0000_i12034" DrawAspect="Content" ObjectID="_1534572522" r:id="rId47"/>
        </w:object>
      </w:r>
      <w:r>
        <w:t xml:space="preserve"> independent observations from a population. If the population is finite, sampling should be with replacement to ensure that the observations are independent.</w:t>
      </w:r>
    </w:p>
    <w:p w:rsidR="00D42FC3" w:rsidRDefault="00D42FC3" w:rsidP="00D42FC3">
      <w:pPr>
        <w:pStyle w:val="ListParagraph"/>
        <w:numPr>
          <w:ilvl w:val="0"/>
          <w:numId w:val="9"/>
        </w:numPr>
        <w:tabs>
          <w:tab w:val="clear" w:pos="567"/>
          <w:tab w:val="clear" w:pos="993"/>
          <w:tab w:val="clear" w:pos="8505"/>
        </w:tabs>
      </w:pPr>
      <w:r>
        <w:t xml:space="preserve">Calculate the mean of these </w:t>
      </w:r>
      <w:r w:rsidRPr="001303FD">
        <w:rPr>
          <w:position w:val="-6"/>
        </w:rPr>
        <w:object w:dxaOrig="180" w:dyaOrig="200">
          <v:shape id="_x0000_i12035" type="#_x0000_t75" style="width:9pt;height:9.75pt" o:ole="">
            <v:imagedata r:id="rId48" o:title=""/>
          </v:shape>
          <o:OLEObject Type="Embed" ProgID="Equation.DSMT4" ShapeID="_x0000_i12035" DrawAspect="Content" ObjectID="_1534572523" r:id="rId49"/>
        </w:object>
      </w:r>
      <w:r>
        <w:t xml:space="preserve"> sample values. This is known as the sample mean.</w:t>
      </w:r>
    </w:p>
    <w:p w:rsidR="00D42FC3" w:rsidRDefault="00D42FC3" w:rsidP="00D42FC3">
      <w:pPr>
        <w:pStyle w:val="ListParagraph"/>
        <w:numPr>
          <w:ilvl w:val="0"/>
          <w:numId w:val="9"/>
        </w:numPr>
        <w:tabs>
          <w:tab w:val="clear" w:pos="567"/>
          <w:tab w:val="clear" w:pos="993"/>
          <w:tab w:val="clear" w:pos="8505"/>
        </w:tabs>
      </w:pPr>
      <w:r>
        <w:t xml:space="preserve">Repeat the procedure until all possible samples of size </w:t>
      </w:r>
      <w:r w:rsidRPr="001303FD">
        <w:rPr>
          <w:position w:val="-6"/>
        </w:rPr>
        <w:object w:dxaOrig="180" w:dyaOrig="200">
          <v:shape id="_x0000_i12036" type="#_x0000_t75" style="width:9pt;height:9.75pt" o:ole="">
            <v:imagedata r:id="rId50" o:title=""/>
          </v:shape>
          <o:OLEObject Type="Embed" ProgID="Equation.DSMT4" ShapeID="_x0000_i12036" DrawAspect="Content" ObjectID="_1534572524" r:id="rId51"/>
        </w:object>
      </w:r>
      <w:r>
        <w:t xml:space="preserve"> have been taken, calculating the sample mean of each one.</w:t>
      </w:r>
    </w:p>
    <w:p w:rsidR="00D42FC3" w:rsidRPr="001303FD" w:rsidRDefault="00D42FC3" w:rsidP="00D42FC3">
      <w:pPr>
        <w:pStyle w:val="ListParagraph"/>
        <w:numPr>
          <w:ilvl w:val="0"/>
          <w:numId w:val="9"/>
        </w:numPr>
        <w:tabs>
          <w:tab w:val="clear" w:pos="567"/>
          <w:tab w:val="clear" w:pos="993"/>
          <w:tab w:val="clear" w:pos="8505"/>
        </w:tabs>
      </w:pPr>
      <w:r>
        <w:t>Form a distribution of the sample means.</w:t>
      </w:r>
    </w:p>
    <w:p w:rsidR="00D42FC3" w:rsidRDefault="00D42FC3" w:rsidP="00D42FC3">
      <w:pPr>
        <w:ind w:left="851" w:hanging="851"/>
      </w:pPr>
      <w:r>
        <w:t xml:space="preserve"> </w:t>
      </w:r>
    </w:p>
    <w:p w:rsidR="00D42FC3" w:rsidRDefault="00D42FC3" w:rsidP="00D42FC3">
      <w:r>
        <w:t xml:space="preserve">A sample value may be used to estimate an unknown population parameter by constructing an interval estimate, known as a </w:t>
      </w:r>
      <w:r w:rsidRPr="00FF4591">
        <w:rPr>
          <w:b/>
        </w:rPr>
        <w:t>confidence interval</w:t>
      </w:r>
      <w:r>
        <w:t xml:space="preserve">. This is an interval that has a specified probability of including the parameter. The probabilities most often used in confidence intervals are 90%, 95% and 99%. If the mean </w:t>
      </w:r>
      <w:r w:rsidRPr="00582240">
        <w:rPr>
          <w:position w:val="-10"/>
        </w:rPr>
        <w:object w:dxaOrig="220" w:dyaOrig="240">
          <v:shape id="_x0000_i12037" type="#_x0000_t75" style="width:11.25pt;height:12pt" o:ole="">
            <v:imagedata r:id="rId52" o:title=""/>
          </v:shape>
          <o:OLEObject Type="Embed" ProgID="Equation.DSMT4" ShapeID="_x0000_i12037" DrawAspect="Content" ObjectID="_1534572525" r:id="rId53"/>
        </w:object>
      </w:r>
      <w:r>
        <w:t xml:space="preserve"> of a particular population is unknown, then determining a 95% confidence interval for it would mean constructing the interval </w:t>
      </w:r>
      <w:r w:rsidRPr="00582240">
        <w:rPr>
          <w:position w:val="-12"/>
        </w:rPr>
        <w:object w:dxaOrig="560" w:dyaOrig="360">
          <v:shape id="_x0000_i12038" type="#_x0000_t75" style="width:27.75pt;height:18pt" o:ole="">
            <v:imagedata r:id="rId54" o:title=""/>
          </v:shape>
          <o:OLEObject Type="Embed" ProgID="Equation.DSMT4" ShapeID="_x0000_i12038" DrawAspect="Content" ObjectID="_1534572526" r:id="rId55"/>
        </w:object>
      </w:r>
      <w:r>
        <w:t xml:space="preserve"> such that </w:t>
      </w:r>
      <w:r w:rsidRPr="00582240">
        <w:rPr>
          <w:position w:val="-12"/>
        </w:rPr>
        <w:object w:dxaOrig="1820" w:dyaOrig="360">
          <v:shape id="_x0000_i12039" type="#_x0000_t75" style="width:90.75pt;height:18pt" o:ole="">
            <v:imagedata r:id="rId56" o:title=""/>
          </v:shape>
          <o:OLEObject Type="Embed" ProgID="Equation.DSMT4" ShapeID="_x0000_i12039" DrawAspect="Content" ObjectID="_1534572527" r:id="rId57"/>
        </w:object>
      </w:r>
      <w:r>
        <w:t>.</w:t>
      </w:r>
    </w:p>
    <w:p w:rsidR="00D42FC3" w:rsidRDefault="00D42FC3" w:rsidP="00D42FC3">
      <w:r>
        <w:t xml:space="preserve">The interval constructed uses the value of the mean </w:t>
      </w:r>
      <w:r w:rsidRPr="00582240">
        <w:rPr>
          <w:position w:val="-6"/>
        </w:rPr>
        <w:object w:dxaOrig="200" w:dyaOrig="260">
          <v:shape id="_x0000_i12040" type="#_x0000_t75" style="width:9.75pt;height:12.75pt" o:ole="">
            <v:imagedata r:id="rId58" o:title=""/>
          </v:shape>
          <o:OLEObject Type="Embed" ProgID="Equation.DSMT4" ShapeID="_x0000_i12040" DrawAspect="Content" ObjectID="_1534572528" r:id="rId59"/>
        </w:object>
      </w:r>
      <w:r>
        <w:t xml:space="preserve"> of a random sample of size </w:t>
      </w:r>
      <w:r w:rsidRPr="00582240">
        <w:rPr>
          <w:position w:val="-6"/>
        </w:rPr>
        <w:object w:dxaOrig="180" w:dyaOrig="200">
          <v:shape id="_x0000_i12041" type="#_x0000_t75" style="width:9pt;height:9.75pt" o:ole="">
            <v:imagedata r:id="rId60" o:title=""/>
          </v:shape>
          <o:OLEObject Type="Embed" ProgID="Equation.DSMT4" ShapeID="_x0000_i12041" DrawAspect="Content" ObjectID="_1534572529" r:id="rId61"/>
        </w:object>
      </w:r>
      <w:r>
        <w:t xml:space="preserve"> taken from the population.</w:t>
      </w:r>
    </w:p>
    <w:p w:rsidR="00D42FC3" w:rsidRDefault="00D42FC3" w:rsidP="00D42FC3"/>
    <w:p w:rsidR="00D42FC3" w:rsidRDefault="00D42FC3" w:rsidP="00D42FC3">
      <w:r>
        <w:t xml:space="preserve">Before constructing a confidence interval for </w:t>
      </w:r>
      <w:r w:rsidRPr="008376AF">
        <w:rPr>
          <w:position w:val="-10"/>
        </w:rPr>
        <w:object w:dxaOrig="220" w:dyaOrig="240">
          <v:shape id="_x0000_i12042" type="#_x0000_t75" style="width:11.25pt;height:12pt" o:ole="">
            <v:imagedata r:id="rId62" o:title=""/>
          </v:shape>
          <o:OLEObject Type="Embed" ProgID="Equation.DSMT4" ShapeID="_x0000_i12042" DrawAspect="Content" ObjectID="_1534572530" r:id="rId63"/>
        </w:object>
      </w:r>
      <w:r>
        <w:t>, the following questions need to be answered.</w:t>
      </w:r>
    </w:p>
    <w:p w:rsidR="00D42FC3" w:rsidRDefault="00D42FC3" w:rsidP="00D42FC3">
      <w:pPr>
        <w:pStyle w:val="ListParagraph"/>
        <w:numPr>
          <w:ilvl w:val="0"/>
          <w:numId w:val="10"/>
        </w:numPr>
        <w:tabs>
          <w:tab w:val="clear" w:pos="567"/>
          <w:tab w:val="clear" w:pos="993"/>
          <w:tab w:val="clear" w:pos="8505"/>
        </w:tabs>
      </w:pPr>
      <w:r>
        <w:t>Is the distribution of the population normal?</w:t>
      </w:r>
    </w:p>
    <w:p w:rsidR="00D42FC3" w:rsidRDefault="00D42FC3" w:rsidP="00D42FC3">
      <w:pPr>
        <w:pStyle w:val="ListParagraph"/>
        <w:numPr>
          <w:ilvl w:val="0"/>
          <w:numId w:val="10"/>
        </w:numPr>
        <w:tabs>
          <w:tab w:val="clear" w:pos="567"/>
          <w:tab w:val="clear" w:pos="993"/>
          <w:tab w:val="clear" w:pos="8505"/>
        </w:tabs>
      </w:pPr>
      <w:r>
        <w:t>Is the variance of the population known?</w:t>
      </w:r>
    </w:p>
    <w:p w:rsidR="00D42FC3" w:rsidRPr="008376AF" w:rsidRDefault="00D42FC3" w:rsidP="00D42FC3">
      <w:pPr>
        <w:pStyle w:val="ListParagraph"/>
        <w:numPr>
          <w:ilvl w:val="0"/>
          <w:numId w:val="10"/>
        </w:numPr>
        <w:tabs>
          <w:tab w:val="clear" w:pos="567"/>
          <w:tab w:val="clear" w:pos="993"/>
          <w:tab w:val="clear" w:pos="8505"/>
        </w:tabs>
      </w:pPr>
      <w:r>
        <w:t xml:space="preserve">Is the sample small or large? (Usually </w:t>
      </w:r>
      <w:r w:rsidRPr="008376AF">
        <w:rPr>
          <w:position w:val="-6"/>
        </w:rPr>
        <w:object w:dxaOrig="620" w:dyaOrig="260">
          <v:shape id="_x0000_i12043" type="#_x0000_t75" style="width:30.75pt;height:12.75pt" o:ole="">
            <v:imagedata r:id="rId64" o:title=""/>
          </v:shape>
          <o:OLEObject Type="Embed" ProgID="Equation.DSMT4" ShapeID="_x0000_i12043" DrawAspect="Content" ObjectID="_1534572531" r:id="rId65"/>
        </w:object>
      </w:r>
      <w:r>
        <w:t xml:space="preserve"> is considered a large sample.)</w:t>
      </w:r>
    </w:p>
    <w:p w:rsidR="00D42FC3" w:rsidRDefault="00D42FC3" w:rsidP="00D42FC3"/>
    <w:p w:rsidR="00D42FC3" w:rsidRDefault="00D42FC3" w:rsidP="00D42FC3">
      <w:r>
        <w:t xml:space="preserve">When calculating confidence </w:t>
      </w:r>
      <w:proofErr w:type="gramStart"/>
      <w:r>
        <w:t>intervals</w:t>
      </w:r>
      <w:proofErr w:type="gramEnd"/>
      <w:r>
        <w:t xml:space="preserve"> it is often the case that the population standard deviation </w:t>
      </w:r>
      <w:r w:rsidRPr="00687558">
        <w:rPr>
          <w:position w:val="-6"/>
        </w:rPr>
        <w:object w:dxaOrig="220" w:dyaOrig="200">
          <v:shape id="_x0000_i12044" type="#_x0000_t75" style="width:11.25pt;height:9.75pt" o:ole="">
            <v:imagedata r:id="rId66" o:title=""/>
          </v:shape>
          <o:OLEObject Type="Embed" ProgID="Equation.DSMT4" ShapeID="_x0000_i12044" DrawAspect="Content" ObjectID="_1534572532" r:id="rId67"/>
        </w:object>
      </w:r>
      <w:r>
        <w:t xml:space="preserve">is not known. Provided that the sample size is large, the sample standard deviation </w:t>
      </w:r>
      <w:r w:rsidRPr="001F3D41">
        <w:rPr>
          <w:position w:val="-6"/>
        </w:rPr>
        <w:object w:dxaOrig="180" w:dyaOrig="200">
          <v:shape id="_x0000_i12045" type="#_x0000_t75" style="width:9pt;height:9.75pt" o:ole="">
            <v:imagedata r:id="rId68" o:title=""/>
          </v:shape>
          <o:OLEObject Type="Embed" ProgID="Equation.DSMT4" ShapeID="_x0000_i12045" DrawAspect="Content" ObjectID="_1534572533" r:id="rId69"/>
        </w:object>
      </w:r>
      <w:r>
        <w:t xml:space="preserve"> may be used as an unbiased estimate for </w:t>
      </w:r>
      <w:r w:rsidRPr="00687558">
        <w:rPr>
          <w:position w:val="-6"/>
        </w:rPr>
        <w:object w:dxaOrig="220" w:dyaOrig="200">
          <v:shape id="_x0000_i12046" type="#_x0000_t75" style="width:11.25pt;height:9.75pt" o:ole="">
            <v:imagedata r:id="rId66" o:title=""/>
          </v:shape>
          <o:OLEObject Type="Embed" ProgID="Equation.DSMT4" ShapeID="_x0000_i12046" DrawAspect="Content" ObjectID="_1534572534" r:id="rId70"/>
        </w:object>
      </w:r>
      <w:r>
        <w:t>.</w:t>
      </w:r>
    </w:p>
    <w:p w:rsidR="00D42FC3" w:rsidRDefault="00D42FC3" w:rsidP="00D42FC3"/>
    <w:p w:rsidR="00D42FC3" w:rsidRDefault="00D42FC3" w:rsidP="00D42FC3">
      <w:r>
        <w:t xml:space="preserve">Open an Excel workbook and look for </w:t>
      </w:r>
      <w:r w:rsidRPr="001469C4">
        <w:rPr>
          <w:b/>
        </w:rPr>
        <w:t>Data Analysis</w:t>
      </w:r>
      <w:r>
        <w:t xml:space="preserve"> on the </w:t>
      </w:r>
      <w:r w:rsidRPr="001469C4">
        <w:rPr>
          <w:b/>
        </w:rPr>
        <w:t>Data</w:t>
      </w:r>
      <w:r>
        <w:t xml:space="preserve"> tab. </w:t>
      </w:r>
    </w:p>
    <w:p w:rsidR="00D42FC3" w:rsidRPr="002D138F" w:rsidRDefault="00D42FC3" w:rsidP="00D42FC3">
      <w:r>
        <w:rPr>
          <w:noProof/>
          <w:lang w:val="en-US"/>
        </w:rPr>
        <w:drawing>
          <wp:inline distT="0" distB="0" distL="0" distR="0" wp14:anchorId="1F9596E0" wp14:editId="48C9D55C">
            <wp:extent cx="5334308" cy="896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404114" cy="907916"/>
                    </a:xfrm>
                    <a:prstGeom prst="rect">
                      <a:avLst/>
                    </a:prstGeom>
                  </pic:spPr>
                </pic:pic>
              </a:graphicData>
            </a:graphic>
          </wp:inline>
        </w:drawing>
      </w:r>
    </w:p>
    <w:p w:rsidR="00D42FC3" w:rsidRDefault="00D42FC3" w:rsidP="00D42FC3">
      <w:r w:rsidRPr="00A91570">
        <w:t xml:space="preserve">If </w:t>
      </w:r>
      <w:r>
        <w:t xml:space="preserve">the </w:t>
      </w:r>
      <w:r w:rsidRPr="001469C4">
        <w:rPr>
          <w:b/>
        </w:rPr>
        <w:t>Data Analysis</w:t>
      </w:r>
      <w:r>
        <w:t xml:space="preserve"> command does not appear in the </w:t>
      </w:r>
      <w:r w:rsidRPr="001469C4">
        <w:rPr>
          <w:b/>
        </w:rPr>
        <w:t>Data</w:t>
      </w:r>
      <w:r>
        <w:t xml:space="preserve"> tab, then follow the instructions below:</w:t>
      </w:r>
    </w:p>
    <w:p w:rsidR="00D42FC3" w:rsidRDefault="00D42FC3" w:rsidP="00D42FC3">
      <w:pPr>
        <w:ind w:left="851" w:hanging="567"/>
      </w:pPr>
      <w:r>
        <w:lastRenderedPageBreak/>
        <w:t>1.</w:t>
      </w:r>
      <w:r>
        <w:tab/>
        <w:t xml:space="preserve">Click the </w:t>
      </w:r>
      <w:r w:rsidRPr="001469C4">
        <w:rPr>
          <w:b/>
        </w:rPr>
        <w:t>File</w:t>
      </w:r>
      <w:r>
        <w:t xml:space="preserve"> tab, click </w:t>
      </w:r>
      <w:r w:rsidRPr="001469C4">
        <w:rPr>
          <w:b/>
        </w:rPr>
        <w:t>Options</w:t>
      </w:r>
      <w:r>
        <w:t xml:space="preserve">, and then click the </w:t>
      </w:r>
      <w:r w:rsidRPr="001469C4">
        <w:rPr>
          <w:b/>
        </w:rPr>
        <w:t>Add-ins</w:t>
      </w:r>
      <w:r>
        <w:t xml:space="preserve"> category.</w:t>
      </w:r>
    </w:p>
    <w:p w:rsidR="00D42FC3" w:rsidRDefault="00D42FC3" w:rsidP="00D42FC3">
      <w:pPr>
        <w:ind w:left="851" w:hanging="567"/>
      </w:pPr>
      <w:r>
        <w:t>2.</w:t>
      </w:r>
      <w:r>
        <w:tab/>
        <w:t xml:space="preserve">In the </w:t>
      </w:r>
      <w:r w:rsidRPr="001469C4">
        <w:rPr>
          <w:b/>
        </w:rPr>
        <w:t>Manage</w:t>
      </w:r>
      <w:r>
        <w:t xml:space="preserve"> box, select </w:t>
      </w:r>
      <w:r w:rsidRPr="001469C4">
        <w:rPr>
          <w:b/>
        </w:rPr>
        <w:t>Excel Add-ins</w:t>
      </w:r>
      <w:r>
        <w:t xml:space="preserve"> and then click </w:t>
      </w:r>
      <w:r w:rsidRPr="001469C4">
        <w:rPr>
          <w:b/>
        </w:rPr>
        <w:t>Go</w:t>
      </w:r>
      <w:r>
        <w:t>.</w:t>
      </w:r>
    </w:p>
    <w:p w:rsidR="00D42FC3" w:rsidRDefault="00D42FC3" w:rsidP="00D42FC3">
      <w:pPr>
        <w:ind w:left="851" w:hanging="567"/>
      </w:pPr>
      <w:r>
        <w:t>3.</w:t>
      </w:r>
      <w:r>
        <w:tab/>
        <w:t xml:space="preserve">In the </w:t>
      </w:r>
      <w:r w:rsidRPr="001469C4">
        <w:rPr>
          <w:b/>
        </w:rPr>
        <w:t>Add-ins available</w:t>
      </w:r>
      <w:r>
        <w:t xml:space="preserve"> box, select the </w:t>
      </w:r>
      <w:r w:rsidRPr="001469C4">
        <w:rPr>
          <w:b/>
        </w:rPr>
        <w:t xml:space="preserve">Analysis </w:t>
      </w:r>
      <w:proofErr w:type="spellStart"/>
      <w:r w:rsidRPr="001469C4">
        <w:rPr>
          <w:b/>
        </w:rPr>
        <w:t>Too</w:t>
      </w:r>
      <w:r>
        <w:rPr>
          <w:b/>
        </w:rPr>
        <w:t>l</w:t>
      </w:r>
      <w:r w:rsidRPr="001469C4">
        <w:rPr>
          <w:b/>
        </w:rPr>
        <w:t>Pak</w:t>
      </w:r>
      <w:proofErr w:type="spellEnd"/>
      <w:r>
        <w:t xml:space="preserve"> check box, and then click </w:t>
      </w:r>
      <w:r w:rsidRPr="001469C4">
        <w:rPr>
          <w:b/>
        </w:rPr>
        <w:t>OK</w:t>
      </w:r>
      <w:r>
        <w:t>.</w:t>
      </w:r>
    </w:p>
    <w:p w:rsidR="00D42FC3" w:rsidRDefault="00D42FC3" w:rsidP="00D42FC3">
      <w:pPr>
        <w:ind w:left="284"/>
      </w:pPr>
    </w:p>
    <w:p w:rsidR="00D42FC3" w:rsidRDefault="00D42FC3" w:rsidP="00D42FC3">
      <w:r>
        <w:t xml:space="preserve">If you are prompted that the Analysis </w:t>
      </w:r>
      <w:proofErr w:type="spellStart"/>
      <w:r w:rsidRPr="001D29F2">
        <w:rPr>
          <w:b/>
        </w:rPr>
        <w:t>ToolPak</w:t>
      </w:r>
      <w:proofErr w:type="spellEnd"/>
      <w:r>
        <w:t xml:space="preserve"> is not currently installed on your computer, click </w:t>
      </w:r>
      <w:r w:rsidRPr="001469C4">
        <w:rPr>
          <w:b/>
        </w:rPr>
        <w:t>Yes</w:t>
      </w:r>
      <w:r>
        <w:t xml:space="preserve"> to install it.</w:t>
      </w:r>
    </w:p>
    <w:p w:rsidR="00D42FC3" w:rsidRDefault="00D42FC3" w:rsidP="00D42FC3"/>
    <w:p w:rsidR="00CC4C87" w:rsidRDefault="00D42FC3" w:rsidP="00D42FC3">
      <w:r w:rsidRPr="00CC4C87">
        <w:t xml:space="preserve">However, </w:t>
      </w:r>
      <w:r>
        <w:t>there is an issue with MacBook’s, the Apple software version of Office and specifically the Excel version 2011 for Mac and 2008 for Mac, do not have the add</w:t>
      </w:r>
      <w:r w:rsidR="00CC4C87">
        <w:t>-in,</w:t>
      </w:r>
      <w:r>
        <w:t xml:space="preserve"> Data Analysis Tool</w:t>
      </w:r>
      <w:r w:rsidR="00CC4C87">
        <w:t>-</w:t>
      </w:r>
      <w:r>
        <w:t>Pak.</w:t>
      </w:r>
    </w:p>
    <w:p w:rsidR="00CC4C87" w:rsidRDefault="00CC4C87" w:rsidP="00D42FC3"/>
    <w:p w:rsidR="00CC4C87" w:rsidRPr="00CC4C87" w:rsidRDefault="00CC4C87" w:rsidP="00CC4C87">
      <w:pPr>
        <w:rPr>
          <w:sz w:val="28"/>
          <w:szCs w:val="28"/>
          <w:highlight w:val="yellow"/>
        </w:rPr>
      </w:pPr>
      <w:r w:rsidRPr="00CC4C87">
        <w:rPr>
          <w:sz w:val="28"/>
          <w:szCs w:val="28"/>
          <w:highlight w:val="yellow"/>
        </w:rPr>
        <w:t>Please refer to the following link f</w:t>
      </w:r>
      <w:r>
        <w:rPr>
          <w:sz w:val="28"/>
          <w:szCs w:val="28"/>
          <w:highlight w:val="yellow"/>
        </w:rPr>
        <w:t>or further information about this</w:t>
      </w:r>
      <w:r w:rsidRPr="00CC4C87">
        <w:rPr>
          <w:sz w:val="28"/>
          <w:szCs w:val="28"/>
          <w:highlight w:val="yellow"/>
        </w:rPr>
        <w:t xml:space="preserve"> issue</w:t>
      </w:r>
    </w:p>
    <w:p w:rsidR="00CC4C87" w:rsidRPr="00CC4C87" w:rsidRDefault="00CC4C87" w:rsidP="00CC4C87">
      <w:pPr>
        <w:rPr>
          <w:sz w:val="28"/>
          <w:szCs w:val="28"/>
        </w:rPr>
      </w:pPr>
      <w:hyperlink r:id="rId72" w:history="1">
        <w:r w:rsidRPr="00CC4C87">
          <w:rPr>
            <w:rStyle w:val="Hyperlink"/>
            <w:sz w:val="28"/>
            <w:szCs w:val="28"/>
            <w:highlight w:val="yellow"/>
          </w:rPr>
          <w:t>https://support.microsoft.com/en-au/kb/2431349</w:t>
        </w:r>
      </w:hyperlink>
    </w:p>
    <w:p w:rsidR="00D42FC3" w:rsidRPr="001F3D41" w:rsidRDefault="00D42FC3" w:rsidP="00D42FC3">
      <w:r>
        <w:rPr>
          <w:b/>
        </w:rPr>
        <w:br w:type="page"/>
      </w:r>
    </w:p>
    <w:p w:rsidR="00D42FC3" w:rsidRPr="00A91570" w:rsidRDefault="00D42FC3" w:rsidP="00D42FC3">
      <w:pPr>
        <w:tabs>
          <w:tab w:val="left" w:pos="1134"/>
          <w:tab w:val="right" w:pos="9638"/>
        </w:tabs>
        <w:rPr>
          <w:rFonts w:eastAsia="Times New Roman"/>
          <w:b/>
        </w:rPr>
      </w:pPr>
      <w:r>
        <w:rPr>
          <w:b/>
        </w:rPr>
        <w:lastRenderedPageBreak/>
        <w:t>Task One:</w:t>
      </w:r>
    </w:p>
    <w:p w:rsidR="00D42FC3" w:rsidRDefault="00D42FC3" w:rsidP="00D42FC3">
      <w:pPr>
        <w:ind w:left="851" w:hanging="851"/>
      </w:pPr>
      <w:r>
        <w:t>Step 1:</w:t>
      </w:r>
      <w:r>
        <w:tab/>
        <w:t xml:space="preserve">Open an Excel workbook and generate 100 samples each of size </w:t>
      </w:r>
      <w:r w:rsidRPr="00310EB0">
        <w:rPr>
          <w:position w:val="-6"/>
        </w:rPr>
        <w:object w:dxaOrig="620" w:dyaOrig="260">
          <v:shape id="_x0000_i12047" type="#_x0000_t75" style="width:30.75pt;height:12.75pt" o:ole="">
            <v:imagedata r:id="rId73" o:title=""/>
          </v:shape>
          <o:OLEObject Type="Embed" ProgID="Equation.DSMT4" ShapeID="_x0000_i12047" DrawAspect="Content" ObjectID="_1534572535" r:id="rId74"/>
        </w:object>
      </w:r>
      <w:r>
        <w:t xml:space="preserve"> from uniformly distributed numbers between 10 and 20, i.e. </w:t>
      </w:r>
      <w:r w:rsidRPr="001469C4">
        <w:rPr>
          <w:position w:val="-12"/>
        </w:rPr>
        <w:object w:dxaOrig="1340" w:dyaOrig="360">
          <v:shape id="_x0000_i12048" type="#_x0000_t75" style="width:66.75pt;height:18pt" o:ole="">
            <v:imagedata r:id="rId75" o:title=""/>
          </v:shape>
          <o:OLEObject Type="Embed" ProgID="Equation.DSMT4" ShapeID="_x0000_i12048" DrawAspect="Content" ObjectID="_1534572536" r:id="rId76"/>
        </w:object>
      </w:r>
      <w:r>
        <w:t>.</w:t>
      </w:r>
    </w:p>
    <w:p w:rsidR="00D42FC3" w:rsidRDefault="00D42FC3" w:rsidP="00D42FC3">
      <w:pPr>
        <w:ind w:left="851" w:hanging="851"/>
      </w:pPr>
    </w:p>
    <w:p w:rsidR="00D42FC3" w:rsidRDefault="00D42FC3" w:rsidP="00D42FC3">
      <w:pPr>
        <w:tabs>
          <w:tab w:val="left" w:pos="1701"/>
        </w:tabs>
        <w:ind w:left="851" w:hanging="851"/>
      </w:pPr>
      <w:r>
        <w:tab/>
        <w:t>Method:</w:t>
      </w:r>
      <w:r>
        <w:tab/>
        <w:t xml:space="preserve">Click on </w:t>
      </w:r>
      <w:r w:rsidRPr="001469C4">
        <w:rPr>
          <w:b/>
        </w:rPr>
        <w:t>Data Analysis</w:t>
      </w:r>
      <w:r>
        <w:t xml:space="preserve"> and then double click on </w:t>
      </w:r>
      <w:r w:rsidRPr="001469C4">
        <w:rPr>
          <w:b/>
        </w:rPr>
        <w:t>Random Number Generation</w:t>
      </w:r>
      <w:r>
        <w:t>.</w:t>
      </w:r>
    </w:p>
    <w:p w:rsidR="00D42FC3" w:rsidRDefault="00D42FC3" w:rsidP="00D42FC3">
      <w:pPr>
        <w:ind w:left="851" w:hanging="851"/>
      </w:pPr>
      <w:r>
        <w:rPr>
          <w:noProof/>
          <w:lang w:val="en-US"/>
        </w:rPr>
        <w:drawing>
          <wp:inline distT="0" distB="0" distL="0" distR="0" wp14:anchorId="020AF6EE" wp14:editId="79AFA707">
            <wp:extent cx="3230880" cy="15011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3230880" cy="1501140"/>
                    </a:xfrm>
                    <a:prstGeom prst="rect">
                      <a:avLst/>
                    </a:prstGeom>
                  </pic:spPr>
                </pic:pic>
              </a:graphicData>
            </a:graphic>
          </wp:inline>
        </w:drawing>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3048"/>
      </w:tblGrid>
      <w:tr w:rsidR="00D42FC3" w:rsidTr="00D42FC3">
        <w:tc>
          <w:tcPr>
            <w:tcW w:w="5387" w:type="dxa"/>
          </w:tcPr>
          <w:p w:rsidR="00D42FC3" w:rsidRDefault="00D42FC3" w:rsidP="00D42FC3">
            <w:r>
              <w:rPr>
                <w:noProof/>
                <w:lang w:val="en-US"/>
              </w:rPr>
              <w:drawing>
                <wp:inline distT="0" distB="0" distL="0" distR="0" wp14:anchorId="62A7BBF1" wp14:editId="57E1FBD1">
                  <wp:extent cx="322326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3223260" cy="2667000"/>
                          </a:xfrm>
                          <a:prstGeom prst="rect">
                            <a:avLst/>
                          </a:prstGeom>
                        </pic:spPr>
                      </pic:pic>
                    </a:graphicData>
                  </a:graphic>
                </wp:inline>
              </w:drawing>
            </w:r>
          </w:p>
        </w:tc>
        <w:tc>
          <w:tcPr>
            <w:tcW w:w="4359" w:type="dxa"/>
          </w:tcPr>
          <w:p w:rsidR="00D42FC3" w:rsidRDefault="00D42FC3" w:rsidP="00D42FC3"/>
          <w:p w:rsidR="00D42FC3" w:rsidRDefault="00D42FC3" w:rsidP="00D42FC3">
            <w:pPr>
              <w:rPr>
                <w:sz w:val="18"/>
              </w:rPr>
            </w:pPr>
          </w:p>
          <w:p w:rsidR="00D42FC3" w:rsidRPr="005A72DB" w:rsidRDefault="00D42FC3" w:rsidP="00D42FC3">
            <w:pPr>
              <w:spacing w:line="360" w:lineRule="auto"/>
              <w:rPr>
                <w:sz w:val="18"/>
              </w:rPr>
            </w:pPr>
            <w:r w:rsidRPr="005A72DB">
              <w:rPr>
                <w:sz w:val="18"/>
              </w:rPr>
              <w:t>Number of variables: sample size</w:t>
            </w:r>
          </w:p>
          <w:p w:rsidR="00D42FC3" w:rsidRDefault="00D42FC3" w:rsidP="00D42FC3">
            <w:pPr>
              <w:spacing w:line="360" w:lineRule="auto"/>
              <w:rPr>
                <w:sz w:val="18"/>
              </w:rPr>
            </w:pPr>
            <w:r w:rsidRPr="005A72DB">
              <w:rPr>
                <w:sz w:val="18"/>
              </w:rPr>
              <w:t>Number of Random Numbers:</w:t>
            </w:r>
            <w:r>
              <w:rPr>
                <w:sz w:val="18"/>
              </w:rPr>
              <w:t xml:space="preserve"> number of samples</w:t>
            </w:r>
          </w:p>
          <w:p w:rsidR="00D42FC3" w:rsidRDefault="00D42FC3" w:rsidP="00D42FC3">
            <w:pPr>
              <w:spacing w:line="360" w:lineRule="auto"/>
              <w:rPr>
                <w:sz w:val="18"/>
              </w:rPr>
            </w:pPr>
            <w:r>
              <w:rPr>
                <w:sz w:val="18"/>
              </w:rPr>
              <w:t>Distribution: select distribution</w:t>
            </w:r>
          </w:p>
          <w:p w:rsidR="00D42FC3" w:rsidRDefault="00D42FC3" w:rsidP="00D42FC3">
            <w:pPr>
              <w:spacing w:line="360" w:lineRule="auto"/>
              <w:rPr>
                <w:sz w:val="18"/>
              </w:rPr>
            </w:pPr>
            <w:r>
              <w:rPr>
                <w:sz w:val="18"/>
              </w:rPr>
              <w:t>Parameter: enter parameters for distribution</w:t>
            </w:r>
          </w:p>
          <w:p w:rsidR="00D42FC3" w:rsidRDefault="00D42FC3" w:rsidP="00D42FC3">
            <w:pPr>
              <w:spacing w:line="360" w:lineRule="auto"/>
              <w:rPr>
                <w:sz w:val="18"/>
              </w:rPr>
            </w:pPr>
          </w:p>
          <w:p w:rsidR="00D42FC3" w:rsidRDefault="00D42FC3" w:rsidP="00D42FC3">
            <w:pPr>
              <w:spacing w:line="360" w:lineRule="auto"/>
              <w:rPr>
                <w:sz w:val="18"/>
              </w:rPr>
            </w:pPr>
          </w:p>
          <w:p w:rsidR="00D42FC3" w:rsidRDefault="00D42FC3" w:rsidP="00D42FC3">
            <w:pPr>
              <w:spacing w:line="360" w:lineRule="auto"/>
              <w:rPr>
                <w:sz w:val="18"/>
              </w:rPr>
            </w:pPr>
          </w:p>
          <w:p w:rsidR="00D42FC3" w:rsidRDefault="00D42FC3" w:rsidP="00D42FC3">
            <w:pPr>
              <w:spacing w:line="360" w:lineRule="auto"/>
              <w:rPr>
                <w:sz w:val="18"/>
              </w:rPr>
            </w:pPr>
            <w:r>
              <w:rPr>
                <w:sz w:val="18"/>
              </w:rPr>
              <w:t>Random Seed: leave blank</w:t>
            </w:r>
          </w:p>
          <w:p w:rsidR="00D42FC3" w:rsidRDefault="00D42FC3" w:rsidP="00D42FC3">
            <w:pPr>
              <w:spacing w:line="360" w:lineRule="auto"/>
              <w:rPr>
                <w:sz w:val="18"/>
              </w:rPr>
            </w:pPr>
            <w:r>
              <w:rPr>
                <w:sz w:val="18"/>
              </w:rPr>
              <w:t>Output options</w:t>
            </w:r>
          </w:p>
          <w:p w:rsidR="00D42FC3" w:rsidRDefault="00D42FC3" w:rsidP="00D42FC3">
            <w:pPr>
              <w:spacing w:line="360" w:lineRule="auto"/>
            </w:pPr>
            <w:r>
              <w:rPr>
                <w:sz w:val="18"/>
              </w:rPr>
              <w:t>Output Range: insert address of first cell of generated values</w:t>
            </w:r>
          </w:p>
        </w:tc>
      </w:tr>
    </w:tbl>
    <w:p w:rsidR="00D42FC3" w:rsidRDefault="00D42FC3" w:rsidP="00D42FC3">
      <w:pPr>
        <w:ind w:left="851" w:hanging="851"/>
      </w:pPr>
    </w:p>
    <w:p w:rsidR="00D42FC3" w:rsidRDefault="00D42FC3" w:rsidP="00D42FC3">
      <w:pPr>
        <w:ind w:left="851" w:hanging="851"/>
      </w:pPr>
      <w:r>
        <w:tab/>
        <w:t xml:space="preserve">Click </w:t>
      </w:r>
      <w:r w:rsidRPr="005A72DB">
        <w:rPr>
          <w:b/>
        </w:rPr>
        <w:t>OK</w:t>
      </w:r>
      <w:r>
        <w:t>.</w:t>
      </w:r>
    </w:p>
    <w:p w:rsidR="00D42FC3" w:rsidRDefault="00D42FC3" w:rsidP="00D42FC3">
      <w:pPr>
        <w:ind w:left="851" w:hanging="851"/>
      </w:pPr>
      <w:r>
        <w:tab/>
        <w:t>Each of the 100 rows contains 30 numbers between 10 and 20.</w:t>
      </w:r>
    </w:p>
    <w:p w:rsidR="00D42FC3" w:rsidRDefault="00D42FC3" w:rsidP="00D42FC3">
      <w:pPr>
        <w:ind w:left="851" w:hanging="851"/>
      </w:pPr>
    </w:p>
    <w:p w:rsidR="00D42FC3" w:rsidRDefault="00D42FC3" w:rsidP="00D42FC3">
      <w:pPr>
        <w:ind w:left="851" w:hanging="851"/>
      </w:pPr>
      <w:r>
        <w:t>Step 2a:</w:t>
      </w:r>
      <w:r>
        <w:tab/>
        <w:t>For each of the 100 samples, calculate the sample mean.</w:t>
      </w:r>
    </w:p>
    <w:p w:rsidR="00D42FC3" w:rsidRDefault="00D42FC3" w:rsidP="00D42FC3">
      <w:pPr>
        <w:ind w:left="851" w:hanging="851"/>
      </w:pPr>
    </w:p>
    <w:p w:rsidR="00D42FC3" w:rsidRDefault="00D42FC3" w:rsidP="00D42FC3">
      <w:pPr>
        <w:tabs>
          <w:tab w:val="left" w:pos="1701"/>
        </w:tabs>
        <w:ind w:left="851" w:hanging="851"/>
      </w:pPr>
      <w:r>
        <w:tab/>
        <w:t>Method:</w:t>
      </w:r>
      <w:r>
        <w:tab/>
        <w:t xml:space="preserve">Click in cell AE1 and type </w:t>
      </w:r>
      <w:r>
        <w:rPr>
          <w:b/>
        </w:rPr>
        <w:t>=</w:t>
      </w:r>
      <w:proofErr w:type="gramStart"/>
      <w:r>
        <w:rPr>
          <w:b/>
        </w:rPr>
        <w:t>AVERAGE(</w:t>
      </w:r>
      <w:proofErr w:type="gramEnd"/>
      <w:r>
        <w:rPr>
          <w:b/>
        </w:rPr>
        <w:t>A1:AD1)</w:t>
      </w:r>
    </w:p>
    <w:p w:rsidR="00D42FC3" w:rsidRDefault="00D42FC3" w:rsidP="00D42FC3">
      <w:pPr>
        <w:tabs>
          <w:tab w:val="left" w:pos="851"/>
        </w:tabs>
        <w:ind w:left="1701" w:hanging="1701"/>
      </w:pPr>
      <w:r>
        <w:tab/>
      </w:r>
      <w:r>
        <w:tab/>
        <w:t>Click in cell AE1, grab the small square in the lower right hand corner of the cell and fill down to cell AE100.</w:t>
      </w:r>
    </w:p>
    <w:p w:rsidR="00D42FC3" w:rsidRDefault="00D42FC3" w:rsidP="00D42FC3">
      <w:pPr>
        <w:tabs>
          <w:tab w:val="left" w:pos="851"/>
        </w:tabs>
        <w:ind w:left="1701" w:hanging="1701"/>
      </w:pPr>
      <w:r>
        <w:rPr>
          <w:noProof/>
          <w:lang w:val="en-US"/>
        </w:rPr>
        <w:drawing>
          <wp:inline distT="0" distB="0" distL="0" distR="0" wp14:anchorId="13867704" wp14:editId="2890921F">
            <wp:extent cx="5943600" cy="8896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43600" cy="889635"/>
                    </a:xfrm>
                    <a:prstGeom prst="rect">
                      <a:avLst/>
                    </a:prstGeom>
                  </pic:spPr>
                </pic:pic>
              </a:graphicData>
            </a:graphic>
          </wp:inline>
        </w:drawing>
      </w:r>
    </w:p>
    <w:p w:rsidR="00D42FC3" w:rsidRDefault="00D42FC3" w:rsidP="00D42FC3">
      <w:pPr>
        <w:tabs>
          <w:tab w:val="left" w:pos="851"/>
        </w:tabs>
        <w:ind w:left="1701" w:hanging="1701"/>
      </w:pPr>
    </w:p>
    <w:p w:rsidR="00D42FC3" w:rsidRDefault="00D42FC3" w:rsidP="00D42FC3">
      <w:pPr>
        <w:ind w:left="851" w:hanging="851"/>
      </w:pPr>
      <w:r>
        <w:t>Step 2b:</w:t>
      </w:r>
      <w:r>
        <w:tab/>
        <w:t>For each of the 100 samples, calculate the sample standard deviation.</w:t>
      </w:r>
    </w:p>
    <w:p w:rsidR="00D42FC3" w:rsidRDefault="00D42FC3" w:rsidP="00D42FC3">
      <w:pPr>
        <w:ind w:left="851" w:hanging="851"/>
      </w:pPr>
    </w:p>
    <w:p w:rsidR="00D42FC3" w:rsidRDefault="00D42FC3" w:rsidP="00D42FC3">
      <w:pPr>
        <w:tabs>
          <w:tab w:val="left" w:pos="1701"/>
        </w:tabs>
        <w:ind w:left="851" w:hanging="851"/>
      </w:pPr>
      <w:r>
        <w:tab/>
        <w:t>Method:</w:t>
      </w:r>
      <w:r>
        <w:tab/>
        <w:t xml:space="preserve">Click in cell AF1 and type </w:t>
      </w:r>
      <w:r>
        <w:rPr>
          <w:b/>
        </w:rPr>
        <w:t>=STDEV.S(A1:AD1)</w:t>
      </w:r>
    </w:p>
    <w:p w:rsidR="00D42FC3" w:rsidRDefault="00D42FC3" w:rsidP="00D42FC3">
      <w:pPr>
        <w:tabs>
          <w:tab w:val="left" w:pos="851"/>
        </w:tabs>
        <w:ind w:left="1701" w:hanging="1701"/>
      </w:pPr>
      <w:r>
        <w:lastRenderedPageBreak/>
        <w:tab/>
      </w:r>
      <w:r>
        <w:tab/>
        <w:t>Click in cell AF1, grab the small square in the lower right hand corner of the cell and fill down to cell AF100.</w:t>
      </w:r>
    </w:p>
    <w:p w:rsidR="00D42FC3" w:rsidRDefault="00D42FC3" w:rsidP="00D42FC3">
      <w:pPr>
        <w:tabs>
          <w:tab w:val="left" w:pos="851"/>
        </w:tabs>
        <w:ind w:left="1701" w:hanging="1701"/>
      </w:pPr>
    </w:p>
    <w:p w:rsidR="00D42FC3" w:rsidRDefault="00D42FC3" w:rsidP="00D42FC3">
      <w:pPr>
        <w:ind w:left="851" w:hanging="851"/>
      </w:pPr>
      <w:r>
        <w:t>Step 3a:</w:t>
      </w:r>
      <w:r>
        <w:tab/>
        <w:t xml:space="preserve">Calculate the mean of the sample means, </w:t>
      </w:r>
      <w:r w:rsidRPr="007C1C60">
        <w:rPr>
          <w:position w:val="-4"/>
        </w:rPr>
        <w:object w:dxaOrig="260" w:dyaOrig="279">
          <v:shape id="_x0000_i12049" type="#_x0000_t75" style="width:12.75pt;height:14.25pt" o:ole="">
            <v:imagedata r:id="rId80" o:title=""/>
          </v:shape>
          <o:OLEObject Type="Embed" ProgID="Equation.DSMT4" ShapeID="_x0000_i12049" DrawAspect="Content" ObjectID="_1534572537" r:id="rId81"/>
        </w:object>
      </w:r>
      <w:r>
        <w:t>.</w:t>
      </w:r>
    </w:p>
    <w:p w:rsidR="00D42FC3" w:rsidRDefault="00D42FC3" w:rsidP="00D42FC3">
      <w:pPr>
        <w:ind w:left="851" w:hanging="851"/>
      </w:pPr>
    </w:p>
    <w:p w:rsidR="00D42FC3" w:rsidRDefault="00D42FC3" w:rsidP="00D42FC3">
      <w:pPr>
        <w:tabs>
          <w:tab w:val="left" w:pos="1701"/>
        </w:tabs>
        <w:ind w:left="851" w:hanging="851"/>
      </w:pPr>
      <w:r>
        <w:tab/>
        <w:t>Method:</w:t>
      </w:r>
      <w:r>
        <w:tab/>
        <w:t xml:space="preserve">Click in cell AE101 and type </w:t>
      </w:r>
      <w:r>
        <w:rPr>
          <w:b/>
        </w:rPr>
        <w:t>=</w:t>
      </w:r>
      <w:proofErr w:type="gramStart"/>
      <w:r>
        <w:rPr>
          <w:b/>
        </w:rPr>
        <w:t>AVERAGE(</w:t>
      </w:r>
      <w:proofErr w:type="gramEnd"/>
      <w:r>
        <w:rPr>
          <w:b/>
        </w:rPr>
        <w:t>AE1:AE100)</w:t>
      </w:r>
    </w:p>
    <w:p w:rsidR="00D42FC3" w:rsidRDefault="00D42FC3" w:rsidP="00D42FC3">
      <w:pPr>
        <w:ind w:left="851" w:hanging="851"/>
      </w:pPr>
    </w:p>
    <w:p w:rsidR="00D42FC3" w:rsidRDefault="00D42FC3" w:rsidP="00D42FC3">
      <w:pPr>
        <w:ind w:left="851" w:hanging="851"/>
      </w:pPr>
      <w:r>
        <w:t>Step 3b:</w:t>
      </w:r>
      <w:r>
        <w:tab/>
        <w:t xml:space="preserve">Calculate the standard deviation of the sample means, </w:t>
      </w:r>
      <w:r w:rsidRPr="007C1C60">
        <w:rPr>
          <w:position w:val="-12"/>
        </w:rPr>
        <w:object w:dxaOrig="320" w:dyaOrig="340">
          <v:shape id="_x0000_i12050" type="#_x0000_t75" style="width:15.75pt;height:17.25pt" o:ole="">
            <v:imagedata r:id="rId82" o:title=""/>
          </v:shape>
          <o:OLEObject Type="Embed" ProgID="Equation.DSMT4" ShapeID="_x0000_i12050" DrawAspect="Content" ObjectID="_1534572538" r:id="rId83"/>
        </w:object>
      </w:r>
      <w:r>
        <w:t>.</w:t>
      </w:r>
    </w:p>
    <w:p w:rsidR="00D42FC3" w:rsidRDefault="00D42FC3" w:rsidP="00D42FC3">
      <w:pPr>
        <w:ind w:left="851" w:hanging="851"/>
      </w:pPr>
    </w:p>
    <w:p w:rsidR="00D42FC3" w:rsidRDefault="00D42FC3" w:rsidP="00D42FC3">
      <w:pPr>
        <w:ind w:left="851" w:hanging="851"/>
      </w:pPr>
      <w:r>
        <w:tab/>
        <w:t xml:space="preserve">Method: Click in cell AE102 and type </w:t>
      </w:r>
      <w:r>
        <w:rPr>
          <w:b/>
        </w:rPr>
        <w:t>=STDEV.P(AE1:AE100)</w:t>
      </w:r>
    </w:p>
    <w:p w:rsidR="00D42FC3" w:rsidRPr="00CE5A82" w:rsidRDefault="00D42FC3" w:rsidP="00D42FC3">
      <w:pPr>
        <w:ind w:left="851" w:hanging="851"/>
      </w:pPr>
    </w:p>
    <w:p w:rsidR="00D42FC3" w:rsidRDefault="00D42FC3" w:rsidP="00D42FC3">
      <w:pPr>
        <w:ind w:left="851" w:hanging="851"/>
      </w:pPr>
      <w:r>
        <w:t>Step 3c:</w:t>
      </w:r>
      <w:r>
        <w:tab/>
        <w:t>Record the sample size, the number of samples, the type of distribution (including the distribution parameters), the mean of the sample means and the standard deviation of the sample means.</w:t>
      </w:r>
    </w:p>
    <w:p w:rsidR="00D42FC3" w:rsidRDefault="00D42FC3" w:rsidP="00D42FC3">
      <w:pPr>
        <w:ind w:left="851" w:hanging="851"/>
      </w:pPr>
    </w:p>
    <w:p w:rsidR="00D42FC3" w:rsidRDefault="00D42FC3" w:rsidP="00D42FC3">
      <w:pPr>
        <w:ind w:left="851" w:hanging="851"/>
      </w:pPr>
      <w:r>
        <w:t>Step 4:</w:t>
      </w:r>
      <w:r>
        <w:tab/>
        <w:t xml:space="preserve">For each sample, construct the 95% confidence interval </w:t>
      </w:r>
      <w:r w:rsidRPr="00D916DE">
        <w:t xml:space="preserve">for </w:t>
      </w:r>
      <w:r>
        <w:t xml:space="preserve">the population mean </w:t>
      </w:r>
      <w:r w:rsidRPr="00284CCD">
        <w:rPr>
          <w:position w:val="-10"/>
        </w:rPr>
        <w:object w:dxaOrig="220" w:dyaOrig="240">
          <v:shape id="_x0000_i12051" type="#_x0000_t75" style="width:11.25pt;height:12pt" o:ole="">
            <v:imagedata r:id="rId84" o:title=""/>
          </v:shape>
          <o:OLEObject Type="Embed" ProgID="Equation.DSMT4" ShapeID="_x0000_i12051" DrawAspect="Content" ObjectID="_1534572539" r:id="rId85"/>
        </w:object>
      </w:r>
      <w:r w:rsidRPr="00D916DE">
        <w:t>.</w:t>
      </w:r>
      <w:r>
        <w:t xml:space="preserve"> Since the samples were not taken from a Normal population, the variance of the population is known and the sample size is large, a 95% confidence interval is given by </w:t>
      </w:r>
      <w:r w:rsidRPr="00D04B46">
        <w:rPr>
          <w:position w:val="-30"/>
        </w:rPr>
        <w:object w:dxaOrig="2520" w:dyaOrig="700">
          <v:shape id="_x0000_i12052" type="#_x0000_t75" style="width:126pt;height:35.25pt" o:ole="">
            <v:imagedata r:id="rId86" o:title=""/>
          </v:shape>
          <o:OLEObject Type="Embed" ProgID="Equation.DSMT4" ShapeID="_x0000_i12052" DrawAspect="Content" ObjectID="_1534572540" r:id="rId87"/>
        </w:object>
      </w:r>
      <w:r>
        <w:t xml:space="preserve">, where </w:t>
      </w:r>
      <w:r w:rsidRPr="00D04B46">
        <w:rPr>
          <w:position w:val="-6"/>
        </w:rPr>
        <w:object w:dxaOrig="200" w:dyaOrig="260">
          <v:shape id="_x0000_i12053" type="#_x0000_t75" style="width:9.75pt;height:12.75pt" o:ole="">
            <v:imagedata r:id="rId88" o:title=""/>
          </v:shape>
          <o:OLEObject Type="Embed" ProgID="Equation.DSMT4" ShapeID="_x0000_i12053" DrawAspect="Content" ObjectID="_1534572541" r:id="rId89"/>
        </w:object>
      </w:r>
      <w:r>
        <w:t xml:space="preserve"> is the sample mean, </w:t>
      </w:r>
      <w:r w:rsidRPr="00D04B46">
        <w:rPr>
          <w:position w:val="-6"/>
        </w:rPr>
        <w:object w:dxaOrig="220" w:dyaOrig="200">
          <v:shape id="_x0000_i12054" type="#_x0000_t75" style="width:11.25pt;height:9.75pt" o:ole="">
            <v:imagedata r:id="rId90" o:title=""/>
          </v:shape>
          <o:OLEObject Type="Embed" ProgID="Equation.DSMT4" ShapeID="_x0000_i12054" DrawAspect="Content" ObjectID="_1534572542" r:id="rId91"/>
        </w:object>
      </w:r>
      <w:r>
        <w:t xml:space="preserve"> is the population standard deviation and </w:t>
      </w:r>
      <w:r w:rsidRPr="00D04B46">
        <w:rPr>
          <w:position w:val="-6"/>
        </w:rPr>
        <w:object w:dxaOrig="180" w:dyaOrig="200">
          <v:shape id="_x0000_i12055" type="#_x0000_t75" style="width:9pt;height:9.75pt" o:ole="">
            <v:imagedata r:id="rId92" o:title=""/>
          </v:shape>
          <o:OLEObject Type="Embed" ProgID="Equation.DSMT4" ShapeID="_x0000_i12055" DrawAspect="Content" ObjectID="_1534572543" r:id="rId93"/>
        </w:object>
      </w:r>
      <w:r>
        <w:t xml:space="preserve"> is the sample size.</w:t>
      </w:r>
    </w:p>
    <w:p w:rsidR="00D42FC3" w:rsidRDefault="00D42FC3" w:rsidP="00D42FC3">
      <w:pPr>
        <w:tabs>
          <w:tab w:val="left" w:pos="851"/>
        </w:tabs>
        <w:ind w:left="1701" w:hanging="1701"/>
      </w:pPr>
    </w:p>
    <w:p w:rsidR="00D42FC3" w:rsidRDefault="00D42FC3" w:rsidP="00D42FC3">
      <w:pPr>
        <w:tabs>
          <w:tab w:val="left" w:pos="1701"/>
        </w:tabs>
        <w:ind w:left="851" w:hanging="851"/>
        <w:rPr>
          <w:b/>
        </w:rPr>
      </w:pPr>
      <w:r>
        <w:tab/>
        <w:t>Method:</w:t>
      </w:r>
      <w:r>
        <w:tab/>
        <w:t xml:space="preserve">Click in cell AG1 and type </w:t>
      </w:r>
      <w:r>
        <w:rPr>
          <w:b/>
        </w:rPr>
        <w:t>=AE1-1.96*(10/SQRT(12))/</w:t>
      </w:r>
      <w:proofErr w:type="gramStart"/>
      <w:r>
        <w:rPr>
          <w:b/>
        </w:rPr>
        <w:t>SQRT(</w:t>
      </w:r>
      <w:proofErr w:type="gramEnd"/>
      <w:r>
        <w:rPr>
          <w:b/>
        </w:rPr>
        <w:t>30)</w:t>
      </w:r>
    </w:p>
    <w:p w:rsidR="00D42FC3" w:rsidRDefault="00D42FC3" w:rsidP="00D42FC3">
      <w:pPr>
        <w:tabs>
          <w:tab w:val="left" w:pos="851"/>
        </w:tabs>
        <w:ind w:left="1701" w:hanging="1701"/>
      </w:pPr>
      <w:r>
        <w:tab/>
      </w:r>
      <w:r>
        <w:tab/>
        <w:t>Click in cell AG1, grab the small square in the lower right hand corner of the cell and fill down to cell AG100.</w:t>
      </w:r>
    </w:p>
    <w:p w:rsidR="00D42FC3" w:rsidRDefault="00D42FC3" w:rsidP="00D42FC3">
      <w:pPr>
        <w:tabs>
          <w:tab w:val="left" w:pos="1701"/>
        </w:tabs>
        <w:ind w:left="851" w:hanging="851"/>
        <w:rPr>
          <w:b/>
        </w:rPr>
      </w:pPr>
      <w:r>
        <w:tab/>
      </w:r>
      <w:r>
        <w:tab/>
        <w:t xml:space="preserve">Click in cell AH1 and type </w:t>
      </w:r>
      <w:r>
        <w:rPr>
          <w:b/>
        </w:rPr>
        <w:t>=</w:t>
      </w:r>
      <w:r w:rsidRPr="008C6293">
        <w:rPr>
          <w:b/>
        </w:rPr>
        <w:t xml:space="preserve"> </w:t>
      </w:r>
      <w:r>
        <w:rPr>
          <w:b/>
        </w:rPr>
        <w:t>AE1+1.96*(10/SQRT(12))/</w:t>
      </w:r>
      <w:proofErr w:type="gramStart"/>
      <w:r>
        <w:rPr>
          <w:b/>
        </w:rPr>
        <w:t>SQRT(</w:t>
      </w:r>
      <w:proofErr w:type="gramEnd"/>
      <w:r>
        <w:rPr>
          <w:b/>
        </w:rPr>
        <w:t>30)</w:t>
      </w:r>
    </w:p>
    <w:p w:rsidR="00D42FC3" w:rsidRDefault="00D42FC3" w:rsidP="00D42FC3">
      <w:pPr>
        <w:tabs>
          <w:tab w:val="left" w:pos="851"/>
        </w:tabs>
        <w:ind w:left="1701" w:hanging="1701"/>
      </w:pPr>
      <w:r>
        <w:tab/>
      </w:r>
      <w:r>
        <w:tab/>
        <w:t>Click in cell AH1, grab the small square in the lower right hand corner of the cell and fill down to cell AH100.</w:t>
      </w:r>
    </w:p>
    <w:p w:rsidR="00D42FC3" w:rsidRDefault="00D42FC3" w:rsidP="00D42FC3">
      <w:pPr>
        <w:tabs>
          <w:tab w:val="left" w:pos="851"/>
        </w:tabs>
        <w:ind w:left="1701" w:hanging="1701"/>
      </w:pPr>
    </w:p>
    <w:p w:rsidR="00D42FC3" w:rsidRDefault="00D42FC3" w:rsidP="00D42FC3">
      <w:pPr>
        <w:ind w:left="851" w:hanging="851"/>
      </w:pPr>
      <w:r>
        <w:t>Step 5a:</w:t>
      </w:r>
      <w:r>
        <w:tab/>
        <w:t>For each sample, test whether or not the population mean lies within the 95% confidence interval.</w:t>
      </w:r>
    </w:p>
    <w:p w:rsidR="00D42FC3" w:rsidRDefault="00D42FC3" w:rsidP="00D42FC3">
      <w:pPr>
        <w:ind w:left="851" w:hanging="851"/>
      </w:pPr>
    </w:p>
    <w:p w:rsidR="00D42FC3" w:rsidRDefault="00D42FC3" w:rsidP="00D42FC3">
      <w:pPr>
        <w:tabs>
          <w:tab w:val="left" w:pos="1701"/>
        </w:tabs>
        <w:ind w:left="851" w:hanging="851"/>
        <w:rPr>
          <w:b/>
        </w:rPr>
      </w:pPr>
      <w:r>
        <w:tab/>
        <w:t>Method:</w:t>
      </w:r>
      <w:r>
        <w:tab/>
        <w:t xml:space="preserve">Click in cell AI1 and type </w:t>
      </w:r>
      <w:r>
        <w:rPr>
          <w:b/>
        </w:rPr>
        <w:t>=IF(AND(15&gt;AG1,15&lt;AH1),1,0)</w:t>
      </w:r>
    </w:p>
    <w:p w:rsidR="00D42FC3" w:rsidRDefault="00D42FC3" w:rsidP="00D42FC3">
      <w:pPr>
        <w:tabs>
          <w:tab w:val="left" w:pos="851"/>
        </w:tabs>
        <w:ind w:left="1701" w:hanging="1701"/>
      </w:pPr>
      <w:r>
        <w:tab/>
      </w:r>
      <w:r>
        <w:tab/>
        <w:t>Click in cell AI1, grab the small square in the lower right hand corner of the cell and fill down to cell AI100.</w:t>
      </w:r>
    </w:p>
    <w:p w:rsidR="00D42FC3" w:rsidRDefault="00D42FC3" w:rsidP="00D42FC3">
      <w:pPr>
        <w:ind w:left="851" w:hanging="851"/>
      </w:pPr>
      <w:r>
        <w:tab/>
        <w:t>If the population mean lies within the 95% confidence interval the value 1 is returned, if not the value of 0 is returned.</w:t>
      </w:r>
    </w:p>
    <w:p w:rsidR="00D42FC3" w:rsidRDefault="00D42FC3" w:rsidP="00D42FC3">
      <w:pPr>
        <w:ind w:left="851" w:hanging="851"/>
      </w:pPr>
      <w:r>
        <w:tab/>
      </w:r>
    </w:p>
    <w:p w:rsidR="00D42FC3" w:rsidRDefault="00D42FC3" w:rsidP="00D42FC3">
      <w:pPr>
        <w:ind w:left="851" w:hanging="851"/>
      </w:pPr>
      <w:r>
        <w:t>Step 5b:</w:t>
      </w:r>
      <w:r>
        <w:tab/>
        <w:t>Determine how many of the 95% confidence intervals contain the population mean.</w:t>
      </w:r>
    </w:p>
    <w:p w:rsidR="00D42FC3" w:rsidRDefault="00D42FC3" w:rsidP="00D42FC3">
      <w:pPr>
        <w:ind w:left="851" w:hanging="851"/>
      </w:pPr>
    </w:p>
    <w:p w:rsidR="00D42FC3" w:rsidRDefault="00D42FC3" w:rsidP="00D42FC3">
      <w:pPr>
        <w:tabs>
          <w:tab w:val="left" w:pos="851"/>
        </w:tabs>
        <w:ind w:left="1701" w:hanging="1701"/>
      </w:pPr>
      <w:r>
        <w:tab/>
        <w:t>Method:</w:t>
      </w:r>
      <w:r>
        <w:tab/>
        <w:t xml:space="preserve">Click in cell AI101 and type </w:t>
      </w:r>
      <w:r>
        <w:rPr>
          <w:b/>
        </w:rPr>
        <w:t>=</w:t>
      </w:r>
      <w:proofErr w:type="gramStart"/>
      <w:r>
        <w:rPr>
          <w:b/>
        </w:rPr>
        <w:t>SUM(</w:t>
      </w:r>
      <w:proofErr w:type="gramEnd"/>
      <w:r>
        <w:rPr>
          <w:b/>
        </w:rPr>
        <w:t>AI1:AI100)</w:t>
      </w:r>
    </w:p>
    <w:p w:rsidR="00D42FC3" w:rsidRDefault="00D42FC3" w:rsidP="00D42FC3">
      <w:pPr>
        <w:tabs>
          <w:tab w:val="left" w:pos="851"/>
        </w:tabs>
        <w:ind w:left="1701" w:hanging="1701"/>
      </w:pPr>
    </w:p>
    <w:p w:rsidR="00D42FC3" w:rsidRDefault="00D42FC3" w:rsidP="00D42FC3">
      <w:pPr>
        <w:ind w:left="851" w:hanging="851"/>
      </w:pPr>
      <w:r>
        <w:t>Step 6:</w:t>
      </w:r>
      <w:r>
        <w:tab/>
        <w:t xml:space="preserve">Arrange the values of the sample means that are currently in AE1 to AE100 into intervals </w:t>
      </w:r>
    </w:p>
    <w:p w:rsidR="00D42FC3" w:rsidRDefault="00D42FC3" w:rsidP="00D42FC3">
      <w:pPr>
        <w:tabs>
          <w:tab w:val="left" w:pos="851"/>
        </w:tabs>
        <w:ind w:left="1701" w:hanging="1701"/>
      </w:pPr>
      <w:r>
        <w:tab/>
        <w:t>13 to 13.25, 13.25 to 13.5, …, 16.5 to 16.75, 16.75 to 17 and draw a histogram.</w:t>
      </w:r>
    </w:p>
    <w:p w:rsidR="00D42FC3" w:rsidRDefault="00D42FC3" w:rsidP="00D42FC3">
      <w:pPr>
        <w:tabs>
          <w:tab w:val="left" w:pos="851"/>
        </w:tabs>
        <w:ind w:left="1701" w:hanging="1701"/>
      </w:pPr>
    </w:p>
    <w:p w:rsidR="00D42FC3" w:rsidRPr="00E700F7" w:rsidRDefault="00D42FC3" w:rsidP="00D42FC3">
      <w:pPr>
        <w:tabs>
          <w:tab w:val="left" w:pos="851"/>
        </w:tabs>
        <w:ind w:left="1701" w:hanging="1701"/>
        <w:rPr>
          <w:b/>
        </w:rPr>
      </w:pPr>
      <w:r>
        <w:tab/>
        <w:t>Method:</w:t>
      </w:r>
      <w:r>
        <w:tab/>
        <w:t xml:space="preserve">Click in cell AM1 and type </w:t>
      </w:r>
      <w:r>
        <w:rPr>
          <w:b/>
        </w:rPr>
        <w:t>13</w:t>
      </w:r>
    </w:p>
    <w:p w:rsidR="00D42FC3" w:rsidRDefault="00D42FC3" w:rsidP="00D42FC3">
      <w:pPr>
        <w:tabs>
          <w:tab w:val="left" w:pos="851"/>
        </w:tabs>
        <w:ind w:left="1701" w:hanging="1701"/>
      </w:pPr>
      <w:r>
        <w:tab/>
      </w:r>
      <w:r>
        <w:tab/>
        <w:t xml:space="preserve">Click in cell AM2 and type </w:t>
      </w:r>
      <w:r>
        <w:rPr>
          <w:b/>
        </w:rPr>
        <w:t>=AM1+0.25</w:t>
      </w:r>
    </w:p>
    <w:p w:rsidR="00D42FC3" w:rsidRPr="00E700F7" w:rsidRDefault="00D42FC3" w:rsidP="00D42FC3">
      <w:pPr>
        <w:tabs>
          <w:tab w:val="left" w:pos="851"/>
        </w:tabs>
        <w:ind w:left="1701" w:hanging="1701"/>
      </w:pPr>
      <w:r>
        <w:tab/>
      </w:r>
      <w:r>
        <w:tab/>
        <w:t>Click in cell AM2, grab the small square in the lower right hand corner of the cell and fill down to cell AM17. (Cell AM17 should show the value 17.)</w:t>
      </w:r>
    </w:p>
    <w:p w:rsidR="00D42FC3" w:rsidRPr="00E700F7" w:rsidRDefault="00D42FC3" w:rsidP="00D42FC3">
      <w:pPr>
        <w:tabs>
          <w:tab w:val="left" w:pos="851"/>
        </w:tabs>
        <w:ind w:left="1701" w:hanging="1701"/>
      </w:pPr>
      <w:r>
        <w:rPr>
          <w:b/>
        </w:rPr>
        <w:tab/>
      </w:r>
      <w:r>
        <w:rPr>
          <w:b/>
        </w:rPr>
        <w:tab/>
      </w:r>
      <w:r>
        <w:t>Click on</w:t>
      </w:r>
      <w:r>
        <w:rPr>
          <w:b/>
        </w:rPr>
        <w:t xml:space="preserve"> Data Analysis</w:t>
      </w:r>
      <w:r>
        <w:t xml:space="preserve"> and then double click on </w:t>
      </w:r>
      <w:r>
        <w:rPr>
          <w:b/>
        </w:rPr>
        <w:t>Histogram</w:t>
      </w:r>
      <w: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4"/>
        <w:gridCol w:w="3072"/>
      </w:tblGrid>
      <w:tr w:rsidR="00D42FC3" w:rsidTr="00D42FC3">
        <w:tc>
          <w:tcPr>
            <w:tcW w:w="5387" w:type="dxa"/>
          </w:tcPr>
          <w:p w:rsidR="00D42FC3" w:rsidRDefault="00D42FC3" w:rsidP="00D42FC3">
            <w:r>
              <w:rPr>
                <w:noProof/>
                <w:lang w:val="en-US"/>
              </w:rPr>
              <w:drawing>
                <wp:inline distT="0" distB="0" distL="0" distR="0" wp14:anchorId="4D42758B" wp14:editId="09A43DE0">
                  <wp:extent cx="3177540" cy="2186940"/>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3177540" cy="2186940"/>
                          </a:xfrm>
                          <a:prstGeom prst="rect">
                            <a:avLst/>
                          </a:prstGeom>
                        </pic:spPr>
                      </pic:pic>
                    </a:graphicData>
                  </a:graphic>
                </wp:inline>
              </w:drawing>
            </w:r>
          </w:p>
        </w:tc>
        <w:tc>
          <w:tcPr>
            <w:tcW w:w="4359" w:type="dxa"/>
          </w:tcPr>
          <w:p w:rsidR="00D42FC3" w:rsidRDefault="00D42FC3" w:rsidP="00D42FC3">
            <w:pPr>
              <w:spacing w:line="360" w:lineRule="auto"/>
              <w:rPr>
                <w:sz w:val="18"/>
              </w:rPr>
            </w:pPr>
          </w:p>
          <w:p w:rsidR="00D42FC3" w:rsidRDefault="00D42FC3" w:rsidP="00D42FC3">
            <w:pPr>
              <w:spacing w:line="360" w:lineRule="auto"/>
              <w:rPr>
                <w:sz w:val="18"/>
              </w:rPr>
            </w:pPr>
          </w:p>
          <w:p w:rsidR="00D42FC3" w:rsidRDefault="00D42FC3" w:rsidP="00D42FC3">
            <w:pPr>
              <w:spacing w:line="360" w:lineRule="auto"/>
              <w:rPr>
                <w:sz w:val="18"/>
              </w:rPr>
            </w:pPr>
            <w:r>
              <w:rPr>
                <w:sz w:val="18"/>
              </w:rPr>
              <w:t>Input Range: AE1 to AE100</w:t>
            </w:r>
          </w:p>
          <w:p w:rsidR="00D42FC3" w:rsidRDefault="00D42FC3" w:rsidP="00D42FC3">
            <w:pPr>
              <w:spacing w:line="360" w:lineRule="auto"/>
              <w:rPr>
                <w:sz w:val="18"/>
              </w:rPr>
            </w:pPr>
            <w:r>
              <w:rPr>
                <w:sz w:val="18"/>
              </w:rPr>
              <w:t>Bin Range: AM1 to AM17</w:t>
            </w:r>
          </w:p>
          <w:p w:rsidR="00D42FC3" w:rsidRDefault="00D42FC3" w:rsidP="00D42FC3">
            <w:pPr>
              <w:spacing w:line="360" w:lineRule="auto"/>
              <w:rPr>
                <w:sz w:val="18"/>
              </w:rPr>
            </w:pPr>
          </w:p>
          <w:p w:rsidR="00D42FC3" w:rsidRDefault="00D42FC3" w:rsidP="00D42FC3">
            <w:pPr>
              <w:spacing w:line="360" w:lineRule="auto"/>
              <w:rPr>
                <w:sz w:val="18"/>
              </w:rPr>
            </w:pPr>
          </w:p>
          <w:p w:rsidR="00D42FC3" w:rsidRDefault="00D42FC3" w:rsidP="00D42FC3">
            <w:pPr>
              <w:spacing w:line="360" w:lineRule="auto"/>
              <w:rPr>
                <w:sz w:val="18"/>
              </w:rPr>
            </w:pPr>
            <w:r>
              <w:rPr>
                <w:sz w:val="18"/>
              </w:rPr>
              <w:t>Output options</w:t>
            </w:r>
          </w:p>
          <w:p w:rsidR="00D42FC3" w:rsidRDefault="00D42FC3" w:rsidP="00D42FC3">
            <w:pPr>
              <w:spacing w:line="360" w:lineRule="auto"/>
              <w:rPr>
                <w:sz w:val="18"/>
              </w:rPr>
            </w:pPr>
            <w:r>
              <w:rPr>
                <w:sz w:val="18"/>
              </w:rPr>
              <w:t xml:space="preserve">New Worksheet Ply: </w:t>
            </w:r>
          </w:p>
          <w:p w:rsidR="00D42FC3" w:rsidRDefault="00D42FC3" w:rsidP="00D42FC3">
            <w:pPr>
              <w:spacing w:line="360" w:lineRule="auto"/>
              <w:rPr>
                <w:sz w:val="18"/>
              </w:rPr>
            </w:pPr>
          </w:p>
          <w:p w:rsidR="00D42FC3" w:rsidRDefault="00D42FC3" w:rsidP="00D42FC3">
            <w:pPr>
              <w:spacing w:line="360" w:lineRule="auto"/>
              <w:rPr>
                <w:sz w:val="18"/>
              </w:rPr>
            </w:pPr>
          </w:p>
          <w:p w:rsidR="00D42FC3" w:rsidRPr="00724553" w:rsidRDefault="00D42FC3" w:rsidP="00D42FC3">
            <w:pPr>
              <w:spacing w:line="360" w:lineRule="auto"/>
              <w:rPr>
                <w:sz w:val="18"/>
              </w:rPr>
            </w:pPr>
            <w:r>
              <w:rPr>
                <w:sz w:val="18"/>
              </w:rPr>
              <w:t>Check Chart Output</w:t>
            </w:r>
          </w:p>
        </w:tc>
      </w:tr>
    </w:tbl>
    <w:p w:rsidR="00D42FC3" w:rsidRDefault="00D42FC3" w:rsidP="00D42FC3">
      <w:pPr>
        <w:ind w:left="851" w:hanging="851"/>
      </w:pPr>
    </w:p>
    <w:p w:rsidR="00D42FC3" w:rsidRDefault="00D42FC3" w:rsidP="00D42FC3">
      <w:pPr>
        <w:ind w:left="851" w:hanging="851"/>
      </w:pPr>
      <w:r>
        <w:tab/>
        <w:t xml:space="preserve">Click </w:t>
      </w:r>
      <w:r w:rsidRPr="005A72DB">
        <w:rPr>
          <w:b/>
        </w:rPr>
        <w:t>OK</w:t>
      </w:r>
      <w:r>
        <w:t>.</w:t>
      </w:r>
    </w:p>
    <w:p w:rsidR="00D42FC3" w:rsidRDefault="00D42FC3" w:rsidP="00D42FC3">
      <w:pPr>
        <w:tabs>
          <w:tab w:val="left" w:pos="1701"/>
        </w:tabs>
        <w:ind w:left="851" w:hanging="851"/>
      </w:pPr>
      <w:r>
        <w:tab/>
      </w:r>
    </w:p>
    <w:p w:rsidR="00D42FC3" w:rsidRDefault="00D42FC3" w:rsidP="00D42FC3">
      <w:pPr>
        <w:tabs>
          <w:tab w:val="left" w:pos="1701"/>
        </w:tabs>
        <w:ind w:left="851" w:hanging="851"/>
      </w:pPr>
      <w:r>
        <w:tab/>
        <w:t xml:space="preserve">Click on the word </w:t>
      </w:r>
      <w:r w:rsidRPr="004F72DD">
        <w:rPr>
          <w:b/>
        </w:rPr>
        <w:t>Bin</w:t>
      </w:r>
      <w:r>
        <w:t xml:space="preserve"> and press </w:t>
      </w:r>
      <w:r w:rsidRPr="004F72DD">
        <w:rPr>
          <w:b/>
        </w:rPr>
        <w:t>Delete</w:t>
      </w:r>
      <w:r>
        <w:t>.</w:t>
      </w:r>
    </w:p>
    <w:p w:rsidR="00D42FC3" w:rsidRDefault="00D42FC3" w:rsidP="00D42FC3">
      <w:pPr>
        <w:ind w:left="851" w:hanging="851"/>
      </w:pPr>
      <w:r>
        <w:tab/>
        <w:t xml:space="preserve">To remove the space between the bars, right click on a bar, select </w:t>
      </w:r>
      <w:r w:rsidRPr="004F72DD">
        <w:rPr>
          <w:b/>
        </w:rPr>
        <w:t>Format Data Series</w:t>
      </w:r>
      <w:r>
        <w:t xml:space="preserve"> and change the </w:t>
      </w:r>
      <w:r w:rsidRPr="004F72DD">
        <w:rPr>
          <w:b/>
        </w:rPr>
        <w:t>Gap Width</w:t>
      </w:r>
      <w:r>
        <w:t xml:space="preserve"> to 0%. Select </w:t>
      </w:r>
      <w:r w:rsidRPr="004F72DD">
        <w:rPr>
          <w:b/>
        </w:rPr>
        <w:t xml:space="preserve">Border </w:t>
      </w:r>
      <w:proofErr w:type="spellStart"/>
      <w:r w:rsidRPr="004F72DD">
        <w:rPr>
          <w:b/>
        </w:rPr>
        <w:t>Color</w:t>
      </w:r>
      <w:proofErr w:type="spellEnd"/>
      <w:r>
        <w:t xml:space="preserve"> to add a border.</w:t>
      </w:r>
      <w:r>
        <w:tab/>
      </w:r>
    </w:p>
    <w:p w:rsidR="00D42FC3" w:rsidRDefault="00D42FC3" w:rsidP="00D42FC3">
      <w:pPr>
        <w:ind w:left="851" w:hanging="851"/>
      </w:pPr>
    </w:p>
    <w:p w:rsidR="00D42FC3" w:rsidRDefault="00D42FC3" w:rsidP="00D42FC3">
      <w:pPr>
        <w:ind w:left="851" w:hanging="851"/>
      </w:pPr>
      <w:r>
        <w:t>Step 7a:</w:t>
      </w:r>
      <w:r>
        <w:tab/>
        <w:t xml:space="preserve">For each sample, calculate </w:t>
      </w:r>
      <w:r w:rsidRPr="00467CD2">
        <w:rPr>
          <w:position w:val="-56"/>
        </w:rPr>
        <w:object w:dxaOrig="940" w:dyaOrig="920">
          <v:shape id="_x0000_i12056" type="#_x0000_t75" style="width:47.25pt;height:45.75pt" o:ole="">
            <v:imagedata r:id="rId95" o:title=""/>
          </v:shape>
          <o:OLEObject Type="Embed" ProgID="Equation.DSMT4" ShapeID="_x0000_i12056" DrawAspect="Content" ObjectID="_1534572544" r:id="rId96"/>
        </w:object>
      </w:r>
      <w:r>
        <w:t>.</w:t>
      </w:r>
    </w:p>
    <w:p w:rsidR="00D42FC3" w:rsidRDefault="00D42FC3" w:rsidP="00D42FC3">
      <w:pPr>
        <w:ind w:left="851" w:hanging="851"/>
      </w:pPr>
    </w:p>
    <w:p w:rsidR="00D42FC3" w:rsidRDefault="00D42FC3" w:rsidP="00D42FC3">
      <w:pPr>
        <w:tabs>
          <w:tab w:val="left" w:pos="1701"/>
        </w:tabs>
        <w:ind w:left="851" w:hanging="851"/>
        <w:rPr>
          <w:b/>
        </w:rPr>
      </w:pPr>
      <w:r>
        <w:tab/>
        <w:t>Method:</w:t>
      </w:r>
      <w:r>
        <w:tab/>
        <w:t xml:space="preserve">Click in cell AJ1 and type </w:t>
      </w:r>
      <w:r>
        <w:rPr>
          <w:b/>
        </w:rPr>
        <w:t>=(AE1-15)/((10/SQRT(12))/</w:t>
      </w:r>
      <w:proofErr w:type="gramStart"/>
      <w:r>
        <w:rPr>
          <w:b/>
        </w:rPr>
        <w:t>SQRT(</w:t>
      </w:r>
      <w:proofErr w:type="gramEnd"/>
      <w:r>
        <w:rPr>
          <w:b/>
        </w:rPr>
        <w:t>30))</w:t>
      </w:r>
    </w:p>
    <w:p w:rsidR="00D42FC3" w:rsidRDefault="00D42FC3" w:rsidP="00D42FC3">
      <w:pPr>
        <w:tabs>
          <w:tab w:val="left" w:pos="851"/>
        </w:tabs>
        <w:ind w:left="1701" w:hanging="1701"/>
      </w:pPr>
      <w:r>
        <w:rPr>
          <w:b/>
        </w:rPr>
        <w:tab/>
      </w:r>
      <w:r>
        <w:rPr>
          <w:b/>
        </w:rPr>
        <w:tab/>
      </w:r>
      <w:r>
        <w:t>Click in cell AJ1, grab the small square in the lower right hand corner of the cell and fill down to cell AJ100.</w:t>
      </w:r>
    </w:p>
    <w:p w:rsidR="00D42FC3" w:rsidRDefault="00D42FC3" w:rsidP="00D42FC3">
      <w:pPr>
        <w:tabs>
          <w:tab w:val="left" w:pos="851"/>
        </w:tabs>
        <w:ind w:left="1701" w:hanging="1701"/>
      </w:pPr>
    </w:p>
    <w:p w:rsidR="00D42FC3" w:rsidRDefault="00D42FC3" w:rsidP="00D42FC3">
      <w:pPr>
        <w:tabs>
          <w:tab w:val="left" w:pos="851"/>
        </w:tabs>
        <w:ind w:left="1701" w:hanging="1701"/>
      </w:pPr>
      <w:r>
        <w:t>Step 7b:</w:t>
      </w:r>
      <w:r>
        <w:tab/>
        <w:t xml:space="preserve">Calculate the mean of these </w:t>
      </w:r>
      <w:r w:rsidRPr="00573D6E">
        <w:rPr>
          <w:position w:val="-4"/>
        </w:rPr>
        <w:object w:dxaOrig="180" w:dyaOrig="180">
          <v:shape id="_x0000_i12057" type="#_x0000_t75" style="width:9pt;height:9pt" o:ole="">
            <v:imagedata r:id="rId97" o:title=""/>
          </v:shape>
          <o:OLEObject Type="Embed" ProgID="Equation.DSMT4" ShapeID="_x0000_i12057" DrawAspect="Content" ObjectID="_1534572545" r:id="rId98"/>
        </w:object>
      </w:r>
      <w:r>
        <w:t xml:space="preserve"> values.</w:t>
      </w:r>
    </w:p>
    <w:p w:rsidR="00D42FC3" w:rsidRDefault="00D42FC3" w:rsidP="00D42FC3">
      <w:pPr>
        <w:tabs>
          <w:tab w:val="left" w:pos="851"/>
        </w:tabs>
        <w:ind w:left="1701" w:hanging="1701"/>
      </w:pPr>
    </w:p>
    <w:p w:rsidR="00D42FC3" w:rsidRDefault="00D42FC3" w:rsidP="00D42FC3">
      <w:pPr>
        <w:tabs>
          <w:tab w:val="left" w:pos="851"/>
        </w:tabs>
        <w:ind w:left="1701" w:hanging="1701"/>
        <w:rPr>
          <w:b/>
        </w:rPr>
      </w:pPr>
      <w:r>
        <w:tab/>
        <w:t>Method:</w:t>
      </w:r>
      <w:r>
        <w:tab/>
        <w:t xml:space="preserve">Click in cell AJ101 and type </w:t>
      </w:r>
      <w:r>
        <w:rPr>
          <w:b/>
        </w:rPr>
        <w:t>=</w:t>
      </w:r>
      <w:proofErr w:type="gramStart"/>
      <w:r>
        <w:rPr>
          <w:b/>
        </w:rPr>
        <w:t>AVERAGE(</w:t>
      </w:r>
      <w:proofErr w:type="gramEnd"/>
      <w:r>
        <w:rPr>
          <w:b/>
        </w:rPr>
        <w:t>AJ1:AJ100)</w:t>
      </w:r>
    </w:p>
    <w:p w:rsidR="00D42FC3" w:rsidRDefault="00D42FC3" w:rsidP="00D42FC3">
      <w:pPr>
        <w:tabs>
          <w:tab w:val="left" w:pos="851"/>
        </w:tabs>
        <w:ind w:left="1701" w:hanging="1701"/>
        <w:rPr>
          <w:b/>
        </w:rPr>
      </w:pPr>
    </w:p>
    <w:p w:rsidR="00D42FC3" w:rsidRDefault="00D42FC3" w:rsidP="00D42FC3">
      <w:pPr>
        <w:tabs>
          <w:tab w:val="left" w:pos="851"/>
        </w:tabs>
        <w:ind w:left="1701" w:hanging="1701"/>
      </w:pPr>
      <w:r>
        <w:t>Step 7c:</w:t>
      </w:r>
      <w:r>
        <w:tab/>
        <w:t xml:space="preserve">Calculate the standard deviation of these </w:t>
      </w:r>
      <w:r w:rsidRPr="00573D6E">
        <w:rPr>
          <w:position w:val="-4"/>
        </w:rPr>
        <w:object w:dxaOrig="180" w:dyaOrig="180">
          <v:shape id="_x0000_i12058" type="#_x0000_t75" style="width:9pt;height:9pt" o:ole="">
            <v:imagedata r:id="rId97" o:title=""/>
          </v:shape>
          <o:OLEObject Type="Embed" ProgID="Equation.DSMT4" ShapeID="_x0000_i12058" DrawAspect="Content" ObjectID="_1534572546" r:id="rId99"/>
        </w:object>
      </w:r>
      <w:r>
        <w:t xml:space="preserve"> values.</w:t>
      </w:r>
    </w:p>
    <w:p w:rsidR="00D42FC3" w:rsidRDefault="00D42FC3" w:rsidP="00D42FC3">
      <w:pPr>
        <w:tabs>
          <w:tab w:val="left" w:pos="851"/>
        </w:tabs>
        <w:ind w:left="1701" w:hanging="1701"/>
      </w:pPr>
    </w:p>
    <w:p w:rsidR="00D42FC3" w:rsidRDefault="00D42FC3" w:rsidP="00D42FC3">
      <w:pPr>
        <w:tabs>
          <w:tab w:val="left" w:pos="851"/>
        </w:tabs>
        <w:ind w:left="1701" w:hanging="1701"/>
      </w:pPr>
      <w:r>
        <w:tab/>
        <w:t>Method:</w:t>
      </w:r>
      <w:r>
        <w:tab/>
        <w:t xml:space="preserve">Click in cell AJ102 and type </w:t>
      </w:r>
      <w:r>
        <w:rPr>
          <w:b/>
        </w:rPr>
        <w:t>=STDEV.P(AJ1:AJ100)</w:t>
      </w:r>
    </w:p>
    <w:p w:rsidR="00D42FC3" w:rsidRDefault="00D42FC3" w:rsidP="00D42FC3">
      <w:pPr>
        <w:tabs>
          <w:tab w:val="left" w:pos="851"/>
        </w:tabs>
        <w:ind w:left="1701" w:hanging="1701"/>
      </w:pPr>
    </w:p>
    <w:p w:rsidR="00D42FC3" w:rsidRDefault="00D42FC3" w:rsidP="00D42FC3">
      <w:pPr>
        <w:tabs>
          <w:tab w:val="left" w:pos="851"/>
        </w:tabs>
        <w:ind w:left="1701" w:hanging="1701"/>
      </w:pPr>
      <w:r>
        <w:t>Step 8:</w:t>
      </w:r>
      <w:r>
        <w:tab/>
        <w:t xml:space="preserve">Arrange the values </w:t>
      </w:r>
      <w:r>
        <w:rPr>
          <w:noProof/>
          <w:position w:val="-56"/>
          <w:lang w:val="en-US"/>
        </w:rPr>
        <w:drawing>
          <wp:inline distT="0" distB="0" distL="0" distR="0" wp14:anchorId="7CE66ED2" wp14:editId="2F367430">
            <wp:extent cx="594360" cy="5867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 cy="586740"/>
                    </a:xfrm>
                    <a:prstGeom prst="rect">
                      <a:avLst/>
                    </a:prstGeom>
                    <a:noFill/>
                    <a:ln>
                      <a:noFill/>
                    </a:ln>
                  </pic:spPr>
                </pic:pic>
              </a:graphicData>
            </a:graphic>
          </wp:inline>
        </w:drawing>
      </w:r>
      <w:r>
        <w:t xml:space="preserve"> that are currently in AJ1 to AJ100 into intervals -3.5 to -3, </w:t>
      </w:r>
    </w:p>
    <w:p w:rsidR="00D42FC3" w:rsidRDefault="00D42FC3" w:rsidP="00D42FC3">
      <w:pPr>
        <w:tabs>
          <w:tab w:val="left" w:pos="851"/>
        </w:tabs>
        <w:ind w:left="1701" w:hanging="1701"/>
      </w:pPr>
      <w:r>
        <w:tab/>
        <w:t>-3 to -2.5, -2.5 to -2, …, 2.5 to 3, 3 to 3.5 and draw a histogram.</w:t>
      </w:r>
    </w:p>
    <w:p w:rsidR="00D42FC3" w:rsidRDefault="00D42FC3" w:rsidP="00D42FC3">
      <w:pPr>
        <w:tabs>
          <w:tab w:val="left" w:pos="851"/>
        </w:tabs>
        <w:ind w:left="1701" w:hanging="1701"/>
      </w:pPr>
    </w:p>
    <w:p w:rsidR="00D42FC3" w:rsidRPr="00E700F7" w:rsidRDefault="00D42FC3" w:rsidP="00D42FC3">
      <w:pPr>
        <w:tabs>
          <w:tab w:val="left" w:pos="851"/>
        </w:tabs>
        <w:ind w:left="1701" w:hanging="1701"/>
        <w:rPr>
          <w:b/>
        </w:rPr>
      </w:pPr>
      <w:r>
        <w:lastRenderedPageBreak/>
        <w:tab/>
        <w:t>Method:</w:t>
      </w:r>
      <w:r>
        <w:tab/>
        <w:t xml:space="preserve">Click in cell AK1 and type </w:t>
      </w:r>
      <w:r>
        <w:rPr>
          <w:b/>
        </w:rPr>
        <w:t>-3.5</w:t>
      </w:r>
    </w:p>
    <w:p w:rsidR="00D42FC3" w:rsidRDefault="00D42FC3" w:rsidP="00D42FC3">
      <w:pPr>
        <w:tabs>
          <w:tab w:val="left" w:pos="851"/>
        </w:tabs>
        <w:ind w:left="1701" w:hanging="1701"/>
      </w:pPr>
      <w:r>
        <w:tab/>
      </w:r>
      <w:r>
        <w:tab/>
        <w:t xml:space="preserve">Click in cell AK2 and type </w:t>
      </w:r>
      <w:r>
        <w:rPr>
          <w:b/>
        </w:rPr>
        <w:t>=AK1+0.5</w:t>
      </w:r>
    </w:p>
    <w:p w:rsidR="00D42FC3" w:rsidRPr="00E700F7" w:rsidRDefault="00D42FC3" w:rsidP="00D42FC3">
      <w:pPr>
        <w:tabs>
          <w:tab w:val="left" w:pos="851"/>
        </w:tabs>
        <w:ind w:left="1701" w:hanging="1701"/>
      </w:pPr>
      <w:r>
        <w:tab/>
      </w:r>
      <w:r>
        <w:tab/>
        <w:t>Click in cell AK2, grab the small square in the lower right hand corner of the cell and fill down to cell AK15. (Cell AK15 should show the value 3.5.)</w:t>
      </w:r>
    </w:p>
    <w:p w:rsidR="00D42FC3" w:rsidRPr="00E700F7" w:rsidRDefault="00D42FC3" w:rsidP="00D42FC3">
      <w:pPr>
        <w:tabs>
          <w:tab w:val="left" w:pos="851"/>
        </w:tabs>
        <w:ind w:left="1701" w:hanging="1701"/>
      </w:pPr>
      <w:r>
        <w:rPr>
          <w:b/>
        </w:rPr>
        <w:tab/>
      </w:r>
      <w:r>
        <w:rPr>
          <w:b/>
        </w:rPr>
        <w:tab/>
      </w:r>
      <w:r>
        <w:t>Click on</w:t>
      </w:r>
      <w:r>
        <w:rPr>
          <w:b/>
        </w:rPr>
        <w:t xml:space="preserve"> Data Analysis</w:t>
      </w:r>
      <w:r>
        <w:t xml:space="preserve"> and then double click on </w:t>
      </w:r>
      <w:r>
        <w:rPr>
          <w:b/>
        </w:rPr>
        <w:t>Histogram</w:t>
      </w:r>
      <w: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3"/>
        <w:gridCol w:w="2653"/>
      </w:tblGrid>
      <w:tr w:rsidR="00D42FC3" w:rsidTr="00D42FC3">
        <w:tc>
          <w:tcPr>
            <w:tcW w:w="5387" w:type="dxa"/>
          </w:tcPr>
          <w:p w:rsidR="00D42FC3" w:rsidRDefault="00D42FC3" w:rsidP="00D42FC3">
            <w:r>
              <w:rPr>
                <w:noProof/>
                <w:lang w:val="en-US"/>
              </w:rPr>
              <w:drawing>
                <wp:inline distT="0" distB="0" distL="0" distR="0" wp14:anchorId="57141FB1" wp14:editId="3A10A35E">
                  <wp:extent cx="3510028" cy="2400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3510028" cy="2400300"/>
                          </a:xfrm>
                          <a:prstGeom prst="rect">
                            <a:avLst/>
                          </a:prstGeom>
                        </pic:spPr>
                      </pic:pic>
                    </a:graphicData>
                  </a:graphic>
                </wp:inline>
              </w:drawing>
            </w:r>
          </w:p>
        </w:tc>
        <w:tc>
          <w:tcPr>
            <w:tcW w:w="4359" w:type="dxa"/>
          </w:tcPr>
          <w:p w:rsidR="00D42FC3" w:rsidRDefault="00D42FC3" w:rsidP="00D42FC3">
            <w:pPr>
              <w:spacing w:line="360" w:lineRule="auto"/>
              <w:rPr>
                <w:sz w:val="18"/>
              </w:rPr>
            </w:pPr>
          </w:p>
          <w:p w:rsidR="00D42FC3" w:rsidRDefault="00D42FC3" w:rsidP="00D42FC3">
            <w:pPr>
              <w:spacing w:line="360" w:lineRule="auto"/>
              <w:rPr>
                <w:sz w:val="18"/>
              </w:rPr>
            </w:pPr>
          </w:p>
          <w:p w:rsidR="00D42FC3" w:rsidRDefault="00D42FC3" w:rsidP="00D42FC3">
            <w:pPr>
              <w:spacing w:line="360" w:lineRule="auto"/>
              <w:rPr>
                <w:sz w:val="18"/>
              </w:rPr>
            </w:pPr>
            <w:r>
              <w:rPr>
                <w:sz w:val="18"/>
              </w:rPr>
              <w:t>Input Range: AJ1 to AJ100</w:t>
            </w:r>
          </w:p>
          <w:p w:rsidR="00D42FC3" w:rsidRDefault="00D42FC3" w:rsidP="00D42FC3">
            <w:pPr>
              <w:spacing w:line="360" w:lineRule="auto"/>
              <w:rPr>
                <w:sz w:val="18"/>
              </w:rPr>
            </w:pPr>
            <w:r>
              <w:rPr>
                <w:sz w:val="18"/>
              </w:rPr>
              <w:t>Bin Range: AK1 to AK15</w:t>
            </w:r>
          </w:p>
          <w:p w:rsidR="00D42FC3" w:rsidRDefault="00D42FC3" w:rsidP="00D42FC3">
            <w:pPr>
              <w:spacing w:line="360" w:lineRule="auto"/>
              <w:rPr>
                <w:sz w:val="18"/>
              </w:rPr>
            </w:pPr>
          </w:p>
          <w:p w:rsidR="00D42FC3" w:rsidRDefault="00D42FC3" w:rsidP="00D42FC3">
            <w:pPr>
              <w:spacing w:line="360" w:lineRule="auto"/>
              <w:rPr>
                <w:sz w:val="18"/>
              </w:rPr>
            </w:pPr>
          </w:p>
          <w:p w:rsidR="00D42FC3" w:rsidRDefault="00D42FC3" w:rsidP="00D42FC3">
            <w:pPr>
              <w:spacing w:line="360" w:lineRule="auto"/>
              <w:rPr>
                <w:sz w:val="18"/>
              </w:rPr>
            </w:pPr>
            <w:r>
              <w:rPr>
                <w:sz w:val="18"/>
              </w:rPr>
              <w:t>Output options</w:t>
            </w:r>
          </w:p>
          <w:p w:rsidR="00D42FC3" w:rsidRDefault="00D42FC3" w:rsidP="00D42FC3">
            <w:pPr>
              <w:spacing w:line="360" w:lineRule="auto"/>
              <w:rPr>
                <w:sz w:val="18"/>
              </w:rPr>
            </w:pPr>
            <w:r>
              <w:rPr>
                <w:sz w:val="18"/>
              </w:rPr>
              <w:t xml:space="preserve">New Worksheet Ply: </w:t>
            </w:r>
          </w:p>
          <w:p w:rsidR="00D42FC3" w:rsidRDefault="00D42FC3" w:rsidP="00D42FC3">
            <w:pPr>
              <w:spacing w:line="360" w:lineRule="auto"/>
              <w:rPr>
                <w:sz w:val="18"/>
              </w:rPr>
            </w:pPr>
          </w:p>
          <w:p w:rsidR="00D42FC3" w:rsidRDefault="00D42FC3" w:rsidP="00D42FC3">
            <w:pPr>
              <w:spacing w:line="360" w:lineRule="auto"/>
              <w:rPr>
                <w:sz w:val="18"/>
              </w:rPr>
            </w:pPr>
          </w:p>
          <w:p w:rsidR="00D42FC3" w:rsidRPr="00724553" w:rsidRDefault="00D42FC3" w:rsidP="00D42FC3">
            <w:pPr>
              <w:spacing w:line="360" w:lineRule="auto"/>
              <w:rPr>
                <w:sz w:val="18"/>
              </w:rPr>
            </w:pPr>
            <w:r>
              <w:rPr>
                <w:sz w:val="18"/>
              </w:rPr>
              <w:t>Check Chart Output</w:t>
            </w:r>
          </w:p>
        </w:tc>
      </w:tr>
    </w:tbl>
    <w:p w:rsidR="00D42FC3" w:rsidRDefault="00D42FC3" w:rsidP="00D42FC3">
      <w:pPr>
        <w:ind w:left="851" w:hanging="851"/>
      </w:pPr>
    </w:p>
    <w:p w:rsidR="00D42FC3" w:rsidRDefault="00D42FC3" w:rsidP="00D42FC3">
      <w:pPr>
        <w:ind w:left="851" w:hanging="851"/>
      </w:pPr>
      <w:r>
        <w:tab/>
        <w:t xml:space="preserve">Click </w:t>
      </w:r>
      <w:r w:rsidRPr="005A72DB">
        <w:rPr>
          <w:b/>
        </w:rPr>
        <w:t>OK</w:t>
      </w:r>
      <w:r>
        <w:t>.</w:t>
      </w:r>
    </w:p>
    <w:p w:rsidR="00D42FC3" w:rsidRDefault="00D42FC3" w:rsidP="00D42FC3">
      <w:pPr>
        <w:tabs>
          <w:tab w:val="left" w:pos="1701"/>
        </w:tabs>
        <w:ind w:left="851" w:hanging="851"/>
      </w:pPr>
      <w:r>
        <w:tab/>
      </w:r>
    </w:p>
    <w:p w:rsidR="00D42FC3" w:rsidRDefault="00D42FC3" w:rsidP="00D42FC3">
      <w:pPr>
        <w:tabs>
          <w:tab w:val="left" w:pos="1701"/>
        </w:tabs>
        <w:ind w:left="851" w:hanging="851"/>
      </w:pPr>
      <w:r>
        <w:tab/>
        <w:t xml:space="preserve">Click on the word </w:t>
      </w:r>
      <w:r w:rsidRPr="004F72DD">
        <w:rPr>
          <w:b/>
        </w:rPr>
        <w:t>Bin</w:t>
      </w:r>
      <w:r>
        <w:t xml:space="preserve"> and press </w:t>
      </w:r>
      <w:r w:rsidRPr="004F72DD">
        <w:rPr>
          <w:b/>
        </w:rPr>
        <w:t>Delete</w:t>
      </w:r>
      <w:r>
        <w:t>.</w:t>
      </w:r>
    </w:p>
    <w:p w:rsidR="00D42FC3" w:rsidRDefault="00D42FC3" w:rsidP="00D42FC3">
      <w:pPr>
        <w:ind w:left="851" w:hanging="851"/>
      </w:pPr>
      <w:r>
        <w:tab/>
        <w:t xml:space="preserve">To remove the space between the bars, right click on a bar, select </w:t>
      </w:r>
      <w:r w:rsidRPr="004F72DD">
        <w:rPr>
          <w:b/>
        </w:rPr>
        <w:t>Format Data Series</w:t>
      </w:r>
      <w:r>
        <w:t xml:space="preserve"> and change the </w:t>
      </w:r>
      <w:r w:rsidRPr="004F72DD">
        <w:rPr>
          <w:b/>
        </w:rPr>
        <w:t>Gap Width</w:t>
      </w:r>
      <w:r>
        <w:t xml:space="preserve"> to 0%. Select </w:t>
      </w:r>
      <w:r w:rsidRPr="004F72DD">
        <w:rPr>
          <w:b/>
        </w:rPr>
        <w:t xml:space="preserve">Border </w:t>
      </w:r>
      <w:proofErr w:type="spellStart"/>
      <w:r w:rsidRPr="004F72DD">
        <w:rPr>
          <w:b/>
        </w:rPr>
        <w:t>Color</w:t>
      </w:r>
      <w:proofErr w:type="spellEnd"/>
      <w:r>
        <w:t xml:space="preserve"> to add a border.</w:t>
      </w:r>
      <w:r>
        <w:tab/>
      </w:r>
    </w:p>
    <w:p w:rsidR="00D42FC3" w:rsidRDefault="00D42FC3" w:rsidP="00D42FC3">
      <w:pPr>
        <w:ind w:left="851" w:hanging="851"/>
      </w:pPr>
    </w:p>
    <w:p w:rsidR="00D42FC3" w:rsidRDefault="00D42FC3" w:rsidP="00D42FC3">
      <w:r>
        <w:t xml:space="preserve">It is often the case that the population standard deviation </w:t>
      </w:r>
      <w:r w:rsidRPr="00687558">
        <w:rPr>
          <w:position w:val="-6"/>
        </w:rPr>
        <w:object w:dxaOrig="220" w:dyaOrig="200">
          <v:shape id="_x0000_i12059" type="#_x0000_t75" style="width:11.25pt;height:9.75pt" o:ole="">
            <v:imagedata r:id="rId66" o:title=""/>
          </v:shape>
          <o:OLEObject Type="Embed" ProgID="Equation.DSMT4" ShapeID="_x0000_i12059" DrawAspect="Content" ObjectID="_1534572547" r:id="rId102"/>
        </w:object>
      </w:r>
      <w:r>
        <w:t xml:space="preserve"> is not known. Provided that the sample size is large, the sample standard deviation </w:t>
      </w:r>
      <w:r w:rsidRPr="001F3D41">
        <w:rPr>
          <w:position w:val="-6"/>
        </w:rPr>
        <w:object w:dxaOrig="180" w:dyaOrig="200">
          <v:shape id="_x0000_i12060" type="#_x0000_t75" style="width:9pt;height:9.75pt" o:ole="">
            <v:imagedata r:id="rId68" o:title=""/>
          </v:shape>
          <o:OLEObject Type="Embed" ProgID="Equation.DSMT4" ShapeID="_x0000_i12060" DrawAspect="Content" ObjectID="_1534572548" r:id="rId103"/>
        </w:object>
      </w:r>
      <w:r>
        <w:t xml:space="preserve"> may be used as an unbiased estimate for </w:t>
      </w:r>
      <w:r w:rsidRPr="00687558">
        <w:rPr>
          <w:position w:val="-6"/>
        </w:rPr>
        <w:object w:dxaOrig="220" w:dyaOrig="200">
          <v:shape id="_x0000_i12061" type="#_x0000_t75" style="width:11.25pt;height:9.75pt" o:ole="">
            <v:imagedata r:id="rId66" o:title=""/>
          </v:shape>
          <o:OLEObject Type="Embed" ProgID="Equation.DSMT4" ShapeID="_x0000_i12061" DrawAspect="Content" ObjectID="_1534572549" r:id="rId104"/>
        </w:object>
      </w:r>
      <w:r>
        <w:t xml:space="preserve">. Steps 4, 5, 7 and 8 will be repeated using </w:t>
      </w:r>
      <w:r w:rsidRPr="00D90DFA">
        <w:rPr>
          <w:position w:val="-6"/>
        </w:rPr>
        <w:object w:dxaOrig="180" w:dyaOrig="200">
          <v:shape id="_x0000_i12062" type="#_x0000_t75" style="width:9pt;height:9.75pt" o:ole="">
            <v:imagedata r:id="rId105" o:title=""/>
          </v:shape>
          <o:OLEObject Type="Embed" ProgID="Equation.DSMT4" ShapeID="_x0000_i12062" DrawAspect="Content" ObjectID="_1534572550" r:id="rId106"/>
        </w:object>
      </w:r>
      <w:r>
        <w:t xml:space="preserve"> instead of </w:t>
      </w:r>
      <w:r w:rsidRPr="00687558">
        <w:rPr>
          <w:position w:val="-6"/>
        </w:rPr>
        <w:object w:dxaOrig="220" w:dyaOrig="200">
          <v:shape id="_x0000_i12063" type="#_x0000_t75" style="width:11.25pt;height:9.75pt" o:ole="">
            <v:imagedata r:id="rId66" o:title=""/>
          </v:shape>
          <o:OLEObject Type="Embed" ProgID="Equation.DSMT4" ShapeID="_x0000_i12063" DrawAspect="Content" ObjectID="_1534572551" r:id="rId107"/>
        </w:object>
      </w:r>
      <w:r>
        <w:t>.</w:t>
      </w:r>
    </w:p>
    <w:p w:rsidR="00D42FC3" w:rsidRDefault="00D42FC3" w:rsidP="00D42FC3">
      <w:pPr>
        <w:ind w:left="851" w:hanging="851"/>
      </w:pPr>
    </w:p>
    <w:p w:rsidR="00D42FC3" w:rsidRDefault="00D42FC3" w:rsidP="00D42FC3">
      <w:pPr>
        <w:ind w:left="851" w:hanging="851"/>
      </w:pPr>
      <w:r>
        <w:t>Step 9:</w:t>
      </w:r>
      <w:r>
        <w:tab/>
        <w:t xml:space="preserve">For each sample, construct the 95% confidence interval </w:t>
      </w:r>
      <w:r w:rsidRPr="00D916DE">
        <w:t xml:space="preserve">for </w:t>
      </w:r>
      <w:r>
        <w:t xml:space="preserve">the population mean </w:t>
      </w:r>
      <w:r w:rsidRPr="00284CCD">
        <w:rPr>
          <w:position w:val="-10"/>
        </w:rPr>
        <w:object w:dxaOrig="220" w:dyaOrig="240">
          <v:shape id="_x0000_i12064" type="#_x0000_t75" style="width:11.25pt;height:12pt" o:ole="">
            <v:imagedata r:id="rId84" o:title=""/>
          </v:shape>
          <o:OLEObject Type="Embed" ProgID="Equation.DSMT4" ShapeID="_x0000_i12064" DrawAspect="Content" ObjectID="_1534572552" r:id="rId108"/>
        </w:object>
      </w:r>
      <w:r>
        <w:t xml:space="preserve"> using </w:t>
      </w:r>
      <w:r w:rsidRPr="00D04B46">
        <w:rPr>
          <w:position w:val="-30"/>
        </w:rPr>
        <w:object w:dxaOrig="2520" w:dyaOrig="700">
          <v:shape id="_x0000_i12065" type="#_x0000_t75" style="width:126pt;height:35.25pt" o:ole="">
            <v:imagedata r:id="rId109" o:title=""/>
          </v:shape>
          <o:OLEObject Type="Embed" ProgID="Equation.DSMT4" ShapeID="_x0000_i12065" DrawAspect="Content" ObjectID="_1534572553" r:id="rId110"/>
        </w:object>
      </w:r>
      <w:r>
        <w:t xml:space="preserve">, where </w:t>
      </w:r>
      <w:r w:rsidRPr="00D04B46">
        <w:rPr>
          <w:position w:val="-6"/>
        </w:rPr>
        <w:object w:dxaOrig="200" w:dyaOrig="260">
          <v:shape id="_x0000_i12066" type="#_x0000_t75" style="width:9.75pt;height:12.75pt" o:ole="">
            <v:imagedata r:id="rId88" o:title=""/>
          </v:shape>
          <o:OLEObject Type="Embed" ProgID="Equation.DSMT4" ShapeID="_x0000_i12066" DrawAspect="Content" ObjectID="_1534572554" r:id="rId111"/>
        </w:object>
      </w:r>
      <w:r>
        <w:t xml:space="preserve"> is the sample mean, </w:t>
      </w:r>
      <w:r w:rsidRPr="00D04B46">
        <w:rPr>
          <w:position w:val="-6"/>
        </w:rPr>
        <w:object w:dxaOrig="180" w:dyaOrig="200">
          <v:shape id="_x0000_i12067" type="#_x0000_t75" style="width:9pt;height:9.75pt" o:ole="">
            <v:imagedata r:id="rId112" o:title=""/>
          </v:shape>
          <o:OLEObject Type="Embed" ProgID="Equation.DSMT4" ShapeID="_x0000_i12067" DrawAspect="Content" ObjectID="_1534572555" r:id="rId113"/>
        </w:object>
      </w:r>
      <w:r>
        <w:t xml:space="preserve"> is the sample standard deviation and </w:t>
      </w:r>
      <w:r w:rsidRPr="00D04B46">
        <w:rPr>
          <w:position w:val="-6"/>
        </w:rPr>
        <w:object w:dxaOrig="180" w:dyaOrig="200">
          <v:shape id="_x0000_i12068" type="#_x0000_t75" style="width:9pt;height:9.75pt" o:ole="">
            <v:imagedata r:id="rId92" o:title=""/>
          </v:shape>
          <o:OLEObject Type="Embed" ProgID="Equation.DSMT4" ShapeID="_x0000_i12068" DrawAspect="Content" ObjectID="_1534572556" r:id="rId114"/>
        </w:object>
      </w:r>
      <w:r>
        <w:t xml:space="preserve"> is the sample size.</w:t>
      </w:r>
    </w:p>
    <w:p w:rsidR="00D42FC3" w:rsidRDefault="00D42FC3" w:rsidP="00D42FC3">
      <w:pPr>
        <w:tabs>
          <w:tab w:val="left" w:pos="851"/>
        </w:tabs>
        <w:ind w:left="1701" w:hanging="1701"/>
      </w:pPr>
    </w:p>
    <w:p w:rsidR="00D42FC3" w:rsidRDefault="00D42FC3" w:rsidP="00D42FC3">
      <w:pPr>
        <w:tabs>
          <w:tab w:val="left" w:pos="1701"/>
        </w:tabs>
        <w:ind w:left="851" w:hanging="851"/>
        <w:rPr>
          <w:b/>
        </w:rPr>
      </w:pPr>
      <w:r>
        <w:tab/>
        <w:t>Method:</w:t>
      </w:r>
      <w:r>
        <w:tab/>
        <w:t xml:space="preserve">Click in cell AO1 and type </w:t>
      </w:r>
      <w:r>
        <w:rPr>
          <w:b/>
        </w:rPr>
        <w:t>=AE1-1.96*AF1/</w:t>
      </w:r>
      <w:proofErr w:type="gramStart"/>
      <w:r>
        <w:rPr>
          <w:b/>
        </w:rPr>
        <w:t>SQRT(</w:t>
      </w:r>
      <w:proofErr w:type="gramEnd"/>
      <w:r>
        <w:rPr>
          <w:b/>
        </w:rPr>
        <w:t>30)</w:t>
      </w:r>
    </w:p>
    <w:p w:rsidR="00D42FC3" w:rsidRDefault="00D42FC3" w:rsidP="00D42FC3">
      <w:pPr>
        <w:tabs>
          <w:tab w:val="left" w:pos="851"/>
        </w:tabs>
        <w:ind w:left="1701" w:hanging="1701"/>
      </w:pPr>
      <w:r>
        <w:tab/>
      </w:r>
      <w:r>
        <w:tab/>
        <w:t>Click in cell AO1, grab the small square in the lower right hand corner of the cell and fill down to cell AO100.</w:t>
      </w:r>
    </w:p>
    <w:p w:rsidR="00D42FC3" w:rsidRDefault="00D42FC3" w:rsidP="00D42FC3">
      <w:pPr>
        <w:tabs>
          <w:tab w:val="left" w:pos="1701"/>
        </w:tabs>
        <w:ind w:left="851" w:hanging="851"/>
        <w:rPr>
          <w:b/>
        </w:rPr>
      </w:pPr>
      <w:r>
        <w:tab/>
      </w:r>
      <w:r>
        <w:tab/>
        <w:t xml:space="preserve">Click in cell AP1 and type </w:t>
      </w:r>
      <w:r>
        <w:rPr>
          <w:b/>
        </w:rPr>
        <w:t>=</w:t>
      </w:r>
      <w:r w:rsidRPr="008C6293">
        <w:rPr>
          <w:b/>
        </w:rPr>
        <w:t xml:space="preserve"> </w:t>
      </w:r>
      <w:r>
        <w:rPr>
          <w:b/>
        </w:rPr>
        <w:t>AE1+1.96*AF1/</w:t>
      </w:r>
      <w:proofErr w:type="gramStart"/>
      <w:r>
        <w:rPr>
          <w:b/>
        </w:rPr>
        <w:t>SQRT(</w:t>
      </w:r>
      <w:proofErr w:type="gramEnd"/>
      <w:r>
        <w:rPr>
          <w:b/>
        </w:rPr>
        <w:t>30)</w:t>
      </w:r>
    </w:p>
    <w:p w:rsidR="00D42FC3" w:rsidRDefault="00D42FC3" w:rsidP="00D42FC3">
      <w:pPr>
        <w:tabs>
          <w:tab w:val="left" w:pos="851"/>
        </w:tabs>
        <w:ind w:left="1701" w:hanging="1701"/>
      </w:pPr>
      <w:r>
        <w:tab/>
      </w:r>
      <w:r>
        <w:tab/>
        <w:t>Click in cell AP1, grab the small square in the lower right hand corner of the cell and fill down to cell AP100.</w:t>
      </w:r>
    </w:p>
    <w:p w:rsidR="00D42FC3" w:rsidRDefault="00D42FC3" w:rsidP="00D42FC3">
      <w:pPr>
        <w:tabs>
          <w:tab w:val="left" w:pos="851"/>
        </w:tabs>
        <w:ind w:left="1701" w:hanging="1701"/>
      </w:pPr>
    </w:p>
    <w:p w:rsidR="00D42FC3" w:rsidRDefault="00D42FC3" w:rsidP="00D42FC3">
      <w:pPr>
        <w:ind w:left="993" w:hanging="993"/>
      </w:pPr>
      <w:r>
        <w:t>Step 10a:</w:t>
      </w:r>
      <w:r>
        <w:tab/>
        <w:t>For each sample, test whether or not the population mean lies within the 95% confidence interval.</w:t>
      </w:r>
    </w:p>
    <w:p w:rsidR="00D42FC3" w:rsidRDefault="00D42FC3" w:rsidP="00D42FC3">
      <w:pPr>
        <w:ind w:left="851" w:hanging="851"/>
      </w:pPr>
    </w:p>
    <w:p w:rsidR="00D42FC3" w:rsidRDefault="00D42FC3" w:rsidP="00D42FC3">
      <w:pPr>
        <w:tabs>
          <w:tab w:val="left" w:pos="1701"/>
        </w:tabs>
        <w:ind w:left="851" w:hanging="851"/>
        <w:rPr>
          <w:b/>
        </w:rPr>
      </w:pPr>
      <w:r>
        <w:tab/>
        <w:t>Method:</w:t>
      </w:r>
      <w:r>
        <w:tab/>
        <w:t xml:space="preserve">Click in cell AQ1 and type </w:t>
      </w:r>
      <w:r>
        <w:rPr>
          <w:b/>
        </w:rPr>
        <w:t>=IF(AND(15&gt;AO1,15&lt;AP1),1,0)</w:t>
      </w:r>
    </w:p>
    <w:p w:rsidR="00D42FC3" w:rsidRDefault="00D42FC3" w:rsidP="00D42FC3">
      <w:pPr>
        <w:tabs>
          <w:tab w:val="left" w:pos="851"/>
        </w:tabs>
        <w:ind w:left="1701" w:hanging="1701"/>
      </w:pPr>
      <w:r>
        <w:tab/>
      </w:r>
      <w:r>
        <w:tab/>
        <w:t>Click in cell AQ1, grab the small square in the lower right hand corner of the cell and fill down to cell AQ100.</w:t>
      </w:r>
    </w:p>
    <w:p w:rsidR="00D42FC3" w:rsidRDefault="00D42FC3" w:rsidP="00D42FC3">
      <w:pPr>
        <w:ind w:left="851" w:hanging="851"/>
      </w:pPr>
      <w:r>
        <w:lastRenderedPageBreak/>
        <w:tab/>
        <w:t>If the population mean lies within the 95% confidence interval the value 1 is returned, if not the value of 0 is returned.</w:t>
      </w:r>
    </w:p>
    <w:p w:rsidR="00D42FC3" w:rsidRDefault="00D42FC3" w:rsidP="00D42FC3">
      <w:pPr>
        <w:ind w:left="851" w:hanging="851"/>
      </w:pPr>
      <w:r>
        <w:tab/>
      </w:r>
    </w:p>
    <w:p w:rsidR="00D42FC3" w:rsidRDefault="00D42FC3" w:rsidP="00D42FC3">
      <w:pPr>
        <w:ind w:left="993" w:hanging="993"/>
      </w:pPr>
      <w:r>
        <w:t>Step 10b:</w:t>
      </w:r>
      <w:r>
        <w:tab/>
        <w:t>Determine how many of the 95% confidence intervals contain the population mean.</w:t>
      </w:r>
    </w:p>
    <w:p w:rsidR="00D42FC3" w:rsidRDefault="00D42FC3" w:rsidP="00D42FC3">
      <w:pPr>
        <w:ind w:left="851" w:hanging="851"/>
      </w:pPr>
    </w:p>
    <w:p w:rsidR="00D42FC3" w:rsidRDefault="00D42FC3" w:rsidP="00D42FC3">
      <w:pPr>
        <w:tabs>
          <w:tab w:val="left" w:pos="851"/>
        </w:tabs>
        <w:ind w:left="1701" w:hanging="1701"/>
      </w:pPr>
      <w:r>
        <w:tab/>
        <w:t>Method:</w:t>
      </w:r>
      <w:r>
        <w:tab/>
        <w:t xml:space="preserve">Click in cell AQ101 and type </w:t>
      </w:r>
      <w:r>
        <w:rPr>
          <w:b/>
        </w:rPr>
        <w:t>=</w:t>
      </w:r>
      <w:proofErr w:type="gramStart"/>
      <w:r>
        <w:rPr>
          <w:b/>
        </w:rPr>
        <w:t>SUM(</w:t>
      </w:r>
      <w:proofErr w:type="gramEnd"/>
      <w:r>
        <w:rPr>
          <w:b/>
        </w:rPr>
        <w:t>AQ1:AQ100)</w:t>
      </w:r>
    </w:p>
    <w:p w:rsidR="00D42FC3" w:rsidRDefault="00D42FC3" w:rsidP="00D42FC3">
      <w:pPr>
        <w:ind w:left="1701" w:hanging="1701"/>
      </w:pPr>
      <w:r>
        <w:t>Step 11a:</w:t>
      </w:r>
      <w:r>
        <w:tab/>
        <w:t xml:space="preserve">For each sample, calculate </w:t>
      </w:r>
      <w:r w:rsidRPr="00467CD2">
        <w:rPr>
          <w:position w:val="-56"/>
        </w:rPr>
        <w:object w:dxaOrig="940" w:dyaOrig="920">
          <v:shape id="_x0000_i12069" type="#_x0000_t75" style="width:47.25pt;height:45.75pt" o:ole="">
            <v:imagedata r:id="rId115" o:title=""/>
          </v:shape>
          <o:OLEObject Type="Embed" ProgID="Equation.DSMT4" ShapeID="_x0000_i12069" DrawAspect="Content" ObjectID="_1534572557" r:id="rId116"/>
        </w:object>
      </w:r>
      <w:r>
        <w:t>.</w:t>
      </w:r>
    </w:p>
    <w:p w:rsidR="00D42FC3" w:rsidRDefault="00D42FC3" w:rsidP="00D42FC3">
      <w:pPr>
        <w:ind w:left="851" w:hanging="851"/>
      </w:pPr>
    </w:p>
    <w:p w:rsidR="00D42FC3" w:rsidRDefault="00D42FC3" w:rsidP="00D42FC3">
      <w:pPr>
        <w:tabs>
          <w:tab w:val="left" w:pos="1701"/>
        </w:tabs>
        <w:ind w:left="851" w:hanging="851"/>
        <w:rPr>
          <w:b/>
        </w:rPr>
      </w:pPr>
      <w:r>
        <w:tab/>
        <w:t>Method:</w:t>
      </w:r>
      <w:r>
        <w:tab/>
        <w:t xml:space="preserve">Click in cell AR1 and type </w:t>
      </w:r>
      <w:r>
        <w:rPr>
          <w:b/>
        </w:rPr>
        <w:t>=(AE1-15)/(AF1/</w:t>
      </w:r>
      <w:proofErr w:type="gramStart"/>
      <w:r>
        <w:rPr>
          <w:b/>
        </w:rPr>
        <w:t>SQRT(</w:t>
      </w:r>
      <w:proofErr w:type="gramEnd"/>
      <w:r>
        <w:rPr>
          <w:b/>
        </w:rPr>
        <w:t>30))</w:t>
      </w:r>
    </w:p>
    <w:p w:rsidR="00D42FC3" w:rsidRDefault="00D42FC3" w:rsidP="00D42FC3">
      <w:pPr>
        <w:tabs>
          <w:tab w:val="left" w:pos="851"/>
        </w:tabs>
        <w:ind w:left="1701" w:hanging="1701"/>
      </w:pPr>
      <w:r>
        <w:rPr>
          <w:b/>
        </w:rPr>
        <w:tab/>
      </w:r>
      <w:r>
        <w:rPr>
          <w:b/>
        </w:rPr>
        <w:tab/>
      </w:r>
      <w:r>
        <w:t>Click in cell AR1, grab the small square in the lower right hand corner of the cell and fill down to cell AR100.</w:t>
      </w:r>
    </w:p>
    <w:p w:rsidR="00D42FC3" w:rsidRDefault="00D42FC3" w:rsidP="00D42FC3">
      <w:pPr>
        <w:tabs>
          <w:tab w:val="left" w:pos="851"/>
        </w:tabs>
        <w:ind w:left="1701" w:hanging="1701"/>
      </w:pPr>
    </w:p>
    <w:p w:rsidR="00D42FC3" w:rsidRDefault="00D42FC3" w:rsidP="00D42FC3">
      <w:pPr>
        <w:ind w:left="1701" w:hanging="1701"/>
      </w:pPr>
      <w:r>
        <w:t>Step 11b:</w:t>
      </w:r>
      <w:r>
        <w:tab/>
        <w:t xml:space="preserve">Calculate the mean of these </w:t>
      </w:r>
      <w:r w:rsidRPr="00573D6E">
        <w:rPr>
          <w:position w:val="-4"/>
        </w:rPr>
        <w:object w:dxaOrig="180" w:dyaOrig="180">
          <v:shape id="_x0000_i12070" type="#_x0000_t75" style="width:9pt;height:9pt" o:ole="">
            <v:imagedata r:id="rId97" o:title=""/>
          </v:shape>
          <o:OLEObject Type="Embed" ProgID="Equation.DSMT4" ShapeID="_x0000_i12070" DrawAspect="Content" ObjectID="_1534572558" r:id="rId117"/>
        </w:object>
      </w:r>
      <w:r>
        <w:t xml:space="preserve"> values.</w:t>
      </w:r>
    </w:p>
    <w:p w:rsidR="00D42FC3" w:rsidRDefault="00D42FC3" w:rsidP="00D42FC3">
      <w:pPr>
        <w:tabs>
          <w:tab w:val="left" w:pos="851"/>
        </w:tabs>
        <w:ind w:left="1701" w:hanging="1701"/>
      </w:pPr>
    </w:p>
    <w:p w:rsidR="00D42FC3" w:rsidRDefault="00D42FC3" w:rsidP="00D42FC3">
      <w:pPr>
        <w:tabs>
          <w:tab w:val="left" w:pos="851"/>
        </w:tabs>
        <w:ind w:left="1701" w:hanging="1701"/>
        <w:rPr>
          <w:b/>
        </w:rPr>
      </w:pPr>
      <w:r>
        <w:tab/>
        <w:t>Method:</w:t>
      </w:r>
      <w:r>
        <w:tab/>
        <w:t xml:space="preserve">Click in cell AR101 and type </w:t>
      </w:r>
      <w:r>
        <w:rPr>
          <w:b/>
        </w:rPr>
        <w:t>=</w:t>
      </w:r>
      <w:proofErr w:type="gramStart"/>
      <w:r>
        <w:rPr>
          <w:b/>
        </w:rPr>
        <w:t>AVERAGE(</w:t>
      </w:r>
      <w:proofErr w:type="gramEnd"/>
      <w:r>
        <w:rPr>
          <w:b/>
        </w:rPr>
        <w:t>AR1:AR100)</w:t>
      </w:r>
    </w:p>
    <w:p w:rsidR="00D42FC3" w:rsidRDefault="00D42FC3" w:rsidP="00D42FC3">
      <w:pPr>
        <w:tabs>
          <w:tab w:val="left" w:pos="851"/>
        </w:tabs>
        <w:ind w:left="1701" w:hanging="1701"/>
        <w:rPr>
          <w:b/>
        </w:rPr>
      </w:pPr>
    </w:p>
    <w:p w:rsidR="00D42FC3" w:rsidRDefault="00D42FC3" w:rsidP="00D42FC3">
      <w:pPr>
        <w:ind w:left="1701" w:hanging="1701"/>
      </w:pPr>
      <w:r>
        <w:t>Step 11c:</w:t>
      </w:r>
      <w:r>
        <w:tab/>
        <w:t xml:space="preserve">Calculate the standard deviation of these </w:t>
      </w:r>
      <w:r w:rsidRPr="00573D6E">
        <w:rPr>
          <w:position w:val="-4"/>
        </w:rPr>
        <w:object w:dxaOrig="180" w:dyaOrig="180">
          <v:shape id="_x0000_i12071" type="#_x0000_t75" style="width:9pt;height:9pt" o:ole="">
            <v:imagedata r:id="rId97" o:title=""/>
          </v:shape>
          <o:OLEObject Type="Embed" ProgID="Equation.DSMT4" ShapeID="_x0000_i12071" DrawAspect="Content" ObjectID="_1534572559" r:id="rId118"/>
        </w:object>
      </w:r>
      <w:r>
        <w:t xml:space="preserve"> values.</w:t>
      </w:r>
    </w:p>
    <w:p w:rsidR="00D42FC3" w:rsidRDefault="00D42FC3" w:rsidP="00D42FC3">
      <w:pPr>
        <w:tabs>
          <w:tab w:val="left" w:pos="851"/>
        </w:tabs>
        <w:ind w:left="1701" w:hanging="1701"/>
      </w:pPr>
    </w:p>
    <w:p w:rsidR="00D42FC3" w:rsidRDefault="00D42FC3" w:rsidP="00D42FC3">
      <w:pPr>
        <w:tabs>
          <w:tab w:val="left" w:pos="851"/>
        </w:tabs>
        <w:ind w:left="1701" w:hanging="1701"/>
      </w:pPr>
      <w:r>
        <w:tab/>
        <w:t>Method:</w:t>
      </w:r>
      <w:r>
        <w:tab/>
        <w:t xml:space="preserve">Click in cell AR102 and type </w:t>
      </w:r>
      <w:r>
        <w:rPr>
          <w:b/>
        </w:rPr>
        <w:t>=STDEV.P(AR1:AR100)</w:t>
      </w:r>
    </w:p>
    <w:p w:rsidR="00D42FC3" w:rsidRDefault="00D42FC3" w:rsidP="00D42FC3">
      <w:pPr>
        <w:tabs>
          <w:tab w:val="left" w:pos="851"/>
        </w:tabs>
        <w:ind w:left="1701" w:hanging="1701"/>
      </w:pPr>
    </w:p>
    <w:p w:rsidR="00D42FC3" w:rsidRDefault="00D42FC3" w:rsidP="00D42FC3">
      <w:pPr>
        <w:ind w:left="1701" w:hanging="1701"/>
      </w:pPr>
      <w:r>
        <w:t>Step 12:</w:t>
      </w:r>
      <w:r>
        <w:tab/>
        <w:t xml:space="preserve">Arrange the values </w:t>
      </w:r>
      <w:r w:rsidRPr="00467CD2">
        <w:rPr>
          <w:position w:val="-56"/>
        </w:rPr>
        <w:object w:dxaOrig="940" w:dyaOrig="920">
          <v:shape id="_x0000_i12072" type="#_x0000_t75" style="width:47.25pt;height:45.75pt" o:ole="">
            <v:imagedata r:id="rId115" o:title=""/>
          </v:shape>
          <o:OLEObject Type="Embed" ProgID="Equation.DSMT4" ShapeID="_x0000_i12072" DrawAspect="Content" ObjectID="_1534572560" r:id="rId119"/>
        </w:object>
      </w:r>
      <w:r>
        <w:t xml:space="preserve"> that are currently in AR1 to AR100 into intervals</w:t>
      </w:r>
    </w:p>
    <w:p w:rsidR="00D42FC3" w:rsidRDefault="00D42FC3" w:rsidP="00D42FC3">
      <w:pPr>
        <w:tabs>
          <w:tab w:val="left" w:pos="851"/>
        </w:tabs>
        <w:ind w:left="1701" w:hanging="1701"/>
      </w:pPr>
      <w:r>
        <w:tab/>
        <w:t>-3.5 to -3, -3 to -2.5, -2.5 to -2, …, 2.5 to 3, 3 to 3.5 and draw a histogram.</w:t>
      </w:r>
    </w:p>
    <w:p w:rsidR="00D42FC3" w:rsidRDefault="00D42FC3" w:rsidP="00D42FC3">
      <w:pPr>
        <w:tabs>
          <w:tab w:val="left" w:pos="851"/>
        </w:tabs>
        <w:ind w:left="1701" w:hanging="1701"/>
      </w:pPr>
    </w:p>
    <w:p w:rsidR="00D42FC3" w:rsidRPr="00E700F7" w:rsidRDefault="00D42FC3" w:rsidP="00D42FC3">
      <w:pPr>
        <w:tabs>
          <w:tab w:val="left" w:pos="851"/>
        </w:tabs>
        <w:ind w:left="1701" w:hanging="1701"/>
      </w:pPr>
      <w:r>
        <w:rPr>
          <w:b/>
        </w:rPr>
        <w:tab/>
      </w:r>
      <w:r>
        <w:t>Click on</w:t>
      </w:r>
      <w:r>
        <w:rPr>
          <w:b/>
        </w:rPr>
        <w:t xml:space="preserve"> Data Analysis</w:t>
      </w:r>
      <w:r>
        <w:t xml:space="preserve"> and then double click on </w:t>
      </w:r>
      <w:r>
        <w:rPr>
          <w:b/>
        </w:rPr>
        <w:t>Histogram</w:t>
      </w:r>
      <w: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2"/>
        <w:gridCol w:w="1904"/>
      </w:tblGrid>
      <w:tr w:rsidR="00D42FC3" w:rsidTr="00D42FC3">
        <w:tc>
          <w:tcPr>
            <w:tcW w:w="5387" w:type="dxa"/>
          </w:tcPr>
          <w:p w:rsidR="00D42FC3" w:rsidRDefault="00D42FC3" w:rsidP="00D42FC3">
            <w:r>
              <w:rPr>
                <w:noProof/>
                <w:lang w:val="en-US"/>
              </w:rPr>
              <w:drawing>
                <wp:inline distT="0" distB="0" distL="0" distR="0" wp14:anchorId="2B580D5D" wp14:editId="6C0575CF">
                  <wp:extent cx="3985260" cy="26593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3985260" cy="2659380"/>
                          </a:xfrm>
                          <a:prstGeom prst="rect">
                            <a:avLst/>
                          </a:prstGeom>
                        </pic:spPr>
                      </pic:pic>
                    </a:graphicData>
                  </a:graphic>
                </wp:inline>
              </w:drawing>
            </w:r>
          </w:p>
        </w:tc>
        <w:tc>
          <w:tcPr>
            <w:tcW w:w="4359" w:type="dxa"/>
          </w:tcPr>
          <w:p w:rsidR="00D42FC3" w:rsidRDefault="00D42FC3" w:rsidP="00D42FC3">
            <w:pPr>
              <w:spacing w:line="360" w:lineRule="auto"/>
              <w:rPr>
                <w:sz w:val="18"/>
              </w:rPr>
            </w:pPr>
          </w:p>
          <w:p w:rsidR="00D42FC3" w:rsidRDefault="00D42FC3" w:rsidP="00D42FC3">
            <w:pPr>
              <w:spacing w:line="360" w:lineRule="auto"/>
              <w:rPr>
                <w:sz w:val="18"/>
              </w:rPr>
            </w:pPr>
          </w:p>
          <w:p w:rsidR="00D42FC3" w:rsidRDefault="00D42FC3" w:rsidP="00D42FC3">
            <w:pPr>
              <w:spacing w:line="360" w:lineRule="auto"/>
              <w:rPr>
                <w:sz w:val="18"/>
              </w:rPr>
            </w:pPr>
            <w:r>
              <w:rPr>
                <w:sz w:val="18"/>
              </w:rPr>
              <w:t>Input Range: AR1 to AR100</w:t>
            </w:r>
          </w:p>
          <w:p w:rsidR="00D42FC3" w:rsidRDefault="00D42FC3" w:rsidP="00D42FC3">
            <w:pPr>
              <w:spacing w:line="360" w:lineRule="auto"/>
              <w:rPr>
                <w:sz w:val="18"/>
              </w:rPr>
            </w:pPr>
            <w:r>
              <w:rPr>
                <w:sz w:val="18"/>
              </w:rPr>
              <w:t>Bin Range: AK1 to AK15</w:t>
            </w:r>
          </w:p>
          <w:p w:rsidR="00D42FC3" w:rsidRDefault="00D42FC3" w:rsidP="00D42FC3">
            <w:pPr>
              <w:spacing w:line="360" w:lineRule="auto"/>
              <w:rPr>
                <w:sz w:val="18"/>
              </w:rPr>
            </w:pPr>
          </w:p>
          <w:p w:rsidR="00D42FC3" w:rsidRDefault="00D42FC3" w:rsidP="00D42FC3">
            <w:pPr>
              <w:spacing w:line="360" w:lineRule="auto"/>
              <w:rPr>
                <w:sz w:val="18"/>
              </w:rPr>
            </w:pPr>
          </w:p>
          <w:p w:rsidR="00D42FC3" w:rsidRDefault="00D42FC3" w:rsidP="00D42FC3">
            <w:pPr>
              <w:spacing w:line="360" w:lineRule="auto"/>
              <w:rPr>
                <w:sz w:val="18"/>
              </w:rPr>
            </w:pPr>
            <w:r>
              <w:rPr>
                <w:sz w:val="18"/>
              </w:rPr>
              <w:t>Output options</w:t>
            </w:r>
          </w:p>
          <w:p w:rsidR="00D42FC3" w:rsidRDefault="00D42FC3" w:rsidP="00D42FC3">
            <w:pPr>
              <w:spacing w:line="360" w:lineRule="auto"/>
              <w:rPr>
                <w:sz w:val="18"/>
              </w:rPr>
            </w:pPr>
            <w:r>
              <w:rPr>
                <w:sz w:val="18"/>
              </w:rPr>
              <w:t xml:space="preserve">New Worksheet Ply: </w:t>
            </w:r>
          </w:p>
          <w:p w:rsidR="00D42FC3" w:rsidRDefault="00D42FC3" w:rsidP="00D42FC3">
            <w:pPr>
              <w:spacing w:line="360" w:lineRule="auto"/>
              <w:rPr>
                <w:sz w:val="18"/>
              </w:rPr>
            </w:pPr>
          </w:p>
          <w:p w:rsidR="00D42FC3" w:rsidRDefault="00D42FC3" w:rsidP="00D42FC3">
            <w:pPr>
              <w:spacing w:line="360" w:lineRule="auto"/>
              <w:rPr>
                <w:sz w:val="18"/>
              </w:rPr>
            </w:pPr>
          </w:p>
          <w:p w:rsidR="00D42FC3" w:rsidRPr="00724553" w:rsidRDefault="00D42FC3" w:rsidP="00D42FC3">
            <w:pPr>
              <w:spacing w:line="360" w:lineRule="auto"/>
              <w:rPr>
                <w:sz w:val="18"/>
              </w:rPr>
            </w:pPr>
            <w:r>
              <w:rPr>
                <w:sz w:val="18"/>
              </w:rPr>
              <w:t>Check Chart Output</w:t>
            </w:r>
          </w:p>
        </w:tc>
      </w:tr>
    </w:tbl>
    <w:p w:rsidR="00D42FC3" w:rsidRDefault="00D42FC3" w:rsidP="00D42FC3">
      <w:pPr>
        <w:ind w:left="851" w:hanging="851"/>
      </w:pPr>
    </w:p>
    <w:p w:rsidR="00D42FC3" w:rsidRDefault="00D42FC3" w:rsidP="00D42FC3">
      <w:pPr>
        <w:ind w:left="851" w:hanging="851"/>
      </w:pPr>
      <w:r>
        <w:tab/>
        <w:t xml:space="preserve">Click </w:t>
      </w:r>
      <w:r w:rsidRPr="005A72DB">
        <w:rPr>
          <w:b/>
        </w:rPr>
        <w:t>OK</w:t>
      </w:r>
      <w:r>
        <w:t>.</w:t>
      </w:r>
    </w:p>
    <w:p w:rsidR="00D42FC3" w:rsidRDefault="00D42FC3" w:rsidP="00D42FC3">
      <w:pPr>
        <w:tabs>
          <w:tab w:val="left" w:pos="1701"/>
        </w:tabs>
        <w:ind w:left="851" w:hanging="851"/>
      </w:pPr>
      <w:r>
        <w:tab/>
      </w:r>
    </w:p>
    <w:p w:rsidR="00D42FC3" w:rsidRDefault="00D42FC3" w:rsidP="00D42FC3">
      <w:pPr>
        <w:tabs>
          <w:tab w:val="left" w:pos="1701"/>
        </w:tabs>
        <w:ind w:left="851" w:hanging="851"/>
      </w:pPr>
      <w:r>
        <w:lastRenderedPageBreak/>
        <w:tab/>
        <w:t xml:space="preserve">Click on the word </w:t>
      </w:r>
      <w:r w:rsidRPr="004F72DD">
        <w:rPr>
          <w:b/>
        </w:rPr>
        <w:t>Bin</w:t>
      </w:r>
      <w:r>
        <w:t xml:space="preserve"> and press </w:t>
      </w:r>
      <w:r w:rsidRPr="004F72DD">
        <w:rPr>
          <w:b/>
        </w:rPr>
        <w:t>Delete</w:t>
      </w:r>
      <w:r>
        <w:t>.</w:t>
      </w:r>
    </w:p>
    <w:p w:rsidR="00D42FC3" w:rsidRDefault="00D42FC3" w:rsidP="00D42FC3">
      <w:pPr>
        <w:ind w:left="851" w:hanging="851"/>
      </w:pPr>
      <w:r>
        <w:tab/>
        <w:t xml:space="preserve">To remove the space between the bars, right click on a bar, select </w:t>
      </w:r>
      <w:r w:rsidRPr="004F72DD">
        <w:rPr>
          <w:b/>
        </w:rPr>
        <w:t>Format Data Series</w:t>
      </w:r>
      <w:r>
        <w:t xml:space="preserve"> and change the </w:t>
      </w:r>
      <w:r w:rsidRPr="004F72DD">
        <w:rPr>
          <w:b/>
        </w:rPr>
        <w:t>Gap Width</w:t>
      </w:r>
      <w:r>
        <w:t xml:space="preserve"> to 0%. Select </w:t>
      </w:r>
      <w:r w:rsidRPr="004F72DD">
        <w:rPr>
          <w:b/>
        </w:rPr>
        <w:t xml:space="preserve">Border </w:t>
      </w:r>
      <w:proofErr w:type="spellStart"/>
      <w:r w:rsidRPr="004F72DD">
        <w:rPr>
          <w:b/>
        </w:rPr>
        <w:t>Color</w:t>
      </w:r>
      <w:proofErr w:type="spellEnd"/>
      <w:r>
        <w:t xml:space="preserve"> to add a border.</w:t>
      </w:r>
      <w:r>
        <w:tab/>
      </w:r>
    </w:p>
    <w:p w:rsidR="00D42FC3" w:rsidRDefault="00D42FC3" w:rsidP="00D42FC3">
      <w:pPr>
        <w:ind w:left="851" w:hanging="851"/>
      </w:pPr>
    </w:p>
    <w:p w:rsidR="00D42FC3" w:rsidRDefault="00D42FC3" w:rsidP="00D42FC3">
      <w:pPr>
        <w:rPr>
          <w:b/>
        </w:rPr>
      </w:pPr>
      <w:r>
        <w:rPr>
          <w:b/>
        </w:rPr>
        <w:br w:type="page"/>
      </w:r>
    </w:p>
    <w:p w:rsidR="00D42FC3" w:rsidRPr="00E12FCC" w:rsidRDefault="00D42FC3" w:rsidP="00D42FC3">
      <w:pPr>
        <w:tabs>
          <w:tab w:val="left" w:pos="1701"/>
        </w:tabs>
        <w:ind w:left="851" w:hanging="851"/>
      </w:pPr>
      <w:r>
        <w:rPr>
          <w:b/>
        </w:rPr>
        <w:lastRenderedPageBreak/>
        <w:t xml:space="preserve">Task One </w:t>
      </w:r>
      <w:r w:rsidRPr="00CF134E">
        <w:rPr>
          <w:b/>
        </w:rPr>
        <w:t>Questions</w:t>
      </w:r>
    </w:p>
    <w:p w:rsidR="00D42FC3" w:rsidRDefault="00D42FC3" w:rsidP="00D42FC3">
      <w:pPr>
        <w:ind w:left="567" w:hanging="567"/>
      </w:pPr>
      <w:r>
        <w:t>1</w:t>
      </w:r>
      <w:r w:rsidRPr="00D916DE">
        <w:tab/>
      </w:r>
      <w:r>
        <w:t xml:space="preserve">In Step 2a, the mean </w:t>
      </w:r>
      <w:r w:rsidRPr="00A30986">
        <w:rPr>
          <w:position w:val="-6"/>
        </w:rPr>
        <w:object w:dxaOrig="200" w:dyaOrig="260">
          <v:shape id="_x0000_i12073" type="#_x0000_t75" style="width:9.75pt;height:12.75pt" o:ole="">
            <v:imagedata r:id="rId121" o:title=""/>
          </v:shape>
          <o:OLEObject Type="Embed" ProgID="Equation.DSMT4" ShapeID="_x0000_i12073" DrawAspect="Content" ObjectID="_1534572561" r:id="rId122"/>
        </w:object>
      </w:r>
      <w:r>
        <w:t xml:space="preserve"> of each of the 100 samples of size </w:t>
      </w:r>
      <w:r w:rsidRPr="00A30986">
        <w:rPr>
          <w:position w:val="-6"/>
        </w:rPr>
        <w:object w:dxaOrig="620" w:dyaOrig="260">
          <v:shape id="_x0000_i12074" type="#_x0000_t75" style="width:30.75pt;height:12.75pt" o:ole="">
            <v:imagedata r:id="rId123" o:title=""/>
          </v:shape>
          <o:OLEObject Type="Embed" ProgID="Equation.DSMT4" ShapeID="_x0000_i12074" DrawAspect="Content" ObjectID="_1534572562" r:id="rId124"/>
        </w:object>
      </w:r>
      <w:r>
        <w:t xml:space="preserve"> was calculated. Do each of your samples have the same sample mean or does this value vary between the samples?</w:t>
      </w:r>
    </w:p>
    <w:p w:rsidR="00D42FC3" w:rsidRDefault="00D42FC3" w:rsidP="00D42FC3">
      <w:pPr>
        <w:ind w:left="1134" w:hanging="1134"/>
      </w:pPr>
      <w:r>
        <w:t>2</w:t>
      </w:r>
      <w:r>
        <w:tab/>
        <w:t>(a)</w:t>
      </w:r>
      <w:r>
        <w:tab/>
        <w:t xml:space="preserve">Calculate the population mean </w:t>
      </w:r>
      <w:r w:rsidRPr="00A30986">
        <w:rPr>
          <w:position w:val="-10"/>
        </w:rPr>
        <w:object w:dxaOrig="220" w:dyaOrig="240">
          <v:shape id="_x0000_i12075" type="#_x0000_t75" style="width:11.25pt;height:12pt" o:ole="">
            <v:imagedata r:id="rId125" o:title=""/>
          </v:shape>
          <o:OLEObject Type="Embed" ProgID="Equation.DSMT4" ShapeID="_x0000_i12075" DrawAspect="Content" ObjectID="_1534572563" r:id="rId126"/>
        </w:object>
      </w:r>
      <w:r>
        <w:t xml:space="preserve"> for </w:t>
      </w:r>
      <w:r w:rsidRPr="001469C4">
        <w:rPr>
          <w:position w:val="-12"/>
        </w:rPr>
        <w:object w:dxaOrig="1340" w:dyaOrig="360">
          <v:shape id="_x0000_i12076" type="#_x0000_t75" style="width:66.75pt;height:18pt" o:ole="">
            <v:imagedata r:id="rId127" o:title=""/>
          </v:shape>
          <o:OLEObject Type="Embed" ProgID="Equation.DSMT4" ShapeID="_x0000_i12076" DrawAspect="Content" ObjectID="_1534572564" r:id="rId128"/>
        </w:object>
      </w:r>
      <w:r>
        <w:t>.</w:t>
      </w:r>
    </w:p>
    <w:p w:rsidR="00D42FC3" w:rsidRDefault="00D42FC3" w:rsidP="00D42FC3">
      <w:pPr>
        <w:ind w:left="1134" w:hanging="1134"/>
      </w:pPr>
      <w:r>
        <w:tab/>
        <w:t>(b)</w:t>
      </w:r>
      <w:r>
        <w:tab/>
        <w:t xml:space="preserve">In Step 3a, the mean of the 100 sample means was calculated. Compare your answer with the value of </w:t>
      </w:r>
      <w:r w:rsidRPr="00A30986">
        <w:rPr>
          <w:position w:val="-10"/>
        </w:rPr>
        <w:object w:dxaOrig="220" w:dyaOrig="240">
          <v:shape id="_x0000_i12077" type="#_x0000_t75" style="width:11.25pt;height:12pt" o:ole="">
            <v:imagedata r:id="rId129" o:title=""/>
          </v:shape>
          <o:OLEObject Type="Embed" ProgID="Equation.DSMT4" ShapeID="_x0000_i12077" DrawAspect="Content" ObjectID="_1534572565" r:id="rId130"/>
        </w:object>
      </w:r>
      <w:r>
        <w:t>.</w:t>
      </w:r>
    </w:p>
    <w:p w:rsidR="00D42FC3" w:rsidRDefault="00D42FC3" w:rsidP="00D42FC3">
      <w:pPr>
        <w:ind w:left="567" w:hanging="567"/>
      </w:pPr>
      <w:r>
        <w:t>3</w:t>
      </w:r>
      <w:r>
        <w:tab/>
        <w:t xml:space="preserve">In Step 2b, the standard deviation </w:t>
      </w:r>
      <w:r w:rsidRPr="00A30986">
        <w:rPr>
          <w:position w:val="-6"/>
        </w:rPr>
        <w:object w:dxaOrig="180" w:dyaOrig="200">
          <v:shape id="_x0000_i12078" type="#_x0000_t75" style="width:9pt;height:9.75pt" o:ole="">
            <v:imagedata r:id="rId131" o:title=""/>
          </v:shape>
          <o:OLEObject Type="Embed" ProgID="Equation.DSMT4" ShapeID="_x0000_i12078" DrawAspect="Content" ObjectID="_1534572566" r:id="rId132"/>
        </w:object>
      </w:r>
      <w:r>
        <w:t xml:space="preserve"> of each of the 100 samples of size </w:t>
      </w:r>
      <w:r>
        <w:rPr>
          <w:noProof/>
          <w:position w:val="-6"/>
          <w:lang w:val="en-US"/>
        </w:rPr>
        <w:drawing>
          <wp:inline distT="0" distB="0" distL="0" distR="0">
            <wp:extent cx="390525" cy="1619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90525" cy="161925"/>
                    </a:xfrm>
                    <a:prstGeom prst="rect">
                      <a:avLst/>
                    </a:prstGeom>
                    <a:noFill/>
                    <a:ln>
                      <a:noFill/>
                    </a:ln>
                  </pic:spPr>
                </pic:pic>
              </a:graphicData>
            </a:graphic>
          </wp:inline>
        </w:drawing>
      </w:r>
      <w:r>
        <w:t xml:space="preserve"> was calculated. Do each of your samples have the same sample standard deviation or does this value vary between the samples?</w:t>
      </w:r>
    </w:p>
    <w:p w:rsidR="00D42FC3" w:rsidRDefault="00D42FC3" w:rsidP="00D42FC3">
      <w:pPr>
        <w:ind w:left="1134" w:hanging="1134"/>
      </w:pPr>
      <w:r>
        <w:t>4</w:t>
      </w:r>
      <w:r>
        <w:tab/>
        <w:t>(a)</w:t>
      </w:r>
      <w:r>
        <w:tab/>
        <w:t xml:space="preserve">Calculate the population standard deviation </w:t>
      </w:r>
      <w:r w:rsidRPr="00A30986">
        <w:rPr>
          <w:position w:val="-6"/>
        </w:rPr>
        <w:object w:dxaOrig="220" w:dyaOrig="200">
          <v:shape id="_x0000_i12079" type="#_x0000_t75" style="width:11.25pt;height:9.75pt" o:ole="">
            <v:imagedata r:id="rId134" o:title=""/>
          </v:shape>
          <o:OLEObject Type="Embed" ProgID="Equation.DSMT4" ShapeID="_x0000_i12079" DrawAspect="Content" ObjectID="_1534572567" r:id="rId135"/>
        </w:object>
      </w:r>
      <w:r>
        <w:t xml:space="preserve"> for </w:t>
      </w:r>
      <w:r w:rsidRPr="001469C4">
        <w:rPr>
          <w:position w:val="-12"/>
        </w:rPr>
        <w:object w:dxaOrig="1340" w:dyaOrig="360">
          <v:shape id="_x0000_i12080" type="#_x0000_t75" style="width:66.75pt;height:18pt" o:ole="">
            <v:imagedata r:id="rId136" o:title=""/>
          </v:shape>
          <o:OLEObject Type="Embed" ProgID="Equation.DSMT4" ShapeID="_x0000_i12080" DrawAspect="Content" ObjectID="_1534572568" r:id="rId137"/>
        </w:object>
      </w:r>
      <w:r>
        <w:t>.</w:t>
      </w:r>
    </w:p>
    <w:p w:rsidR="00D42FC3" w:rsidRDefault="00D42FC3" w:rsidP="00D42FC3">
      <w:pPr>
        <w:ind w:left="1134" w:hanging="1134"/>
      </w:pPr>
      <w:r>
        <w:tab/>
        <w:t>(b)</w:t>
      </w:r>
      <w:r>
        <w:tab/>
        <w:t xml:space="preserve">In Step 3b, the standard deviation of the 100 sample means was calculated. Why is the standard deviation of the 100 sample means less than the population standard deviation </w:t>
      </w:r>
      <w:r>
        <w:rPr>
          <w:noProof/>
          <w:position w:val="-6"/>
          <w:lang w:val="en-US"/>
        </w:rPr>
        <w:drawing>
          <wp:inline distT="0" distB="0" distL="0" distR="0">
            <wp:extent cx="142875" cy="1238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t>?</w:t>
      </w:r>
    </w:p>
    <w:p w:rsidR="00D42FC3" w:rsidRDefault="00D42FC3" w:rsidP="00D42FC3">
      <w:pPr>
        <w:ind w:left="567" w:hanging="567"/>
      </w:pPr>
      <w:r>
        <w:t>5</w:t>
      </w:r>
      <w:r>
        <w:tab/>
        <w:t xml:space="preserve">In Step 4, 95% confidence intervals for </w:t>
      </w:r>
      <w:r w:rsidRPr="008C6293">
        <w:rPr>
          <w:position w:val="-10"/>
        </w:rPr>
        <w:object w:dxaOrig="220" w:dyaOrig="240">
          <v:shape id="_x0000_i12081" type="#_x0000_t75" style="width:11.25pt;height:12pt" o:ole="">
            <v:imagedata r:id="rId139" o:title=""/>
          </v:shape>
          <o:OLEObject Type="Embed" ProgID="Equation.DSMT4" ShapeID="_x0000_i12081" DrawAspect="Content" ObjectID="_1534572569" r:id="rId140"/>
        </w:object>
      </w:r>
      <w:r>
        <w:t xml:space="preserve"> were constructed using </w:t>
      </w:r>
      <w:r w:rsidRPr="00D04B46">
        <w:rPr>
          <w:position w:val="-30"/>
        </w:rPr>
        <w:object w:dxaOrig="2580" w:dyaOrig="700">
          <v:shape id="_x0000_i12082" type="#_x0000_t75" style="width:129pt;height:35.25pt" o:ole="">
            <v:imagedata r:id="rId141" o:title=""/>
          </v:shape>
          <o:OLEObject Type="Embed" ProgID="Equation.DSMT4" ShapeID="_x0000_i12082" DrawAspect="Content" ObjectID="_1534572570" r:id="rId142"/>
        </w:object>
      </w:r>
      <w:r>
        <w:t xml:space="preserve">whilst in Step 5 each confidence interval was tested to determine whether or not </w:t>
      </w:r>
      <w:r>
        <w:rPr>
          <w:noProof/>
          <w:position w:val="-10"/>
          <w:lang w:val="en-US"/>
        </w:rPr>
        <w:drawing>
          <wp:inline distT="0" distB="0" distL="0" distR="0">
            <wp:extent cx="142875" cy="1524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t xml:space="preserve"> was within the interval. What percentage of the confidence intervals contained </w:t>
      </w:r>
      <w:r>
        <w:rPr>
          <w:noProof/>
          <w:position w:val="-10"/>
          <w:lang w:val="en-US"/>
        </w:rPr>
        <w:drawing>
          <wp:inline distT="0" distB="0" distL="0" distR="0">
            <wp:extent cx="142875" cy="1524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t>?</w:t>
      </w:r>
    </w:p>
    <w:p w:rsidR="00D42FC3" w:rsidRDefault="00D42FC3" w:rsidP="00D42FC3">
      <w:pPr>
        <w:ind w:left="567" w:hanging="567"/>
      </w:pPr>
      <w:r>
        <w:t>6</w:t>
      </w:r>
      <w:r>
        <w:tab/>
        <w:t>In Step 6, a histogram was drawn using the values of the sample means. What do you notice about the shape of this distribution?</w:t>
      </w:r>
    </w:p>
    <w:p w:rsidR="00D42FC3" w:rsidRDefault="00D42FC3" w:rsidP="00D42FC3">
      <w:pPr>
        <w:ind w:left="567" w:hanging="567"/>
      </w:pPr>
      <w:r>
        <w:t>7</w:t>
      </w:r>
      <w:r>
        <w:tab/>
        <w:t xml:space="preserve">In Step 7a, the value of </w:t>
      </w:r>
      <w:r>
        <w:rPr>
          <w:noProof/>
          <w:position w:val="-56"/>
          <w:lang w:val="en-US"/>
        </w:rPr>
        <w:drawing>
          <wp:inline distT="0" distB="0" distL="0" distR="0">
            <wp:extent cx="600075" cy="5810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00075" cy="581025"/>
                    </a:xfrm>
                    <a:prstGeom prst="rect">
                      <a:avLst/>
                    </a:prstGeom>
                    <a:noFill/>
                    <a:ln>
                      <a:noFill/>
                    </a:ln>
                  </pic:spPr>
                </pic:pic>
              </a:graphicData>
            </a:graphic>
          </wp:inline>
        </w:drawing>
      </w:r>
      <w:r>
        <w:t xml:space="preserve">was calculated for each sample. In Steps 7b and 7c, the mean and standard deviation of the values of </w:t>
      </w:r>
      <w:r w:rsidRPr="00573D6E">
        <w:rPr>
          <w:position w:val="-4"/>
        </w:rPr>
        <w:object w:dxaOrig="180" w:dyaOrig="180">
          <v:shape id="_x0000_i12083" type="#_x0000_t75" style="width:9pt;height:9pt" o:ole="">
            <v:imagedata r:id="rId144" o:title=""/>
          </v:shape>
          <o:OLEObject Type="Embed" ProgID="Equation.DSMT4" ShapeID="_x0000_i12083" DrawAspect="Content" ObjectID="_1534572571" r:id="rId145"/>
        </w:object>
      </w:r>
      <w:r>
        <w:t xml:space="preserve"> were calculated. What do you notice about the mean and standard deviation of </w:t>
      </w:r>
      <w:r>
        <w:rPr>
          <w:noProof/>
          <w:position w:val="-4"/>
          <w:lang w:val="en-US"/>
        </w:rPr>
        <w:drawing>
          <wp:inline distT="0" distB="0" distL="0" distR="0">
            <wp:extent cx="114300" cy="1143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t>?</w:t>
      </w:r>
    </w:p>
    <w:p w:rsidR="00D42FC3" w:rsidRDefault="00D42FC3" w:rsidP="00D42FC3">
      <w:pPr>
        <w:ind w:left="567" w:hanging="567"/>
      </w:pPr>
      <w:r>
        <w:t>8</w:t>
      </w:r>
      <w:r>
        <w:tab/>
        <w:t xml:space="preserve">In Step 8, a histogram was drawn using the values of </w:t>
      </w:r>
      <w:r>
        <w:rPr>
          <w:noProof/>
          <w:position w:val="-56"/>
          <w:lang w:val="en-US"/>
        </w:rPr>
        <w:drawing>
          <wp:inline distT="0" distB="0" distL="0" distR="0" wp14:anchorId="28857BEA" wp14:editId="23EF8146">
            <wp:extent cx="595630" cy="5816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5630" cy="581660"/>
                    </a:xfrm>
                    <a:prstGeom prst="rect">
                      <a:avLst/>
                    </a:prstGeom>
                    <a:noFill/>
                    <a:ln>
                      <a:noFill/>
                    </a:ln>
                  </pic:spPr>
                </pic:pic>
              </a:graphicData>
            </a:graphic>
          </wp:inline>
        </w:drawing>
      </w:r>
      <w:r>
        <w:t>. What do you notice about the shape of this distribution?</w:t>
      </w:r>
    </w:p>
    <w:p w:rsidR="00D42FC3" w:rsidRDefault="00D42FC3" w:rsidP="00D42FC3">
      <w:pPr>
        <w:ind w:left="567" w:hanging="567"/>
      </w:pPr>
      <w:r>
        <w:t>9</w:t>
      </w:r>
      <w:r>
        <w:tab/>
        <w:t xml:space="preserve">In Step 9, 95% confidence intervals for </w:t>
      </w:r>
      <w:r w:rsidRPr="008C6293">
        <w:rPr>
          <w:position w:val="-10"/>
        </w:rPr>
        <w:object w:dxaOrig="220" w:dyaOrig="240">
          <v:shape id="_x0000_i12084" type="#_x0000_t75" style="width:11.25pt;height:12pt" o:ole="">
            <v:imagedata r:id="rId139" o:title=""/>
          </v:shape>
          <o:OLEObject Type="Embed" ProgID="Equation.DSMT4" ShapeID="_x0000_i12084" DrawAspect="Content" ObjectID="_1534572572" r:id="rId147"/>
        </w:object>
      </w:r>
      <w:r>
        <w:t xml:space="preserve"> were constructed using </w:t>
      </w:r>
      <w:r w:rsidRPr="00D04B46">
        <w:rPr>
          <w:position w:val="-30"/>
        </w:rPr>
        <w:object w:dxaOrig="2580" w:dyaOrig="700">
          <v:shape id="_x0000_i12085" type="#_x0000_t75" style="width:129pt;height:35.25pt" o:ole="">
            <v:imagedata r:id="rId148" o:title=""/>
          </v:shape>
          <o:OLEObject Type="Embed" ProgID="Equation.DSMT4" ShapeID="_x0000_i12085" DrawAspect="Content" ObjectID="_1534572573" r:id="rId149"/>
        </w:object>
      </w:r>
      <w:r>
        <w:t xml:space="preserve">whilst in Step 10 each confidence interval was tested to determine whether or not </w:t>
      </w:r>
      <w:r>
        <w:rPr>
          <w:noProof/>
          <w:position w:val="-10"/>
          <w:lang w:val="en-US"/>
        </w:rPr>
        <w:drawing>
          <wp:inline distT="0" distB="0" distL="0" distR="0" wp14:anchorId="363F15EC" wp14:editId="2D38E11E">
            <wp:extent cx="137160" cy="15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37160" cy="152400"/>
                    </a:xfrm>
                    <a:prstGeom prst="rect">
                      <a:avLst/>
                    </a:prstGeom>
                    <a:noFill/>
                    <a:ln>
                      <a:noFill/>
                    </a:ln>
                  </pic:spPr>
                </pic:pic>
              </a:graphicData>
            </a:graphic>
          </wp:inline>
        </w:drawing>
      </w:r>
      <w:r>
        <w:t xml:space="preserve"> was within the interval. What percentage of the confidence intervals contained </w:t>
      </w:r>
      <w:r>
        <w:rPr>
          <w:noProof/>
          <w:position w:val="-10"/>
          <w:lang w:val="en-US"/>
        </w:rPr>
        <w:drawing>
          <wp:inline distT="0" distB="0" distL="0" distR="0" wp14:anchorId="7A210254" wp14:editId="5F6346D3">
            <wp:extent cx="137160" cy="15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37160" cy="152400"/>
                    </a:xfrm>
                    <a:prstGeom prst="rect">
                      <a:avLst/>
                    </a:prstGeom>
                    <a:noFill/>
                    <a:ln>
                      <a:noFill/>
                    </a:ln>
                  </pic:spPr>
                </pic:pic>
              </a:graphicData>
            </a:graphic>
          </wp:inline>
        </w:drawing>
      </w:r>
      <w:r>
        <w:t>?</w:t>
      </w:r>
    </w:p>
    <w:p w:rsidR="00D42FC3" w:rsidRPr="006D050D" w:rsidRDefault="00D42FC3" w:rsidP="00D42FC3">
      <w:pPr>
        <w:ind w:left="567" w:hanging="567"/>
        <w:rPr>
          <w:noProof/>
          <w:position w:val="-56"/>
          <w:lang w:eastAsia="en-AU"/>
        </w:rPr>
      </w:pPr>
      <w:r>
        <w:t>10</w:t>
      </w:r>
      <w:r>
        <w:tab/>
        <w:t xml:space="preserve">In Step 11a, the value of </w:t>
      </w:r>
      <w:r w:rsidRPr="00467CD2">
        <w:rPr>
          <w:position w:val="-56"/>
        </w:rPr>
        <w:object w:dxaOrig="940" w:dyaOrig="920">
          <v:shape id="_x0000_i12086" type="#_x0000_t75" style="width:47.25pt;height:45.75pt" o:ole="">
            <v:imagedata r:id="rId115" o:title=""/>
          </v:shape>
          <o:OLEObject Type="Embed" ProgID="Equation.DSMT4" ShapeID="_x0000_i12086" DrawAspect="Content" ObjectID="_1534572574" r:id="rId150"/>
        </w:object>
      </w:r>
      <w:r>
        <w:rPr>
          <w:noProof/>
          <w:position w:val="-56"/>
          <w:lang w:eastAsia="en-AU"/>
        </w:rPr>
        <w:t xml:space="preserve"> </w:t>
      </w:r>
      <w:r>
        <w:t xml:space="preserve">was calculated for each sample. In Steps 11b and 11c, the mean and standard deviation of the values of </w:t>
      </w:r>
      <w:r w:rsidRPr="00573D6E">
        <w:rPr>
          <w:position w:val="-4"/>
        </w:rPr>
        <w:object w:dxaOrig="180" w:dyaOrig="180">
          <v:shape id="_x0000_i12087" type="#_x0000_t75" style="width:9pt;height:9pt" o:ole="">
            <v:imagedata r:id="rId144" o:title=""/>
          </v:shape>
          <o:OLEObject Type="Embed" ProgID="Equation.DSMT4" ShapeID="_x0000_i12087" DrawAspect="Content" ObjectID="_1534572575" r:id="rId151"/>
        </w:object>
      </w:r>
      <w:r>
        <w:t xml:space="preserve"> were calculated. What do you notice about the mean and standard deviation of </w:t>
      </w:r>
      <w:r>
        <w:rPr>
          <w:noProof/>
          <w:position w:val="-4"/>
          <w:lang w:val="en-US"/>
        </w:rPr>
        <w:drawing>
          <wp:inline distT="0" distB="0" distL="0" distR="0" wp14:anchorId="7EA105A8" wp14:editId="02630BA6">
            <wp:extent cx="114300" cy="114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t>?</w:t>
      </w:r>
    </w:p>
    <w:p w:rsidR="00D42FC3" w:rsidRDefault="00D42FC3" w:rsidP="00D42FC3">
      <w:pPr>
        <w:ind w:left="567" w:hanging="567"/>
      </w:pPr>
      <w:r>
        <w:t>11</w:t>
      </w:r>
      <w:r>
        <w:tab/>
        <w:t xml:space="preserve">In Step 12, a histogram was drawn using the values of </w:t>
      </w:r>
      <w:r w:rsidRPr="00467CD2">
        <w:rPr>
          <w:position w:val="-56"/>
        </w:rPr>
        <w:object w:dxaOrig="940" w:dyaOrig="920">
          <v:shape id="_x0000_i12088" type="#_x0000_t75" style="width:47.25pt;height:45.75pt" o:ole="">
            <v:imagedata r:id="rId115" o:title=""/>
          </v:shape>
          <o:OLEObject Type="Embed" ProgID="Equation.DSMT4" ShapeID="_x0000_i12088" DrawAspect="Content" ObjectID="_1534572576" r:id="rId152"/>
        </w:object>
      </w:r>
      <w:r>
        <w:t>. What do you notice about the shape of this distribution?</w:t>
      </w:r>
    </w:p>
    <w:p w:rsidR="00D42FC3" w:rsidRDefault="00D42FC3" w:rsidP="00D42FC3"/>
    <w:p w:rsidR="00D42FC3" w:rsidRDefault="00D42FC3" w:rsidP="00D42FC3"/>
    <w:p w:rsidR="00D42FC3" w:rsidRDefault="00D42FC3" w:rsidP="00D42FC3"/>
    <w:p w:rsidR="00D42FC3" w:rsidRDefault="00D42FC3" w:rsidP="00D42FC3">
      <w:r w:rsidRPr="00D916DE">
        <w:t xml:space="preserve">Repeat </w:t>
      </w:r>
      <w:r>
        <w:t>T</w:t>
      </w:r>
      <w:r w:rsidRPr="00D916DE">
        <w:t xml:space="preserve">ask </w:t>
      </w:r>
      <w:r>
        <w:t xml:space="preserve">One (include answering the eleven Task One Questions) using </w:t>
      </w:r>
      <w:r w:rsidRPr="00D916DE">
        <w:t>different Uniform Distributions</w:t>
      </w:r>
      <w:r>
        <w:t>, different</w:t>
      </w:r>
      <w:r w:rsidRPr="00D916DE">
        <w:t xml:space="preserve"> sample sizes</w:t>
      </w:r>
      <w:r>
        <w:t xml:space="preserve"> ensuring </w:t>
      </w:r>
      <w:r w:rsidRPr="00B5118A">
        <w:rPr>
          <w:position w:val="-6"/>
        </w:rPr>
        <w:object w:dxaOrig="620" w:dyaOrig="260">
          <v:shape id="_x0000_i12089" type="#_x0000_t75" style="width:30.75pt;height:12.75pt" o:ole="">
            <v:imagedata r:id="rId153" o:title=""/>
          </v:shape>
          <o:OLEObject Type="Embed" ProgID="Equation.DSMT4" ShapeID="_x0000_i12089" DrawAspect="Content" ObjectID="_1534572577" r:id="rId154"/>
        </w:object>
      </w:r>
      <w:r w:rsidRPr="00D916DE">
        <w:t xml:space="preserve">, </w:t>
      </w:r>
      <w:r>
        <w:t>and different numbers of samples. In Step 6, arrange the sample means into appropriate intervals and then draw the histogram.</w:t>
      </w:r>
    </w:p>
    <w:p w:rsidR="00D42FC3" w:rsidRDefault="00D42FC3" w:rsidP="00D42FC3">
      <w:pPr>
        <w:ind w:left="851" w:hanging="851"/>
      </w:pPr>
    </w:p>
    <w:p w:rsidR="00D42FC3" w:rsidRDefault="00D42FC3" w:rsidP="00D42FC3">
      <w:pPr>
        <w:tabs>
          <w:tab w:val="left" w:pos="1701"/>
        </w:tabs>
        <w:ind w:left="851" w:hanging="851"/>
        <w:rPr>
          <w:b/>
        </w:rPr>
      </w:pPr>
      <w:r>
        <w:tab/>
      </w:r>
    </w:p>
    <w:p w:rsidR="00D42FC3" w:rsidRDefault="00D42FC3" w:rsidP="00D42FC3">
      <w:pPr>
        <w:rPr>
          <w:b/>
        </w:rPr>
      </w:pPr>
      <w:r>
        <w:rPr>
          <w:b/>
        </w:rPr>
        <w:br w:type="page"/>
      </w:r>
    </w:p>
    <w:p w:rsidR="00D42FC3" w:rsidRPr="00D916DE" w:rsidRDefault="00D42FC3" w:rsidP="00D42FC3">
      <w:r w:rsidRPr="00D916DE">
        <w:rPr>
          <w:b/>
        </w:rPr>
        <w:lastRenderedPageBreak/>
        <w:t>Task Two</w:t>
      </w:r>
      <w:r>
        <w:rPr>
          <w:b/>
        </w:rPr>
        <w:t>:</w:t>
      </w:r>
    </w:p>
    <w:p w:rsidR="00D42FC3" w:rsidRDefault="00D42FC3" w:rsidP="00D42FC3">
      <w:pPr>
        <w:ind w:left="851" w:hanging="851"/>
      </w:pPr>
      <w:r>
        <w:t>Step 1</w:t>
      </w:r>
      <w:r>
        <w:tab/>
        <w:t>Using and Excel workbook, generate</w:t>
      </w:r>
      <w:r w:rsidRPr="00D916DE">
        <w:t xml:space="preserve"> 10</w:t>
      </w:r>
      <w:r>
        <w:t xml:space="preserve">0 samples each of size 30 from the binomial distribution </w:t>
      </w:r>
      <w:r w:rsidRPr="002A007A">
        <w:rPr>
          <w:position w:val="-12"/>
        </w:rPr>
        <w:object w:dxaOrig="1400" w:dyaOrig="360">
          <v:shape id="_x0000_i12090" type="#_x0000_t75" style="width:69.75pt;height:18pt" o:ole="">
            <v:imagedata r:id="rId155" o:title=""/>
          </v:shape>
          <o:OLEObject Type="Embed" ProgID="Equation.DSMT4" ShapeID="_x0000_i12090" DrawAspect="Content" ObjectID="_1534572578" r:id="rId156"/>
        </w:object>
      </w:r>
      <w:r>
        <w:t>.</w:t>
      </w:r>
    </w:p>
    <w:p w:rsidR="00D42FC3" w:rsidRDefault="00D42FC3" w:rsidP="00D42FC3">
      <w:pPr>
        <w:ind w:left="851" w:hanging="851"/>
      </w:pPr>
      <w:r>
        <w:tab/>
      </w:r>
      <w:r>
        <w:rPr>
          <w:noProof/>
          <w:lang w:val="en-US"/>
        </w:rPr>
        <w:drawing>
          <wp:inline distT="0" distB="0" distL="0" distR="0" wp14:anchorId="2CC29E79" wp14:editId="41464028">
            <wp:extent cx="3230880" cy="15011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3230880" cy="1501140"/>
                    </a:xfrm>
                    <a:prstGeom prst="rect">
                      <a:avLst/>
                    </a:prstGeom>
                  </pic:spPr>
                </pic:pic>
              </a:graphicData>
            </a:graphic>
          </wp:inline>
        </w:drawing>
      </w:r>
    </w:p>
    <w:p w:rsidR="00D42FC3" w:rsidRPr="00D916DE" w:rsidRDefault="00D42FC3" w:rsidP="00D42FC3">
      <w:pPr>
        <w:ind w:left="851" w:hanging="851"/>
      </w:pPr>
      <w:r>
        <w:tab/>
      </w:r>
      <w:r>
        <w:rPr>
          <w:noProof/>
          <w:lang w:val="en-US"/>
        </w:rPr>
        <w:drawing>
          <wp:inline distT="0" distB="0" distL="0" distR="0" wp14:anchorId="3F1811DA" wp14:editId="1971B170">
            <wp:extent cx="3230880" cy="261695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a:stretch>
                      <a:fillRect/>
                    </a:stretch>
                  </pic:blipFill>
                  <pic:spPr>
                    <a:xfrm>
                      <a:off x="0" y="0"/>
                      <a:ext cx="3230880" cy="2616951"/>
                    </a:xfrm>
                    <a:prstGeom prst="rect">
                      <a:avLst/>
                    </a:prstGeom>
                  </pic:spPr>
                </pic:pic>
              </a:graphicData>
            </a:graphic>
          </wp:inline>
        </w:drawing>
      </w:r>
    </w:p>
    <w:p w:rsidR="00D42FC3" w:rsidRPr="00D916DE" w:rsidRDefault="00D42FC3" w:rsidP="00D42FC3">
      <w:pPr>
        <w:ind w:left="851" w:hanging="851"/>
      </w:pPr>
      <w:r>
        <w:t xml:space="preserve">Step </w:t>
      </w:r>
      <w:r w:rsidRPr="00D916DE">
        <w:t>2</w:t>
      </w:r>
      <w:r w:rsidRPr="00D916DE">
        <w:tab/>
      </w:r>
      <w:r>
        <w:t>For each of the 100 samples, calculate the sample mean and the sample standard deviation.</w:t>
      </w:r>
    </w:p>
    <w:p w:rsidR="00D42FC3" w:rsidRPr="00D916DE" w:rsidRDefault="00D42FC3" w:rsidP="00D42FC3">
      <w:pPr>
        <w:ind w:left="851" w:hanging="851"/>
      </w:pPr>
      <w:r>
        <w:t>Step 3</w:t>
      </w:r>
      <w:r w:rsidRPr="00D916DE">
        <w:tab/>
        <w:t>Calculate the mean of the sample means</w:t>
      </w:r>
      <w:r>
        <w:t xml:space="preserve">, </w:t>
      </w:r>
      <w:r>
        <w:rPr>
          <w:noProof/>
          <w:position w:val="-4"/>
          <w:lang w:val="en-US"/>
        </w:rPr>
        <w:drawing>
          <wp:inline distT="0" distB="0" distL="0" distR="0">
            <wp:extent cx="161925" cy="1809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t xml:space="preserve">, and the standard deviation of the sample means, </w:t>
      </w:r>
      <w:r>
        <w:rPr>
          <w:noProof/>
          <w:position w:val="-12"/>
          <w:lang w:val="en-US"/>
        </w:rPr>
        <w:drawing>
          <wp:inline distT="0" distB="0" distL="0" distR="0">
            <wp:extent cx="200025" cy="2190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rsidRPr="00D916DE">
        <w:t>.</w:t>
      </w:r>
      <w:r>
        <w:t xml:space="preserve"> Record the sample size, the number of samples, type of distribution, the mean of the sample</w:t>
      </w:r>
      <w:r w:rsidRPr="00D916DE">
        <w:t xml:space="preserve"> mean</w:t>
      </w:r>
      <w:r>
        <w:t>s and the standard deviation of the sample means.</w:t>
      </w:r>
    </w:p>
    <w:p w:rsidR="00D42FC3" w:rsidRPr="00D916DE" w:rsidRDefault="00D42FC3" w:rsidP="00D42FC3">
      <w:pPr>
        <w:ind w:left="851" w:hanging="851"/>
      </w:pPr>
      <w:r>
        <w:t xml:space="preserve">Step </w:t>
      </w:r>
      <w:r w:rsidRPr="00D916DE">
        <w:t>4</w:t>
      </w:r>
      <w:r w:rsidRPr="00D916DE">
        <w:tab/>
      </w:r>
      <w:r>
        <w:t>For each sample, construct</w:t>
      </w:r>
      <w:r w:rsidRPr="00D916DE">
        <w:t xml:space="preserve"> the 95% confidence interval for </w:t>
      </w:r>
      <w:r>
        <w:t xml:space="preserve">the population mean </w:t>
      </w:r>
      <w:r w:rsidRPr="00284CCD">
        <w:rPr>
          <w:position w:val="-10"/>
        </w:rPr>
        <w:object w:dxaOrig="220" w:dyaOrig="240">
          <v:shape id="_x0000_i12091" type="#_x0000_t75" style="width:11.25pt;height:12pt" o:ole="">
            <v:imagedata r:id="rId84" o:title=""/>
          </v:shape>
          <o:OLEObject Type="Embed" ProgID="Equation.DSMT4" ShapeID="_x0000_i12091" DrawAspect="Content" ObjectID="_1534572579" r:id="rId160"/>
        </w:object>
      </w:r>
      <w:r>
        <w:t xml:space="preserve"> using </w:t>
      </w:r>
      <w:r w:rsidRPr="00D04B46">
        <w:rPr>
          <w:position w:val="-30"/>
        </w:rPr>
        <w:object w:dxaOrig="2520" w:dyaOrig="700">
          <v:shape id="_x0000_i12092" type="#_x0000_t75" style="width:126pt;height:35.25pt" o:ole="">
            <v:imagedata r:id="rId86" o:title=""/>
          </v:shape>
          <o:OLEObject Type="Embed" ProgID="Equation.DSMT4" ShapeID="_x0000_i12092" DrawAspect="Content" ObjectID="_1534572580" r:id="rId161"/>
        </w:object>
      </w:r>
      <w:r>
        <w:t xml:space="preserve">, where </w:t>
      </w:r>
      <w:r w:rsidRPr="00D04B46">
        <w:rPr>
          <w:position w:val="-6"/>
        </w:rPr>
        <w:object w:dxaOrig="200" w:dyaOrig="260">
          <v:shape id="_x0000_i12093" type="#_x0000_t75" style="width:9.75pt;height:12.75pt" o:ole="">
            <v:imagedata r:id="rId88" o:title=""/>
          </v:shape>
          <o:OLEObject Type="Embed" ProgID="Equation.DSMT4" ShapeID="_x0000_i12093" DrawAspect="Content" ObjectID="_1534572581" r:id="rId162"/>
        </w:object>
      </w:r>
      <w:r>
        <w:t xml:space="preserve"> is the sample mean, </w:t>
      </w:r>
      <w:r w:rsidRPr="00D04B46">
        <w:rPr>
          <w:position w:val="-6"/>
        </w:rPr>
        <w:object w:dxaOrig="220" w:dyaOrig="200">
          <v:shape id="_x0000_i12094" type="#_x0000_t75" style="width:11.25pt;height:9.75pt" o:ole="">
            <v:imagedata r:id="rId90" o:title=""/>
          </v:shape>
          <o:OLEObject Type="Embed" ProgID="Equation.DSMT4" ShapeID="_x0000_i12094" DrawAspect="Content" ObjectID="_1534572582" r:id="rId163"/>
        </w:object>
      </w:r>
      <w:r>
        <w:t xml:space="preserve"> is the population standard deviation and </w:t>
      </w:r>
      <w:r w:rsidRPr="00D04B46">
        <w:rPr>
          <w:position w:val="-6"/>
        </w:rPr>
        <w:object w:dxaOrig="180" w:dyaOrig="200">
          <v:shape id="_x0000_i12095" type="#_x0000_t75" style="width:9pt;height:9.75pt" o:ole="">
            <v:imagedata r:id="rId92" o:title=""/>
          </v:shape>
          <o:OLEObject Type="Embed" ProgID="Equation.DSMT4" ShapeID="_x0000_i12095" DrawAspect="Content" ObjectID="_1534572583" r:id="rId164"/>
        </w:object>
      </w:r>
      <w:r>
        <w:t xml:space="preserve"> is the sample size.</w:t>
      </w:r>
    </w:p>
    <w:p w:rsidR="00D42FC3" w:rsidRPr="00D916DE" w:rsidRDefault="00D42FC3" w:rsidP="00D42FC3">
      <w:pPr>
        <w:ind w:left="851" w:hanging="851"/>
      </w:pPr>
      <w:r>
        <w:t xml:space="preserve">Step </w:t>
      </w:r>
      <w:r w:rsidRPr="00D916DE">
        <w:t>5</w:t>
      </w:r>
      <w:r w:rsidRPr="00D916DE">
        <w:tab/>
      </w:r>
      <w:r>
        <w:t>For each sample, t</w:t>
      </w:r>
      <w:r w:rsidRPr="00D916DE">
        <w:t xml:space="preserve">est </w:t>
      </w:r>
      <w:r>
        <w:t xml:space="preserve">whether or not the </w:t>
      </w:r>
      <w:r w:rsidRPr="00D916DE">
        <w:t>population mean lie</w:t>
      </w:r>
      <w:r>
        <w:t>s</w:t>
      </w:r>
      <w:r w:rsidRPr="00D916DE">
        <w:t xml:space="preserve"> with</w:t>
      </w:r>
      <w:r>
        <w:t>in</w:t>
      </w:r>
      <w:r w:rsidRPr="00D916DE">
        <w:t xml:space="preserve"> the </w:t>
      </w:r>
      <w:r>
        <w:t xml:space="preserve">95% </w:t>
      </w:r>
      <w:r w:rsidRPr="00D916DE">
        <w:t>confidence interval</w:t>
      </w:r>
      <w:r>
        <w:t xml:space="preserve"> </w:t>
      </w:r>
      <w:r w:rsidRPr="00D04B46">
        <w:rPr>
          <w:position w:val="-30"/>
        </w:rPr>
        <w:object w:dxaOrig="2520" w:dyaOrig="700">
          <v:shape id="_x0000_i12096" type="#_x0000_t75" style="width:126pt;height:35.25pt" o:ole="">
            <v:imagedata r:id="rId86" o:title=""/>
          </v:shape>
          <o:OLEObject Type="Embed" ProgID="Equation.DSMT4" ShapeID="_x0000_i12096" DrawAspect="Content" ObjectID="_1534572584" r:id="rId165"/>
        </w:object>
      </w:r>
      <w:r w:rsidRPr="00D916DE">
        <w:t>.</w:t>
      </w:r>
      <w:r>
        <w:t xml:space="preserve"> Determine how many of the 95% confident intervals contain the population mean.</w:t>
      </w:r>
    </w:p>
    <w:p w:rsidR="00D42FC3" w:rsidRDefault="00D42FC3" w:rsidP="00D42FC3">
      <w:pPr>
        <w:ind w:left="851" w:hanging="851"/>
      </w:pPr>
      <w:r>
        <w:t>Step 6</w:t>
      </w:r>
      <w:r>
        <w:tab/>
        <w:t>Arrange the sample means into appropriate intervals and draw a histogram.</w:t>
      </w:r>
    </w:p>
    <w:p w:rsidR="00D42FC3" w:rsidRPr="00D916DE" w:rsidRDefault="00D42FC3" w:rsidP="00D42FC3">
      <w:pPr>
        <w:ind w:left="851" w:hanging="851"/>
      </w:pPr>
      <w:r>
        <w:t>Step 7</w:t>
      </w:r>
      <w:r>
        <w:tab/>
        <w:t>For each sample, c</w:t>
      </w:r>
      <w:r w:rsidRPr="00D916DE">
        <w:t xml:space="preserve">alculate </w:t>
      </w:r>
      <w:r>
        <w:rPr>
          <w:noProof/>
          <w:position w:val="-56"/>
          <w:lang w:val="en-US"/>
        </w:rPr>
        <w:drawing>
          <wp:inline distT="0" distB="0" distL="0" distR="0">
            <wp:extent cx="600075" cy="5810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00075" cy="581025"/>
                    </a:xfrm>
                    <a:prstGeom prst="rect">
                      <a:avLst/>
                    </a:prstGeom>
                    <a:noFill/>
                    <a:ln>
                      <a:noFill/>
                    </a:ln>
                  </pic:spPr>
                </pic:pic>
              </a:graphicData>
            </a:graphic>
          </wp:inline>
        </w:drawing>
      </w:r>
      <w:r>
        <w:t xml:space="preserve">. Calculate the mean and the standard deviation of the </w:t>
      </w:r>
      <w:r w:rsidRPr="00972E8A">
        <w:rPr>
          <w:position w:val="-4"/>
        </w:rPr>
        <w:object w:dxaOrig="180" w:dyaOrig="180">
          <v:shape id="_x0000_i12097" type="#_x0000_t75" style="width:9pt;height:9pt" o:ole="">
            <v:imagedata r:id="rId166" o:title=""/>
          </v:shape>
          <o:OLEObject Type="Embed" ProgID="Equation.DSMT4" ShapeID="_x0000_i12097" DrawAspect="Content" ObjectID="_1534572585" r:id="rId167"/>
        </w:object>
      </w:r>
      <w:r>
        <w:t xml:space="preserve"> values.</w:t>
      </w:r>
    </w:p>
    <w:p w:rsidR="00D42FC3" w:rsidRDefault="00D42FC3" w:rsidP="00D42FC3">
      <w:pPr>
        <w:ind w:left="851" w:hanging="851"/>
      </w:pPr>
      <w:r>
        <w:lastRenderedPageBreak/>
        <w:t>Step 8</w:t>
      </w:r>
      <w:r w:rsidRPr="00D916DE">
        <w:t xml:space="preserve"> </w:t>
      </w:r>
      <w:r w:rsidRPr="00D916DE">
        <w:tab/>
      </w:r>
      <w:r>
        <w:t xml:space="preserve">Arrange the values </w:t>
      </w:r>
      <w:r w:rsidRPr="00CE56F8">
        <w:rPr>
          <w:color w:val="000000"/>
          <w:position w:val="-56"/>
        </w:rPr>
        <w:object w:dxaOrig="999" w:dyaOrig="940">
          <v:shape id="_x0000_i12098" type="#_x0000_t75" style="width:50.25pt;height:47.25pt" o:ole="">
            <v:imagedata r:id="rId168" o:title=""/>
          </v:shape>
          <o:OLEObject Type="Embed" ProgID="Equation.DSMT4" ShapeID="_x0000_i12098" DrawAspect="Content" ObjectID="_1534572586" r:id="rId169"/>
        </w:object>
      </w:r>
      <w:r>
        <w:t xml:space="preserve"> into intervals -3.5 to -3, -3 to -2.5, -2.5 to -2, …, 2.5 to 3, 3 to 3.5 and draw a histogram.</w:t>
      </w:r>
    </w:p>
    <w:p w:rsidR="00D42FC3" w:rsidRDefault="00D42FC3" w:rsidP="00D42FC3">
      <w:pPr>
        <w:ind w:left="851" w:hanging="851"/>
      </w:pPr>
    </w:p>
    <w:p w:rsidR="00D42FC3" w:rsidRDefault="00D42FC3" w:rsidP="00D42FC3">
      <w:r>
        <w:t xml:space="preserve">It is often the case that the population standard deviation </w:t>
      </w:r>
      <w:r w:rsidRPr="00687558">
        <w:rPr>
          <w:position w:val="-6"/>
        </w:rPr>
        <w:object w:dxaOrig="220" w:dyaOrig="200">
          <v:shape id="_x0000_i12099" type="#_x0000_t75" style="width:11.25pt;height:9.75pt" o:ole="">
            <v:imagedata r:id="rId66" o:title=""/>
          </v:shape>
          <o:OLEObject Type="Embed" ProgID="Equation.DSMT4" ShapeID="_x0000_i12099" DrawAspect="Content" ObjectID="_1534572587" r:id="rId170"/>
        </w:object>
      </w:r>
      <w:r>
        <w:t xml:space="preserve"> is not known. Provided that the sample size is large, the sample standard deviation </w:t>
      </w:r>
      <w:r w:rsidRPr="001F3D41">
        <w:rPr>
          <w:position w:val="-6"/>
        </w:rPr>
        <w:object w:dxaOrig="180" w:dyaOrig="200">
          <v:shape id="_x0000_i12100" type="#_x0000_t75" style="width:9pt;height:9.75pt" o:ole="">
            <v:imagedata r:id="rId68" o:title=""/>
          </v:shape>
          <o:OLEObject Type="Embed" ProgID="Equation.DSMT4" ShapeID="_x0000_i12100" DrawAspect="Content" ObjectID="_1534572588" r:id="rId171"/>
        </w:object>
      </w:r>
      <w:r>
        <w:t xml:space="preserve"> may be used as an unbiased estimate for </w:t>
      </w:r>
      <w:r w:rsidRPr="00687558">
        <w:rPr>
          <w:position w:val="-6"/>
        </w:rPr>
        <w:object w:dxaOrig="220" w:dyaOrig="200">
          <v:shape id="_x0000_i12101" type="#_x0000_t75" style="width:11.25pt;height:9.75pt" o:ole="">
            <v:imagedata r:id="rId66" o:title=""/>
          </v:shape>
          <o:OLEObject Type="Embed" ProgID="Equation.DSMT4" ShapeID="_x0000_i12101" DrawAspect="Content" ObjectID="_1534572589" r:id="rId172"/>
        </w:object>
      </w:r>
      <w:r>
        <w:t xml:space="preserve">. Steps 4, 5, 7 and 8 will be repeated using </w:t>
      </w:r>
      <w:r w:rsidRPr="00D90DFA">
        <w:rPr>
          <w:position w:val="-6"/>
        </w:rPr>
        <w:object w:dxaOrig="180" w:dyaOrig="200">
          <v:shape id="_x0000_i12102" type="#_x0000_t75" style="width:9pt;height:9.75pt" o:ole="">
            <v:imagedata r:id="rId105" o:title=""/>
          </v:shape>
          <o:OLEObject Type="Embed" ProgID="Equation.DSMT4" ShapeID="_x0000_i12102" DrawAspect="Content" ObjectID="_1534572590" r:id="rId173"/>
        </w:object>
      </w:r>
      <w:r>
        <w:t xml:space="preserve"> instead of </w:t>
      </w:r>
      <w:r w:rsidRPr="00687558">
        <w:rPr>
          <w:position w:val="-6"/>
        </w:rPr>
        <w:object w:dxaOrig="220" w:dyaOrig="200">
          <v:shape id="_x0000_i12103" type="#_x0000_t75" style="width:11.25pt;height:9.75pt" o:ole="">
            <v:imagedata r:id="rId66" o:title=""/>
          </v:shape>
          <o:OLEObject Type="Embed" ProgID="Equation.DSMT4" ShapeID="_x0000_i12103" DrawAspect="Content" ObjectID="_1534572591" r:id="rId174"/>
        </w:object>
      </w:r>
      <w:r>
        <w:t>.</w:t>
      </w:r>
    </w:p>
    <w:p w:rsidR="00D42FC3" w:rsidRDefault="00D42FC3" w:rsidP="00D42FC3">
      <w:pPr>
        <w:ind w:left="851" w:hanging="851"/>
      </w:pPr>
    </w:p>
    <w:p w:rsidR="00D42FC3" w:rsidRDefault="00D42FC3" w:rsidP="00D42FC3">
      <w:pPr>
        <w:ind w:left="851" w:hanging="851"/>
      </w:pPr>
      <w:r>
        <w:t>Step 9:</w:t>
      </w:r>
      <w:r>
        <w:tab/>
        <w:t xml:space="preserve">For each sample, construct the 95% confidence interval </w:t>
      </w:r>
      <w:r w:rsidRPr="00D916DE">
        <w:t xml:space="preserve">for </w:t>
      </w:r>
      <w:r>
        <w:t xml:space="preserve">the population mean </w:t>
      </w:r>
      <w:r w:rsidRPr="00284CCD">
        <w:rPr>
          <w:position w:val="-10"/>
        </w:rPr>
        <w:object w:dxaOrig="220" w:dyaOrig="240">
          <v:shape id="_x0000_i12104" type="#_x0000_t75" style="width:11.25pt;height:12pt" o:ole="">
            <v:imagedata r:id="rId84" o:title=""/>
          </v:shape>
          <o:OLEObject Type="Embed" ProgID="Equation.DSMT4" ShapeID="_x0000_i12104" DrawAspect="Content" ObjectID="_1534572592" r:id="rId175"/>
        </w:object>
      </w:r>
      <w:r>
        <w:t xml:space="preserve"> using </w:t>
      </w:r>
      <w:r w:rsidRPr="00D04B46">
        <w:rPr>
          <w:position w:val="-30"/>
        </w:rPr>
        <w:object w:dxaOrig="2520" w:dyaOrig="700">
          <v:shape id="_x0000_i12105" type="#_x0000_t75" style="width:126pt;height:35.25pt" o:ole="">
            <v:imagedata r:id="rId109" o:title=""/>
          </v:shape>
          <o:OLEObject Type="Embed" ProgID="Equation.DSMT4" ShapeID="_x0000_i12105" DrawAspect="Content" ObjectID="_1534572593" r:id="rId176"/>
        </w:object>
      </w:r>
      <w:r>
        <w:t xml:space="preserve">, where </w:t>
      </w:r>
      <w:r w:rsidRPr="00D04B46">
        <w:rPr>
          <w:position w:val="-6"/>
        </w:rPr>
        <w:object w:dxaOrig="200" w:dyaOrig="260">
          <v:shape id="_x0000_i12106" type="#_x0000_t75" style="width:9.75pt;height:12.75pt" o:ole="">
            <v:imagedata r:id="rId88" o:title=""/>
          </v:shape>
          <o:OLEObject Type="Embed" ProgID="Equation.DSMT4" ShapeID="_x0000_i12106" DrawAspect="Content" ObjectID="_1534572594" r:id="rId177"/>
        </w:object>
      </w:r>
      <w:r>
        <w:t xml:space="preserve"> is the sample mean, </w:t>
      </w:r>
      <w:r w:rsidRPr="00D04B46">
        <w:rPr>
          <w:position w:val="-6"/>
        </w:rPr>
        <w:object w:dxaOrig="180" w:dyaOrig="200">
          <v:shape id="_x0000_i12107" type="#_x0000_t75" style="width:9pt;height:9.75pt" o:ole="">
            <v:imagedata r:id="rId112" o:title=""/>
          </v:shape>
          <o:OLEObject Type="Embed" ProgID="Equation.DSMT4" ShapeID="_x0000_i12107" DrawAspect="Content" ObjectID="_1534572595" r:id="rId178"/>
        </w:object>
      </w:r>
      <w:r>
        <w:t xml:space="preserve"> is the sample standard deviation and </w:t>
      </w:r>
      <w:r w:rsidRPr="00D04B46">
        <w:rPr>
          <w:position w:val="-6"/>
        </w:rPr>
        <w:object w:dxaOrig="180" w:dyaOrig="200">
          <v:shape id="_x0000_i12108" type="#_x0000_t75" style="width:9pt;height:9.75pt" o:ole="">
            <v:imagedata r:id="rId92" o:title=""/>
          </v:shape>
          <o:OLEObject Type="Embed" ProgID="Equation.DSMT4" ShapeID="_x0000_i12108" DrawAspect="Content" ObjectID="_1534572596" r:id="rId179"/>
        </w:object>
      </w:r>
      <w:r>
        <w:t xml:space="preserve"> is the sample size.</w:t>
      </w:r>
    </w:p>
    <w:p w:rsidR="00D42FC3" w:rsidRDefault="00D42FC3" w:rsidP="00D42FC3">
      <w:pPr>
        <w:tabs>
          <w:tab w:val="left" w:pos="851"/>
        </w:tabs>
        <w:ind w:left="1701" w:hanging="1701"/>
      </w:pPr>
    </w:p>
    <w:p w:rsidR="00D42FC3" w:rsidRDefault="00D42FC3" w:rsidP="00D42FC3">
      <w:pPr>
        <w:ind w:left="993" w:hanging="993"/>
      </w:pPr>
      <w:r>
        <w:t>Step 10:</w:t>
      </w:r>
      <w:r>
        <w:tab/>
        <w:t>For each sample, t</w:t>
      </w:r>
      <w:r w:rsidRPr="00D916DE">
        <w:t xml:space="preserve">est </w:t>
      </w:r>
      <w:r>
        <w:t xml:space="preserve">whether or not the </w:t>
      </w:r>
      <w:r w:rsidRPr="00D916DE">
        <w:t>population mean lie</w:t>
      </w:r>
      <w:r>
        <w:t>s</w:t>
      </w:r>
      <w:r w:rsidRPr="00D916DE">
        <w:t xml:space="preserve"> with</w:t>
      </w:r>
      <w:r>
        <w:t>in</w:t>
      </w:r>
      <w:r w:rsidRPr="00D916DE">
        <w:t xml:space="preserve"> the </w:t>
      </w:r>
      <w:r>
        <w:t xml:space="preserve">95% </w:t>
      </w:r>
      <w:r w:rsidRPr="00D916DE">
        <w:t>confidence interval</w:t>
      </w:r>
      <w:r>
        <w:t xml:space="preserve"> </w:t>
      </w:r>
      <w:r w:rsidRPr="00D04B46">
        <w:rPr>
          <w:position w:val="-30"/>
        </w:rPr>
        <w:object w:dxaOrig="2520" w:dyaOrig="700">
          <v:shape id="_x0000_i12109" type="#_x0000_t75" style="width:126pt;height:35.25pt" o:ole="">
            <v:imagedata r:id="rId180" o:title=""/>
          </v:shape>
          <o:OLEObject Type="Embed" ProgID="Equation.DSMT4" ShapeID="_x0000_i12109" DrawAspect="Content" ObjectID="_1534572597" r:id="rId181"/>
        </w:object>
      </w:r>
      <w:r w:rsidRPr="00D916DE">
        <w:t>.</w:t>
      </w:r>
      <w:r>
        <w:t xml:space="preserve"> Determine how many of the 95% confident intervals contain the population mean.</w:t>
      </w:r>
    </w:p>
    <w:p w:rsidR="00D42FC3" w:rsidRPr="00D916DE" w:rsidRDefault="00D42FC3" w:rsidP="00D42FC3">
      <w:pPr>
        <w:ind w:left="851" w:hanging="851"/>
      </w:pPr>
      <w:r>
        <w:t>Step 11:</w:t>
      </w:r>
      <w:r>
        <w:tab/>
        <w:t xml:space="preserve">For each sample, calculate </w:t>
      </w:r>
      <w:r w:rsidRPr="00467CD2">
        <w:rPr>
          <w:position w:val="-56"/>
        </w:rPr>
        <w:object w:dxaOrig="940" w:dyaOrig="920">
          <v:shape id="_x0000_i12110" type="#_x0000_t75" style="width:47.25pt;height:45.75pt" o:ole="">
            <v:imagedata r:id="rId115" o:title=""/>
          </v:shape>
          <o:OLEObject Type="Embed" ProgID="Equation.DSMT4" ShapeID="_x0000_i12110" DrawAspect="Content" ObjectID="_1534572598" r:id="rId182"/>
        </w:object>
      </w:r>
      <w:r>
        <w:t xml:space="preserve">. Calculate the mean and the standard deviation of the </w:t>
      </w:r>
      <w:r w:rsidRPr="00972E8A">
        <w:rPr>
          <w:position w:val="-4"/>
        </w:rPr>
        <w:object w:dxaOrig="180" w:dyaOrig="180">
          <v:shape id="_x0000_i12111" type="#_x0000_t75" style="width:9pt;height:9pt" o:ole="">
            <v:imagedata r:id="rId166" o:title=""/>
          </v:shape>
          <o:OLEObject Type="Embed" ProgID="Equation.DSMT4" ShapeID="_x0000_i12111" DrawAspect="Content" ObjectID="_1534572599" r:id="rId183"/>
        </w:object>
      </w:r>
      <w:r>
        <w:t xml:space="preserve"> values.</w:t>
      </w:r>
    </w:p>
    <w:p w:rsidR="00D42FC3" w:rsidRDefault="00D42FC3" w:rsidP="00D42FC3">
      <w:pPr>
        <w:ind w:left="1701" w:hanging="1701"/>
      </w:pPr>
      <w:r>
        <w:t>Step 12:</w:t>
      </w:r>
      <w:r>
        <w:tab/>
        <w:t xml:space="preserve">Arrange the values </w:t>
      </w:r>
      <w:r w:rsidRPr="00467CD2">
        <w:rPr>
          <w:position w:val="-56"/>
        </w:rPr>
        <w:object w:dxaOrig="940" w:dyaOrig="920">
          <v:shape id="_x0000_i12112" type="#_x0000_t75" style="width:47.25pt;height:45.75pt" o:ole="">
            <v:imagedata r:id="rId115" o:title=""/>
          </v:shape>
          <o:OLEObject Type="Embed" ProgID="Equation.DSMT4" ShapeID="_x0000_i12112" DrawAspect="Content" ObjectID="_1534572600" r:id="rId184"/>
        </w:object>
      </w:r>
      <w:r>
        <w:t xml:space="preserve"> that are currently in AR1 to AR100 into intervals</w:t>
      </w:r>
    </w:p>
    <w:p w:rsidR="00D42FC3" w:rsidRDefault="00D42FC3" w:rsidP="00D42FC3">
      <w:pPr>
        <w:tabs>
          <w:tab w:val="left" w:pos="851"/>
        </w:tabs>
        <w:ind w:left="1701" w:hanging="1701"/>
      </w:pPr>
      <w:r>
        <w:tab/>
        <w:t>-3.5 to -3, -3 to -2.5, -2.5 to -2, …, 2.5 to 3, 3 to 3.5 and draw a histogram.</w:t>
      </w:r>
    </w:p>
    <w:p w:rsidR="00D42FC3" w:rsidRPr="00D916DE" w:rsidRDefault="00D42FC3" w:rsidP="00D42FC3">
      <w:pPr>
        <w:ind w:left="851" w:hanging="851"/>
      </w:pPr>
    </w:p>
    <w:p w:rsidR="00D42FC3" w:rsidRPr="00E12FCC" w:rsidRDefault="00D42FC3" w:rsidP="00D42FC3">
      <w:r>
        <w:br w:type="page"/>
      </w:r>
      <w:r>
        <w:rPr>
          <w:b/>
        </w:rPr>
        <w:lastRenderedPageBreak/>
        <w:t xml:space="preserve">Task Two </w:t>
      </w:r>
      <w:r w:rsidRPr="00CF134E">
        <w:rPr>
          <w:b/>
        </w:rPr>
        <w:t>Questions</w:t>
      </w:r>
    </w:p>
    <w:p w:rsidR="00D42FC3" w:rsidRDefault="00D42FC3" w:rsidP="00D42FC3">
      <w:pPr>
        <w:ind w:left="567" w:hanging="567"/>
      </w:pPr>
      <w:r>
        <w:t>1</w:t>
      </w:r>
      <w:r w:rsidRPr="00D916DE">
        <w:tab/>
      </w:r>
      <w:r>
        <w:t xml:space="preserve">In Step 2, the mean </w:t>
      </w:r>
      <w:r>
        <w:rPr>
          <w:noProof/>
          <w:position w:val="-6"/>
          <w:lang w:val="en-US"/>
        </w:rPr>
        <w:drawing>
          <wp:inline distT="0" distB="0" distL="0" distR="0">
            <wp:extent cx="123825" cy="1619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t xml:space="preserve"> of each of the 100 samples of size </w:t>
      </w:r>
      <w:r>
        <w:rPr>
          <w:noProof/>
          <w:position w:val="-6"/>
          <w:lang w:val="en-US"/>
        </w:rPr>
        <w:drawing>
          <wp:inline distT="0" distB="0" distL="0" distR="0">
            <wp:extent cx="390525" cy="1619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90525" cy="161925"/>
                    </a:xfrm>
                    <a:prstGeom prst="rect">
                      <a:avLst/>
                    </a:prstGeom>
                    <a:noFill/>
                    <a:ln>
                      <a:noFill/>
                    </a:ln>
                  </pic:spPr>
                </pic:pic>
              </a:graphicData>
            </a:graphic>
          </wp:inline>
        </w:drawing>
      </w:r>
      <w:r>
        <w:t xml:space="preserve"> was calculated. Do each of your samples have the same sample mean or does this value vary between the samples?</w:t>
      </w:r>
    </w:p>
    <w:p w:rsidR="00D42FC3" w:rsidRDefault="00D42FC3" w:rsidP="00D42FC3">
      <w:pPr>
        <w:ind w:left="1134" w:hanging="1134"/>
      </w:pPr>
      <w:r>
        <w:t>2</w:t>
      </w:r>
      <w:r>
        <w:tab/>
        <w:t>(a)</w:t>
      </w:r>
      <w:r>
        <w:tab/>
        <w:t xml:space="preserve">Calculate the population mean </w:t>
      </w:r>
      <w:r>
        <w:rPr>
          <w:noProof/>
          <w:position w:val="-10"/>
          <w:lang w:val="en-US"/>
        </w:rPr>
        <w:drawing>
          <wp:inline distT="0" distB="0" distL="0" distR="0">
            <wp:extent cx="142875" cy="1524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t xml:space="preserve"> for </w:t>
      </w:r>
      <w:r w:rsidRPr="001469C4">
        <w:rPr>
          <w:position w:val="-12"/>
        </w:rPr>
        <w:object w:dxaOrig="1380" w:dyaOrig="360">
          <v:shape id="_x0000_i12113" type="#_x0000_t75" style="width:69pt;height:18pt" o:ole="">
            <v:imagedata r:id="rId187" o:title=""/>
          </v:shape>
          <o:OLEObject Type="Embed" ProgID="Equation.DSMT4" ShapeID="_x0000_i12113" DrawAspect="Content" ObjectID="_1534572601" r:id="rId188"/>
        </w:object>
      </w:r>
      <w:r>
        <w:t>.</w:t>
      </w:r>
    </w:p>
    <w:p w:rsidR="00D42FC3" w:rsidRDefault="00D42FC3" w:rsidP="00D42FC3">
      <w:pPr>
        <w:ind w:left="1134" w:hanging="1134"/>
      </w:pPr>
      <w:r>
        <w:tab/>
        <w:t>(b)</w:t>
      </w:r>
      <w:r>
        <w:tab/>
        <w:t xml:space="preserve">In Step 3, the mean of the 100 sample means was calculated. Compare your answer with the value of </w:t>
      </w:r>
      <w:r>
        <w:rPr>
          <w:noProof/>
          <w:position w:val="-10"/>
          <w:lang w:val="en-US"/>
        </w:rPr>
        <w:drawing>
          <wp:inline distT="0" distB="0" distL="0" distR="0">
            <wp:extent cx="142875" cy="1524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t>.</w:t>
      </w:r>
    </w:p>
    <w:p w:rsidR="00D42FC3" w:rsidRDefault="00D42FC3" w:rsidP="00D42FC3">
      <w:pPr>
        <w:ind w:left="567" w:hanging="567"/>
      </w:pPr>
      <w:r>
        <w:t>3</w:t>
      </w:r>
      <w:r>
        <w:tab/>
        <w:t xml:space="preserve">In Step 2, the standard deviation </w:t>
      </w:r>
      <w:r>
        <w:rPr>
          <w:noProof/>
          <w:position w:val="-6"/>
          <w:lang w:val="en-US"/>
        </w:rPr>
        <w:drawing>
          <wp:inline distT="0" distB="0" distL="0" distR="0">
            <wp:extent cx="114300" cy="1238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t xml:space="preserve"> of each of the 100 samples of size </w:t>
      </w:r>
      <w:r>
        <w:rPr>
          <w:noProof/>
          <w:position w:val="-6"/>
          <w:lang w:val="en-US"/>
        </w:rPr>
        <w:drawing>
          <wp:inline distT="0" distB="0" distL="0" distR="0">
            <wp:extent cx="390525" cy="1619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90525" cy="161925"/>
                    </a:xfrm>
                    <a:prstGeom prst="rect">
                      <a:avLst/>
                    </a:prstGeom>
                    <a:noFill/>
                    <a:ln>
                      <a:noFill/>
                    </a:ln>
                  </pic:spPr>
                </pic:pic>
              </a:graphicData>
            </a:graphic>
          </wp:inline>
        </w:drawing>
      </w:r>
      <w:r>
        <w:t xml:space="preserve"> was calculated. Do each of your samples have the same sample standard deviation or does this value vary between the samples?</w:t>
      </w:r>
    </w:p>
    <w:p w:rsidR="00D42FC3" w:rsidRDefault="00D42FC3" w:rsidP="00D42FC3">
      <w:pPr>
        <w:ind w:left="1134" w:hanging="1134"/>
      </w:pPr>
      <w:r>
        <w:t>4</w:t>
      </w:r>
      <w:r>
        <w:tab/>
        <w:t>(a)</w:t>
      </w:r>
      <w:r>
        <w:tab/>
        <w:t xml:space="preserve">Calculate the population standard deviation </w:t>
      </w:r>
      <w:r>
        <w:rPr>
          <w:noProof/>
          <w:position w:val="-6"/>
          <w:lang w:val="en-US"/>
        </w:rPr>
        <w:drawing>
          <wp:inline distT="0" distB="0" distL="0" distR="0">
            <wp:extent cx="142875" cy="1238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t xml:space="preserve"> for </w:t>
      </w:r>
      <w:r w:rsidRPr="001469C4">
        <w:rPr>
          <w:position w:val="-12"/>
        </w:rPr>
        <w:object w:dxaOrig="1380" w:dyaOrig="360">
          <v:shape id="_x0000_i12114" type="#_x0000_t75" style="width:69pt;height:18pt" o:ole="">
            <v:imagedata r:id="rId187" o:title=""/>
          </v:shape>
          <o:OLEObject Type="Embed" ProgID="Equation.DSMT4" ShapeID="_x0000_i12114" DrawAspect="Content" ObjectID="_1534572602" r:id="rId191"/>
        </w:object>
      </w:r>
      <w:r>
        <w:t>.</w:t>
      </w:r>
    </w:p>
    <w:p w:rsidR="00D42FC3" w:rsidRDefault="00D42FC3" w:rsidP="00D42FC3">
      <w:pPr>
        <w:ind w:left="1134" w:hanging="1134"/>
      </w:pPr>
      <w:r>
        <w:tab/>
        <w:t>(b)</w:t>
      </w:r>
      <w:r>
        <w:tab/>
        <w:t xml:space="preserve">In Step 3, the standard deviation of the 100 sample means was calculated. Why is the standard deviation of the 100 sample means less than the population standard deviation </w:t>
      </w:r>
      <w:r>
        <w:rPr>
          <w:noProof/>
          <w:position w:val="-6"/>
          <w:lang w:val="en-US"/>
        </w:rPr>
        <w:drawing>
          <wp:inline distT="0" distB="0" distL="0" distR="0">
            <wp:extent cx="142875" cy="1238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t>?</w:t>
      </w:r>
    </w:p>
    <w:p w:rsidR="00D42FC3" w:rsidRDefault="00D42FC3" w:rsidP="00D42FC3">
      <w:pPr>
        <w:ind w:left="567" w:hanging="567"/>
      </w:pPr>
      <w:r>
        <w:t>5</w:t>
      </w:r>
      <w:r>
        <w:tab/>
        <w:t xml:space="preserve">In Step 4, 95% confidence intervals for </w:t>
      </w:r>
      <w:r>
        <w:rPr>
          <w:noProof/>
          <w:position w:val="-10"/>
          <w:lang w:val="en-US"/>
        </w:rPr>
        <w:drawing>
          <wp:inline distT="0" distB="0" distL="0" distR="0">
            <wp:extent cx="142875" cy="1524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t xml:space="preserve"> were constructed using whilst in Step 5, each confidence interval was tested to determine whether or not </w:t>
      </w:r>
      <w:r>
        <w:rPr>
          <w:noProof/>
          <w:position w:val="-10"/>
          <w:lang w:val="en-US"/>
        </w:rPr>
        <w:drawing>
          <wp:inline distT="0" distB="0" distL="0" distR="0">
            <wp:extent cx="142875" cy="1524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t xml:space="preserve"> was within the interval. What percentage of the confident intervals contained </w:t>
      </w:r>
      <w:r>
        <w:rPr>
          <w:noProof/>
          <w:position w:val="-10"/>
          <w:lang w:val="en-US"/>
        </w:rPr>
        <w:drawing>
          <wp:inline distT="0" distB="0" distL="0" distR="0">
            <wp:extent cx="142875" cy="1524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t>?</w:t>
      </w:r>
      <w:r>
        <w:br/>
      </w:r>
    </w:p>
    <w:p w:rsidR="00D42FC3" w:rsidRDefault="00D42FC3" w:rsidP="00D42FC3">
      <w:pPr>
        <w:ind w:left="567" w:hanging="567"/>
      </w:pPr>
      <w:r>
        <w:t>6</w:t>
      </w:r>
      <w:r>
        <w:tab/>
        <w:t>In Step 6, a histogram was drawn using the values of the sample means. What do you notice about the shape of this distribution?</w:t>
      </w:r>
    </w:p>
    <w:p w:rsidR="00D42FC3" w:rsidRDefault="00D42FC3" w:rsidP="00D42FC3">
      <w:pPr>
        <w:ind w:left="567" w:hanging="567"/>
      </w:pPr>
      <w:r>
        <w:t>7</w:t>
      </w:r>
      <w:r>
        <w:tab/>
        <w:t xml:space="preserve">In Step 7, the value of </w:t>
      </w:r>
      <w:r>
        <w:rPr>
          <w:noProof/>
          <w:position w:val="-56"/>
          <w:lang w:val="en-US"/>
        </w:rPr>
        <w:drawing>
          <wp:inline distT="0" distB="0" distL="0" distR="0" wp14:anchorId="39B0D5FA" wp14:editId="500DABD0">
            <wp:extent cx="596900" cy="5842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6900" cy="584200"/>
                    </a:xfrm>
                    <a:prstGeom prst="rect">
                      <a:avLst/>
                    </a:prstGeom>
                    <a:noFill/>
                    <a:ln>
                      <a:noFill/>
                    </a:ln>
                  </pic:spPr>
                </pic:pic>
              </a:graphicData>
            </a:graphic>
          </wp:inline>
        </w:drawing>
      </w:r>
      <w:r>
        <w:t xml:space="preserve">was calculated for each sample and the mean and standard deviation of the values of </w:t>
      </w:r>
      <w:r w:rsidRPr="00573D6E">
        <w:rPr>
          <w:position w:val="-4"/>
        </w:rPr>
        <w:object w:dxaOrig="180" w:dyaOrig="180">
          <v:shape id="_x0000_i12115" type="#_x0000_t75" style="width:9pt;height:9pt" o:ole="">
            <v:imagedata r:id="rId144" o:title=""/>
          </v:shape>
          <o:OLEObject Type="Embed" ProgID="Equation.DSMT4" ShapeID="_x0000_i12115" DrawAspect="Content" ObjectID="_1534572603" r:id="rId192"/>
        </w:object>
      </w:r>
      <w:r>
        <w:t xml:space="preserve"> were calculated. What do you notice about the mean and standard deviation of </w:t>
      </w:r>
      <w:r>
        <w:rPr>
          <w:noProof/>
          <w:position w:val="-4"/>
          <w:lang w:val="en-US"/>
        </w:rPr>
        <w:drawing>
          <wp:inline distT="0" distB="0" distL="0" distR="0" wp14:anchorId="37853C28" wp14:editId="0D618C19">
            <wp:extent cx="114300" cy="114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t>?</w:t>
      </w:r>
    </w:p>
    <w:p w:rsidR="00D42FC3" w:rsidRDefault="00D42FC3" w:rsidP="00D42FC3">
      <w:pPr>
        <w:ind w:left="567" w:hanging="567"/>
      </w:pPr>
      <w:r>
        <w:t>8</w:t>
      </w:r>
      <w:r>
        <w:tab/>
        <w:t xml:space="preserve">In Step 8, a histogram was drawn using the values of </w:t>
      </w:r>
      <w:r>
        <w:rPr>
          <w:noProof/>
          <w:position w:val="-56"/>
          <w:lang w:val="en-US"/>
        </w:rPr>
        <w:drawing>
          <wp:inline distT="0" distB="0" distL="0" distR="0" wp14:anchorId="72484C15" wp14:editId="5A9BB9E3">
            <wp:extent cx="596900" cy="584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6900" cy="584200"/>
                    </a:xfrm>
                    <a:prstGeom prst="rect">
                      <a:avLst/>
                    </a:prstGeom>
                    <a:noFill/>
                    <a:ln>
                      <a:noFill/>
                    </a:ln>
                  </pic:spPr>
                </pic:pic>
              </a:graphicData>
            </a:graphic>
          </wp:inline>
        </w:drawing>
      </w:r>
      <w:r>
        <w:t>. What do you notice about the shape of this distribution?</w:t>
      </w:r>
    </w:p>
    <w:p w:rsidR="00D42FC3" w:rsidRDefault="00D42FC3" w:rsidP="00D42FC3">
      <w:pPr>
        <w:ind w:left="567" w:hanging="567"/>
      </w:pPr>
      <w:r>
        <w:t>9</w:t>
      </w:r>
      <w:r>
        <w:tab/>
        <w:t xml:space="preserve">In Step 9, 95% confidence intervals for </w:t>
      </w:r>
      <w:r w:rsidRPr="008C6293">
        <w:rPr>
          <w:position w:val="-10"/>
        </w:rPr>
        <w:object w:dxaOrig="220" w:dyaOrig="240">
          <v:shape id="_x0000_i12116" type="#_x0000_t75" style="width:11.25pt;height:12pt" o:ole="">
            <v:imagedata r:id="rId139" o:title=""/>
          </v:shape>
          <o:OLEObject Type="Embed" ProgID="Equation.DSMT4" ShapeID="_x0000_i12116" DrawAspect="Content" ObjectID="_1534572604" r:id="rId193"/>
        </w:object>
      </w:r>
      <w:r>
        <w:t xml:space="preserve"> were constructed using </w:t>
      </w:r>
      <w:r w:rsidRPr="00D04B46">
        <w:rPr>
          <w:position w:val="-30"/>
        </w:rPr>
        <w:object w:dxaOrig="2580" w:dyaOrig="700">
          <v:shape id="_x0000_i12117" type="#_x0000_t75" style="width:129pt;height:35.25pt" o:ole="">
            <v:imagedata r:id="rId148" o:title=""/>
          </v:shape>
          <o:OLEObject Type="Embed" ProgID="Equation.DSMT4" ShapeID="_x0000_i12117" DrawAspect="Content" ObjectID="_1534572605" r:id="rId194"/>
        </w:object>
      </w:r>
      <w:r>
        <w:t xml:space="preserve">whilst in Step 10 each confidence interval was tested to determine whether or not </w:t>
      </w:r>
      <w:r>
        <w:rPr>
          <w:noProof/>
          <w:position w:val="-10"/>
          <w:lang w:val="en-US"/>
        </w:rPr>
        <w:drawing>
          <wp:inline distT="0" distB="0" distL="0" distR="0" wp14:anchorId="233727D6" wp14:editId="16000593">
            <wp:extent cx="13716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37160" cy="152400"/>
                    </a:xfrm>
                    <a:prstGeom prst="rect">
                      <a:avLst/>
                    </a:prstGeom>
                    <a:noFill/>
                    <a:ln>
                      <a:noFill/>
                    </a:ln>
                  </pic:spPr>
                </pic:pic>
              </a:graphicData>
            </a:graphic>
          </wp:inline>
        </w:drawing>
      </w:r>
      <w:r>
        <w:t xml:space="preserve"> was within the interval. What percentage of the confidence intervals contained </w:t>
      </w:r>
      <w:r>
        <w:rPr>
          <w:noProof/>
          <w:position w:val="-10"/>
          <w:lang w:val="en-US"/>
        </w:rPr>
        <w:drawing>
          <wp:inline distT="0" distB="0" distL="0" distR="0" wp14:anchorId="19E2A129" wp14:editId="264D63AF">
            <wp:extent cx="13716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37160" cy="152400"/>
                    </a:xfrm>
                    <a:prstGeom prst="rect">
                      <a:avLst/>
                    </a:prstGeom>
                    <a:noFill/>
                    <a:ln>
                      <a:noFill/>
                    </a:ln>
                  </pic:spPr>
                </pic:pic>
              </a:graphicData>
            </a:graphic>
          </wp:inline>
        </w:drawing>
      </w:r>
      <w:r>
        <w:t>?</w:t>
      </w:r>
    </w:p>
    <w:p w:rsidR="00D42FC3" w:rsidRPr="006D050D" w:rsidRDefault="00D42FC3" w:rsidP="00D42FC3">
      <w:pPr>
        <w:ind w:left="567" w:hanging="567"/>
        <w:rPr>
          <w:noProof/>
          <w:position w:val="-56"/>
          <w:lang w:eastAsia="en-AU"/>
        </w:rPr>
      </w:pPr>
      <w:r>
        <w:t>10</w:t>
      </w:r>
      <w:r>
        <w:tab/>
        <w:t xml:space="preserve">In Step 11, the value of </w:t>
      </w:r>
      <w:r w:rsidRPr="00467CD2">
        <w:rPr>
          <w:position w:val="-56"/>
        </w:rPr>
        <w:object w:dxaOrig="940" w:dyaOrig="920">
          <v:shape id="_x0000_i12118" type="#_x0000_t75" style="width:47.25pt;height:45.75pt" o:ole="">
            <v:imagedata r:id="rId115" o:title=""/>
          </v:shape>
          <o:OLEObject Type="Embed" ProgID="Equation.DSMT4" ShapeID="_x0000_i12118" DrawAspect="Content" ObjectID="_1534572606" r:id="rId195"/>
        </w:object>
      </w:r>
      <w:r>
        <w:rPr>
          <w:noProof/>
          <w:position w:val="-56"/>
          <w:lang w:eastAsia="en-AU"/>
        </w:rPr>
        <w:t xml:space="preserve"> </w:t>
      </w:r>
      <w:r>
        <w:t xml:space="preserve">was calculated for each sample and the mean and standard deviation of the values of </w:t>
      </w:r>
      <w:r w:rsidRPr="00573D6E">
        <w:rPr>
          <w:position w:val="-4"/>
        </w:rPr>
        <w:object w:dxaOrig="180" w:dyaOrig="180">
          <v:shape id="_x0000_i12119" type="#_x0000_t75" style="width:9pt;height:9pt" o:ole="">
            <v:imagedata r:id="rId144" o:title=""/>
          </v:shape>
          <o:OLEObject Type="Embed" ProgID="Equation.DSMT4" ShapeID="_x0000_i12119" DrawAspect="Content" ObjectID="_1534572607" r:id="rId196"/>
        </w:object>
      </w:r>
      <w:r>
        <w:t xml:space="preserve"> were calculated. What do you notice about the mean and standard deviation of </w:t>
      </w:r>
      <w:r>
        <w:rPr>
          <w:noProof/>
          <w:position w:val="-4"/>
          <w:lang w:val="en-US"/>
        </w:rPr>
        <w:drawing>
          <wp:inline distT="0" distB="0" distL="0" distR="0" wp14:anchorId="01F5F67D" wp14:editId="53FDB894">
            <wp:extent cx="114300" cy="114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t>?</w:t>
      </w:r>
    </w:p>
    <w:p w:rsidR="00D42FC3" w:rsidRDefault="00D42FC3" w:rsidP="00D42FC3">
      <w:pPr>
        <w:ind w:left="567" w:hanging="567"/>
      </w:pPr>
      <w:r>
        <w:t>11</w:t>
      </w:r>
      <w:r>
        <w:tab/>
        <w:t xml:space="preserve">In Step 12, a histogram was drawn using the values of </w:t>
      </w:r>
      <w:r w:rsidRPr="00467CD2">
        <w:rPr>
          <w:position w:val="-56"/>
        </w:rPr>
        <w:object w:dxaOrig="940" w:dyaOrig="920">
          <v:shape id="_x0000_i12120" type="#_x0000_t75" style="width:47.25pt;height:45.75pt" o:ole="">
            <v:imagedata r:id="rId115" o:title=""/>
          </v:shape>
          <o:OLEObject Type="Embed" ProgID="Equation.DSMT4" ShapeID="_x0000_i12120" DrawAspect="Content" ObjectID="_1534572608" r:id="rId197"/>
        </w:object>
      </w:r>
      <w:r>
        <w:t>. What do you notice about the shape of this distribution?</w:t>
      </w:r>
    </w:p>
    <w:p w:rsidR="00D42FC3" w:rsidRDefault="00D42FC3" w:rsidP="00D42FC3">
      <w:pPr>
        <w:ind w:left="567" w:hanging="567"/>
      </w:pPr>
    </w:p>
    <w:p w:rsidR="00D42FC3" w:rsidRDefault="00D42FC3" w:rsidP="00D42FC3"/>
    <w:p w:rsidR="00D42FC3" w:rsidRDefault="00D42FC3" w:rsidP="00D42FC3">
      <w:r w:rsidRPr="00D916DE">
        <w:t xml:space="preserve">Repeat </w:t>
      </w:r>
      <w:r>
        <w:t>T</w:t>
      </w:r>
      <w:r w:rsidRPr="00D916DE">
        <w:t xml:space="preserve">ask </w:t>
      </w:r>
      <w:r>
        <w:t xml:space="preserve">Two (include answering the eleven Task Two Questions) using </w:t>
      </w:r>
      <w:r w:rsidRPr="00D916DE">
        <w:t xml:space="preserve">different </w:t>
      </w:r>
      <w:r>
        <w:t>Binomial</w:t>
      </w:r>
      <w:r w:rsidRPr="00D916DE">
        <w:t xml:space="preserve"> Distributions</w:t>
      </w:r>
      <w:r>
        <w:t>, different</w:t>
      </w:r>
      <w:r w:rsidRPr="00D916DE">
        <w:t xml:space="preserve"> sample sizes</w:t>
      </w:r>
      <w:r>
        <w:t xml:space="preserve"> ensuring </w:t>
      </w:r>
      <w:r w:rsidRPr="00B5118A">
        <w:rPr>
          <w:position w:val="-6"/>
        </w:rPr>
        <w:object w:dxaOrig="620" w:dyaOrig="260">
          <v:shape id="_x0000_i12121" type="#_x0000_t75" style="width:30.75pt;height:12.75pt" o:ole="">
            <v:imagedata r:id="rId153" o:title=""/>
          </v:shape>
          <o:OLEObject Type="Embed" ProgID="Equation.DSMT4" ShapeID="_x0000_i12121" DrawAspect="Content" ObjectID="_1534572609" r:id="rId198"/>
        </w:object>
      </w:r>
      <w:r w:rsidRPr="00D916DE">
        <w:t xml:space="preserve">, </w:t>
      </w:r>
      <w:r>
        <w:t>and different numbers of samples. In Step 6, arrange the sample means into appropriate intervals and then draw the histogram.</w:t>
      </w:r>
    </w:p>
    <w:p w:rsidR="00D42FC3" w:rsidRDefault="00D42FC3" w:rsidP="00D42FC3">
      <w:r>
        <w:br w:type="page"/>
      </w:r>
    </w:p>
    <w:p w:rsidR="00D42FC3" w:rsidRPr="00D916DE" w:rsidRDefault="00D42FC3" w:rsidP="00D42FC3">
      <w:r w:rsidRPr="00D916DE">
        <w:rPr>
          <w:b/>
        </w:rPr>
        <w:lastRenderedPageBreak/>
        <w:t xml:space="preserve">Task </w:t>
      </w:r>
      <w:r>
        <w:rPr>
          <w:b/>
        </w:rPr>
        <w:t>Three Questions:</w:t>
      </w:r>
    </w:p>
    <w:p w:rsidR="00D42FC3" w:rsidRDefault="00D42FC3" w:rsidP="00D42FC3">
      <w:r w:rsidRPr="000E3F58">
        <w:t xml:space="preserve">In Tasks </w:t>
      </w:r>
      <w:r>
        <w:t>One and Two, you recorded the sample size, the number of samples, type of distribution, the mean of the sample</w:t>
      </w:r>
      <w:r w:rsidRPr="00D916DE">
        <w:t xml:space="preserve"> mean</w:t>
      </w:r>
      <w:r>
        <w:t>s and the standard deviation of the sample means.</w:t>
      </w:r>
    </w:p>
    <w:p w:rsidR="00D42FC3" w:rsidRDefault="00D42FC3" w:rsidP="00D42FC3">
      <w:pPr>
        <w:ind w:left="567" w:hanging="567"/>
      </w:pPr>
      <w:r>
        <w:t>1.</w:t>
      </w:r>
      <w:r>
        <w:tab/>
        <w:t xml:space="preserve">What do you notice about the mean of the sample means, </w:t>
      </w:r>
      <w:r w:rsidRPr="000E3F58">
        <w:rPr>
          <w:position w:val="-4"/>
        </w:rPr>
        <w:object w:dxaOrig="260" w:dyaOrig="279">
          <v:shape id="_x0000_i12122" type="#_x0000_t75" style="width:12.75pt;height:14.25pt" o:ole="">
            <v:imagedata r:id="rId199" o:title=""/>
          </v:shape>
          <o:OLEObject Type="Embed" ProgID="Equation.DSMT4" ShapeID="_x0000_i12122" DrawAspect="Content" ObjectID="_1534572610" r:id="rId200"/>
        </w:object>
      </w:r>
      <w:r>
        <w:t xml:space="preserve">, and the mean of the population, </w:t>
      </w:r>
      <w:r w:rsidRPr="000E3F58">
        <w:rPr>
          <w:position w:val="-10"/>
        </w:rPr>
        <w:object w:dxaOrig="220" w:dyaOrig="240">
          <v:shape id="_x0000_i12123" type="#_x0000_t75" style="width:11.25pt;height:12pt" o:ole="">
            <v:imagedata r:id="rId201" o:title=""/>
          </v:shape>
          <o:OLEObject Type="Embed" ProgID="Equation.DSMT4" ShapeID="_x0000_i12123" DrawAspect="Content" ObjectID="_1534572611" r:id="rId202"/>
        </w:object>
      </w:r>
      <w:r>
        <w:t>?</w:t>
      </w:r>
    </w:p>
    <w:p w:rsidR="00D42FC3" w:rsidRDefault="00D42FC3" w:rsidP="00D42FC3">
      <w:pPr>
        <w:ind w:left="567" w:hanging="567"/>
      </w:pPr>
      <w:r>
        <w:t>2.</w:t>
      </w:r>
      <w:r>
        <w:tab/>
        <w:t xml:space="preserve">What do you notice about the standard deviation of the sample means, </w:t>
      </w:r>
      <w:r>
        <w:rPr>
          <w:noProof/>
          <w:position w:val="-12"/>
          <w:lang w:val="en-US"/>
        </w:rPr>
        <w:drawing>
          <wp:inline distT="0" distB="0" distL="0" distR="0">
            <wp:extent cx="200025" cy="2190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t xml:space="preserve">, and the standard deviation of the population, </w:t>
      </w:r>
      <w:r w:rsidRPr="007C1C60">
        <w:rPr>
          <w:position w:val="-6"/>
        </w:rPr>
        <w:object w:dxaOrig="220" w:dyaOrig="200">
          <v:shape id="_x0000_i12124" type="#_x0000_t75" style="width:11.25pt;height:9.75pt" o:ole="">
            <v:imagedata r:id="rId203" o:title=""/>
          </v:shape>
          <o:OLEObject Type="Embed" ProgID="Equation.DSMT4" ShapeID="_x0000_i12124" DrawAspect="Content" ObjectID="_1534572612" r:id="rId204"/>
        </w:object>
      </w:r>
      <w:r>
        <w:t>?</w:t>
      </w:r>
    </w:p>
    <w:p w:rsidR="00D42FC3" w:rsidRDefault="00D42FC3" w:rsidP="00D42FC3">
      <w:pPr>
        <w:ind w:left="567" w:hanging="567"/>
      </w:pPr>
      <w:r>
        <w:t>3.</w:t>
      </w:r>
      <w:r>
        <w:tab/>
        <w:t>Complete the following:</w:t>
      </w:r>
    </w:p>
    <w:p w:rsidR="00D42FC3" w:rsidRDefault="00D42FC3" w:rsidP="00D42FC3">
      <w:pPr>
        <w:ind w:left="567" w:hanging="567"/>
      </w:pPr>
      <w:r>
        <w:tab/>
        <w:t>“</w:t>
      </w:r>
      <w:r>
        <w:rPr>
          <w:i/>
        </w:rPr>
        <w:t xml:space="preserve">When random samples are taken from a non-normal population with mean </w:t>
      </w:r>
      <w:r w:rsidRPr="00CE48CB">
        <w:rPr>
          <w:i/>
          <w:position w:val="-10"/>
        </w:rPr>
        <w:object w:dxaOrig="220" w:dyaOrig="240">
          <v:shape id="_x0000_i12125" type="#_x0000_t75" style="width:11.25pt;height:12pt" o:ole="">
            <v:imagedata r:id="rId205" o:title=""/>
          </v:shape>
          <o:OLEObject Type="Embed" ProgID="Equation.DSMT4" ShapeID="_x0000_i12125" DrawAspect="Content" ObjectID="_1534572613" r:id="rId206"/>
        </w:object>
      </w:r>
      <w:r>
        <w:rPr>
          <w:i/>
        </w:rPr>
        <w:t xml:space="preserve"> and known variance </w:t>
      </w:r>
      <w:r w:rsidRPr="007C1C60">
        <w:rPr>
          <w:i/>
          <w:position w:val="-6"/>
        </w:rPr>
        <w:object w:dxaOrig="300" w:dyaOrig="300">
          <v:shape id="_x0000_i12126" type="#_x0000_t75" style="width:15pt;height:15pt" o:ole="">
            <v:imagedata r:id="rId207" o:title=""/>
          </v:shape>
          <o:OLEObject Type="Embed" ProgID="Equation.DSMT4" ShapeID="_x0000_i12126" DrawAspect="Content" ObjectID="_1534572614" r:id="rId208"/>
        </w:object>
      </w:r>
      <w:r>
        <w:rPr>
          <w:i/>
        </w:rPr>
        <w:t xml:space="preserve">, the distribution of </w:t>
      </w:r>
      <w:r w:rsidRPr="007C1C60">
        <w:rPr>
          <w:i/>
          <w:position w:val="-4"/>
        </w:rPr>
        <w:object w:dxaOrig="260" w:dyaOrig="279">
          <v:shape id="_x0000_i12127" type="#_x0000_t75" style="width:12.75pt;height:14.25pt" o:ole="">
            <v:imagedata r:id="rId209" o:title=""/>
          </v:shape>
          <o:OLEObject Type="Embed" ProgID="Equation.DSMT4" ShapeID="_x0000_i12127" DrawAspect="Content" ObjectID="_1534572615" r:id="rId210"/>
        </w:object>
      </w:r>
      <w:r>
        <w:rPr>
          <w:i/>
        </w:rPr>
        <w:t xml:space="preserve"> is _____________________ and </w:t>
      </w:r>
      <w:r w:rsidRPr="00C32C66">
        <w:rPr>
          <w:i/>
          <w:position w:val="-4"/>
        </w:rPr>
        <w:object w:dxaOrig="440" w:dyaOrig="279">
          <v:shape id="_x0000_i12128" type="#_x0000_t75" style="width:21.75pt;height:14.25pt" o:ole="">
            <v:imagedata r:id="rId211" o:title=""/>
          </v:shape>
          <o:OLEObject Type="Embed" ProgID="Equation.DSMT4" ShapeID="_x0000_i12128" DrawAspect="Content" ObjectID="_1534572616" r:id="rId212"/>
        </w:object>
      </w:r>
      <w:r>
        <w:rPr>
          <w:i/>
        </w:rPr>
        <w:t xml:space="preserve">____________  </w:t>
      </w:r>
      <w:r w:rsidRPr="00CE48CB">
        <w:rPr>
          <w:i/>
        </w:rPr>
        <w:t>provided that</w:t>
      </w:r>
      <w:r>
        <w:rPr>
          <w:i/>
        </w:rPr>
        <w:t xml:space="preserve"> </w:t>
      </w:r>
      <w:r>
        <w:rPr>
          <w:i/>
          <w:u w:val="single"/>
        </w:rPr>
        <w:t xml:space="preserve"> _____________________________</w:t>
      </w:r>
      <w:r>
        <w:rPr>
          <w:i/>
        </w:rPr>
        <w:t>.</w:t>
      </w:r>
      <w:r>
        <w:t>”</w:t>
      </w:r>
    </w:p>
    <w:p w:rsidR="00D42FC3" w:rsidRDefault="00D42FC3" w:rsidP="00D42FC3">
      <w:pPr>
        <w:ind w:left="567" w:hanging="567"/>
      </w:pPr>
      <w:r>
        <w:t>4.</w:t>
      </w:r>
      <w:r>
        <w:tab/>
        <w:t>Complete the following:</w:t>
      </w:r>
    </w:p>
    <w:p w:rsidR="00D42FC3" w:rsidRDefault="00D42FC3" w:rsidP="00D42FC3">
      <w:pPr>
        <w:ind w:left="567" w:hanging="567"/>
      </w:pPr>
      <w:r>
        <w:tab/>
        <w:t>“</w:t>
      </w:r>
      <w:r>
        <w:rPr>
          <w:i/>
        </w:rPr>
        <w:t xml:space="preserve">When random samples are taken from a non-normal population with mean </w:t>
      </w:r>
      <w:r w:rsidRPr="00CE48CB">
        <w:rPr>
          <w:i/>
          <w:position w:val="-10"/>
        </w:rPr>
        <w:object w:dxaOrig="220" w:dyaOrig="240">
          <v:shape id="_x0000_i12129" type="#_x0000_t75" style="width:11.25pt;height:12pt" o:ole="">
            <v:imagedata r:id="rId205" o:title=""/>
          </v:shape>
          <o:OLEObject Type="Embed" ProgID="Equation.DSMT4" ShapeID="_x0000_i12129" DrawAspect="Content" ObjectID="_1534572617" r:id="rId213"/>
        </w:object>
      </w:r>
      <w:r>
        <w:rPr>
          <w:i/>
        </w:rPr>
        <w:t xml:space="preserve"> and unknown variance, the distribution of </w:t>
      </w:r>
      <w:r w:rsidRPr="007C1C60">
        <w:rPr>
          <w:i/>
          <w:position w:val="-4"/>
        </w:rPr>
        <w:object w:dxaOrig="260" w:dyaOrig="279">
          <v:shape id="_x0000_i12130" type="#_x0000_t75" style="width:12.75pt;height:14.25pt" o:ole="">
            <v:imagedata r:id="rId209" o:title=""/>
          </v:shape>
          <o:OLEObject Type="Embed" ProgID="Equation.DSMT4" ShapeID="_x0000_i12130" DrawAspect="Content" ObjectID="_1534572618" r:id="rId214"/>
        </w:object>
      </w:r>
      <w:r>
        <w:rPr>
          <w:i/>
        </w:rPr>
        <w:t xml:space="preserve"> is _____________________ and </w:t>
      </w:r>
      <w:r w:rsidRPr="00C32C66">
        <w:rPr>
          <w:i/>
          <w:position w:val="-4"/>
        </w:rPr>
        <w:object w:dxaOrig="440" w:dyaOrig="279">
          <v:shape id="_x0000_i12131" type="#_x0000_t75" style="width:21.75pt;height:14.25pt" o:ole="">
            <v:imagedata r:id="rId211" o:title=""/>
          </v:shape>
          <o:OLEObject Type="Embed" ProgID="Equation.DSMT4" ShapeID="_x0000_i12131" DrawAspect="Content" ObjectID="_1534572619" r:id="rId215"/>
        </w:object>
      </w:r>
      <w:r>
        <w:rPr>
          <w:i/>
        </w:rPr>
        <w:t xml:space="preserve">____________  </w:t>
      </w:r>
      <w:r w:rsidRPr="00CE48CB">
        <w:rPr>
          <w:i/>
        </w:rPr>
        <w:t>provided that</w:t>
      </w:r>
      <w:r>
        <w:rPr>
          <w:i/>
        </w:rPr>
        <w:t xml:space="preserve"> </w:t>
      </w:r>
      <w:r>
        <w:rPr>
          <w:i/>
          <w:u w:val="single"/>
        </w:rPr>
        <w:t xml:space="preserve"> _____________________________</w:t>
      </w:r>
      <w:r>
        <w:rPr>
          <w:i/>
        </w:rPr>
        <w:t>.</w:t>
      </w:r>
      <w:r>
        <w:t>”</w:t>
      </w:r>
    </w:p>
    <w:p w:rsidR="00D42FC3" w:rsidRPr="000E3F58" w:rsidRDefault="00D42FC3" w:rsidP="00D42FC3">
      <w:r w:rsidRPr="000E3F58">
        <w:br w:type="page"/>
      </w:r>
    </w:p>
    <w:p w:rsidR="00D42FC3" w:rsidRDefault="00D42FC3" w:rsidP="00D42FC3">
      <w:pPr>
        <w:tabs>
          <w:tab w:val="left" w:pos="1134"/>
          <w:tab w:val="right" w:pos="9638"/>
        </w:tabs>
        <w:rPr>
          <w:rFonts w:eastAsia="Times New Roman"/>
          <w:b/>
        </w:rPr>
      </w:pPr>
      <w:r>
        <w:rPr>
          <w:rFonts w:eastAsia="Times New Roman"/>
          <w:b/>
          <w:sz w:val="28"/>
          <w:szCs w:val="28"/>
        </w:rPr>
        <w:lastRenderedPageBreak/>
        <w:t>SAMPLE MEANS</w:t>
      </w:r>
    </w:p>
    <w:p w:rsidR="00D42FC3" w:rsidRPr="00D916DE" w:rsidRDefault="00D42FC3" w:rsidP="00D42FC3">
      <w:pPr>
        <w:tabs>
          <w:tab w:val="left" w:pos="1134"/>
          <w:tab w:val="right" w:pos="9638"/>
        </w:tabs>
        <w:rPr>
          <w:rFonts w:eastAsia="Times New Roman"/>
          <w:b/>
        </w:rPr>
      </w:pPr>
      <w:r w:rsidRPr="00D916DE">
        <w:rPr>
          <w:rFonts w:eastAsia="Times New Roman"/>
          <w:b/>
        </w:rPr>
        <w:t>Extended investigation</w:t>
      </w:r>
      <w:r w:rsidRPr="00D916DE">
        <w:rPr>
          <w:rFonts w:eastAsia="Times New Roman"/>
          <w:b/>
        </w:rPr>
        <w:tab/>
        <w:t>Part 1:</w:t>
      </w:r>
      <w:r w:rsidRPr="00D916DE">
        <w:rPr>
          <w:rFonts w:eastAsia="Times New Roman"/>
        </w:rPr>
        <w:t xml:space="preserve"> </w:t>
      </w:r>
      <w:r w:rsidRPr="00D916DE">
        <w:rPr>
          <w:rFonts w:eastAsia="Times New Roman"/>
          <w:b/>
        </w:rPr>
        <w:t>Preparation activity</w:t>
      </w:r>
    </w:p>
    <w:p w:rsidR="00D42FC3" w:rsidRPr="006266A5" w:rsidRDefault="00D42FC3" w:rsidP="00D42FC3">
      <w:pPr>
        <w:rPr>
          <w:b/>
        </w:rPr>
      </w:pPr>
      <w:r>
        <w:rPr>
          <w:b/>
        </w:rPr>
        <w:t>Solutions</w:t>
      </w:r>
    </w:p>
    <w:p w:rsidR="00D42FC3" w:rsidRDefault="00D42FC3" w:rsidP="00D42FC3">
      <w:pPr>
        <w:tabs>
          <w:tab w:val="right" w:pos="9638"/>
        </w:tabs>
        <w:rPr>
          <w:b/>
        </w:rPr>
      </w:pPr>
      <w:r>
        <w:rPr>
          <w:b/>
        </w:rPr>
        <w:t xml:space="preserve">Task One </w:t>
      </w:r>
      <w:r w:rsidRPr="002B1641">
        <w:rPr>
          <w:b/>
        </w:rPr>
        <w:t>Question</w:t>
      </w:r>
      <w:r>
        <w:rPr>
          <w:b/>
        </w:rPr>
        <w:t>s</w:t>
      </w:r>
    </w:p>
    <w:p w:rsidR="00D42FC3" w:rsidRPr="002B1641" w:rsidRDefault="00D42FC3" w:rsidP="00D42FC3">
      <w:pPr>
        <w:tabs>
          <w:tab w:val="right" w:pos="9638"/>
        </w:tabs>
        <w:rPr>
          <w:b/>
        </w:rPr>
      </w:pPr>
      <w:r>
        <w:rPr>
          <w:b/>
        </w:rPr>
        <w:t>1</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404"/>
        </w:trPr>
        <w:tc>
          <w:tcPr>
            <w:tcW w:w="8385" w:type="dxa"/>
          </w:tcPr>
          <w:p w:rsidR="00D42FC3" w:rsidRPr="00AE02B4" w:rsidRDefault="00D42FC3" w:rsidP="00D42FC3">
            <w:pPr>
              <w:tabs>
                <w:tab w:val="clear" w:pos="993"/>
                <w:tab w:val="left" w:pos="992"/>
                <w:tab w:val="left" w:pos="1134"/>
              </w:tabs>
              <w:rPr>
                <w:color w:val="000000"/>
              </w:rPr>
            </w:pPr>
            <w:r>
              <w:rPr>
                <w:color w:val="000000"/>
              </w:rPr>
              <w:t>The value varies between samples.</w:t>
            </w:r>
          </w:p>
        </w:tc>
      </w:tr>
    </w:tbl>
    <w:p w:rsidR="00D42FC3" w:rsidRDefault="00D42FC3" w:rsidP="00D42FC3">
      <w:pPr>
        <w:rPr>
          <w:b/>
        </w:rPr>
      </w:pPr>
    </w:p>
    <w:p w:rsidR="00D42FC3" w:rsidRPr="002B1641" w:rsidRDefault="00D42FC3" w:rsidP="00D42FC3">
      <w:pPr>
        <w:tabs>
          <w:tab w:val="right" w:pos="9638"/>
        </w:tabs>
        <w:rPr>
          <w:b/>
        </w:rPr>
      </w:pPr>
      <w:r>
        <w:rPr>
          <w:b/>
        </w:rPr>
        <w:t>2(a)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679"/>
        </w:trPr>
        <w:tc>
          <w:tcPr>
            <w:tcW w:w="8385" w:type="dxa"/>
          </w:tcPr>
          <w:p w:rsidR="00D42FC3" w:rsidRPr="00AE02B4" w:rsidRDefault="00D42FC3" w:rsidP="00D42FC3">
            <w:pPr>
              <w:tabs>
                <w:tab w:val="clear" w:pos="993"/>
                <w:tab w:val="left" w:pos="992"/>
                <w:tab w:val="left" w:pos="1134"/>
              </w:tabs>
              <w:rPr>
                <w:color w:val="000000"/>
              </w:rPr>
            </w:pPr>
            <w:r>
              <w:rPr>
                <w:noProof/>
                <w:color w:val="000000"/>
                <w:position w:val="-4"/>
                <w:lang w:val="en-US"/>
              </w:rPr>
              <w:drawing>
                <wp:inline distT="0" distB="0" distL="0" distR="0">
                  <wp:extent cx="114300" cy="1619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14300" cy="161925"/>
                          </a:xfrm>
                          <a:prstGeom prst="rect">
                            <a:avLst/>
                          </a:prstGeom>
                          <a:noFill/>
                          <a:ln>
                            <a:noFill/>
                          </a:ln>
                        </pic:spPr>
                      </pic:pic>
                    </a:graphicData>
                  </a:graphic>
                </wp:inline>
              </w:drawing>
            </w:r>
            <w:r>
              <w:rPr>
                <w:color w:val="000000"/>
              </w:rPr>
              <w:t xml:space="preserve"> </w:t>
            </w:r>
            <w:r w:rsidRPr="00471B39">
              <w:rPr>
                <w:color w:val="000000"/>
                <w:position w:val="-42"/>
              </w:rPr>
              <w:object w:dxaOrig="1520" w:dyaOrig="960">
                <v:shape id="_x0000_i12132" type="#_x0000_t75" style="width:75.75pt;height:48pt" o:ole="">
                  <v:imagedata r:id="rId217" o:title=""/>
                </v:shape>
                <o:OLEObject Type="Embed" ProgID="Equation.DSMT4" ShapeID="_x0000_i12132" DrawAspect="Content" ObjectID="_1534572620" r:id="rId218"/>
              </w:object>
            </w:r>
            <w:r>
              <w:rPr>
                <w:color w:val="000000"/>
              </w:rPr>
              <w:t xml:space="preserve"> </w:t>
            </w:r>
          </w:p>
        </w:tc>
      </w:tr>
    </w:tbl>
    <w:p w:rsidR="00D42FC3" w:rsidRDefault="00D42FC3" w:rsidP="00D42FC3">
      <w:pPr>
        <w:rPr>
          <w:b/>
        </w:rPr>
      </w:pPr>
    </w:p>
    <w:p w:rsidR="00D42FC3" w:rsidRPr="002B1641" w:rsidRDefault="00D42FC3" w:rsidP="00D42FC3">
      <w:pPr>
        <w:tabs>
          <w:tab w:val="right" w:pos="9638"/>
        </w:tabs>
        <w:rPr>
          <w:b/>
        </w:rPr>
      </w:pPr>
      <w:r>
        <w:rPr>
          <w:b/>
        </w:rPr>
        <w:t>2(b)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774"/>
        </w:trPr>
        <w:tc>
          <w:tcPr>
            <w:tcW w:w="8385" w:type="dxa"/>
          </w:tcPr>
          <w:p w:rsidR="00D42FC3" w:rsidRPr="00AE02B4" w:rsidRDefault="00D42FC3" w:rsidP="00D42FC3">
            <w:pPr>
              <w:tabs>
                <w:tab w:val="clear" w:pos="993"/>
                <w:tab w:val="left" w:pos="992"/>
                <w:tab w:val="left" w:pos="1134"/>
              </w:tabs>
              <w:rPr>
                <w:color w:val="000000"/>
              </w:rPr>
            </w:pPr>
            <w:r>
              <w:rPr>
                <w:color w:val="000000"/>
              </w:rPr>
              <w:t>Answers will vary; however, the mean of the sample means should be similar to the population mean.</w:t>
            </w:r>
          </w:p>
        </w:tc>
      </w:tr>
    </w:tbl>
    <w:p w:rsidR="00D42FC3" w:rsidRDefault="00D42FC3" w:rsidP="00D42FC3">
      <w:pPr>
        <w:rPr>
          <w:b/>
        </w:rPr>
      </w:pPr>
    </w:p>
    <w:p w:rsidR="00D42FC3" w:rsidRPr="002B1641" w:rsidRDefault="00D42FC3" w:rsidP="00D42FC3">
      <w:pPr>
        <w:tabs>
          <w:tab w:val="right" w:pos="9638"/>
        </w:tabs>
        <w:rPr>
          <w:b/>
        </w:rPr>
      </w:pPr>
      <w:r>
        <w:rPr>
          <w:b/>
        </w:rPr>
        <w:t>3</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473"/>
        </w:trPr>
        <w:tc>
          <w:tcPr>
            <w:tcW w:w="8385" w:type="dxa"/>
          </w:tcPr>
          <w:p w:rsidR="00D42FC3" w:rsidRPr="00AE02B4" w:rsidRDefault="00D42FC3" w:rsidP="00D42FC3">
            <w:pPr>
              <w:tabs>
                <w:tab w:val="clear" w:pos="993"/>
                <w:tab w:val="left" w:pos="992"/>
                <w:tab w:val="left" w:pos="1134"/>
              </w:tabs>
              <w:rPr>
                <w:color w:val="000000"/>
              </w:rPr>
            </w:pPr>
            <w:r>
              <w:rPr>
                <w:color w:val="000000"/>
              </w:rPr>
              <w:t>The value varies between samples.</w:t>
            </w:r>
          </w:p>
        </w:tc>
      </w:tr>
    </w:tbl>
    <w:p w:rsidR="00D42FC3" w:rsidRDefault="00D42FC3" w:rsidP="00D42FC3">
      <w:pPr>
        <w:rPr>
          <w:b/>
        </w:rPr>
      </w:pPr>
    </w:p>
    <w:p w:rsidR="00D42FC3" w:rsidRPr="002B1641" w:rsidRDefault="00D42FC3" w:rsidP="00D42FC3">
      <w:pPr>
        <w:tabs>
          <w:tab w:val="right" w:pos="9638"/>
        </w:tabs>
        <w:rPr>
          <w:b/>
        </w:rPr>
      </w:pPr>
      <w:r>
        <w:rPr>
          <w:b/>
        </w:rPr>
        <w:t>4(a)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763"/>
        </w:trPr>
        <w:tc>
          <w:tcPr>
            <w:tcW w:w="8385" w:type="dxa"/>
          </w:tcPr>
          <w:p w:rsidR="00D42FC3" w:rsidRPr="00AE02B4" w:rsidRDefault="00D42FC3" w:rsidP="00D42FC3">
            <w:pPr>
              <w:tabs>
                <w:tab w:val="clear" w:pos="993"/>
                <w:tab w:val="left" w:pos="992"/>
                <w:tab w:val="left" w:pos="1134"/>
              </w:tabs>
              <w:rPr>
                <w:color w:val="000000"/>
              </w:rPr>
            </w:pPr>
            <w:r w:rsidRPr="00F46114">
              <w:rPr>
                <w:color w:val="000000"/>
                <w:position w:val="-46"/>
              </w:rPr>
              <w:object w:dxaOrig="3120" w:dyaOrig="1040">
                <v:shape id="_x0000_i12133" type="#_x0000_t75" style="width:156pt;height:51.75pt" o:ole="">
                  <v:imagedata r:id="rId219" o:title=""/>
                </v:shape>
                <o:OLEObject Type="Embed" ProgID="Equation.DSMT4" ShapeID="_x0000_i12133" DrawAspect="Content" ObjectID="_1534572621" r:id="rId220"/>
              </w:object>
            </w:r>
            <w:r>
              <w:rPr>
                <w:color w:val="000000"/>
              </w:rPr>
              <w:t xml:space="preserve"> </w:t>
            </w:r>
          </w:p>
        </w:tc>
      </w:tr>
    </w:tbl>
    <w:p w:rsidR="00D42FC3" w:rsidRDefault="00D42FC3" w:rsidP="00D42FC3">
      <w:pPr>
        <w:rPr>
          <w:b/>
        </w:rPr>
      </w:pPr>
    </w:p>
    <w:p w:rsidR="00D42FC3" w:rsidRPr="002B1641" w:rsidRDefault="00D42FC3" w:rsidP="00D42FC3">
      <w:pPr>
        <w:tabs>
          <w:tab w:val="right" w:pos="9638"/>
        </w:tabs>
        <w:rPr>
          <w:b/>
        </w:rPr>
      </w:pPr>
      <w:r>
        <w:rPr>
          <w:b/>
        </w:rPr>
        <w:t>4(b)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001"/>
        </w:trPr>
        <w:tc>
          <w:tcPr>
            <w:tcW w:w="8385" w:type="dxa"/>
          </w:tcPr>
          <w:p w:rsidR="00D42FC3" w:rsidRDefault="00D42FC3" w:rsidP="00D42FC3">
            <w:pPr>
              <w:tabs>
                <w:tab w:val="clear" w:pos="993"/>
                <w:tab w:val="left" w:pos="992"/>
                <w:tab w:val="left" w:pos="1134"/>
              </w:tabs>
              <w:rPr>
                <w:color w:val="000000"/>
              </w:rPr>
            </w:pPr>
            <w:r>
              <w:rPr>
                <w:color w:val="000000"/>
              </w:rPr>
              <w:t xml:space="preserve">The standard deviation of the sample means is less than the population standard deviation because there is less variability amongst the sample means due to the sample means being more clustered around </w:t>
            </w:r>
            <w:r w:rsidRPr="00471B39">
              <w:rPr>
                <w:color w:val="000000"/>
                <w:position w:val="-10"/>
              </w:rPr>
              <w:object w:dxaOrig="220" w:dyaOrig="240">
                <v:shape id="_x0000_i12134" type="#_x0000_t75" style="width:11.25pt;height:12pt" o:ole="">
                  <v:imagedata r:id="rId221" o:title=""/>
                </v:shape>
                <o:OLEObject Type="Embed" ProgID="Equation.DSMT4" ShapeID="_x0000_i12134" DrawAspect="Content" ObjectID="_1534572622" r:id="rId222"/>
              </w:object>
            </w:r>
            <w:r>
              <w:rPr>
                <w:color w:val="000000"/>
              </w:rPr>
              <w:t xml:space="preserve"> than the population values are.</w:t>
            </w:r>
          </w:p>
          <w:p w:rsidR="00D42FC3" w:rsidRPr="00AE02B4" w:rsidRDefault="00D42FC3" w:rsidP="00D42FC3">
            <w:pPr>
              <w:tabs>
                <w:tab w:val="clear" w:pos="993"/>
                <w:tab w:val="left" w:pos="992"/>
                <w:tab w:val="left" w:pos="1134"/>
              </w:tabs>
              <w:rPr>
                <w:color w:val="000000"/>
              </w:rPr>
            </w:pPr>
            <w:r>
              <w:rPr>
                <w:color w:val="000000"/>
              </w:rPr>
              <w:t>The larger the sample size, the more clustered the sample means are about the mean; consequently, the larger the sample size, the smaller the standard deviation of the sample means.</w:t>
            </w:r>
          </w:p>
        </w:tc>
      </w:tr>
    </w:tbl>
    <w:p w:rsidR="00D42FC3" w:rsidRDefault="00D42FC3" w:rsidP="00D42FC3">
      <w:pPr>
        <w:rPr>
          <w:b/>
        </w:rPr>
      </w:pPr>
    </w:p>
    <w:p w:rsidR="00D42FC3" w:rsidRDefault="00D42FC3" w:rsidP="00D42FC3">
      <w:pPr>
        <w:rPr>
          <w:b/>
        </w:rPr>
      </w:pPr>
      <w:r>
        <w:rPr>
          <w:b/>
        </w:rPr>
        <w:br w:type="page"/>
      </w:r>
    </w:p>
    <w:p w:rsidR="00D42FC3" w:rsidRPr="002B1641" w:rsidRDefault="00D42FC3" w:rsidP="00D42FC3">
      <w:pPr>
        <w:tabs>
          <w:tab w:val="right" w:pos="9638"/>
        </w:tabs>
        <w:rPr>
          <w:b/>
        </w:rPr>
      </w:pPr>
      <w:r>
        <w:rPr>
          <w:b/>
        </w:rPr>
        <w:lastRenderedPageBreak/>
        <w:t>5</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664"/>
        </w:trPr>
        <w:tc>
          <w:tcPr>
            <w:tcW w:w="8385" w:type="dxa"/>
          </w:tcPr>
          <w:p w:rsidR="00D42FC3" w:rsidRPr="00AE02B4" w:rsidRDefault="00D42FC3" w:rsidP="00D42FC3">
            <w:pPr>
              <w:tabs>
                <w:tab w:val="clear" w:pos="993"/>
                <w:tab w:val="left" w:pos="992"/>
                <w:tab w:val="left" w:pos="1134"/>
              </w:tabs>
              <w:rPr>
                <w:color w:val="000000"/>
              </w:rPr>
            </w:pPr>
            <w:r>
              <w:rPr>
                <w:color w:val="000000"/>
              </w:rPr>
              <w:t>Answers will vary; however, approximately 95% of the confidence intervals should contain the population mean.</w:t>
            </w:r>
          </w:p>
        </w:tc>
      </w:tr>
    </w:tbl>
    <w:p w:rsidR="00D42FC3" w:rsidRDefault="00D42FC3" w:rsidP="00D42FC3">
      <w:pPr>
        <w:rPr>
          <w:b/>
        </w:rPr>
      </w:pPr>
    </w:p>
    <w:p w:rsidR="00D42FC3" w:rsidRPr="002B1641" w:rsidRDefault="00D42FC3" w:rsidP="00D42FC3">
      <w:pPr>
        <w:tabs>
          <w:tab w:val="right" w:pos="9638"/>
        </w:tabs>
        <w:rPr>
          <w:b/>
        </w:rPr>
      </w:pPr>
      <w:r>
        <w:rPr>
          <w:b/>
        </w:rPr>
        <w:t>6</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376"/>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For large values of </w:t>
            </w:r>
            <w:r w:rsidRPr="00893C93">
              <w:rPr>
                <w:color w:val="000000"/>
                <w:position w:val="-6"/>
              </w:rPr>
              <w:object w:dxaOrig="180" w:dyaOrig="200">
                <v:shape id="_x0000_i12135" type="#_x0000_t75" style="width:9pt;height:9.75pt" o:ole="">
                  <v:imagedata r:id="rId223" o:title=""/>
                </v:shape>
                <o:OLEObject Type="Embed" ProgID="Equation.DSMT4" ShapeID="_x0000_i12135" DrawAspect="Content" ObjectID="_1534572623" r:id="rId224"/>
              </w:object>
            </w:r>
            <w:r>
              <w:rPr>
                <w:color w:val="000000"/>
              </w:rPr>
              <w:t xml:space="preserve"> the distribution of the sample means is approximately normal.</w:t>
            </w:r>
          </w:p>
        </w:tc>
      </w:tr>
    </w:tbl>
    <w:p w:rsidR="00D42FC3" w:rsidRDefault="00D42FC3" w:rsidP="00D42FC3">
      <w:pPr>
        <w:rPr>
          <w:b/>
        </w:rPr>
      </w:pPr>
    </w:p>
    <w:p w:rsidR="00D42FC3" w:rsidRPr="002B1641" w:rsidRDefault="00D42FC3" w:rsidP="00D42FC3">
      <w:pPr>
        <w:tabs>
          <w:tab w:val="right" w:pos="9638"/>
        </w:tabs>
        <w:rPr>
          <w:b/>
        </w:rPr>
      </w:pPr>
      <w:r>
        <w:rPr>
          <w:b/>
        </w:rPr>
        <w:t>7</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769"/>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Answers will vary; however, the mean of </w:t>
            </w:r>
            <w:r w:rsidRPr="00893C93">
              <w:rPr>
                <w:color w:val="000000"/>
                <w:position w:val="-4"/>
              </w:rPr>
              <w:object w:dxaOrig="180" w:dyaOrig="180">
                <v:shape id="_x0000_i12136" type="#_x0000_t75" style="width:9pt;height:9pt" o:ole="">
                  <v:imagedata r:id="rId225" o:title=""/>
                </v:shape>
                <o:OLEObject Type="Embed" ProgID="Equation.DSMT4" ShapeID="_x0000_i12136" DrawAspect="Content" ObjectID="_1534572624" r:id="rId226"/>
              </w:object>
            </w:r>
            <w:r>
              <w:rPr>
                <w:color w:val="000000"/>
              </w:rPr>
              <w:t xml:space="preserve"> should be close to zero and the standard deviation close to one.</w:t>
            </w:r>
          </w:p>
        </w:tc>
      </w:tr>
    </w:tbl>
    <w:p w:rsidR="00D42FC3" w:rsidRDefault="00D42FC3" w:rsidP="00D42FC3">
      <w:pPr>
        <w:rPr>
          <w:b/>
        </w:rPr>
      </w:pPr>
    </w:p>
    <w:p w:rsidR="00D42FC3" w:rsidRPr="002B1641" w:rsidRDefault="00D42FC3" w:rsidP="00D42FC3">
      <w:pPr>
        <w:tabs>
          <w:tab w:val="right" w:pos="9638"/>
        </w:tabs>
        <w:rPr>
          <w:b/>
        </w:rPr>
      </w:pPr>
      <w:r>
        <w:rPr>
          <w:b/>
        </w:rPr>
        <w:t>8</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214"/>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For large values of </w:t>
            </w:r>
            <w:r w:rsidRPr="00893C93">
              <w:rPr>
                <w:color w:val="000000"/>
                <w:position w:val="-6"/>
              </w:rPr>
              <w:object w:dxaOrig="180" w:dyaOrig="200">
                <v:shape id="_x0000_i12137" type="#_x0000_t75" style="width:9pt;height:9.75pt" o:ole="">
                  <v:imagedata r:id="rId223" o:title=""/>
                </v:shape>
                <o:OLEObject Type="Embed" ProgID="Equation.DSMT4" ShapeID="_x0000_i12137" DrawAspect="Content" ObjectID="_1534572625" r:id="rId227"/>
              </w:object>
            </w:r>
            <w:r>
              <w:rPr>
                <w:color w:val="000000"/>
              </w:rPr>
              <w:t xml:space="preserve"> the distribution of </w:t>
            </w:r>
            <w:r w:rsidRPr="00CE56F8">
              <w:rPr>
                <w:color w:val="000000"/>
                <w:position w:val="-56"/>
              </w:rPr>
              <w:object w:dxaOrig="999" w:dyaOrig="940">
                <v:shape id="_x0000_i12138" type="#_x0000_t75" style="width:50.25pt;height:47.25pt" o:ole="">
                  <v:imagedata r:id="rId228" o:title=""/>
                </v:shape>
                <o:OLEObject Type="Embed" ProgID="Equation.DSMT4" ShapeID="_x0000_i12138" DrawAspect="Content" ObjectID="_1534572626" r:id="rId229"/>
              </w:object>
            </w:r>
            <w:r>
              <w:rPr>
                <w:color w:val="000000"/>
              </w:rPr>
              <w:t xml:space="preserve"> is approximately normal.</w:t>
            </w:r>
          </w:p>
        </w:tc>
      </w:tr>
    </w:tbl>
    <w:p w:rsidR="00D42FC3" w:rsidRDefault="00D42FC3" w:rsidP="00D42FC3">
      <w:pPr>
        <w:rPr>
          <w:b/>
        </w:rPr>
      </w:pPr>
    </w:p>
    <w:p w:rsidR="00D42FC3" w:rsidRPr="002B1641" w:rsidRDefault="00D42FC3" w:rsidP="00D42FC3">
      <w:pPr>
        <w:tabs>
          <w:tab w:val="right" w:pos="9638"/>
        </w:tabs>
        <w:rPr>
          <w:b/>
        </w:rPr>
      </w:pPr>
      <w:r>
        <w:rPr>
          <w:b/>
        </w:rPr>
        <w:t>9</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664"/>
        </w:trPr>
        <w:tc>
          <w:tcPr>
            <w:tcW w:w="8385" w:type="dxa"/>
          </w:tcPr>
          <w:p w:rsidR="00D42FC3" w:rsidRPr="00AE02B4" w:rsidRDefault="00D42FC3" w:rsidP="00D42FC3">
            <w:pPr>
              <w:tabs>
                <w:tab w:val="clear" w:pos="993"/>
                <w:tab w:val="left" w:pos="992"/>
                <w:tab w:val="left" w:pos="1134"/>
              </w:tabs>
              <w:rPr>
                <w:color w:val="000000"/>
              </w:rPr>
            </w:pPr>
            <w:r>
              <w:rPr>
                <w:color w:val="000000"/>
              </w:rPr>
              <w:t>Answers will vary; however, approximately 95% of the confidence intervals should contain the population mean.</w:t>
            </w:r>
          </w:p>
        </w:tc>
      </w:tr>
    </w:tbl>
    <w:p w:rsidR="00D42FC3" w:rsidRDefault="00D42FC3" w:rsidP="00D42FC3">
      <w:pPr>
        <w:rPr>
          <w:b/>
        </w:rPr>
      </w:pPr>
    </w:p>
    <w:p w:rsidR="00D42FC3" w:rsidRPr="002B1641" w:rsidRDefault="00D42FC3" w:rsidP="00D42FC3">
      <w:pPr>
        <w:tabs>
          <w:tab w:val="right" w:pos="9638"/>
        </w:tabs>
        <w:rPr>
          <w:b/>
        </w:rPr>
      </w:pPr>
      <w:r>
        <w:rPr>
          <w:b/>
        </w:rPr>
        <w:t>10</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769"/>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Answers will vary; however, the mean of </w:t>
            </w:r>
            <w:r w:rsidRPr="00893C93">
              <w:rPr>
                <w:color w:val="000000"/>
                <w:position w:val="-4"/>
              </w:rPr>
              <w:object w:dxaOrig="180" w:dyaOrig="180">
                <v:shape id="_x0000_i12139" type="#_x0000_t75" style="width:9pt;height:9pt" o:ole="">
                  <v:imagedata r:id="rId225" o:title=""/>
                </v:shape>
                <o:OLEObject Type="Embed" ProgID="Equation.DSMT4" ShapeID="_x0000_i12139" DrawAspect="Content" ObjectID="_1534572627" r:id="rId230"/>
              </w:object>
            </w:r>
            <w:r>
              <w:rPr>
                <w:color w:val="000000"/>
              </w:rPr>
              <w:t xml:space="preserve"> should be close to zero and the standard deviation close to one.</w:t>
            </w:r>
          </w:p>
        </w:tc>
      </w:tr>
    </w:tbl>
    <w:p w:rsidR="00D42FC3" w:rsidRDefault="00D42FC3" w:rsidP="00D42FC3">
      <w:pPr>
        <w:rPr>
          <w:b/>
        </w:rPr>
      </w:pPr>
    </w:p>
    <w:p w:rsidR="00D42FC3" w:rsidRPr="002B1641" w:rsidRDefault="00D42FC3" w:rsidP="00D42FC3">
      <w:pPr>
        <w:tabs>
          <w:tab w:val="right" w:pos="9638"/>
        </w:tabs>
        <w:rPr>
          <w:b/>
        </w:rPr>
      </w:pPr>
      <w:r>
        <w:rPr>
          <w:b/>
        </w:rPr>
        <w:t>11</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214"/>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For large values of </w:t>
            </w:r>
            <w:r w:rsidRPr="00893C93">
              <w:rPr>
                <w:color w:val="000000"/>
                <w:position w:val="-6"/>
              </w:rPr>
              <w:object w:dxaOrig="180" w:dyaOrig="200">
                <v:shape id="_x0000_i12140" type="#_x0000_t75" style="width:9pt;height:9.75pt" o:ole="">
                  <v:imagedata r:id="rId223" o:title=""/>
                </v:shape>
                <o:OLEObject Type="Embed" ProgID="Equation.DSMT4" ShapeID="_x0000_i12140" DrawAspect="Content" ObjectID="_1534572628" r:id="rId231"/>
              </w:object>
            </w:r>
            <w:r>
              <w:rPr>
                <w:color w:val="000000"/>
              </w:rPr>
              <w:t xml:space="preserve"> the distribution of </w:t>
            </w:r>
            <w:r w:rsidRPr="00CE56F8">
              <w:rPr>
                <w:color w:val="000000"/>
                <w:position w:val="-56"/>
              </w:rPr>
              <w:object w:dxaOrig="999" w:dyaOrig="940">
                <v:shape id="_x0000_i12141" type="#_x0000_t75" style="width:50.25pt;height:47.25pt" o:ole="">
                  <v:imagedata r:id="rId232" o:title=""/>
                </v:shape>
                <o:OLEObject Type="Embed" ProgID="Equation.DSMT4" ShapeID="_x0000_i12141" DrawAspect="Content" ObjectID="_1534572629" r:id="rId233"/>
              </w:object>
            </w:r>
            <w:r>
              <w:rPr>
                <w:color w:val="000000"/>
              </w:rPr>
              <w:t xml:space="preserve"> is approximately normal.</w:t>
            </w:r>
          </w:p>
        </w:tc>
      </w:tr>
    </w:tbl>
    <w:p w:rsidR="00D42FC3" w:rsidRDefault="00D42FC3" w:rsidP="00D42FC3">
      <w:pPr>
        <w:rPr>
          <w:b/>
        </w:rPr>
      </w:pPr>
    </w:p>
    <w:p w:rsidR="00D42FC3" w:rsidRDefault="00D42FC3" w:rsidP="00D42FC3">
      <w:pPr>
        <w:rPr>
          <w:b/>
        </w:rPr>
      </w:pPr>
    </w:p>
    <w:p w:rsidR="00D42FC3" w:rsidRDefault="00D42FC3" w:rsidP="00D42FC3">
      <w:pPr>
        <w:rPr>
          <w:b/>
        </w:rPr>
      </w:pPr>
      <w:r>
        <w:rPr>
          <w:b/>
        </w:rPr>
        <w:br w:type="page"/>
      </w:r>
    </w:p>
    <w:p w:rsidR="00D42FC3" w:rsidRDefault="00D42FC3" w:rsidP="00D42FC3">
      <w:pPr>
        <w:tabs>
          <w:tab w:val="right" w:pos="9638"/>
        </w:tabs>
        <w:rPr>
          <w:b/>
        </w:rPr>
      </w:pPr>
      <w:r>
        <w:rPr>
          <w:b/>
        </w:rPr>
        <w:lastRenderedPageBreak/>
        <w:t xml:space="preserve">Task Two </w:t>
      </w:r>
      <w:r w:rsidRPr="002B1641">
        <w:rPr>
          <w:b/>
        </w:rPr>
        <w:t>Question</w:t>
      </w:r>
      <w:r>
        <w:rPr>
          <w:b/>
        </w:rPr>
        <w:t>s</w:t>
      </w:r>
    </w:p>
    <w:p w:rsidR="00D42FC3" w:rsidRPr="002B1641" w:rsidRDefault="00D42FC3" w:rsidP="00D42FC3">
      <w:pPr>
        <w:tabs>
          <w:tab w:val="right" w:pos="9638"/>
        </w:tabs>
        <w:rPr>
          <w:b/>
        </w:rPr>
      </w:pPr>
      <w:r>
        <w:rPr>
          <w:b/>
        </w:rPr>
        <w:t>1</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483"/>
        </w:trPr>
        <w:tc>
          <w:tcPr>
            <w:tcW w:w="8385" w:type="dxa"/>
          </w:tcPr>
          <w:p w:rsidR="00D42FC3" w:rsidRPr="00AE02B4" w:rsidRDefault="00D42FC3" w:rsidP="00D42FC3">
            <w:pPr>
              <w:tabs>
                <w:tab w:val="clear" w:pos="993"/>
                <w:tab w:val="left" w:pos="992"/>
                <w:tab w:val="left" w:pos="1134"/>
              </w:tabs>
              <w:rPr>
                <w:color w:val="000000"/>
              </w:rPr>
            </w:pPr>
            <w:r>
              <w:rPr>
                <w:color w:val="000000"/>
              </w:rPr>
              <w:t>The value varies between samples.</w:t>
            </w:r>
          </w:p>
        </w:tc>
      </w:tr>
    </w:tbl>
    <w:p w:rsidR="00D42FC3" w:rsidRDefault="00D42FC3" w:rsidP="00D42FC3">
      <w:pPr>
        <w:rPr>
          <w:b/>
        </w:rPr>
      </w:pPr>
    </w:p>
    <w:p w:rsidR="00D42FC3" w:rsidRPr="002B1641" w:rsidRDefault="00D42FC3" w:rsidP="00D42FC3">
      <w:pPr>
        <w:tabs>
          <w:tab w:val="right" w:pos="9638"/>
        </w:tabs>
        <w:rPr>
          <w:b/>
        </w:rPr>
      </w:pPr>
      <w:r>
        <w:rPr>
          <w:b/>
        </w:rPr>
        <w:t>2(a)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887"/>
        </w:trPr>
        <w:tc>
          <w:tcPr>
            <w:tcW w:w="8385" w:type="dxa"/>
          </w:tcPr>
          <w:p w:rsidR="00D42FC3" w:rsidRPr="00AE02B4" w:rsidRDefault="00D42FC3" w:rsidP="00D42FC3">
            <w:pPr>
              <w:tabs>
                <w:tab w:val="clear" w:pos="993"/>
                <w:tab w:val="left" w:pos="992"/>
                <w:tab w:val="left" w:pos="1134"/>
              </w:tabs>
              <w:rPr>
                <w:color w:val="000000"/>
              </w:rPr>
            </w:pPr>
            <w:r w:rsidRPr="00CA6290">
              <w:rPr>
                <w:color w:val="000000"/>
                <w:position w:val="-28"/>
              </w:rPr>
              <w:object w:dxaOrig="1540" w:dyaOrig="680">
                <v:shape id="_x0000_i12142" type="#_x0000_t75" style="width:77.25pt;height:33.75pt" o:ole="">
                  <v:imagedata r:id="rId234" o:title=""/>
                </v:shape>
                <o:OLEObject Type="Embed" ProgID="Equation.DSMT4" ShapeID="_x0000_i12142" DrawAspect="Content" ObjectID="_1534572630" r:id="rId235"/>
              </w:object>
            </w:r>
          </w:p>
        </w:tc>
      </w:tr>
    </w:tbl>
    <w:p w:rsidR="00D42FC3" w:rsidRDefault="00D42FC3" w:rsidP="00D42FC3">
      <w:pPr>
        <w:rPr>
          <w:b/>
        </w:rPr>
      </w:pPr>
    </w:p>
    <w:p w:rsidR="00D42FC3" w:rsidRPr="002B1641" w:rsidRDefault="00D42FC3" w:rsidP="00D42FC3">
      <w:pPr>
        <w:tabs>
          <w:tab w:val="right" w:pos="9638"/>
        </w:tabs>
        <w:rPr>
          <w:b/>
        </w:rPr>
      </w:pPr>
      <w:r>
        <w:rPr>
          <w:b/>
        </w:rPr>
        <w:t>2(b)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601"/>
        </w:trPr>
        <w:tc>
          <w:tcPr>
            <w:tcW w:w="8385" w:type="dxa"/>
          </w:tcPr>
          <w:p w:rsidR="00D42FC3" w:rsidRPr="00AE02B4" w:rsidRDefault="00D42FC3" w:rsidP="00D42FC3">
            <w:pPr>
              <w:tabs>
                <w:tab w:val="clear" w:pos="993"/>
                <w:tab w:val="left" w:pos="992"/>
                <w:tab w:val="left" w:pos="1134"/>
              </w:tabs>
              <w:rPr>
                <w:color w:val="000000"/>
              </w:rPr>
            </w:pPr>
            <w:r>
              <w:rPr>
                <w:color w:val="000000"/>
              </w:rPr>
              <w:t>Answers will vary; however, the mean of the sample means should be similar to the population mean.</w:t>
            </w:r>
          </w:p>
        </w:tc>
      </w:tr>
    </w:tbl>
    <w:p w:rsidR="00D42FC3" w:rsidRDefault="00D42FC3" w:rsidP="00D42FC3">
      <w:pPr>
        <w:rPr>
          <w:b/>
        </w:rPr>
      </w:pPr>
    </w:p>
    <w:p w:rsidR="00D42FC3" w:rsidRPr="002B1641" w:rsidRDefault="00D42FC3" w:rsidP="00D42FC3">
      <w:pPr>
        <w:tabs>
          <w:tab w:val="right" w:pos="9638"/>
        </w:tabs>
        <w:rPr>
          <w:b/>
        </w:rPr>
      </w:pPr>
      <w:r>
        <w:rPr>
          <w:b/>
        </w:rPr>
        <w:t>3</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313"/>
        </w:trPr>
        <w:tc>
          <w:tcPr>
            <w:tcW w:w="8385" w:type="dxa"/>
          </w:tcPr>
          <w:p w:rsidR="00D42FC3" w:rsidRPr="00AE02B4" w:rsidRDefault="00D42FC3" w:rsidP="00D42FC3">
            <w:pPr>
              <w:tabs>
                <w:tab w:val="clear" w:pos="993"/>
                <w:tab w:val="left" w:pos="992"/>
                <w:tab w:val="left" w:pos="1134"/>
              </w:tabs>
              <w:rPr>
                <w:color w:val="000000"/>
              </w:rPr>
            </w:pPr>
            <w:r>
              <w:rPr>
                <w:color w:val="000000"/>
              </w:rPr>
              <w:t>The value varies between samples.</w:t>
            </w:r>
          </w:p>
        </w:tc>
      </w:tr>
    </w:tbl>
    <w:p w:rsidR="00D42FC3" w:rsidRDefault="00D42FC3" w:rsidP="00D42FC3">
      <w:pPr>
        <w:rPr>
          <w:b/>
        </w:rPr>
      </w:pPr>
    </w:p>
    <w:p w:rsidR="00D42FC3" w:rsidRPr="002B1641" w:rsidRDefault="00D42FC3" w:rsidP="00D42FC3">
      <w:pPr>
        <w:tabs>
          <w:tab w:val="right" w:pos="9638"/>
        </w:tabs>
        <w:rPr>
          <w:b/>
        </w:rPr>
      </w:pPr>
      <w:r>
        <w:rPr>
          <w:b/>
        </w:rPr>
        <w:t>4(a)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960"/>
        </w:trPr>
        <w:tc>
          <w:tcPr>
            <w:tcW w:w="8385" w:type="dxa"/>
          </w:tcPr>
          <w:p w:rsidR="00D42FC3" w:rsidRPr="00AE02B4" w:rsidRDefault="00D42FC3" w:rsidP="00D42FC3">
            <w:pPr>
              <w:tabs>
                <w:tab w:val="clear" w:pos="993"/>
                <w:tab w:val="left" w:pos="992"/>
                <w:tab w:val="left" w:pos="1134"/>
              </w:tabs>
              <w:rPr>
                <w:color w:val="000000"/>
              </w:rPr>
            </w:pPr>
            <w:r w:rsidRPr="00CA6290">
              <w:rPr>
                <w:color w:val="000000"/>
                <w:position w:val="-30"/>
              </w:rPr>
              <w:object w:dxaOrig="3040" w:dyaOrig="720">
                <v:shape id="_x0000_i12143" type="#_x0000_t75" style="width:152.25pt;height:36pt" o:ole="">
                  <v:imagedata r:id="rId236" o:title=""/>
                </v:shape>
                <o:OLEObject Type="Embed" ProgID="Equation.DSMT4" ShapeID="_x0000_i12143" DrawAspect="Content" ObjectID="_1534572631" r:id="rId237"/>
              </w:object>
            </w:r>
          </w:p>
        </w:tc>
      </w:tr>
    </w:tbl>
    <w:p w:rsidR="00D42FC3" w:rsidRDefault="00D42FC3" w:rsidP="00D42FC3">
      <w:pPr>
        <w:rPr>
          <w:b/>
        </w:rPr>
      </w:pPr>
    </w:p>
    <w:p w:rsidR="00D42FC3" w:rsidRPr="002B1641" w:rsidRDefault="00D42FC3" w:rsidP="00D42FC3">
      <w:pPr>
        <w:tabs>
          <w:tab w:val="right" w:pos="9638"/>
        </w:tabs>
        <w:rPr>
          <w:b/>
        </w:rPr>
      </w:pPr>
      <w:r>
        <w:rPr>
          <w:b/>
        </w:rPr>
        <w:t>4(b)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644"/>
        </w:trPr>
        <w:tc>
          <w:tcPr>
            <w:tcW w:w="8385" w:type="dxa"/>
          </w:tcPr>
          <w:p w:rsidR="00D42FC3" w:rsidRDefault="00D42FC3" w:rsidP="00D42FC3">
            <w:pPr>
              <w:tabs>
                <w:tab w:val="clear" w:pos="993"/>
                <w:tab w:val="left" w:pos="992"/>
                <w:tab w:val="left" w:pos="1134"/>
              </w:tabs>
              <w:rPr>
                <w:color w:val="000000"/>
              </w:rPr>
            </w:pPr>
            <w:r>
              <w:rPr>
                <w:color w:val="000000"/>
              </w:rPr>
              <w:t xml:space="preserve">The standard deviation of the sample means is less than the population standard deviation because there is less variability amongst the sample means due to the sample means being more clustered around </w:t>
            </w:r>
            <w:r w:rsidRPr="00471B39">
              <w:rPr>
                <w:color w:val="000000"/>
                <w:position w:val="-10"/>
              </w:rPr>
              <w:object w:dxaOrig="220" w:dyaOrig="240">
                <v:shape id="_x0000_i12144" type="#_x0000_t75" style="width:11.25pt;height:12pt" o:ole="">
                  <v:imagedata r:id="rId221" o:title=""/>
                </v:shape>
                <o:OLEObject Type="Embed" ProgID="Equation.DSMT4" ShapeID="_x0000_i12144" DrawAspect="Content" ObjectID="_1534572632" r:id="rId238"/>
              </w:object>
            </w:r>
            <w:r>
              <w:rPr>
                <w:color w:val="000000"/>
              </w:rPr>
              <w:t xml:space="preserve"> than the population values are.</w:t>
            </w:r>
          </w:p>
          <w:p w:rsidR="00D42FC3" w:rsidRPr="00AE02B4" w:rsidRDefault="00D42FC3" w:rsidP="00D42FC3">
            <w:pPr>
              <w:tabs>
                <w:tab w:val="clear" w:pos="993"/>
                <w:tab w:val="left" w:pos="992"/>
                <w:tab w:val="left" w:pos="1134"/>
              </w:tabs>
              <w:rPr>
                <w:color w:val="000000"/>
              </w:rPr>
            </w:pPr>
            <w:r>
              <w:rPr>
                <w:color w:val="000000"/>
              </w:rPr>
              <w:t>The larger the sample size, the more clustered the sample means are about the mean; consequently, the larger the sample size, the smaller the standard deviation of the sample means.</w:t>
            </w:r>
          </w:p>
        </w:tc>
      </w:tr>
    </w:tbl>
    <w:p w:rsidR="00D42FC3" w:rsidRDefault="00D42FC3" w:rsidP="00D42FC3">
      <w:pPr>
        <w:rPr>
          <w:b/>
        </w:rPr>
      </w:pPr>
    </w:p>
    <w:p w:rsidR="00D42FC3" w:rsidRPr="002B1641" w:rsidRDefault="00D42FC3" w:rsidP="00D42FC3">
      <w:pPr>
        <w:tabs>
          <w:tab w:val="right" w:pos="9638"/>
        </w:tabs>
        <w:rPr>
          <w:b/>
        </w:rPr>
      </w:pPr>
      <w:r>
        <w:rPr>
          <w:b/>
        </w:rPr>
        <w:t>5</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620"/>
        </w:trPr>
        <w:tc>
          <w:tcPr>
            <w:tcW w:w="8385" w:type="dxa"/>
          </w:tcPr>
          <w:p w:rsidR="00D42FC3" w:rsidRPr="00AE02B4" w:rsidRDefault="00D42FC3" w:rsidP="00D42FC3">
            <w:pPr>
              <w:tabs>
                <w:tab w:val="clear" w:pos="993"/>
                <w:tab w:val="left" w:pos="992"/>
                <w:tab w:val="left" w:pos="1134"/>
              </w:tabs>
              <w:rPr>
                <w:color w:val="000000"/>
              </w:rPr>
            </w:pPr>
            <w:r>
              <w:rPr>
                <w:color w:val="000000"/>
              </w:rPr>
              <w:t>Answers will vary; however, approximately 95% of the confidence intervals should contain the population mean.</w:t>
            </w:r>
          </w:p>
        </w:tc>
      </w:tr>
    </w:tbl>
    <w:p w:rsidR="00D42FC3" w:rsidRDefault="00D42FC3" w:rsidP="00D42FC3">
      <w:pPr>
        <w:rPr>
          <w:b/>
        </w:rPr>
      </w:pPr>
    </w:p>
    <w:p w:rsidR="00D42FC3" w:rsidRPr="002B1641" w:rsidRDefault="00D42FC3" w:rsidP="00D42FC3">
      <w:pPr>
        <w:tabs>
          <w:tab w:val="right" w:pos="9638"/>
        </w:tabs>
        <w:rPr>
          <w:b/>
        </w:rPr>
      </w:pPr>
      <w:r>
        <w:rPr>
          <w:b/>
        </w:rPr>
        <w:t>6</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376"/>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For large values of </w:t>
            </w:r>
            <w:r w:rsidRPr="00893C93">
              <w:rPr>
                <w:color w:val="000000"/>
                <w:position w:val="-6"/>
              </w:rPr>
              <w:object w:dxaOrig="180" w:dyaOrig="200">
                <v:shape id="_x0000_i12145" type="#_x0000_t75" style="width:9pt;height:9.75pt" o:ole="">
                  <v:imagedata r:id="rId223" o:title=""/>
                </v:shape>
                <o:OLEObject Type="Embed" ProgID="Equation.DSMT4" ShapeID="_x0000_i12145" DrawAspect="Content" ObjectID="_1534572633" r:id="rId239"/>
              </w:object>
            </w:r>
            <w:r>
              <w:rPr>
                <w:color w:val="000000"/>
              </w:rPr>
              <w:t xml:space="preserve"> the distribution of the sample means is approximately normal.</w:t>
            </w:r>
          </w:p>
        </w:tc>
      </w:tr>
    </w:tbl>
    <w:p w:rsidR="00D42FC3" w:rsidRPr="002B1641" w:rsidRDefault="00D42FC3" w:rsidP="00D42FC3">
      <w:pPr>
        <w:tabs>
          <w:tab w:val="right" w:pos="9638"/>
        </w:tabs>
        <w:rPr>
          <w:b/>
        </w:rPr>
      </w:pPr>
      <w:r>
        <w:rPr>
          <w:b/>
        </w:rPr>
        <w:t>7</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769"/>
        </w:trPr>
        <w:tc>
          <w:tcPr>
            <w:tcW w:w="8385" w:type="dxa"/>
          </w:tcPr>
          <w:p w:rsidR="00D42FC3" w:rsidRPr="00AE02B4" w:rsidRDefault="00D42FC3" w:rsidP="00D42FC3">
            <w:pPr>
              <w:tabs>
                <w:tab w:val="clear" w:pos="993"/>
                <w:tab w:val="left" w:pos="992"/>
                <w:tab w:val="left" w:pos="1134"/>
              </w:tabs>
              <w:rPr>
                <w:color w:val="000000"/>
              </w:rPr>
            </w:pPr>
            <w:r>
              <w:rPr>
                <w:color w:val="000000"/>
              </w:rPr>
              <w:lastRenderedPageBreak/>
              <w:t xml:space="preserve">Answers will vary; however, the mean of </w:t>
            </w:r>
            <w:r w:rsidRPr="00893C93">
              <w:rPr>
                <w:color w:val="000000"/>
                <w:position w:val="-4"/>
              </w:rPr>
              <w:object w:dxaOrig="180" w:dyaOrig="180">
                <v:shape id="_x0000_i12146" type="#_x0000_t75" style="width:9pt;height:9pt" o:ole="">
                  <v:imagedata r:id="rId225" o:title=""/>
                </v:shape>
                <o:OLEObject Type="Embed" ProgID="Equation.DSMT4" ShapeID="_x0000_i12146" DrawAspect="Content" ObjectID="_1534572634" r:id="rId240"/>
              </w:object>
            </w:r>
            <w:r>
              <w:rPr>
                <w:color w:val="000000"/>
              </w:rPr>
              <w:t xml:space="preserve"> should be close to zero and the standard deviation close to one.</w:t>
            </w:r>
          </w:p>
        </w:tc>
      </w:tr>
    </w:tbl>
    <w:p w:rsidR="00D42FC3" w:rsidRDefault="00D42FC3" w:rsidP="00D42FC3">
      <w:pPr>
        <w:rPr>
          <w:b/>
        </w:rPr>
      </w:pPr>
    </w:p>
    <w:p w:rsidR="00D42FC3" w:rsidRPr="002B1641" w:rsidRDefault="00D42FC3" w:rsidP="00D42FC3">
      <w:pPr>
        <w:tabs>
          <w:tab w:val="right" w:pos="9638"/>
        </w:tabs>
        <w:rPr>
          <w:b/>
        </w:rPr>
      </w:pPr>
      <w:r>
        <w:rPr>
          <w:b/>
        </w:rPr>
        <w:t>8</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214"/>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For large values of </w:t>
            </w:r>
            <w:r w:rsidRPr="00893C93">
              <w:rPr>
                <w:color w:val="000000"/>
                <w:position w:val="-6"/>
              </w:rPr>
              <w:object w:dxaOrig="180" w:dyaOrig="200">
                <v:shape id="_x0000_i12147" type="#_x0000_t75" style="width:9pt;height:9.75pt" o:ole="">
                  <v:imagedata r:id="rId223" o:title=""/>
                </v:shape>
                <o:OLEObject Type="Embed" ProgID="Equation.DSMT4" ShapeID="_x0000_i12147" DrawAspect="Content" ObjectID="_1534572635" r:id="rId241"/>
              </w:object>
            </w:r>
            <w:r>
              <w:rPr>
                <w:color w:val="000000"/>
              </w:rPr>
              <w:t xml:space="preserve"> the distribution of </w:t>
            </w:r>
            <w:r w:rsidRPr="00CE56F8">
              <w:rPr>
                <w:color w:val="000000"/>
                <w:position w:val="-56"/>
              </w:rPr>
              <w:object w:dxaOrig="999" w:dyaOrig="940">
                <v:shape id="_x0000_i12148" type="#_x0000_t75" style="width:50.25pt;height:47.25pt" o:ole="">
                  <v:imagedata r:id="rId242" o:title=""/>
                </v:shape>
                <o:OLEObject Type="Embed" ProgID="Equation.DSMT4" ShapeID="_x0000_i12148" DrawAspect="Content" ObjectID="_1534572636" r:id="rId243"/>
              </w:object>
            </w:r>
            <w:r>
              <w:rPr>
                <w:color w:val="000000"/>
              </w:rPr>
              <w:t xml:space="preserve"> is approximately normal.</w:t>
            </w:r>
          </w:p>
        </w:tc>
      </w:tr>
    </w:tbl>
    <w:p w:rsidR="00D42FC3" w:rsidRDefault="00D42FC3" w:rsidP="00D42FC3">
      <w:pPr>
        <w:rPr>
          <w:b/>
        </w:rPr>
      </w:pPr>
    </w:p>
    <w:p w:rsidR="00D42FC3" w:rsidRPr="002B1641" w:rsidRDefault="00D42FC3" w:rsidP="00D42FC3">
      <w:pPr>
        <w:tabs>
          <w:tab w:val="right" w:pos="9638"/>
        </w:tabs>
        <w:rPr>
          <w:b/>
        </w:rPr>
      </w:pPr>
      <w:r>
        <w:rPr>
          <w:b/>
        </w:rPr>
        <w:t>9</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664"/>
        </w:trPr>
        <w:tc>
          <w:tcPr>
            <w:tcW w:w="8385" w:type="dxa"/>
          </w:tcPr>
          <w:p w:rsidR="00D42FC3" w:rsidRPr="00AE02B4" w:rsidRDefault="00D42FC3" w:rsidP="00D42FC3">
            <w:pPr>
              <w:tabs>
                <w:tab w:val="clear" w:pos="993"/>
                <w:tab w:val="left" w:pos="992"/>
                <w:tab w:val="left" w:pos="1134"/>
              </w:tabs>
              <w:rPr>
                <w:color w:val="000000"/>
              </w:rPr>
            </w:pPr>
            <w:r>
              <w:rPr>
                <w:color w:val="000000"/>
              </w:rPr>
              <w:t>Answers will vary; however, approximately 95% of the confidence intervals should contain the population mean.</w:t>
            </w:r>
          </w:p>
        </w:tc>
      </w:tr>
    </w:tbl>
    <w:p w:rsidR="00D42FC3" w:rsidRDefault="00D42FC3" w:rsidP="00D42FC3">
      <w:pPr>
        <w:rPr>
          <w:b/>
        </w:rPr>
      </w:pPr>
    </w:p>
    <w:p w:rsidR="00D42FC3" w:rsidRPr="002B1641" w:rsidRDefault="00D42FC3" w:rsidP="00D42FC3">
      <w:pPr>
        <w:tabs>
          <w:tab w:val="right" w:pos="9638"/>
        </w:tabs>
        <w:rPr>
          <w:b/>
        </w:rPr>
      </w:pPr>
      <w:r>
        <w:rPr>
          <w:b/>
        </w:rPr>
        <w:t>10</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769"/>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Answers will vary; however, the mean of </w:t>
            </w:r>
            <w:r w:rsidRPr="00893C93">
              <w:rPr>
                <w:color w:val="000000"/>
                <w:position w:val="-4"/>
              </w:rPr>
              <w:object w:dxaOrig="180" w:dyaOrig="180">
                <v:shape id="_x0000_i12149" type="#_x0000_t75" style="width:9pt;height:9pt" o:ole="">
                  <v:imagedata r:id="rId225" o:title=""/>
                </v:shape>
                <o:OLEObject Type="Embed" ProgID="Equation.DSMT4" ShapeID="_x0000_i12149" DrawAspect="Content" ObjectID="_1534572637" r:id="rId244"/>
              </w:object>
            </w:r>
            <w:r>
              <w:rPr>
                <w:color w:val="000000"/>
              </w:rPr>
              <w:t xml:space="preserve"> should be close to zero and the standard deviation close to one.</w:t>
            </w:r>
          </w:p>
        </w:tc>
      </w:tr>
    </w:tbl>
    <w:p w:rsidR="00D42FC3" w:rsidRDefault="00D42FC3" w:rsidP="00D42FC3">
      <w:pPr>
        <w:rPr>
          <w:b/>
        </w:rPr>
      </w:pPr>
    </w:p>
    <w:p w:rsidR="00D42FC3" w:rsidRPr="002B1641" w:rsidRDefault="00D42FC3" w:rsidP="00D42FC3">
      <w:pPr>
        <w:tabs>
          <w:tab w:val="right" w:pos="9638"/>
        </w:tabs>
        <w:rPr>
          <w:b/>
        </w:rPr>
      </w:pPr>
      <w:r>
        <w:rPr>
          <w:b/>
        </w:rPr>
        <w:t>11</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214"/>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For large values of </w:t>
            </w:r>
            <w:r w:rsidRPr="00893C93">
              <w:rPr>
                <w:color w:val="000000"/>
                <w:position w:val="-6"/>
              </w:rPr>
              <w:object w:dxaOrig="180" w:dyaOrig="200">
                <v:shape id="_x0000_i12150" type="#_x0000_t75" style="width:9pt;height:9.75pt" o:ole="">
                  <v:imagedata r:id="rId223" o:title=""/>
                </v:shape>
                <o:OLEObject Type="Embed" ProgID="Equation.DSMT4" ShapeID="_x0000_i12150" DrawAspect="Content" ObjectID="_1534572638" r:id="rId245"/>
              </w:object>
            </w:r>
            <w:r>
              <w:rPr>
                <w:color w:val="000000"/>
              </w:rPr>
              <w:t xml:space="preserve"> the distribution of </w:t>
            </w:r>
            <w:r w:rsidRPr="00CE56F8">
              <w:rPr>
                <w:color w:val="000000"/>
                <w:position w:val="-56"/>
              </w:rPr>
              <w:object w:dxaOrig="999" w:dyaOrig="940">
                <v:shape id="_x0000_i12151" type="#_x0000_t75" style="width:50.25pt;height:47.25pt" o:ole="">
                  <v:imagedata r:id="rId232" o:title=""/>
                </v:shape>
                <o:OLEObject Type="Embed" ProgID="Equation.DSMT4" ShapeID="_x0000_i12151" DrawAspect="Content" ObjectID="_1534572639" r:id="rId246"/>
              </w:object>
            </w:r>
            <w:r>
              <w:rPr>
                <w:color w:val="000000"/>
              </w:rPr>
              <w:t xml:space="preserve"> is approximately normal.</w:t>
            </w:r>
          </w:p>
        </w:tc>
      </w:tr>
    </w:tbl>
    <w:p w:rsidR="00D42FC3" w:rsidRDefault="00D42FC3" w:rsidP="00D42FC3">
      <w:pPr>
        <w:rPr>
          <w:b/>
        </w:rPr>
      </w:pPr>
    </w:p>
    <w:p w:rsidR="00D42FC3" w:rsidRDefault="00D42FC3" w:rsidP="00D42FC3">
      <w:pPr>
        <w:rPr>
          <w:b/>
        </w:rPr>
      </w:pPr>
      <w:r>
        <w:rPr>
          <w:b/>
        </w:rPr>
        <w:br w:type="page"/>
      </w:r>
    </w:p>
    <w:p w:rsidR="00D42FC3" w:rsidRDefault="00D42FC3" w:rsidP="00D42FC3">
      <w:pPr>
        <w:tabs>
          <w:tab w:val="right" w:pos="9638"/>
        </w:tabs>
        <w:rPr>
          <w:b/>
        </w:rPr>
      </w:pPr>
      <w:r>
        <w:rPr>
          <w:b/>
        </w:rPr>
        <w:lastRenderedPageBreak/>
        <w:t>Task Three Questions</w:t>
      </w:r>
    </w:p>
    <w:p w:rsidR="00D42FC3" w:rsidRPr="002B1641" w:rsidRDefault="00D42FC3" w:rsidP="00D42FC3">
      <w:pPr>
        <w:tabs>
          <w:tab w:val="right" w:pos="9638"/>
        </w:tabs>
        <w:rPr>
          <w:b/>
        </w:rPr>
      </w:pPr>
      <w:r>
        <w:rPr>
          <w:b/>
        </w:rPr>
        <w:t>1</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384"/>
        </w:trPr>
        <w:tc>
          <w:tcPr>
            <w:tcW w:w="8385" w:type="dxa"/>
          </w:tcPr>
          <w:p w:rsidR="00D42FC3" w:rsidRPr="00AE02B4" w:rsidRDefault="00D42FC3" w:rsidP="00D42FC3">
            <w:pPr>
              <w:tabs>
                <w:tab w:val="clear" w:pos="993"/>
                <w:tab w:val="left" w:pos="992"/>
                <w:tab w:val="left" w:pos="1134"/>
              </w:tabs>
              <w:rPr>
                <w:color w:val="000000"/>
              </w:rPr>
            </w:pPr>
            <w:r>
              <w:rPr>
                <w:color w:val="000000"/>
              </w:rPr>
              <w:t xml:space="preserve">The mean of the sample means </w:t>
            </w:r>
            <w:proofErr w:type="gramStart"/>
            <w:r>
              <w:rPr>
                <w:color w:val="000000"/>
              </w:rPr>
              <w:t>are</w:t>
            </w:r>
            <w:proofErr w:type="gramEnd"/>
            <w:r>
              <w:rPr>
                <w:color w:val="000000"/>
              </w:rPr>
              <w:t xml:space="preserve"> similar to the population mean.</w:t>
            </w:r>
          </w:p>
        </w:tc>
      </w:tr>
    </w:tbl>
    <w:p w:rsidR="00D42FC3" w:rsidRDefault="00D42FC3" w:rsidP="00D42FC3">
      <w:pPr>
        <w:rPr>
          <w:b/>
        </w:rPr>
      </w:pPr>
    </w:p>
    <w:p w:rsidR="00D42FC3" w:rsidRPr="002B1641" w:rsidRDefault="00D42FC3" w:rsidP="00D42FC3">
      <w:pPr>
        <w:tabs>
          <w:tab w:val="right" w:pos="9638"/>
        </w:tabs>
        <w:rPr>
          <w:b/>
        </w:rPr>
      </w:pPr>
      <w:r>
        <w:rPr>
          <w:b/>
        </w:rPr>
        <w:t>2</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404"/>
        </w:trPr>
        <w:tc>
          <w:tcPr>
            <w:tcW w:w="8385" w:type="dxa"/>
          </w:tcPr>
          <w:p w:rsidR="00D42FC3" w:rsidRDefault="00D42FC3" w:rsidP="00D42FC3">
            <w:pPr>
              <w:tabs>
                <w:tab w:val="clear" w:pos="993"/>
                <w:tab w:val="left" w:pos="992"/>
                <w:tab w:val="left" w:pos="1134"/>
              </w:tabs>
              <w:rPr>
                <w:color w:val="000000"/>
              </w:rPr>
            </w:pPr>
            <w:r>
              <w:rPr>
                <w:color w:val="000000"/>
              </w:rPr>
              <w:t xml:space="preserve">The standard deviation of the sample means is less than the population standard deviation because there is less variability amongst the sample means due to the sample means being more clustered around </w:t>
            </w:r>
            <w:r w:rsidRPr="00471B39">
              <w:rPr>
                <w:color w:val="000000"/>
                <w:position w:val="-10"/>
              </w:rPr>
              <w:object w:dxaOrig="220" w:dyaOrig="240">
                <v:shape id="_x0000_i12152" type="#_x0000_t75" style="width:11.25pt;height:12pt" o:ole="">
                  <v:imagedata r:id="rId221" o:title=""/>
                </v:shape>
                <o:OLEObject Type="Embed" ProgID="Equation.DSMT4" ShapeID="_x0000_i12152" DrawAspect="Content" ObjectID="_1534572640" r:id="rId247"/>
              </w:object>
            </w:r>
            <w:r>
              <w:rPr>
                <w:color w:val="000000"/>
              </w:rPr>
              <w:t xml:space="preserve"> than the population values are.</w:t>
            </w:r>
          </w:p>
          <w:p w:rsidR="00D42FC3" w:rsidRPr="00AE02B4" w:rsidRDefault="00D42FC3" w:rsidP="00D42FC3">
            <w:pPr>
              <w:tabs>
                <w:tab w:val="clear" w:pos="993"/>
                <w:tab w:val="left" w:pos="992"/>
                <w:tab w:val="left" w:pos="1134"/>
              </w:tabs>
              <w:rPr>
                <w:color w:val="000000"/>
              </w:rPr>
            </w:pPr>
            <w:r>
              <w:rPr>
                <w:color w:val="000000"/>
              </w:rPr>
              <w:t>The larger the sample size, the more clustered the sample means are about the mean; consequently, the larger the sample size, the smaller the standard deviation of the sample means.</w:t>
            </w:r>
          </w:p>
        </w:tc>
      </w:tr>
    </w:tbl>
    <w:p w:rsidR="00D42FC3" w:rsidRDefault="00D42FC3" w:rsidP="00D42FC3">
      <w:pPr>
        <w:rPr>
          <w:b/>
        </w:rPr>
      </w:pPr>
    </w:p>
    <w:p w:rsidR="00D42FC3" w:rsidRPr="002B1641" w:rsidRDefault="00D42FC3" w:rsidP="00D42FC3">
      <w:pPr>
        <w:tabs>
          <w:tab w:val="right" w:pos="9638"/>
        </w:tabs>
        <w:rPr>
          <w:b/>
        </w:rPr>
      </w:pPr>
      <w:r>
        <w:rPr>
          <w:b/>
        </w:rPr>
        <w:t>3</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639"/>
        </w:trPr>
        <w:tc>
          <w:tcPr>
            <w:tcW w:w="8385" w:type="dxa"/>
          </w:tcPr>
          <w:p w:rsidR="00D42FC3" w:rsidRPr="00C32C66" w:rsidRDefault="00D42FC3" w:rsidP="00D42FC3">
            <w:pPr>
              <w:ind w:left="34" w:hanging="34"/>
            </w:pPr>
            <w:r>
              <w:t>“</w:t>
            </w:r>
            <w:r>
              <w:rPr>
                <w:i/>
              </w:rPr>
              <w:t xml:space="preserve">When random samples are taken from a non-normal population with mean </w:t>
            </w:r>
            <w:r w:rsidRPr="00CE48CB">
              <w:rPr>
                <w:i/>
                <w:position w:val="-10"/>
              </w:rPr>
              <w:object w:dxaOrig="220" w:dyaOrig="240">
                <v:shape id="_x0000_i12153" type="#_x0000_t75" style="width:11.25pt;height:12pt" o:ole="">
                  <v:imagedata r:id="rId205" o:title=""/>
                </v:shape>
                <o:OLEObject Type="Embed" ProgID="Equation.DSMT4" ShapeID="_x0000_i12153" DrawAspect="Content" ObjectID="_1534572641" r:id="rId248"/>
              </w:object>
            </w:r>
            <w:r>
              <w:rPr>
                <w:i/>
              </w:rPr>
              <w:t xml:space="preserve"> and known variance </w:t>
            </w:r>
            <w:r w:rsidRPr="007C1C60">
              <w:rPr>
                <w:i/>
                <w:position w:val="-6"/>
              </w:rPr>
              <w:object w:dxaOrig="300" w:dyaOrig="300">
                <v:shape id="_x0000_i12154" type="#_x0000_t75" style="width:15pt;height:15pt" o:ole="">
                  <v:imagedata r:id="rId207" o:title=""/>
                </v:shape>
                <o:OLEObject Type="Embed" ProgID="Equation.DSMT4" ShapeID="_x0000_i12154" DrawAspect="Content" ObjectID="_1534572642" r:id="rId249"/>
              </w:object>
            </w:r>
            <w:r>
              <w:rPr>
                <w:i/>
              </w:rPr>
              <w:t xml:space="preserve">, the distribution of </w:t>
            </w:r>
            <w:r w:rsidRPr="007C1C60">
              <w:rPr>
                <w:i/>
                <w:position w:val="-4"/>
              </w:rPr>
              <w:object w:dxaOrig="260" w:dyaOrig="279">
                <v:shape id="_x0000_i12155" type="#_x0000_t75" style="width:12.75pt;height:14.25pt" o:ole="">
                  <v:imagedata r:id="rId209" o:title=""/>
                </v:shape>
                <o:OLEObject Type="Embed" ProgID="Equation.DSMT4" ShapeID="_x0000_i12155" DrawAspect="Content" ObjectID="_1534572643" r:id="rId250"/>
              </w:object>
            </w:r>
            <w:r>
              <w:rPr>
                <w:i/>
              </w:rPr>
              <w:t xml:space="preserve">is </w:t>
            </w:r>
            <w:r w:rsidRPr="00CE48CB">
              <w:rPr>
                <w:i/>
                <w:u w:val="single"/>
              </w:rPr>
              <w:t>approximately normal</w:t>
            </w:r>
            <w:r>
              <w:rPr>
                <w:i/>
              </w:rPr>
              <w:t xml:space="preserve"> and </w:t>
            </w:r>
            <w:r w:rsidRPr="00CE48CB">
              <w:rPr>
                <w:i/>
                <w:position w:val="-30"/>
                <w:u w:val="single"/>
              </w:rPr>
              <w:object w:dxaOrig="1440" w:dyaOrig="700">
                <v:shape id="_x0000_i12156" type="#_x0000_t75" style="width:1in;height:35.25pt" o:ole="">
                  <v:imagedata r:id="rId251" o:title=""/>
                </v:shape>
                <o:OLEObject Type="Embed" ProgID="Equation.DSMT4" ShapeID="_x0000_i12156" DrawAspect="Content" ObjectID="_1534572644" r:id="rId252"/>
              </w:object>
            </w:r>
            <w:r>
              <w:rPr>
                <w:i/>
              </w:rPr>
              <w:t xml:space="preserve">  </w:t>
            </w:r>
            <w:r w:rsidRPr="00CE48CB">
              <w:rPr>
                <w:i/>
              </w:rPr>
              <w:t xml:space="preserve">provided that </w:t>
            </w:r>
            <w:r>
              <w:rPr>
                <w:i/>
                <w:u w:val="single"/>
              </w:rPr>
              <w:t>the sample size,</w:t>
            </w:r>
            <w:r w:rsidRPr="00CE48CB">
              <w:rPr>
                <w:i/>
                <w:position w:val="-6"/>
                <w:u w:val="single"/>
              </w:rPr>
              <w:object w:dxaOrig="180" w:dyaOrig="200">
                <v:shape id="_x0000_i12157" type="#_x0000_t75" style="width:9pt;height:9.75pt" o:ole="">
                  <v:imagedata r:id="rId253" o:title=""/>
                </v:shape>
                <o:OLEObject Type="Embed" ProgID="Equation.DSMT4" ShapeID="_x0000_i12157" DrawAspect="Content" ObjectID="_1534572645" r:id="rId254"/>
              </w:object>
            </w:r>
            <w:r>
              <w:rPr>
                <w:i/>
                <w:u w:val="single"/>
              </w:rPr>
              <w:t xml:space="preserve"> , is large</w:t>
            </w:r>
            <w:r>
              <w:rPr>
                <w:i/>
              </w:rPr>
              <w:t>.</w:t>
            </w:r>
            <w:r>
              <w:t>”</w:t>
            </w:r>
          </w:p>
        </w:tc>
      </w:tr>
    </w:tbl>
    <w:p w:rsidR="00D42FC3" w:rsidRDefault="00D42FC3" w:rsidP="00D42FC3">
      <w:pPr>
        <w:rPr>
          <w:b/>
        </w:rPr>
      </w:pPr>
    </w:p>
    <w:p w:rsidR="00D42FC3" w:rsidRPr="002B1641" w:rsidRDefault="00D42FC3" w:rsidP="00D42FC3">
      <w:pPr>
        <w:tabs>
          <w:tab w:val="right" w:pos="9638"/>
        </w:tabs>
        <w:rPr>
          <w:b/>
        </w:rPr>
      </w:pPr>
      <w:r>
        <w:rPr>
          <w:b/>
        </w:rPr>
        <w:t>4</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D42FC3" w:rsidRPr="00AE02B4" w:rsidTr="00D42FC3">
        <w:trPr>
          <w:trHeight w:val="225"/>
        </w:trPr>
        <w:tc>
          <w:tcPr>
            <w:tcW w:w="838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639"/>
        </w:trPr>
        <w:tc>
          <w:tcPr>
            <w:tcW w:w="8385" w:type="dxa"/>
          </w:tcPr>
          <w:p w:rsidR="00D42FC3" w:rsidRPr="00C32C66" w:rsidRDefault="00D42FC3" w:rsidP="00D42FC3">
            <w:pPr>
              <w:ind w:left="34" w:hanging="34"/>
            </w:pPr>
            <w:r>
              <w:t>“</w:t>
            </w:r>
            <w:r>
              <w:rPr>
                <w:i/>
              </w:rPr>
              <w:t xml:space="preserve">When random samples are taken from a non-normal population with mean </w:t>
            </w:r>
            <w:r w:rsidRPr="00CE48CB">
              <w:rPr>
                <w:i/>
                <w:position w:val="-10"/>
              </w:rPr>
              <w:object w:dxaOrig="220" w:dyaOrig="240">
                <v:shape id="_x0000_i12158" type="#_x0000_t75" style="width:11.25pt;height:12pt" o:ole="">
                  <v:imagedata r:id="rId205" o:title=""/>
                </v:shape>
                <o:OLEObject Type="Embed" ProgID="Equation.DSMT4" ShapeID="_x0000_i12158" DrawAspect="Content" ObjectID="_1534572646" r:id="rId255"/>
              </w:object>
            </w:r>
            <w:r>
              <w:rPr>
                <w:i/>
              </w:rPr>
              <w:t xml:space="preserve"> and unknown variance, the distribution of </w:t>
            </w:r>
            <w:r w:rsidRPr="007C1C60">
              <w:rPr>
                <w:i/>
                <w:position w:val="-4"/>
              </w:rPr>
              <w:object w:dxaOrig="260" w:dyaOrig="279">
                <v:shape id="_x0000_i12159" type="#_x0000_t75" style="width:12.75pt;height:14.25pt" o:ole="">
                  <v:imagedata r:id="rId209" o:title=""/>
                </v:shape>
                <o:OLEObject Type="Embed" ProgID="Equation.DSMT4" ShapeID="_x0000_i12159" DrawAspect="Content" ObjectID="_1534572647" r:id="rId256"/>
              </w:object>
            </w:r>
            <w:r>
              <w:rPr>
                <w:i/>
              </w:rPr>
              <w:t xml:space="preserve">is </w:t>
            </w:r>
            <w:r w:rsidRPr="00CE48CB">
              <w:rPr>
                <w:i/>
                <w:u w:val="single"/>
              </w:rPr>
              <w:t>approximately normal</w:t>
            </w:r>
            <w:r>
              <w:rPr>
                <w:i/>
              </w:rPr>
              <w:t xml:space="preserve"> and </w:t>
            </w:r>
            <w:r w:rsidRPr="00CE48CB">
              <w:rPr>
                <w:i/>
                <w:position w:val="-30"/>
                <w:u w:val="single"/>
              </w:rPr>
              <w:object w:dxaOrig="1380" w:dyaOrig="700">
                <v:shape id="_x0000_i12160" type="#_x0000_t75" style="width:69pt;height:35.25pt" o:ole="">
                  <v:imagedata r:id="rId257" o:title=""/>
                </v:shape>
                <o:OLEObject Type="Embed" ProgID="Equation.DSMT4" ShapeID="_x0000_i12160" DrawAspect="Content" ObjectID="_1534572648" r:id="rId258"/>
              </w:object>
            </w:r>
            <w:r>
              <w:rPr>
                <w:i/>
              </w:rPr>
              <w:t xml:space="preserve">  </w:t>
            </w:r>
            <w:r w:rsidRPr="00CE48CB">
              <w:rPr>
                <w:i/>
              </w:rPr>
              <w:t xml:space="preserve">provided that </w:t>
            </w:r>
            <w:r>
              <w:rPr>
                <w:i/>
                <w:u w:val="single"/>
              </w:rPr>
              <w:t>the sample size,</w:t>
            </w:r>
            <w:r w:rsidRPr="00CE48CB">
              <w:rPr>
                <w:i/>
                <w:position w:val="-6"/>
                <w:u w:val="single"/>
              </w:rPr>
              <w:object w:dxaOrig="180" w:dyaOrig="200">
                <v:shape id="_x0000_i12161" type="#_x0000_t75" style="width:9pt;height:9.75pt" o:ole="">
                  <v:imagedata r:id="rId253" o:title=""/>
                </v:shape>
                <o:OLEObject Type="Embed" ProgID="Equation.DSMT4" ShapeID="_x0000_i12161" DrawAspect="Content" ObjectID="_1534572649" r:id="rId259"/>
              </w:object>
            </w:r>
            <w:r>
              <w:rPr>
                <w:i/>
                <w:u w:val="single"/>
              </w:rPr>
              <w:t xml:space="preserve"> , is large</w:t>
            </w:r>
            <w:r>
              <w:rPr>
                <w:i/>
              </w:rPr>
              <w:t>.</w:t>
            </w:r>
            <w:r>
              <w:t>”</w:t>
            </w:r>
          </w:p>
        </w:tc>
      </w:tr>
    </w:tbl>
    <w:p w:rsidR="00D42FC3" w:rsidRDefault="00D42FC3" w:rsidP="00D42FC3">
      <w:pPr>
        <w:rPr>
          <w:b/>
        </w:rPr>
      </w:pPr>
    </w:p>
    <w:p w:rsidR="00D42FC3" w:rsidRDefault="00D42FC3" w:rsidP="00D42FC3">
      <w:pPr>
        <w:rPr>
          <w:b/>
        </w:rPr>
      </w:pPr>
    </w:p>
    <w:p w:rsidR="00D42FC3" w:rsidRDefault="00D42FC3" w:rsidP="00D42FC3">
      <w:pPr>
        <w:rPr>
          <w:b/>
        </w:rPr>
      </w:pPr>
    </w:p>
    <w:p w:rsidR="00D42FC3" w:rsidRDefault="00D42FC3" w:rsidP="00D42FC3">
      <w:pPr>
        <w:rPr>
          <w:b/>
        </w:rPr>
      </w:pPr>
      <w:r>
        <w:rPr>
          <w:b/>
        </w:rPr>
        <w:br w:type="page"/>
      </w:r>
    </w:p>
    <w:p w:rsidR="00D42FC3" w:rsidRDefault="00D42FC3" w:rsidP="00D42FC3">
      <w:pPr>
        <w:tabs>
          <w:tab w:val="left" w:pos="1134"/>
          <w:tab w:val="right" w:pos="9638"/>
        </w:tabs>
        <w:rPr>
          <w:rFonts w:eastAsia="Times New Roman"/>
          <w:b/>
        </w:rPr>
      </w:pPr>
      <w:r>
        <w:rPr>
          <w:rFonts w:eastAsia="Times New Roman"/>
          <w:b/>
          <w:sz w:val="28"/>
          <w:szCs w:val="28"/>
        </w:rPr>
        <w:lastRenderedPageBreak/>
        <w:t>SAMPLE MEANS</w:t>
      </w:r>
    </w:p>
    <w:p w:rsidR="00D42FC3" w:rsidRPr="00CB03C1" w:rsidRDefault="00D42FC3" w:rsidP="00D42FC3">
      <w:pPr>
        <w:tabs>
          <w:tab w:val="left" w:pos="1134"/>
          <w:tab w:val="right" w:pos="9638"/>
        </w:tabs>
        <w:rPr>
          <w:rFonts w:eastAsia="Times New Roman"/>
          <w:b/>
        </w:rPr>
      </w:pPr>
      <w:r w:rsidRPr="00CB03C1">
        <w:rPr>
          <w:rFonts w:eastAsia="Times New Roman"/>
          <w:b/>
        </w:rPr>
        <w:t>Extended investigation</w:t>
      </w:r>
      <w:r w:rsidRPr="00CB03C1">
        <w:rPr>
          <w:rFonts w:eastAsia="Times New Roman"/>
          <w:b/>
        </w:rPr>
        <w:tab/>
        <w:t>Part 2: In-class validation (</w:t>
      </w:r>
      <w:r>
        <w:rPr>
          <w:rFonts w:eastAsia="Times New Roman"/>
          <w:b/>
        </w:rPr>
        <w:t>33</w:t>
      </w:r>
      <w:r w:rsidRPr="00CB03C1">
        <w:rPr>
          <w:rFonts w:eastAsia="Times New Roman"/>
          <w:b/>
        </w:rPr>
        <w:t xml:space="preserve"> marks)</w:t>
      </w:r>
    </w:p>
    <w:p w:rsidR="00D42FC3" w:rsidRDefault="00D42FC3" w:rsidP="00D42FC3">
      <w:pPr>
        <w:ind w:left="851" w:hanging="851"/>
      </w:pPr>
      <w:r>
        <w:t>Note:</w:t>
      </w:r>
      <w:r>
        <w:tab/>
        <w:t xml:space="preserve">For </w:t>
      </w:r>
      <w:r w:rsidRPr="00B94949">
        <w:rPr>
          <w:position w:val="-26"/>
        </w:rPr>
        <w:object w:dxaOrig="3480" w:dyaOrig="620">
          <v:shape id="_x0000_i12162" type="#_x0000_t75" style="width:174pt;height:30.75pt" o:ole="">
            <v:imagedata r:id="rId42" o:title=""/>
          </v:shape>
          <o:OLEObject Type="Embed" ProgID="Equation.DSMT4" ShapeID="_x0000_i12162" DrawAspect="Content" ObjectID="_1534572650" r:id="rId260"/>
        </w:object>
      </w:r>
      <w:r>
        <w:t>.</w:t>
      </w:r>
    </w:p>
    <w:p w:rsidR="00D42FC3" w:rsidRDefault="00D42FC3" w:rsidP="00D42FC3">
      <w:pPr>
        <w:ind w:left="851" w:hanging="851"/>
      </w:pPr>
      <w:r>
        <w:tab/>
        <w:t xml:space="preserve">For </w:t>
      </w:r>
      <w:r w:rsidRPr="00B94949">
        <w:rPr>
          <w:position w:val="-14"/>
        </w:rPr>
        <w:object w:dxaOrig="3680" w:dyaOrig="420">
          <v:shape id="_x0000_i12163" type="#_x0000_t75" style="width:183.75pt;height:21pt" o:ole="">
            <v:imagedata r:id="rId44" o:title=""/>
          </v:shape>
          <o:OLEObject Type="Embed" ProgID="Equation.DSMT4" ShapeID="_x0000_i12163" DrawAspect="Content" ObjectID="_1534572651" r:id="rId261"/>
        </w:object>
      </w:r>
      <w:r>
        <w:t>.</w:t>
      </w:r>
    </w:p>
    <w:p w:rsidR="00D42FC3" w:rsidRDefault="00D42FC3" w:rsidP="00D42FC3">
      <w:pPr>
        <w:tabs>
          <w:tab w:val="right" w:pos="9638"/>
        </w:tabs>
        <w:spacing w:after="120"/>
        <w:rPr>
          <w:b/>
        </w:rPr>
      </w:pPr>
    </w:p>
    <w:p w:rsidR="00D42FC3" w:rsidRPr="002B1641" w:rsidRDefault="00D42FC3" w:rsidP="00D42FC3">
      <w:pPr>
        <w:tabs>
          <w:tab w:val="right" w:pos="9638"/>
        </w:tabs>
        <w:spacing w:after="120"/>
        <w:rPr>
          <w:b/>
        </w:rPr>
      </w:pPr>
      <w:r>
        <w:rPr>
          <w:b/>
        </w:rPr>
        <w:t>Question 1</w:t>
      </w:r>
      <w:r>
        <w:rPr>
          <w:b/>
        </w:rPr>
        <w:tab/>
        <w:t>(3 marks)</w:t>
      </w:r>
    </w:p>
    <w:p w:rsidR="00D42FC3" w:rsidRDefault="00D42FC3" w:rsidP="00D42FC3">
      <w:pPr>
        <w:rPr>
          <w:rFonts w:eastAsia="Times New Roman"/>
          <w:szCs w:val="28"/>
        </w:rPr>
      </w:pPr>
      <w:r>
        <w:rPr>
          <w:rFonts w:eastAsia="Times New Roman"/>
          <w:szCs w:val="28"/>
        </w:rPr>
        <w:t xml:space="preserve">By determining the amount of fat for a random sample of 64 hamburgers of a particular fast food chain, Patty determined that a 95% confidence interval for the population mean fat content </w:t>
      </w:r>
      <w:r w:rsidRPr="00001B96">
        <w:rPr>
          <w:rFonts w:eastAsia="Times New Roman"/>
          <w:position w:val="-10"/>
          <w:szCs w:val="28"/>
        </w:rPr>
        <w:object w:dxaOrig="220" w:dyaOrig="240">
          <v:shape id="_x0000_i12164" type="#_x0000_t75" style="width:11.25pt;height:12pt" o:ole="">
            <v:imagedata r:id="rId262" o:title=""/>
          </v:shape>
          <o:OLEObject Type="Embed" ProgID="Equation.DSMT4" ShapeID="_x0000_i12164" DrawAspect="Content" ObjectID="_1534572652" r:id="rId263"/>
        </w:object>
      </w:r>
      <w:r>
        <w:rPr>
          <w:rFonts w:eastAsia="Times New Roman"/>
          <w:szCs w:val="28"/>
        </w:rPr>
        <w:t xml:space="preserve"> in hamburgers served by this fast food chain is </w:t>
      </w:r>
      <w:r w:rsidRPr="001C2AD8">
        <w:rPr>
          <w:rFonts w:eastAsia="Times New Roman"/>
          <w:position w:val="-12"/>
          <w:szCs w:val="28"/>
        </w:rPr>
        <w:object w:dxaOrig="1300" w:dyaOrig="360">
          <v:shape id="_x0000_i12165" type="#_x0000_t75" style="width:64.5pt;height:18pt" o:ole="">
            <v:imagedata r:id="rId264" o:title=""/>
          </v:shape>
          <o:OLEObject Type="Embed" ProgID="Equation.DSMT4" ShapeID="_x0000_i12165" DrawAspect="Content" ObjectID="_1534572653" r:id="rId265"/>
        </w:object>
      </w:r>
      <w:r>
        <w:rPr>
          <w:rFonts w:eastAsia="Times New Roman"/>
          <w:szCs w:val="28"/>
        </w:rPr>
        <w:t xml:space="preserve"> grams.</w:t>
      </w:r>
    </w:p>
    <w:p w:rsidR="00D42FC3" w:rsidRDefault="00D42FC3" w:rsidP="00D42FC3">
      <w:pPr>
        <w:rPr>
          <w:rFonts w:eastAsia="Times New Roman"/>
          <w:szCs w:val="28"/>
        </w:rPr>
      </w:pPr>
    </w:p>
    <w:p w:rsidR="00D42FC3" w:rsidRDefault="00D42FC3" w:rsidP="00D42FC3">
      <w:pPr>
        <w:rPr>
          <w:rFonts w:eastAsia="Times New Roman"/>
          <w:szCs w:val="28"/>
        </w:rPr>
      </w:pPr>
      <w:r>
        <w:rPr>
          <w:rFonts w:eastAsia="Times New Roman"/>
          <w:szCs w:val="28"/>
        </w:rPr>
        <w:t>Answer the following questions with “Yes,” “No,” or “Cannot tell” and justify your answer.</w:t>
      </w:r>
    </w:p>
    <w:p w:rsidR="00D42FC3" w:rsidRDefault="00D42FC3" w:rsidP="00D42FC3">
      <w:pPr>
        <w:rPr>
          <w:rFonts w:eastAsia="Times New Roman"/>
          <w:szCs w:val="28"/>
        </w:rPr>
      </w:pPr>
    </w:p>
    <w:p w:rsidR="00D42FC3" w:rsidRDefault="00D42FC3" w:rsidP="00D42FC3">
      <w:pPr>
        <w:tabs>
          <w:tab w:val="right" w:pos="9639"/>
        </w:tabs>
        <w:ind w:left="567" w:hanging="567"/>
        <w:rPr>
          <w:rFonts w:eastAsia="Times New Roman"/>
          <w:szCs w:val="28"/>
        </w:rPr>
      </w:pPr>
      <w:r>
        <w:rPr>
          <w:rFonts w:eastAsia="Times New Roman"/>
          <w:szCs w:val="28"/>
        </w:rPr>
        <w:t>(a)</w:t>
      </w:r>
      <w:r>
        <w:rPr>
          <w:rFonts w:eastAsia="Times New Roman"/>
          <w:szCs w:val="28"/>
        </w:rPr>
        <w:tab/>
        <w:t xml:space="preserve">Does the population mean lie in the interval </w:t>
      </w:r>
      <w:r w:rsidRPr="001C2AD8">
        <w:rPr>
          <w:rFonts w:eastAsia="Times New Roman"/>
          <w:position w:val="-12"/>
          <w:szCs w:val="28"/>
        </w:rPr>
        <w:object w:dxaOrig="1300" w:dyaOrig="360">
          <v:shape id="_x0000_i12166" type="#_x0000_t75" style="width:64.5pt;height:18pt" o:ole="">
            <v:imagedata r:id="rId264" o:title=""/>
          </v:shape>
          <o:OLEObject Type="Embed" ProgID="Equation.DSMT4" ShapeID="_x0000_i12166" DrawAspect="Content" ObjectID="_1534572654" r:id="rId266"/>
        </w:object>
      </w:r>
      <w:r>
        <w:rPr>
          <w:rFonts w:eastAsia="Times New Roman"/>
          <w:szCs w:val="28"/>
        </w:rPr>
        <w:t>?</w:t>
      </w:r>
      <w:r>
        <w:rPr>
          <w:rFonts w:eastAsia="Times New Roman"/>
          <w:szCs w:val="28"/>
        </w:rPr>
        <w:tab/>
        <w:t>(1)</w:t>
      </w: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r>
        <w:rPr>
          <w:rFonts w:eastAsia="Times New Roman"/>
          <w:szCs w:val="28"/>
        </w:rPr>
        <w:t>(b)</w:t>
      </w:r>
      <w:r>
        <w:rPr>
          <w:rFonts w:eastAsia="Times New Roman"/>
          <w:szCs w:val="28"/>
        </w:rPr>
        <w:tab/>
        <w:t xml:space="preserve">Does the sample mean lie in the interval </w:t>
      </w:r>
      <w:r w:rsidRPr="001C2AD8">
        <w:rPr>
          <w:rFonts w:eastAsia="Times New Roman"/>
          <w:position w:val="-12"/>
          <w:szCs w:val="28"/>
        </w:rPr>
        <w:object w:dxaOrig="1300" w:dyaOrig="360">
          <v:shape id="_x0000_i12167" type="#_x0000_t75" style="width:64.5pt;height:18pt" o:ole="">
            <v:imagedata r:id="rId264" o:title=""/>
          </v:shape>
          <o:OLEObject Type="Embed" ProgID="Equation.DSMT4" ShapeID="_x0000_i12167" DrawAspect="Content" ObjectID="_1534572655" r:id="rId267"/>
        </w:object>
      </w:r>
      <w:r>
        <w:rPr>
          <w:rFonts w:eastAsia="Times New Roman"/>
          <w:szCs w:val="28"/>
        </w:rPr>
        <w:t>?</w:t>
      </w:r>
      <w:r>
        <w:rPr>
          <w:rFonts w:eastAsia="Times New Roman"/>
          <w:szCs w:val="28"/>
        </w:rPr>
        <w:tab/>
        <w:t>(1)</w:t>
      </w: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p>
    <w:p w:rsidR="00D42FC3" w:rsidRDefault="00D42FC3" w:rsidP="00D42FC3">
      <w:pPr>
        <w:tabs>
          <w:tab w:val="right" w:pos="9639"/>
        </w:tabs>
        <w:ind w:left="567" w:hanging="567"/>
        <w:rPr>
          <w:rFonts w:eastAsia="Times New Roman"/>
          <w:szCs w:val="28"/>
        </w:rPr>
      </w:pPr>
      <w:r>
        <w:rPr>
          <w:rFonts w:eastAsia="Times New Roman"/>
          <w:szCs w:val="28"/>
        </w:rPr>
        <w:t>(c)</w:t>
      </w:r>
      <w:r>
        <w:rPr>
          <w:rFonts w:eastAsia="Times New Roman"/>
          <w:szCs w:val="28"/>
        </w:rPr>
        <w:tab/>
        <w:t xml:space="preserve">For a greater confidence, say, 99%, will the confidence interval calculation from the same data produce an interval narrower than </w:t>
      </w:r>
      <w:r w:rsidRPr="001C2AD8">
        <w:rPr>
          <w:rFonts w:eastAsia="Times New Roman"/>
          <w:position w:val="-12"/>
          <w:szCs w:val="28"/>
        </w:rPr>
        <w:object w:dxaOrig="1300" w:dyaOrig="360">
          <v:shape id="_x0000_i12168" type="#_x0000_t75" style="width:64.5pt;height:18pt" o:ole="">
            <v:imagedata r:id="rId264" o:title=""/>
          </v:shape>
          <o:OLEObject Type="Embed" ProgID="Equation.DSMT4" ShapeID="_x0000_i12168" DrawAspect="Content" ObjectID="_1534572656" r:id="rId268"/>
        </w:object>
      </w:r>
      <w:r>
        <w:rPr>
          <w:rFonts w:eastAsia="Times New Roman"/>
          <w:szCs w:val="28"/>
        </w:rPr>
        <w:t>?</w:t>
      </w:r>
      <w:r>
        <w:rPr>
          <w:rFonts w:eastAsia="Times New Roman"/>
          <w:szCs w:val="28"/>
        </w:rPr>
        <w:tab/>
        <w:t>(1)</w:t>
      </w: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rPr>
          <w:b/>
        </w:rPr>
      </w:pPr>
      <w:r>
        <w:rPr>
          <w:b/>
        </w:rPr>
        <w:br w:type="page"/>
      </w:r>
    </w:p>
    <w:p w:rsidR="00D42FC3" w:rsidRPr="002B1641" w:rsidRDefault="00D42FC3" w:rsidP="00D42FC3">
      <w:pPr>
        <w:tabs>
          <w:tab w:val="right" w:pos="9638"/>
        </w:tabs>
        <w:spacing w:after="120"/>
        <w:rPr>
          <w:b/>
        </w:rPr>
      </w:pPr>
      <w:r w:rsidRPr="002B1641">
        <w:rPr>
          <w:b/>
        </w:rPr>
        <w:lastRenderedPageBreak/>
        <w:t>Question</w:t>
      </w:r>
      <w:r>
        <w:rPr>
          <w:b/>
        </w:rPr>
        <w:t xml:space="preserve"> 2</w:t>
      </w:r>
      <w:r>
        <w:rPr>
          <w:b/>
        </w:rPr>
        <w:tab/>
        <w:t>(3 marks)</w:t>
      </w:r>
    </w:p>
    <w:p w:rsidR="00D42FC3" w:rsidRPr="009828C7" w:rsidRDefault="00D42FC3" w:rsidP="00D42FC3">
      <w:pPr>
        <w:tabs>
          <w:tab w:val="right" w:pos="9638"/>
        </w:tabs>
      </w:pPr>
      <w:r w:rsidRPr="00D916DE">
        <w:t xml:space="preserve">Given that a 95% confidence interval for the </w:t>
      </w:r>
      <w:r>
        <w:t>population</w:t>
      </w:r>
      <w:r w:rsidRPr="00D916DE">
        <w:t xml:space="preserve"> mean </w:t>
      </w:r>
      <w:r>
        <w:t>calculated using</w:t>
      </w:r>
      <w:r w:rsidRPr="00D916DE">
        <w:t xml:space="preserve"> a sample of </w:t>
      </w:r>
      <w:r>
        <w:t xml:space="preserve">size </w:t>
      </w:r>
      <w:r w:rsidRPr="00D916DE">
        <w:t xml:space="preserve">30 from </w:t>
      </w:r>
      <w:r>
        <w:t xml:space="preserve">a </w:t>
      </w:r>
      <w:r w:rsidRPr="00D916DE">
        <w:t xml:space="preserve">uniform distribution </w:t>
      </w:r>
      <w:r>
        <w:t>is</w:t>
      </w:r>
      <w:r w:rsidRPr="00D916DE">
        <w:t xml:space="preserve"> </w:t>
      </w:r>
      <w:r w:rsidRPr="007B1A38">
        <w:rPr>
          <w:position w:val="-12"/>
        </w:rPr>
        <w:object w:dxaOrig="1040" w:dyaOrig="360">
          <v:shape id="_x0000_i12169" type="#_x0000_t75" style="width:51.75pt;height:18pt" o:ole="">
            <v:imagedata r:id="rId269" o:title=""/>
          </v:shape>
          <o:OLEObject Type="Embed" ProgID="Equation.DSMT4" ShapeID="_x0000_i12169" DrawAspect="Content" ObjectID="_1534572657" r:id="rId270"/>
        </w:object>
      </w:r>
      <w:r>
        <w:t>,</w:t>
      </w:r>
      <w:r w:rsidRPr="00D916DE">
        <w:t xml:space="preserve"> </w:t>
      </w:r>
      <w:r>
        <w:t>determine t</w:t>
      </w:r>
      <w:r w:rsidRPr="00D916DE">
        <w:t xml:space="preserve">he </w:t>
      </w:r>
      <w:r>
        <w:t>sample mean and the population standard deviation.</w:t>
      </w: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Pr="002B1641" w:rsidRDefault="00D42FC3" w:rsidP="00D42FC3">
      <w:pPr>
        <w:tabs>
          <w:tab w:val="right" w:pos="9638"/>
        </w:tabs>
        <w:spacing w:after="120"/>
        <w:rPr>
          <w:b/>
        </w:rPr>
      </w:pPr>
      <w:r w:rsidRPr="002B1641">
        <w:rPr>
          <w:b/>
        </w:rPr>
        <w:t>Question</w:t>
      </w:r>
      <w:r>
        <w:rPr>
          <w:b/>
        </w:rPr>
        <w:t xml:space="preserve"> 3</w:t>
      </w:r>
      <w:r>
        <w:rPr>
          <w:b/>
        </w:rPr>
        <w:tab/>
        <w:t>(2 marks)</w:t>
      </w:r>
    </w:p>
    <w:p w:rsidR="00D42FC3" w:rsidRDefault="00D42FC3" w:rsidP="00D42FC3">
      <w:pPr>
        <w:tabs>
          <w:tab w:val="right" w:pos="9638"/>
        </w:tabs>
        <w:spacing w:after="120"/>
      </w:pPr>
      <w:r>
        <w:t xml:space="preserve">The following diagrams illustrate the distribution of </w:t>
      </w:r>
      <w:r w:rsidRPr="00340198">
        <w:rPr>
          <w:position w:val="-4"/>
        </w:rPr>
        <w:object w:dxaOrig="260" w:dyaOrig="279">
          <v:shape id="_x0000_i12170" type="#_x0000_t75" style="width:12.75pt;height:14.25pt" o:ole="">
            <v:imagedata r:id="rId271" o:title=""/>
          </v:shape>
          <o:OLEObject Type="Embed" ProgID="Equation.DSMT4" ShapeID="_x0000_i12170" DrawAspect="Content" ObjectID="_1534572658" r:id="rId272"/>
        </w:object>
      </w:r>
      <w:r>
        <w:t xml:space="preserve"> for samples of different sizes taken from a population </w:t>
      </w:r>
      <w:r w:rsidRPr="00B04F5D">
        <w:rPr>
          <w:position w:val="-4"/>
        </w:rPr>
        <w:object w:dxaOrig="260" w:dyaOrig="240">
          <v:shape id="_x0000_i12171" type="#_x0000_t75" style="width:12.75pt;height:12pt" o:ole="">
            <v:imagedata r:id="rId273" o:title=""/>
          </v:shape>
          <o:OLEObject Type="Embed" ProgID="Equation.DSMT4" ShapeID="_x0000_i12171" DrawAspect="Content" ObjectID="_1534572659" r:id="rId274"/>
        </w:object>
      </w:r>
      <w:r>
        <w:t xml:space="preserve">. Given </w:t>
      </w:r>
      <w:r w:rsidRPr="00340198">
        <w:rPr>
          <w:position w:val="-12"/>
        </w:rPr>
        <w:object w:dxaOrig="1480" w:dyaOrig="360">
          <v:shape id="_x0000_i12172" type="#_x0000_t75" style="width:74.25pt;height:18pt" o:ole="">
            <v:imagedata r:id="rId275" o:title=""/>
          </v:shape>
          <o:OLEObject Type="Embed" ProgID="Equation.DSMT4" ShapeID="_x0000_i12172" DrawAspect="Content" ObjectID="_1534572660" r:id="rId276"/>
        </w:object>
      </w:r>
      <w:r>
        <w:t xml:space="preserve">, identify the distribution of  </w:t>
      </w:r>
      <w:r w:rsidRPr="00340198">
        <w:rPr>
          <w:position w:val="-4"/>
        </w:rPr>
        <w:object w:dxaOrig="260" w:dyaOrig="279">
          <v:shape id="_x0000_i12173" type="#_x0000_t75" style="width:12.75pt;height:14.25pt" o:ole="">
            <v:imagedata r:id="rId271" o:title=""/>
          </v:shape>
          <o:OLEObject Type="Embed" ProgID="Equation.DSMT4" ShapeID="_x0000_i12173" DrawAspect="Content" ObjectID="_1534572661" r:id="rId277"/>
        </w:object>
      </w:r>
      <w:r>
        <w:t xml:space="preserve"> for samples of size 5, 15 and 50.</w:t>
      </w:r>
    </w:p>
    <w:p w:rsidR="00D42FC3" w:rsidRDefault="00D42FC3" w:rsidP="00D42FC3">
      <w:pPr>
        <w:tabs>
          <w:tab w:val="right" w:pos="9638"/>
        </w:tabs>
        <w:spacing w:after="120"/>
      </w:pPr>
      <w:r>
        <w:rPr>
          <w:noProof/>
          <w:lang w:val="en-US"/>
        </w:rPr>
        <w:drawing>
          <wp:inline distT="0" distB="0" distL="0" distR="0" wp14:anchorId="479EF530" wp14:editId="383100BD">
            <wp:extent cx="2635925" cy="1766455"/>
            <wp:effectExtent l="0" t="0" r="0" b="571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8"/>
              </a:graphicData>
            </a:graphic>
          </wp:inline>
        </w:drawing>
      </w:r>
      <w:r>
        <w:rPr>
          <w:noProof/>
          <w:lang w:val="en-US"/>
        </w:rPr>
        <w:drawing>
          <wp:inline distT="0" distB="0" distL="0" distR="0" wp14:anchorId="4AF62561" wp14:editId="6004E875">
            <wp:extent cx="2507673" cy="1711037"/>
            <wp:effectExtent l="0" t="0" r="6985" b="381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9"/>
              </a:graphicData>
            </a:graphic>
          </wp:inline>
        </w:drawing>
      </w:r>
    </w:p>
    <w:p w:rsidR="00D42FC3" w:rsidRDefault="00D42FC3" w:rsidP="00D42FC3">
      <w:pPr>
        <w:tabs>
          <w:tab w:val="left" w:pos="1134"/>
          <w:tab w:val="left" w:pos="5529"/>
          <w:tab w:val="right" w:pos="9638"/>
        </w:tabs>
        <w:spacing w:after="120"/>
      </w:pPr>
      <w:r>
        <w:tab/>
        <w:t>Diagram A</w:t>
      </w:r>
      <w:r>
        <w:tab/>
        <w:t>Diagram B</w:t>
      </w:r>
    </w:p>
    <w:p w:rsidR="00D42FC3" w:rsidRPr="00997BE7" w:rsidRDefault="00D42FC3" w:rsidP="00D42FC3">
      <w:pPr>
        <w:tabs>
          <w:tab w:val="right" w:pos="9638"/>
        </w:tabs>
        <w:spacing w:after="120"/>
      </w:pPr>
      <w:r>
        <w:rPr>
          <w:noProof/>
          <w:lang w:val="en-US"/>
        </w:rPr>
        <w:drawing>
          <wp:inline distT="0" distB="0" distL="0" distR="0" wp14:anchorId="3756B1C3" wp14:editId="13EE56D7">
            <wp:extent cx="2509744" cy="2008909"/>
            <wp:effectExtent l="0" t="0" r="5080"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0"/>
              </a:graphicData>
            </a:graphic>
          </wp:inline>
        </w:drawing>
      </w:r>
    </w:p>
    <w:p w:rsidR="00D42FC3" w:rsidRDefault="00D42FC3" w:rsidP="00D42FC3">
      <w:pPr>
        <w:tabs>
          <w:tab w:val="left" w:pos="1134"/>
          <w:tab w:val="right" w:pos="9638"/>
        </w:tabs>
        <w:spacing w:after="120"/>
      </w:pPr>
      <w:r>
        <w:tab/>
        <w:t>Diagram C</w:t>
      </w:r>
    </w:p>
    <w:p w:rsidR="00D42FC3" w:rsidRDefault="00D42FC3" w:rsidP="00D42FC3">
      <w:pPr>
        <w:rPr>
          <w:b/>
        </w:rPr>
      </w:pPr>
      <w:r>
        <w:rPr>
          <w:b/>
        </w:rPr>
        <w:br w:type="page"/>
      </w:r>
    </w:p>
    <w:p w:rsidR="00D42FC3" w:rsidRPr="002B1641" w:rsidRDefault="00D42FC3" w:rsidP="00D42FC3">
      <w:pPr>
        <w:tabs>
          <w:tab w:val="right" w:pos="9638"/>
        </w:tabs>
        <w:spacing w:after="120"/>
        <w:rPr>
          <w:b/>
        </w:rPr>
      </w:pPr>
      <w:r w:rsidRPr="002B1641">
        <w:rPr>
          <w:b/>
        </w:rPr>
        <w:lastRenderedPageBreak/>
        <w:t>Question</w:t>
      </w:r>
      <w:r>
        <w:rPr>
          <w:b/>
        </w:rPr>
        <w:t xml:space="preserve"> 4</w:t>
      </w:r>
      <w:r>
        <w:rPr>
          <w:b/>
        </w:rPr>
        <w:tab/>
        <w:t>(7 marks)</w:t>
      </w:r>
    </w:p>
    <w:p w:rsidR="00D42FC3" w:rsidRDefault="00D42FC3" w:rsidP="00D42FC3">
      <w:r>
        <w:t>Random samples of size forty are taken from each of the following distributions and the sample mean is calculated. Find, in each case, the probability that the sample mean is less than 4.5.</w:t>
      </w:r>
    </w:p>
    <w:p w:rsidR="00D42FC3" w:rsidRDefault="00D42FC3" w:rsidP="00D42FC3">
      <w:pPr>
        <w:tabs>
          <w:tab w:val="right" w:pos="9639"/>
        </w:tabs>
        <w:ind w:left="567" w:hanging="567"/>
      </w:pPr>
      <w:r>
        <w:t>(a)</w:t>
      </w:r>
      <w:r>
        <w:tab/>
      </w:r>
      <w:r w:rsidRPr="005C728F">
        <w:rPr>
          <w:position w:val="-4"/>
        </w:rPr>
        <w:object w:dxaOrig="260" w:dyaOrig="240">
          <v:shape id="_x0000_i12174" type="#_x0000_t75" style="width:12.75pt;height:12pt" o:ole="">
            <v:imagedata r:id="rId281" o:title=""/>
          </v:shape>
          <o:OLEObject Type="Embed" ProgID="Equation.DSMT4" ShapeID="_x0000_i12174" DrawAspect="Content" ObjectID="_1534572662" r:id="rId282"/>
        </w:object>
      </w:r>
      <w:r>
        <w:t xml:space="preserve"> is the number of heads obtained when an unbiased coin is tossed ten times.</w:t>
      </w:r>
      <w:r>
        <w:tab/>
        <w:t>(4)</w:t>
      </w: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r>
        <w:t>(b)</w:t>
      </w:r>
      <w:r>
        <w:tab/>
      </w:r>
      <w:r w:rsidRPr="005C728F">
        <w:rPr>
          <w:position w:val="-4"/>
        </w:rPr>
        <w:object w:dxaOrig="260" w:dyaOrig="240">
          <v:shape id="_x0000_i12175" type="#_x0000_t75" style="width:12.75pt;height:12pt" o:ole="">
            <v:imagedata r:id="rId283" o:title=""/>
          </v:shape>
          <o:OLEObject Type="Embed" ProgID="Equation.DSMT4" ShapeID="_x0000_i12175" DrawAspect="Content" ObjectID="_1534572663" r:id="rId284"/>
        </w:object>
      </w:r>
      <w:r>
        <w:t xml:space="preserve"> is distributed uniformly throughout the range </w:t>
      </w:r>
      <w:r w:rsidRPr="005C728F">
        <w:rPr>
          <w:position w:val="-6"/>
        </w:rPr>
        <w:object w:dxaOrig="780" w:dyaOrig="260">
          <v:shape id="_x0000_i12176" type="#_x0000_t75" style="width:39pt;height:12.75pt" o:ole="">
            <v:imagedata r:id="rId285" o:title=""/>
          </v:shape>
          <o:OLEObject Type="Embed" ProgID="Equation.DSMT4" ShapeID="_x0000_i12176" DrawAspect="Content" ObjectID="_1534572664" r:id="rId286"/>
        </w:object>
      </w:r>
      <w:r>
        <w:t>.</w:t>
      </w:r>
      <w:r>
        <w:tab/>
        <w:t>(3)</w:t>
      </w:r>
    </w:p>
    <w:p w:rsidR="00D42FC3" w:rsidRDefault="00D42FC3" w:rsidP="00D42FC3">
      <w:r w:rsidRPr="00D916DE">
        <w:t xml:space="preserve"> </w:t>
      </w:r>
    </w:p>
    <w:p w:rsidR="00D42FC3" w:rsidRDefault="00D42FC3" w:rsidP="00D42FC3"/>
    <w:p w:rsidR="00D42FC3" w:rsidRDefault="00D42FC3" w:rsidP="00D42FC3"/>
    <w:p w:rsidR="00D42FC3" w:rsidRDefault="00D42FC3" w:rsidP="00D42FC3"/>
    <w:p w:rsidR="00D42FC3" w:rsidRDefault="00D42FC3" w:rsidP="00D42FC3"/>
    <w:p w:rsidR="00D42FC3" w:rsidRPr="002B1641" w:rsidRDefault="00D42FC3" w:rsidP="00D42FC3">
      <w:pPr>
        <w:tabs>
          <w:tab w:val="right" w:pos="9638"/>
        </w:tabs>
        <w:spacing w:after="120"/>
        <w:rPr>
          <w:b/>
        </w:rPr>
      </w:pPr>
      <w:r w:rsidRPr="002B1641">
        <w:rPr>
          <w:b/>
        </w:rPr>
        <w:t>Question</w:t>
      </w:r>
      <w:r>
        <w:rPr>
          <w:b/>
        </w:rPr>
        <w:t xml:space="preserve"> 5</w:t>
      </w:r>
      <w:r>
        <w:rPr>
          <w:b/>
        </w:rPr>
        <w:tab/>
        <w:t>(13 marks)</w:t>
      </w:r>
    </w:p>
    <w:p w:rsidR="00D42FC3" w:rsidRDefault="00D42FC3" w:rsidP="00D42FC3">
      <w:pPr>
        <w:tabs>
          <w:tab w:val="right" w:pos="9639"/>
        </w:tabs>
        <w:ind w:left="567" w:hanging="567"/>
      </w:pPr>
      <w:r>
        <w:t>(a)</w:t>
      </w:r>
      <w:r>
        <w:tab/>
        <w:t xml:space="preserve">The distribution of the random variable </w:t>
      </w:r>
      <w:r w:rsidRPr="00127D32">
        <w:rPr>
          <w:position w:val="-4"/>
        </w:rPr>
        <w:object w:dxaOrig="260" w:dyaOrig="240">
          <v:shape id="_x0000_i12177" type="#_x0000_t75" style="width:12.75pt;height:12pt" o:ole="">
            <v:imagedata r:id="rId287" o:title=""/>
          </v:shape>
          <o:OLEObject Type="Embed" ProgID="Equation.DSMT4" ShapeID="_x0000_i12177" DrawAspect="Content" ObjectID="_1534572665" r:id="rId288"/>
        </w:object>
      </w:r>
      <w:r>
        <w:t xml:space="preserve"> is </w:t>
      </w:r>
      <w:r w:rsidRPr="00127D32">
        <w:rPr>
          <w:position w:val="-12"/>
        </w:rPr>
        <w:object w:dxaOrig="960" w:dyaOrig="360">
          <v:shape id="_x0000_i12178" type="#_x0000_t75" style="width:48pt;height:18pt" o:ole="">
            <v:imagedata r:id="rId289" o:title=""/>
          </v:shape>
          <o:OLEObject Type="Embed" ProgID="Equation.DSMT4" ShapeID="_x0000_i12178" DrawAspect="Content" ObjectID="_1534572666" r:id="rId290"/>
        </w:object>
      </w:r>
      <w:r>
        <w:t xml:space="preserve"> and </w:t>
      </w:r>
      <w:r w:rsidRPr="00127D32">
        <w:rPr>
          <w:position w:val="-4"/>
        </w:rPr>
        <w:object w:dxaOrig="260" w:dyaOrig="279">
          <v:shape id="_x0000_i12179" type="#_x0000_t75" style="width:12.75pt;height:14.25pt" o:ole="">
            <v:imagedata r:id="rId291" o:title=""/>
          </v:shape>
          <o:OLEObject Type="Embed" ProgID="Equation.DSMT4" ShapeID="_x0000_i12179" DrawAspect="Content" ObjectID="_1534572667" r:id="rId292"/>
        </w:object>
      </w:r>
      <w:r>
        <w:t xml:space="preserve"> is the mean of a random sample of size </w:t>
      </w:r>
      <w:r w:rsidRPr="00127D32">
        <w:rPr>
          <w:position w:val="-6"/>
        </w:rPr>
        <w:object w:dxaOrig="180" w:dyaOrig="200">
          <v:shape id="_x0000_i12180" type="#_x0000_t75" style="width:9pt;height:9.75pt" o:ole="">
            <v:imagedata r:id="rId293" o:title=""/>
          </v:shape>
          <o:OLEObject Type="Embed" ProgID="Equation.DSMT4" ShapeID="_x0000_i12180" DrawAspect="Content" ObjectID="_1534572668" r:id="rId294"/>
        </w:object>
      </w:r>
      <w:r>
        <w:t xml:space="preserve"> drawn from this distribution. Assuming that </w:t>
      </w:r>
      <w:r w:rsidRPr="00127D32">
        <w:rPr>
          <w:position w:val="-6"/>
        </w:rPr>
        <w:object w:dxaOrig="180" w:dyaOrig="200">
          <v:shape id="_x0000_i12181" type="#_x0000_t75" style="width:9pt;height:9.75pt" o:ole="">
            <v:imagedata r:id="rId295" o:title=""/>
          </v:shape>
          <o:OLEObject Type="Embed" ProgID="Equation.DSMT4" ShapeID="_x0000_i12181" DrawAspect="Content" ObjectID="_1534572669" r:id="rId296"/>
        </w:object>
      </w:r>
      <w:r>
        <w:t xml:space="preserve"> is large, find the value of </w:t>
      </w:r>
      <w:r w:rsidRPr="00127D32">
        <w:rPr>
          <w:position w:val="-6"/>
        </w:rPr>
        <w:object w:dxaOrig="180" w:dyaOrig="200">
          <v:shape id="_x0000_i12182" type="#_x0000_t75" style="width:9pt;height:9.75pt" o:ole="">
            <v:imagedata r:id="rId297" o:title=""/>
          </v:shape>
          <o:OLEObject Type="Embed" ProgID="Equation.DSMT4" ShapeID="_x0000_i12182" DrawAspect="Content" ObjectID="_1534572670" r:id="rId298"/>
        </w:object>
      </w:r>
      <w:r>
        <w:t xml:space="preserve"> given that </w:t>
      </w:r>
      <w:r w:rsidRPr="00127D32">
        <w:rPr>
          <w:position w:val="-16"/>
        </w:rPr>
        <w:object w:dxaOrig="1740" w:dyaOrig="420">
          <v:shape id="_x0000_i12183" type="#_x0000_t75" style="width:87pt;height:21pt" o:ole="">
            <v:imagedata r:id="rId299" o:title=""/>
          </v:shape>
          <o:OLEObject Type="Embed" ProgID="Equation.DSMT4" ShapeID="_x0000_i12183" DrawAspect="Content" ObjectID="_1534572671" r:id="rId300"/>
        </w:object>
      </w:r>
      <w:r>
        <w:t>.</w:t>
      </w:r>
      <w:r>
        <w:tab/>
        <w:t>(7)</w:t>
      </w: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p>
    <w:p w:rsidR="00D42FC3" w:rsidRDefault="00D42FC3" w:rsidP="00D42FC3">
      <w:pPr>
        <w:tabs>
          <w:tab w:val="right" w:pos="9639"/>
        </w:tabs>
        <w:ind w:left="567" w:hanging="567"/>
      </w:pPr>
      <w:r>
        <w:t>(b)</w:t>
      </w:r>
      <w:r>
        <w:tab/>
        <w:t xml:space="preserve">The distribution of a random variable </w:t>
      </w:r>
      <w:r w:rsidRPr="00513714">
        <w:rPr>
          <w:position w:val="-4"/>
        </w:rPr>
        <w:object w:dxaOrig="220" w:dyaOrig="240">
          <v:shape id="_x0000_i12184" type="#_x0000_t75" style="width:11.25pt;height:12pt" o:ole="">
            <v:imagedata r:id="rId301" o:title=""/>
          </v:shape>
          <o:OLEObject Type="Embed" ProgID="Equation.DSMT4" ShapeID="_x0000_i12184" DrawAspect="Content" ObjectID="_1534572672" r:id="rId302"/>
        </w:object>
      </w:r>
      <w:r>
        <w:t xml:space="preserve"> is </w:t>
      </w:r>
      <w:r w:rsidRPr="00513714">
        <w:rPr>
          <w:position w:val="-10"/>
        </w:rPr>
        <w:object w:dxaOrig="1280" w:dyaOrig="300">
          <v:shape id="_x0000_i12185" type="#_x0000_t75" style="width:63.75pt;height:15pt" o:ole="">
            <v:imagedata r:id="rId303" o:title=""/>
          </v:shape>
          <o:OLEObject Type="Embed" ProgID="Equation.DSMT4" ShapeID="_x0000_i12185" DrawAspect="Content" ObjectID="_1534572673" r:id="rId304"/>
        </w:object>
      </w:r>
      <w:r>
        <w:t xml:space="preserve">. A large number of random samples of size </w:t>
      </w:r>
      <w:r w:rsidRPr="00513714">
        <w:rPr>
          <w:position w:val="-6"/>
        </w:rPr>
        <w:object w:dxaOrig="180" w:dyaOrig="200">
          <v:shape id="_x0000_i12186" type="#_x0000_t75" style="width:9pt;height:9.75pt" o:ole="">
            <v:imagedata r:id="rId305" o:title=""/>
          </v:shape>
          <o:OLEObject Type="Embed" ProgID="Equation.DSMT4" ShapeID="_x0000_i12186" DrawAspect="Content" ObjectID="_1534572674" r:id="rId306"/>
        </w:object>
      </w:r>
      <w:r>
        <w:t xml:space="preserve"> are taken from this distribution. Approximately 90% of the sample means are less than 5.14. Estimate </w:t>
      </w:r>
      <w:r w:rsidRPr="00513714">
        <w:rPr>
          <w:position w:val="-6"/>
        </w:rPr>
        <w:object w:dxaOrig="180" w:dyaOrig="200">
          <v:shape id="_x0000_i12187" type="#_x0000_t75" style="width:9pt;height:9.75pt" o:ole="">
            <v:imagedata r:id="rId307" o:title=""/>
          </v:shape>
          <o:OLEObject Type="Embed" ProgID="Equation.DSMT4" ShapeID="_x0000_i12187" DrawAspect="Content" ObjectID="_1534572675" r:id="rId308"/>
        </w:object>
      </w:r>
      <w:r>
        <w:t>.</w:t>
      </w:r>
      <w:r>
        <w:tab/>
        <w:t>(6)</w:t>
      </w: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Default="00D42FC3" w:rsidP="00D42FC3">
      <w:pPr>
        <w:tabs>
          <w:tab w:val="right" w:pos="9638"/>
        </w:tabs>
        <w:spacing w:after="120"/>
        <w:rPr>
          <w:b/>
        </w:rPr>
      </w:pPr>
    </w:p>
    <w:p w:rsidR="00D42FC3" w:rsidRPr="002B1641" w:rsidRDefault="00D42FC3" w:rsidP="00D42FC3">
      <w:pPr>
        <w:tabs>
          <w:tab w:val="right" w:pos="9638"/>
        </w:tabs>
        <w:spacing w:after="120"/>
        <w:rPr>
          <w:b/>
        </w:rPr>
      </w:pPr>
      <w:r>
        <w:rPr>
          <w:b/>
        </w:rPr>
        <w:t>Question 6</w:t>
      </w:r>
      <w:r>
        <w:rPr>
          <w:b/>
        </w:rPr>
        <w:tab/>
        <w:t>(5 marks)</w:t>
      </w:r>
    </w:p>
    <w:p w:rsidR="00D42FC3" w:rsidRDefault="00D42FC3" w:rsidP="00D42FC3">
      <w:pPr>
        <w:rPr>
          <w:rFonts w:eastAsia="Times New Roman"/>
          <w:szCs w:val="28"/>
        </w:rPr>
      </w:pPr>
      <w:r>
        <w:rPr>
          <w:rFonts w:eastAsia="Times New Roman"/>
          <w:szCs w:val="28"/>
        </w:rPr>
        <w:t>The time that customers take to complete their transaction at an ATM is a random variable with mean 3 minutes and standard deviation 0.6 minutes. Determine the probability that a random sample of 40 customers will take between 90 and 125 minutes to complete all their transactions.</w:t>
      </w: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rFonts w:eastAsia="Times New Roman"/>
          <w:szCs w:val="28"/>
        </w:rPr>
      </w:pPr>
    </w:p>
    <w:p w:rsidR="00D42FC3" w:rsidRDefault="00D42FC3" w:rsidP="00D42FC3">
      <w:pPr>
        <w:rPr>
          <w:b/>
        </w:rPr>
      </w:pPr>
      <w:r>
        <w:rPr>
          <w:b/>
        </w:rPr>
        <w:br w:type="page"/>
      </w:r>
    </w:p>
    <w:p w:rsidR="00D42FC3" w:rsidRDefault="00D42FC3" w:rsidP="00D42FC3">
      <w:pPr>
        <w:tabs>
          <w:tab w:val="left" w:pos="1134"/>
          <w:tab w:val="right" w:pos="9638"/>
        </w:tabs>
        <w:rPr>
          <w:rFonts w:eastAsia="Times New Roman"/>
          <w:b/>
        </w:rPr>
      </w:pPr>
      <w:r w:rsidRPr="006266A5">
        <w:rPr>
          <w:rFonts w:eastAsia="Times New Roman"/>
          <w:b/>
          <w:sz w:val="28"/>
          <w:szCs w:val="28"/>
        </w:rPr>
        <w:lastRenderedPageBreak/>
        <w:t>SAMPL</w:t>
      </w:r>
      <w:r>
        <w:rPr>
          <w:rFonts w:eastAsia="Times New Roman"/>
          <w:b/>
          <w:sz w:val="28"/>
          <w:szCs w:val="28"/>
        </w:rPr>
        <w:t>E MEANS</w:t>
      </w:r>
    </w:p>
    <w:p w:rsidR="00D42FC3" w:rsidRPr="00CB03C1" w:rsidRDefault="00D42FC3" w:rsidP="00D42FC3">
      <w:pPr>
        <w:tabs>
          <w:tab w:val="left" w:pos="1134"/>
          <w:tab w:val="right" w:pos="9638"/>
        </w:tabs>
        <w:rPr>
          <w:rFonts w:eastAsia="Times New Roman"/>
          <w:b/>
        </w:rPr>
      </w:pPr>
      <w:r w:rsidRPr="00CB03C1">
        <w:rPr>
          <w:rFonts w:eastAsia="Times New Roman"/>
          <w:b/>
        </w:rPr>
        <w:t>Extended investigation</w:t>
      </w:r>
      <w:r w:rsidRPr="00CB03C1">
        <w:rPr>
          <w:rFonts w:eastAsia="Times New Roman"/>
          <w:b/>
        </w:rPr>
        <w:tab/>
        <w:t>Part 2: In-class validation</w:t>
      </w:r>
    </w:p>
    <w:p w:rsidR="00D42FC3" w:rsidRPr="00CB03C1" w:rsidRDefault="00D42FC3" w:rsidP="00D42FC3">
      <w:pPr>
        <w:tabs>
          <w:tab w:val="right" w:pos="9638"/>
        </w:tabs>
        <w:rPr>
          <w:b/>
        </w:rPr>
      </w:pPr>
      <w:r w:rsidRPr="00CB03C1">
        <w:rPr>
          <w:b/>
        </w:rPr>
        <w:t>Solutions and marking key</w:t>
      </w:r>
    </w:p>
    <w:p w:rsidR="00D42FC3" w:rsidRDefault="00D42FC3" w:rsidP="00D42FC3">
      <w:pPr>
        <w:tabs>
          <w:tab w:val="right" w:pos="9638"/>
        </w:tabs>
        <w:rPr>
          <w:b/>
        </w:rPr>
      </w:pPr>
    </w:p>
    <w:p w:rsidR="00D42FC3" w:rsidRPr="002B1641" w:rsidRDefault="00D42FC3" w:rsidP="00D42FC3">
      <w:pPr>
        <w:tabs>
          <w:tab w:val="right" w:pos="9638"/>
        </w:tabs>
        <w:rPr>
          <w:b/>
        </w:rPr>
      </w:pPr>
      <w:r>
        <w:rPr>
          <w:b/>
        </w:rPr>
        <w:t>Question 1(a)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741"/>
        </w:trPr>
        <w:tc>
          <w:tcPr>
            <w:tcW w:w="8385" w:type="dxa"/>
            <w:gridSpan w:val="2"/>
          </w:tcPr>
          <w:p w:rsidR="00D42FC3" w:rsidRDefault="00D42FC3" w:rsidP="00D42FC3">
            <w:pPr>
              <w:tabs>
                <w:tab w:val="clear" w:pos="993"/>
                <w:tab w:val="left" w:pos="992"/>
                <w:tab w:val="left" w:pos="1134"/>
              </w:tabs>
              <w:rPr>
                <w:color w:val="000000"/>
              </w:rPr>
            </w:pPr>
            <w:r>
              <w:rPr>
                <w:color w:val="000000"/>
              </w:rPr>
              <w:t>Cannot tell.</w:t>
            </w:r>
          </w:p>
          <w:p w:rsidR="00D42FC3" w:rsidRPr="00AE02B4" w:rsidRDefault="00D42FC3" w:rsidP="00D42FC3">
            <w:pPr>
              <w:tabs>
                <w:tab w:val="clear" w:pos="993"/>
                <w:tab w:val="left" w:pos="992"/>
                <w:tab w:val="left" w:pos="1134"/>
              </w:tabs>
              <w:rPr>
                <w:color w:val="000000"/>
              </w:rPr>
            </w:pPr>
            <w:r>
              <w:rPr>
                <w:color w:val="000000"/>
              </w:rPr>
              <w:t>The probability that the population mean lies in this interval is 0.95. There is a 5% chance that the interval does not include the population mean.</w: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Correct response with justification</w:t>
            </w:r>
          </w:p>
        </w:tc>
        <w:tc>
          <w:tcPr>
            <w:tcW w:w="1155" w:type="dxa"/>
          </w:tcPr>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pPr>
        <w:tabs>
          <w:tab w:val="right" w:pos="9498"/>
        </w:tabs>
      </w:pPr>
    </w:p>
    <w:p w:rsidR="00D42FC3" w:rsidRPr="002B1641" w:rsidRDefault="00D42FC3" w:rsidP="00D42FC3">
      <w:pPr>
        <w:tabs>
          <w:tab w:val="right" w:pos="9638"/>
        </w:tabs>
        <w:rPr>
          <w:b/>
        </w:rPr>
      </w:pPr>
      <w:r>
        <w:rPr>
          <w:b/>
        </w:rPr>
        <w:t>Question 1(b)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024"/>
        </w:trPr>
        <w:tc>
          <w:tcPr>
            <w:tcW w:w="8385" w:type="dxa"/>
            <w:gridSpan w:val="2"/>
          </w:tcPr>
          <w:p w:rsidR="00D42FC3" w:rsidRDefault="00D42FC3" w:rsidP="00D42FC3">
            <w:pPr>
              <w:tabs>
                <w:tab w:val="clear" w:pos="993"/>
                <w:tab w:val="left" w:pos="992"/>
                <w:tab w:val="left" w:pos="1134"/>
              </w:tabs>
              <w:rPr>
                <w:color w:val="000000"/>
              </w:rPr>
            </w:pPr>
            <w:r>
              <w:rPr>
                <w:color w:val="000000"/>
              </w:rPr>
              <w:t>Yes</w:t>
            </w:r>
          </w:p>
          <w:p w:rsidR="00D42FC3" w:rsidRPr="00AE02B4" w:rsidRDefault="00D42FC3" w:rsidP="00D42FC3">
            <w:pPr>
              <w:tabs>
                <w:tab w:val="clear" w:pos="993"/>
                <w:tab w:val="left" w:pos="992"/>
                <w:tab w:val="left" w:pos="1134"/>
              </w:tabs>
              <w:rPr>
                <w:color w:val="000000"/>
              </w:rPr>
            </w:pPr>
            <w:r>
              <w:rPr>
                <w:color w:val="000000"/>
              </w:rPr>
              <w:t xml:space="preserve">The interval is calculated using the sample mean, </w:t>
            </w:r>
            <w:r w:rsidRPr="00687558">
              <w:rPr>
                <w:color w:val="000000"/>
                <w:position w:val="-22"/>
              </w:rPr>
              <w:object w:dxaOrig="960" w:dyaOrig="580">
                <v:shape id="_x0000_i12188" type="#_x0000_t75" style="width:48pt;height:29.25pt" o:ole="">
                  <v:imagedata r:id="rId309" o:title=""/>
                </v:shape>
                <o:OLEObject Type="Embed" ProgID="Equation.DSMT4" ShapeID="_x0000_i12188" DrawAspect="Content" ObjectID="_1534572676" r:id="rId310"/>
              </w:object>
            </w:r>
            <w:r>
              <w:rPr>
                <w:color w:val="000000"/>
              </w:rPr>
              <w:t xml:space="preserve"> where </w:t>
            </w:r>
            <w:r w:rsidRPr="00687558">
              <w:rPr>
                <w:color w:val="000000"/>
                <w:position w:val="-6"/>
              </w:rPr>
              <w:object w:dxaOrig="180" w:dyaOrig="200">
                <v:shape id="_x0000_i12189" type="#_x0000_t75" style="width:9pt;height:9.75pt" o:ole="">
                  <v:imagedata r:id="rId311" o:title=""/>
                </v:shape>
                <o:OLEObject Type="Embed" ProgID="Equation.DSMT4" ShapeID="_x0000_i12189" DrawAspect="Content" ObjectID="_1534572677" r:id="rId312"/>
              </w:object>
            </w:r>
            <w:r>
              <w:rPr>
                <w:color w:val="000000"/>
              </w:rPr>
              <w:t xml:space="preserve"> is the sample standard deviation.</w: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Correct response with justification</w:t>
            </w:r>
          </w:p>
        </w:tc>
        <w:tc>
          <w:tcPr>
            <w:tcW w:w="1155" w:type="dxa"/>
          </w:tcPr>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pPr>
        <w:tabs>
          <w:tab w:val="right" w:pos="9498"/>
        </w:tabs>
      </w:pPr>
    </w:p>
    <w:p w:rsidR="00D42FC3" w:rsidRPr="002B1641" w:rsidRDefault="00D42FC3" w:rsidP="00D42FC3">
      <w:pPr>
        <w:tabs>
          <w:tab w:val="right" w:pos="9638"/>
        </w:tabs>
        <w:rPr>
          <w:b/>
        </w:rPr>
      </w:pPr>
      <w:r>
        <w:rPr>
          <w:b/>
        </w:rPr>
        <w:t>Question 1(c)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024"/>
        </w:trPr>
        <w:tc>
          <w:tcPr>
            <w:tcW w:w="8385" w:type="dxa"/>
            <w:gridSpan w:val="2"/>
          </w:tcPr>
          <w:p w:rsidR="00D42FC3" w:rsidRDefault="00D42FC3" w:rsidP="00D42FC3">
            <w:pPr>
              <w:tabs>
                <w:tab w:val="clear" w:pos="993"/>
                <w:tab w:val="left" w:pos="992"/>
                <w:tab w:val="left" w:pos="1134"/>
              </w:tabs>
              <w:rPr>
                <w:color w:val="000000"/>
              </w:rPr>
            </w:pPr>
            <w:r>
              <w:rPr>
                <w:color w:val="000000"/>
              </w:rPr>
              <w:t>No, the interval will be wider.</w:t>
            </w:r>
          </w:p>
          <w:p w:rsidR="00D42FC3" w:rsidRPr="00AE02B4" w:rsidRDefault="00D42FC3" w:rsidP="00D42FC3">
            <w:pPr>
              <w:tabs>
                <w:tab w:val="clear" w:pos="993"/>
                <w:tab w:val="left" w:pos="992"/>
                <w:tab w:val="left" w:pos="1134"/>
              </w:tabs>
              <w:rPr>
                <w:color w:val="000000"/>
              </w:rPr>
            </w:pPr>
            <w:r>
              <w:rPr>
                <w:color w:val="000000"/>
              </w:rPr>
              <w:t xml:space="preserve">The interval is calculated using the sample mean, </w:t>
            </w:r>
            <w:r w:rsidRPr="00687558">
              <w:rPr>
                <w:color w:val="000000"/>
                <w:position w:val="-22"/>
              </w:rPr>
              <w:object w:dxaOrig="720" w:dyaOrig="580">
                <v:shape id="_x0000_i12190" type="#_x0000_t75" style="width:36pt;height:29.25pt" o:ole="">
                  <v:imagedata r:id="rId313" o:title=""/>
                </v:shape>
                <o:OLEObject Type="Embed" ProgID="Equation.DSMT4" ShapeID="_x0000_i12190" DrawAspect="Content" ObjectID="_1534572678" r:id="rId314"/>
              </w:object>
            </w:r>
            <w:r>
              <w:rPr>
                <w:color w:val="000000"/>
              </w:rPr>
              <w:t xml:space="preserve">, where </w:t>
            </w:r>
            <w:r w:rsidRPr="00957AB0">
              <w:rPr>
                <w:color w:val="000000"/>
                <w:position w:val="-6"/>
              </w:rPr>
              <w:object w:dxaOrig="760" w:dyaOrig="260">
                <v:shape id="_x0000_i12191" type="#_x0000_t75" style="width:38.25pt;height:12.75pt" o:ole="">
                  <v:imagedata r:id="rId315" o:title=""/>
                </v:shape>
                <o:OLEObject Type="Embed" ProgID="Equation.DSMT4" ShapeID="_x0000_i12191" DrawAspect="Content" ObjectID="_1534572679" r:id="rId316"/>
              </w:object>
            </w:r>
            <w:r>
              <w:rPr>
                <w:color w:val="000000"/>
              </w:rPr>
              <w:t>.</w: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Correct response with justification</w:t>
            </w:r>
          </w:p>
        </w:tc>
        <w:tc>
          <w:tcPr>
            <w:tcW w:w="1155" w:type="dxa"/>
          </w:tcPr>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pPr>
        <w:tabs>
          <w:tab w:val="right" w:pos="9498"/>
        </w:tabs>
      </w:pPr>
    </w:p>
    <w:p w:rsidR="00D42FC3" w:rsidRPr="002B1641" w:rsidRDefault="00D42FC3" w:rsidP="00D42FC3">
      <w:pPr>
        <w:tabs>
          <w:tab w:val="right" w:pos="9638"/>
        </w:tabs>
        <w:rPr>
          <w:b/>
        </w:rPr>
      </w:pPr>
      <w:r>
        <w:rPr>
          <w:b/>
        </w:rPr>
        <w:t>Question 2</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644"/>
        </w:trPr>
        <w:tc>
          <w:tcPr>
            <w:tcW w:w="8385" w:type="dxa"/>
            <w:gridSpan w:val="2"/>
          </w:tcPr>
          <w:p w:rsidR="00D42FC3" w:rsidRDefault="00D42FC3" w:rsidP="00D42FC3">
            <w:pPr>
              <w:tabs>
                <w:tab w:val="clear" w:pos="993"/>
                <w:tab w:val="left" w:pos="992"/>
                <w:tab w:val="left" w:pos="1134"/>
              </w:tabs>
              <w:rPr>
                <w:color w:val="000000"/>
              </w:rPr>
            </w:pPr>
            <w:r w:rsidRPr="00957AB0">
              <w:rPr>
                <w:color w:val="000000"/>
                <w:position w:val="-44"/>
              </w:rPr>
              <w:object w:dxaOrig="3980" w:dyaOrig="999">
                <v:shape id="_x0000_i12192" type="#_x0000_t75" style="width:199.5pt;height:50.25pt" o:ole="">
                  <v:imagedata r:id="rId317" o:title=""/>
                </v:shape>
                <o:OLEObject Type="Embed" ProgID="Equation.DSMT4" ShapeID="_x0000_i12192" DrawAspect="Content" ObjectID="_1534572680" r:id="rId318"/>
              </w:object>
            </w:r>
            <w:r>
              <w:rPr>
                <w:color w:val="000000"/>
              </w:rPr>
              <w:t xml:space="preserve"> </w:t>
            </w:r>
          </w:p>
          <w:p w:rsidR="00D42FC3" w:rsidRPr="00AE02B4" w:rsidRDefault="00D42FC3" w:rsidP="00D42FC3">
            <w:pPr>
              <w:tabs>
                <w:tab w:val="clear" w:pos="993"/>
                <w:tab w:val="left" w:pos="992"/>
                <w:tab w:val="left" w:pos="1134"/>
              </w:tabs>
              <w:rPr>
                <w:color w:val="000000"/>
              </w:rPr>
            </w:pPr>
            <w:r>
              <w:rPr>
                <w:color w:val="000000"/>
              </w:rPr>
              <w:t xml:space="preserve">Using CAS, </w:t>
            </w:r>
            <w:r w:rsidRPr="00B42A62">
              <w:rPr>
                <w:color w:val="000000"/>
                <w:position w:val="-24"/>
              </w:rPr>
              <w:object w:dxaOrig="900" w:dyaOrig="580">
                <v:shape id="_x0000_i12193" type="#_x0000_t75" style="width:45pt;height:29.25pt" o:ole="">
                  <v:imagedata r:id="rId319" o:title=""/>
                </v:shape>
                <o:OLEObject Type="Embed" ProgID="Equation.DSMT4" ShapeID="_x0000_i12193" DrawAspect="Content" ObjectID="_1534572681" r:id="rId320"/>
              </w:object>
            </w:r>
            <w:r>
              <w:rPr>
                <w:color w:val="000000"/>
              </w:rPr>
              <w:t xml:space="preserve"> </w: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Chooses </w:t>
            </w:r>
            <w:r w:rsidRPr="00B42A62">
              <w:rPr>
                <w:color w:val="000000"/>
                <w:position w:val="-6"/>
              </w:rPr>
              <w:object w:dxaOrig="760" w:dyaOrig="260">
                <v:shape id="_x0000_i12194" type="#_x0000_t75" style="width:38.25pt;height:12.75pt" o:ole="">
                  <v:imagedata r:id="rId321" o:title=""/>
                </v:shape>
                <o:OLEObject Type="Embed" ProgID="Equation.DSMT4" ShapeID="_x0000_i12194" DrawAspect="Content" ObjectID="_1534572682" r:id="rId322"/>
              </w:object>
            </w:r>
          </w:p>
          <w:p w:rsidR="00D42FC3" w:rsidRDefault="00D42FC3" w:rsidP="00D42FC3">
            <w:pPr>
              <w:numPr>
                <w:ilvl w:val="0"/>
                <w:numId w:val="5"/>
              </w:numPr>
              <w:tabs>
                <w:tab w:val="clear" w:pos="567"/>
                <w:tab w:val="clear" w:pos="993"/>
                <w:tab w:val="left" w:pos="336"/>
              </w:tabs>
              <w:ind w:left="0" w:firstLine="0"/>
              <w:rPr>
                <w:color w:val="000000"/>
              </w:rPr>
            </w:pPr>
            <w:r>
              <w:rPr>
                <w:color w:val="000000"/>
              </w:rPr>
              <w:t>Correct sample mean</w:t>
            </w:r>
          </w:p>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Correct population standard deviation</w:t>
            </w:r>
          </w:p>
        </w:tc>
        <w:tc>
          <w:tcPr>
            <w:tcW w:w="1155" w:type="dxa"/>
          </w:tcPr>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r>
        <w:br w:type="page"/>
      </w:r>
    </w:p>
    <w:p w:rsidR="00D42FC3" w:rsidRPr="002B1641" w:rsidRDefault="00D42FC3" w:rsidP="00D42FC3">
      <w:pPr>
        <w:tabs>
          <w:tab w:val="right" w:pos="9638"/>
        </w:tabs>
        <w:rPr>
          <w:b/>
        </w:rPr>
      </w:pPr>
      <w:r>
        <w:rPr>
          <w:b/>
        </w:rPr>
        <w:lastRenderedPageBreak/>
        <w:t>Question 3</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398"/>
        </w:trPr>
        <w:tc>
          <w:tcPr>
            <w:tcW w:w="8385" w:type="dxa"/>
            <w:gridSpan w:val="2"/>
          </w:tcPr>
          <w:p w:rsidR="00D42FC3" w:rsidRDefault="00D42FC3" w:rsidP="00D42FC3">
            <w:pPr>
              <w:tabs>
                <w:tab w:val="clear" w:pos="993"/>
                <w:tab w:val="left" w:pos="992"/>
                <w:tab w:val="left" w:pos="1134"/>
              </w:tabs>
              <w:rPr>
                <w:color w:val="000000"/>
              </w:rPr>
            </w:pPr>
            <w:r>
              <w:rPr>
                <w:color w:val="000000"/>
              </w:rPr>
              <w:t>Diagram A: means of samples size 15</w:t>
            </w:r>
          </w:p>
          <w:p w:rsidR="00D42FC3" w:rsidRDefault="00D42FC3" w:rsidP="00D42FC3">
            <w:pPr>
              <w:tabs>
                <w:tab w:val="clear" w:pos="993"/>
                <w:tab w:val="left" w:pos="992"/>
                <w:tab w:val="left" w:pos="1134"/>
              </w:tabs>
              <w:rPr>
                <w:color w:val="000000"/>
              </w:rPr>
            </w:pPr>
            <w:r>
              <w:rPr>
                <w:color w:val="000000"/>
              </w:rPr>
              <w:t>Diagram B: means of samples size 5</w:t>
            </w:r>
          </w:p>
          <w:p w:rsidR="00D42FC3" w:rsidRPr="00AE02B4" w:rsidRDefault="00D42FC3" w:rsidP="00D42FC3">
            <w:pPr>
              <w:tabs>
                <w:tab w:val="clear" w:pos="993"/>
                <w:tab w:val="left" w:pos="992"/>
                <w:tab w:val="left" w:pos="1134"/>
              </w:tabs>
              <w:rPr>
                <w:color w:val="000000"/>
              </w:rPr>
            </w:pPr>
            <w:r>
              <w:rPr>
                <w:color w:val="000000"/>
              </w:rPr>
              <w:t>Diagram C: means of samples size 50</w: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Default="00D42FC3" w:rsidP="00D42FC3">
            <w:pPr>
              <w:numPr>
                <w:ilvl w:val="0"/>
                <w:numId w:val="5"/>
              </w:numPr>
              <w:tabs>
                <w:tab w:val="clear" w:pos="567"/>
                <w:tab w:val="clear" w:pos="993"/>
                <w:tab w:val="left" w:pos="336"/>
              </w:tabs>
              <w:ind w:left="0" w:firstLine="0"/>
              <w:rPr>
                <w:color w:val="000000"/>
              </w:rPr>
            </w:pPr>
            <w:r>
              <w:rPr>
                <w:color w:val="000000"/>
              </w:rPr>
              <w:t>Correctly identifies one distribution</w:t>
            </w:r>
          </w:p>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Correctly identifies a second distribution</w:t>
            </w:r>
          </w:p>
        </w:tc>
        <w:tc>
          <w:tcPr>
            <w:tcW w:w="1155" w:type="dxa"/>
          </w:tcPr>
          <w:p w:rsidR="00D42FC3" w:rsidRDefault="00D42FC3" w:rsidP="00D42FC3">
            <w:pPr>
              <w:tabs>
                <w:tab w:val="clear" w:pos="993"/>
                <w:tab w:val="left" w:pos="992"/>
                <w:tab w:val="left" w:pos="1134"/>
              </w:tabs>
              <w:jc w:val="center"/>
              <w:rPr>
                <w:color w:val="000000"/>
              </w:rPr>
            </w:pPr>
            <w:r>
              <w:rPr>
                <w:color w:val="000000"/>
              </w:rPr>
              <w:t>1</w:t>
            </w:r>
          </w:p>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pPr>
        <w:tabs>
          <w:tab w:val="right" w:pos="9498"/>
        </w:tabs>
      </w:pPr>
    </w:p>
    <w:p w:rsidR="00D42FC3" w:rsidRPr="002B1641" w:rsidRDefault="00D42FC3" w:rsidP="00D42FC3">
      <w:pPr>
        <w:tabs>
          <w:tab w:val="right" w:pos="9638"/>
        </w:tabs>
        <w:rPr>
          <w:b/>
        </w:rPr>
      </w:pPr>
      <w:r>
        <w:rPr>
          <w:b/>
        </w:rPr>
        <w:t>Question 4(a)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376"/>
        </w:trPr>
        <w:tc>
          <w:tcPr>
            <w:tcW w:w="8385" w:type="dxa"/>
            <w:gridSpan w:val="2"/>
          </w:tcPr>
          <w:p w:rsidR="00D42FC3" w:rsidRDefault="00D42FC3" w:rsidP="00D42FC3">
            <w:pPr>
              <w:tabs>
                <w:tab w:val="clear" w:pos="993"/>
                <w:tab w:val="left" w:pos="992"/>
                <w:tab w:val="left" w:pos="1134"/>
              </w:tabs>
              <w:rPr>
                <w:color w:val="000000"/>
              </w:rPr>
            </w:pPr>
            <w:r w:rsidRPr="009D50D9">
              <w:rPr>
                <w:color w:val="000000"/>
                <w:position w:val="-12"/>
              </w:rPr>
              <w:object w:dxaOrig="1380" w:dyaOrig="360">
                <v:shape id="_x0000_i12195" type="#_x0000_t75" style="width:69pt;height:18pt" o:ole="">
                  <v:imagedata r:id="rId323" o:title=""/>
                </v:shape>
                <o:OLEObject Type="Embed" ProgID="Equation.DSMT4" ShapeID="_x0000_i12195" DrawAspect="Content" ObjectID="_1534572683" r:id="rId324"/>
              </w:object>
            </w:r>
          </w:p>
          <w:p w:rsidR="00D42FC3" w:rsidRDefault="00D42FC3" w:rsidP="00D42FC3">
            <w:pPr>
              <w:tabs>
                <w:tab w:val="clear" w:pos="993"/>
                <w:tab w:val="left" w:pos="992"/>
                <w:tab w:val="left" w:pos="1134"/>
              </w:tabs>
              <w:rPr>
                <w:color w:val="000000"/>
              </w:rPr>
            </w:pPr>
            <w:r>
              <w:rPr>
                <w:color w:val="000000"/>
              </w:rPr>
              <w:t xml:space="preserve">Since </w:t>
            </w:r>
            <w:r w:rsidRPr="009D50D9">
              <w:rPr>
                <w:color w:val="000000"/>
                <w:position w:val="-6"/>
              </w:rPr>
              <w:object w:dxaOrig="180" w:dyaOrig="200">
                <v:shape id="_x0000_i12196" type="#_x0000_t75" style="width:9pt;height:9.75pt" o:ole="">
                  <v:imagedata r:id="rId325" o:title=""/>
                </v:shape>
                <o:OLEObject Type="Embed" ProgID="Equation.DSMT4" ShapeID="_x0000_i12196" DrawAspect="Content" ObjectID="_1534572684" r:id="rId326"/>
              </w:object>
            </w:r>
            <w:r>
              <w:rPr>
                <w:color w:val="000000"/>
              </w:rPr>
              <w:t xml:space="preserve"> is large, </w:t>
            </w:r>
            <w:r w:rsidRPr="009D50D9">
              <w:rPr>
                <w:color w:val="000000"/>
                <w:position w:val="-36"/>
              </w:rPr>
              <w:object w:dxaOrig="1780" w:dyaOrig="820">
                <v:shape id="_x0000_i12197" type="#_x0000_t75" style="width:89.25pt;height:41.25pt" o:ole="">
                  <v:imagedata r:id="rId327" o:title=""/>
                </v:shape>
                <o:OLEObject Type="Embed" ProgID="Equation.DSMT4" ShapeID="_x0000_i12197" DrawAspect="Content" ObjectID="_1534572685" r:id="rId328"/>
              </w:object>
            </w:r>
            <w:r>
              <w:rPr>
                <w:color w:val="000000"/>
              </w:rPr>
              <w:t xml:space="preserve">, where </w:t>
            </w:r>
            <w:r w:rsidRPr="009D50D9">
              <w:rPr>
                <w:color w:val="000000"/>
                <w:position w:val="-10"/>
              </w:rPr>
              <w:object w:dxaOrig="2079" w:dyaOrig="340">
                <v:shape id="_x0000_i12198" type="#_x0000_t75" style="width:104.25pt;height:17.25pt" o:ole="">
                  <v:imagedata r:id="rId329" o:title=""/>
                </v:shape>
                <o:OLEObject Type="Embed" ProgID="Equation.DSMT4" ShapeID="_x0000_i12198" DrawAspect="Content" ObjectID="_1534572686" r:id="rId330"/>
              </w:object>
            </w:r>
            <w:r>
              <w:rPr>
                <w:color w:val="000000"/>
              </w:rPr>
              <w:t>.</w:t>
            </w:r>
          </w:p>
          <w:p w:rsidR="00D42FC3" w:rsidRPr="00AE02B4" w:rsidRDefault="00D42FC3" w:rsidP="00D42FC3">
            <w:pPr>
              <w:tabs>
                <w:tab w:val="clear" w:pos="993"/>
                <w:tab w:val="left" w:pos="992"/>
                <w:tab w:val="left" w:pos="1134"/>
              </w:tabs>
              <w:rPr>
                <w:color w:val="000000"/>
              </w:rPr>
            </w:pPr>
            <w:r w:rsidRPr="009D50D9">
              <w:rPr>
                <w:color w:val="000000"/>
                <w:position w:val="-16"/>
              </w:rPr>
              <w:object w:dxaOrig="2020" w:dyaOrig="420">
                <v:shape id="_x0000_i12199" type="#_x0000_t75" style="width:101.25pt;height:21pt" o:ole="">
                  <v:imagedata r:id="rId331" o:title=""/>
                </v:shape>
                <o:OLEObject Type="Embed" ProgID="Equation.DSMT4" ShapeID="_x0000_i12199" DrawAspect="Content" ObjectID="_1534572687" r:id="rId332"/>
              </w:object>
            </w:r>
            <w:r>
              <w:rPr>
                <w:color w:val="000000"/>
              </w:rPr>
              <w:t xml:space="preserve"> </w: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justifies choice of sampling distribution for </w:t>
            </w:r>
            <w:r w:rsidRPr="009D50D9">
              <w:rPr>
                <w:color w:val="000000"/>
                <w:position w:val="-4"/>
              </w:rPr>
              <w:object w:dxaOrig="260" w:dyaOrig="279">
                <v:shape id="_x0000_i12200" type="#_x0000_t75" style="width:12.75pt;height:14.25pt" o:ole="">
                  <v:imagedata r:id="rId333" o:title=""/>
                </v:shape>
                <o:OLEObject Type="Embed" ProgID="Equation.DSMT4" ShapeID="_x0000_i12200" DrawAspect="Content" ObjectID="_1534572688" r:id="rId334"/>
              </w:objec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calculates </w:t>
            </w:r>
            <w:r w:rsidRPr="009D50D9">
              <w:rPr>
                <w:color w:val="000000"/>
                <w:position w:val="-10"/>
              </w:rPr>
              <w:object w:dxaOrig="220" w:dyaOrig="240">
                <v:shape id="_x0000_i12201" type="#_x0000_t75" style="width:11.25pt;height:12pt" o:ole="">
                  <v:imagedata r:id="rId335" o:title=""/>
                </v:shape>
                <o:OLEObject Type="Embed" ProgID="Equation.DSMT4" ShapeID="_x0000_i12201" DrawAspect="Content" ObjectID="_1534572689" r:id="rId336"/>
              </w:objec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calculates </w:t>
            </w:r>
            <w:r w:rsidRPr="009D50D9">
              <w:rPr>
                <w:color w:val="000000"/>
                <w:position w:val="-6"/>
              </w:rPr>
              <w:object w:dxaOrig="220" w:dyaOrig="200">
                <v:shape id="_x0000_i12202" type="#_x0000_t75" style="width:11.25pt;height:9.75pt" o:ole="">
                  <v:imagedata r:id="rId337" o:title=""/>
                </v:shape>
                <o:OLEObject Type="Embed" ProgID="Equation.DSMT4" ShapeID="_x0000_i12202" DrawAspect="Content" ObjectID="_1534572690" r:id="rId338"/>
              </w:object>
            </w:r>
            <w:r>
              <w:rPr>
                <w:color w:val="000000"/>
              </w:rPr>
              <w:t xml:space="preserve"> </w:t>
            </w:r>
          </w:p>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Correct probability</w:t>
            </w:r>
          </w:p>
        </w:tc>
        <w:tc>
          <w:tcPr>
            <w:tcW w:w="1155" w:type="dxa"/>
          </w:tcPr>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p w:rsidR="00D42FC3" w:rsidRPr="009D50D9" w:rsidRDefault="00D42FC3" w:rsidP="00D42FC3">
      <w:r>
        <w:rPr>
          <w:b/>
        </w:rPr>
        <w:t>Question 4(b)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644"/>
        </w:trPr>
        <w:tc>
          <w:tcPr>
            <w:tcW w:w="8385" w:type="dxa"/>
            <w:gridSpan w:val="2"/>
          </w:tcPr>
          <w:p w:rsidR="00D42FC3" w:rsidRDefault="00D42FC3" w:rsidP="00D42FC3">
            <w:pPr>
              <w:tabs>
                <w:tab w:val="clear" w:pos="993"/>
                <w:tab w:val="left" w:pos="992"/>
                <w:tab w:val="left" w:pos="1134"/>
              </w:tabs>
              <w:rPr>
                <w:color w:val="000000"/>
              </w:rPr>
            </w:pPr>
            <w:r w:rsidRPr="009D50D9">
              <w:rPr>
                <w:color w:val="000000"/>
                <w:position w:val="-12"/>
              </w:rPr>
              <w:object w:dxaOrig="1100" w:dyaOrig="360">
                <v:shape id="_x0000_i12203" type="#_x0000_t75" style="width:54.75pt;height:18pt" o:ole="">
                  <v:imagedata r:id="rId339" o:title=""/>
                </v:shape>
                <o:OLEObject Type="Embed" ProgID="Equation.DSMT4" ShapeID="_x0000_i12203" DrawAspect="Content" ObjectID="_1534572691" r:id="rId340"/>
              </w:object>
            </w:r>
          </w:p>
          <w:p w:rsidR="00D42FC3" w:rsidRDefault="00D42FC3" w:rsidP="00D42FC3">
            <w:pPr>
              <w:tabs>
                <w:tab w:val="clear" w:pos="993"/>
                <w:tab w:val="left" w:pos="992"/>
                <w:tab w:val="left" w:pos="1134"/>
              </w:tabs>
              <w:rPr>
                <w:color w:val="000000"/>
              </w:rPr>
            </w:pPr>
            <w:r>
              <w:rPr>
                <w:color w:val="000000"/>
              </w:rPr>
              <w:t xml:space="preserve">Since </w:t>
            </w:r>
            <w:r w:rsidRPr="009D50D9">
              <w:rPr>
                <w:color w:val="000000"/>
                <w:position w:val="-6"/>
              </w:rPr>
              <w:object w:dxaOrig="180" w:dyaOrig="200">
                <v:shape id="_x0000_i12204" type="#_x0000_t75" style="width:9pt;height:9.75pt" o:ole="">
                  <v:imagedata r:id="rId325" o:title=""/>
                </v:shape>
                <o:OLEObject Type="Embed" ProgID="Equation.DSMT4" ShapeID="_x0000_i12204" DrawAspect="Content" ObjectID="_1534572692" r:id="rId341"/>
              </w:object>
            </w:r>
            <w:r>
              <w:rPr>
                <w:color w:val="000000"/>
              </w:rPr>
              <w:t xml:space="preserve"> is large, </w:t>
            </w:r>
            <w:r w:rsidRPr="009D50D9">
              <w:rPr>
                <w:color w:val="000000"/>
                <w:position w:val="-36"/>
              </w:rPr>
              <w:object w:dxaOrig="1780" w:dyaOrig="820">
                <v:shape id="_x0000_i12205" type="#_x0000_t75" style="width:89.25pt;height:41.25pt" o:ole="">
                  <v:imagedata r:id="rId327" o:title=""/>
                </v:shape>
                <o:OLEObject Type="Embed" ProgID="Equation.DSMT4" ShapeID="_x0000_i12205" DrawAspect="Content" ObjectID="_1534572693" r:id="rId342"/>
              </w:object>
            </w:r>
            <w:r>
              <w:rPr>
                <w:color w:val="000000"/>
              </w:rPr>
              <w:t xml:space="preserve">, where </w:t>
            </w:r>
            <w:r w:rsidRPr="00127D32">
              <w:rPr>
                <w:color w:val="000000"/>
                <w:position w:val="-22"/>
              </w:rPr>
              <w:object w:dxaOrig="2100" w:dyaOrig="580">
                <v:shape id="_x0000_i12206" type="#_x0000_t75" style="width:105pt;height:29.25pt" o:ole="">
                  <v:imagedata r:id="rId343" o:title=""/>
                </v:shape>
                <o:OLEObject Type="Embed" ProgID="Equation.DSMT4" ShapeID="_x0000_i12206" DrawAspect="Content" ObjectID="_1534572694" r:id="rId344"/>
              </w:object>
            </w:r>
            <w:r>
              <w:rPr>
                <w:color w:val="000000"/>
              </w:rPr>
              <w:t>.</w:t>
            </w:r>
          </w:p>
          <w:p w:rsidR="00D42FC3" w:rsidRPr="00AE02B4" w:rsidRDefault="00D42FC3" w:rsidP="00D42FC3">
            <w:pPr>
              <w:tabs>
                <w:tab w:val="clear" w:pos="993"/>
                <w:tab w:val="left" w:pos="992"/>
                <w:tab w:val="left" w:pos="1134"/>
              </w:tabs>
              <w:rPr>
                <w:color w:val="000000"/>
              </w:rPr>
            </w:pPr>
            <w:r w:rsidRPr="009D50D9">
              <w:rPr>
                <w:color w:val="000000"/>
                <w:position w:val="-16"/>
              </w:rPr>
              <w:object w:dxaOrig="2020" w:dyaOrig="420">
                <v:shape id="_x0000_i12207" type="#_x0000_t75" style="width:101.25pt;height:21pt" o:ole="">
                  <v:imagedata r:id="rId345" o:title=""/>
                </v:shape>
                <o:OLEObject Type="Embed" ProgID="Equation.DSMT4" ShapeID="_x0000_i12207" DrawAspect="Content" ObjectID="_1534572695" r:id="rId346"/>
              </w:objec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calculates </w:t>
            </w:r>
            <w:r w:rsidRPr="009D50D9">
              <w:rPr>
                <w:color w:val="000000"/>
                <w:position w:val="-10"/>
              </w:rPr>
              <w:object w:dxaOrig="220" w:dyaOrig="240">
                <v:shape id="_x0000_i12208" type="#_x0000_t75" style="width:11.25pt;height:12pt" o:ole="">
                  <v:imagedata r:id="rId335" o:title=""/>
                </v:shape>
                <o:OLEObject Type="Embed" ProgID="Equation.DSMT4" ShapeID="_x0000_i12208" DrawAspect="Content" ObjectID="_1534572696" r:id="rId347"/>
              </w:objec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calculates </w:t>
            </w:r>
            <w:r w:rsidRPr="009D50D9">
              <w:rPr>
                <w:color w:val="000000"/>
                <w:position w:val="-6"/>
              </w:rPr>
              <w:object w:dxaOrig="220" w:dyaOrig="200">
                <v:shape id="_x0000_i12209" type="#_x0000_t75" style="width:11.25pt;height:9.75pt" o:ole="">
                  <v:imagedata r:id="rId337" o:title=""/>
                </v:shape>
                <o:OLEObject Type="Embed" ProgID="Equation.DSMT4" ShapeID="_x0000_i12209" DrawAspect="Content" ObjectID="_1534572697" r:id="rId348"/>
              </w:object>
            </w:r>
            <w:r>
              <w:rPr>
                <w:color w:val="000000"/>
              </w:rPr>
              <w:t xml:space="preserve"> </w:t>
            </w:r>
          </w:p>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Correct probability</w:t>
            </w:r>
          </w:p>
        </w:tc>
        <w:tc>
          <w:tcPr>
            <w:tcW w:w="1155" w:type="dxa"/>
          </w:tcPr>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pPr>
        <w:tabs>
          <w:tab w:val="right" w:pos="9498"/>
        </w:tabs>
      </w:pPr>
    </w:p>
    <w:p w:rsidR="00D42FC3" w:rsidRDefault="00D42FC3" w:rsidP="00D42FC3">
      <w:pPr>
        <w:rPr>
          <w:b/>
        </w:rPr>
      </w:pPr>
      <w:r>
        <w:rPr>
          <w:b/>
        </w:rPr>
        <w:br w:type="page"/>
      </w:r>
    </w:p>
    <w:p w:rsidR="00D42FC3" w:rsidRPr="002B1641" w:rsidRDefault="00D42FC3" w:rsidP="00D42FC3">
      <w:pPr>
        <w:tabs>
          <w:tab w:val="right" w:pos="9638"/>
        </w:tabs>
        <w:rPr>
          <w:b/>
        </w:rPr>
      </w:pPr>
      <w:r>
        <w:rPr>
          <w:b/>
        </w:rPr>
        <w:lastRenderedPageBreak/>
        <w:t>Question 5(a)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644"/>
        </w:trPr>
        <w:tc>
          <w:tcPr>
            <w:tcW w:w="8385" w:type="dxa"/>
            <w:gridSpan w:val="2"/>
          </w:tcPr>
          <w:p w:rsidR="00D42FC3" w:rsidRDefault="00D42FC3" w:rsidP="00D42FC3">
            <w:pPr>
              <w:tabs>
                <w:tab w:val="clear" w:pos="993"/>
                <w:tab w:val="left" w:pos="992"/>
                <w:tab w:val="left" w:pos="1134"/>
              </w:tabs>
              <w:rPr>
                <w:color w:val="000000"/>
              </w:rPr>
            </w:pPr>
            <w:r w:rsidRPr="00B7681F">
              <w:rPr>
                <w:color w:val="000000"/>
                <w:position w:val="-12"/>
              </w:rPr>
              <w:object w:dxaOrig="1380" w:dyaOrig="360">
                <v:shape id="_x0000_i12210" type="#_x0000_t75" style="width:69pt;height:18pt" o:ole="">
                  <v:imagedata r:id="rId349" o:title=""/>
                </v:shape>
                <o:OLEObject Type="Embed" ProgID="Equation.DSMT4" ShapeID="_x0000_i12210" DrawAspect="Content" ObjectID="_1534572698" r:id="rId350"/>
              </w:object>
            </w:r>
          </w:p>
          <w:p w:rsidR="00D42FC3" w:rsidRDefault="00D42FC3" w:rsidP="00D42FC3">
            <w:pPr>
              <w:tabs>
                <w:tab w:val="clear" w:pos="993"/>
                <w:tab w:val="left" w:pos="992"/>
                <w:tab w:val="left" w:pos="1134"/>
              </w:tabs>
              <w:rPr>
                <w:color w:val="000000"/>
              </w:rPr>
            </w:pPr>
            <w:r>
              <w:rPr>
                <w:color w:val="000000"/>
              </w:rPr>
              <w:t xml:space="preserve">Since </w:t>
            </w:r>
            <w:r w:rsidRPr="009D50D9">
              <w:rPr>
                <w:color w:val="000000"/>
                <w:position w:val="-6"/>
              </w:rPr>
              <w:object w:dxaOrig="180" w:dyaOrig="200">
                <v:shape id="_x0000_i12211" type="#_x0000_t75" style="width:9pt;height:9.75pt" o:ole="">
                  <v:imagedata r:id="rId325" o:title=""/>
                </v:shape>
                <o:OLEObject Type="Embed" ProgID="Equation.DSMT4" ShapeID="_x0000_i12211" DrawAspect="Content" ObjectID="_1534572699" r:id="rId351"/>
              </w:object>
            </w:r>
            <w:r>
              <w:rPr>
                <w:color w:val="000000"/>
              </w:rPr>
              <w:t xml:space="preserve"> is large, </w:t>
            </w:r>
            <w:r w:rsidRPr="009D50D9">
              <w:rPr>
                <w:color w:val="000000"/>
                <w:position w:val="-36"/>
              </w:rPr>
              <w:object w:dxaOrig="1780" w:dyaOrig="820">
                <v:shape id="_x0000_i12212" type="#_x0000_t75" style="width:89.25pt;height:41.25pt" o:ole="">
                  <v:imagedata r:id="rId327" o:title=""/>
                </v:shape>
                <o:OLEObject Type="Embed" ProgID="Equation.DSMT4" ShapeID="_x0000_i12212" DrawAspect="Content" ObjectID="_1534572700" r:id="rId352"/>
              </w:object>
            </w:r>
            <w:r>
              <w:rPr>
                <w:color w:val="000000"/>
              </w:rPr>
              <w:t xml:space="preserve">, where </w:t>
            </w:r>
            <w:r w:rsidRPr="00127D32">
              <w:rPr>
                <w:color w:val="000000"/>
                <w:position w:val="-22"/>
              </w:rPr>
              <w:object w:dxaOrig="3620" w:dyaOrig="680">
                <v:shape id="_x0000_i12213" type="#_x0000_t75" style="width:181.5pt;height:33.75pt" o:ole="">
                  <v:imagedata r:id="rId353" o:title=""/>
                </v:shape>
                <o:OLEObject Type="Embed" ProgID="Equation.DSMT4" ShapeID="_x0000_i12213" DrawAspect="Content" ObjectID="_1534572701" r:id="rId354"/>
              </w:object>
            </w:r>
          </w:p>
          <w:p w:rsidR="00D42FC3" w:rsidRDefault="00D42FC3" w:rsidP="00D42FC3">
            <w:pPr>
              <w:tabs>
                <w:tab w:val="clear" w:pos="993"/>
                <w:tab w:val="left" w:pos="992"/>
                <w:tab w:val="left" w:pos="1134"/>
              </w:tabs>
              <w:rPr>
                <w:color w:val="000000"/>
              </w:rPr>
            </w:pPr>
            <w:r w:rsidRPr="00B7681F">
              <w:rPr>
                <w:color w:val="000000"/>
                <w:position w:val="-98"/>
              </w:rPr>
              <w:object w:dxaOrig="3820" w:dyaOrig="2060">
                <v:shape id="_x0000_i12214" type="#_x0000_t75" style="width:190.5pt;height:102.75pt" o:ole="">
                  <v:imagedata r:id="rId355" o:title=""/>
                </v:shape>
                <o:OLEObject Type="Embed" ProgID="Equation.DSMT4" ShapeID="_x0000_i12214" DrawAspect="Content" ObjectID="_1534572702" r:id="rId356"/>
              </w:object>
            </w:r>
            <w:r>
              <w:rPr>
                <w:color w:val="000000"/>
              </w:rPr>
              <w:t xml:space="preserve"> </w:t>
            </w:r>
          </w:p>
          <w:p w:rsidR="00D42FC3" w:rsidRDefault="00D42FC3" w:rsidP="00D42FC3">
            <w:pPr>
              <w:tabs>
                <w:tab w:val="clear" w:pos="993"/>
                <w:tab w:val="left" w:pos="992"/>
                <w:tab w:val="left" w:pos="1134"/>
              </w:tabs>
              <w:rPr>
                <w:color w:val="000000"/>
              </w:rPr>
            </w:pPr>
            <w:r w:rsidRPr="005548C5">
              <w:rPr>
                <w:color w:val="000000"/>
                <w:position w:val="-32"/>
              </w:rPr>
              <w:object w:dxaOrig="4800" w:dyaOrig="740">
                <v:shape id="_x0000_i12215" type="#_x0000_t75" style="width:240pt;height:36.75pt" o:ole="">
                  <v:imagedata r:id="rId357" o:title=""/>
                </v:shape>
                <o:OLEObject Type="Embed" ProgID="Equation.DSMT4" ShapeID="_x0000_i12215" DrawAspect="Content" ObjectID="_1534572703" r:id="rId358"/>
              </w:object>
            </w:r>
          </w:p>
          <w:p w:rsidR="00D42FC3" w:rsidRDefault="00D42FC3" w:rsidP="00D42FC3">
            <w:pPr>
              <w:tabs>
                <w:tab w:val="clear" w:pos="993"/>
                <w:tab w:val="left" w:pos="992"/>
                <w:tab w:val="left" w:pos="1134"/>
              </w:tabs>
              <w:rPr>
                <w:color w:val="000000"/>
              </w:rPr>
            </w:pPr>
            <w:r>
              <w:rPr>
                <w:color w:val="000000"/>
              </w:rPr>
              <w:t xml:space="preserve">Since </w:t>
            </w:r>
            <w:r w:rsidRPr="005548C5">
              <w:rPr>
                <w:color w:val="000000"/>
                <w:position w:val="-12"/>
              </w:rPr>
              <w:object w:dxaOrig="2700" w:dyaOrig="360">
                <v:shape id="_x0000_i12216" type="#_x0000_t75" style="width:135pt;height:18pt" o:ole="">
                  <v:imagedata r:id="rId359" o:title=""/>
                </v:shape>
                <o:OLEObject Type="Embed" ProgID="Equation.DSMT4" ShapeID="_x0000_i12216" DrawAspect="Content" ObjectID="_1534572704" r:id="rId360"/>
              </w:object>
            </w:r>
            <w:r>
              <w:rPr>
                <w:color w:val="000000"/>
              </w:rPr>
              <w:t>, then</w:t>
            </w:r>
          </w:p>
          <w:p w:rsidR="00D42FC3" w:rsidRDefault="00D42FC3" w:rsidP="00D42FC3">
            <w:pPr>
              <w:tabs>
                <w:tab w:val="clear" w:pos="993"/>
                <w:tab w:val="left" w:pos="992"/>
                <w:tab w:val="left" w:pos="1134"/>
              </w:tabs>
              <w:rPr>
                <w:color w:val="000000"/>
              </w:rPr>
            </w:pPr>
            <w:r w:rsidRPr="005548C5">
              <w:rPr>
                <w:color w:val="000000"/>
                <w:position w:val="-50"/>
              </w:rPr>
              <w:object w:dxaOrig="2540" w:dyaOrig="1600">
                <v:shape id="_x0000_i12217" type="#_x0000_t75" style="width:127.5pt;height:80.25pt" o:ole="">
                  <v:imagedata r:id="rId361" o:title=""/>
                </v:shape>
                <o:OLEObject Type="Embed" ProgID="Equation.DSMT4" ShapeID="_x0000_i12217" DrawAspect="Content" ObjectID="_1534572705" r:id="rId362"/>
              </w:object>
            </w:r>
            <w:r>
              <w:rPr>
                <w:color w:val="000000"/>
              </w:rPr>
              <w:t xml:space="preserve"> </w:t>
            </w:r>
          </w:p>
          <w:p w:rsidR="00D42FC3" w:rsidRPr="00AE02B4" w:rsidRDefault="00D42FC3" w:rsidP="00D42FC3">
            <w:pPr>
              <w:tabs>
                <w:tab w:val="clear" w:pos="993"/>
                <w:tab w:val="left" w:pos="992"/>
                <w:tab w:val="left" w:pos="1134"/>
              </w:tabs>
              <w:rPr>
                <w:color w:val="000000"/>
              </w:rPr>
            </w:pPr>
            <w:r>
              <w:rPr>
                <w:color w:val="000000"/>
              </w:rPr>
              <w:t xml:space="preserve">Hence, </w:t>
            </w:r>
            <w:r w:rsidRPr="005548C5">
              <w:rPr>
                <w:color w:val="000000"/>
                <w:position w:val="-6"/>
              </w:rPr>
              <w:object w:dxaOrig="620" w:dyaOrig="260">
                <v:shape id="_x0000_i12218" type="#_x0000_t75" style="width:30.75pt;height:12.75pt" o:ole="">
                  <v:imagedata r:id="rId363" o:title=""/>
                </v:shape>
                <o:OLEObject Type="Embed" ProgID="Equation.DSMT4" ShapeID="_x0000_i12218" DrawAspect="Content" ObjectID="_1534572706" r:id="rId364"/>
              </w:object>
            </w:r>
            <w:r>
              <w:rPr>
                <w:color w:val="000000"/>
              </w:rPr>
              <w:t xml:space="preserve"> </w: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justifies choice of sampling distribution for </w:t>
            </w:r>
            <w:r w:rsidRPr="009D50D9">
              <w:rPr>
                <w:color w:val="000000"/>
                <w:position w:val="-4"/>
              </w:rPr>
              <w:object w:dxaOrig="260" w:dyaOrig="279">
                <v:shape id="_x0000_i12219" type="#_x0000_t75" style="width:12.75pt;height:14.25pt" o:ole="">
                  <v:imagedata r:id="rId333" o:title=""/>
                </v:shape>
                <o:OLEObject Type="Embed" ProgID="Equation.DSMT4" ShapeID="_x0000_i12219" DrawAspect="Content" ObjectID="_1534572707" r:id="rId365"/>
              </w:objec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calculates </w:t>
            </w:r>
            <w:r w:rsidRPr="009D50D9">
              <w:rPr>
                <w:color w:val="000000"/>
                <w:position w:val="-10"/>
              </w:rPr>
              <w:object w:dxaOrig="220" w:dyaOrig="240">
                <v:shape id="_x0000_i12220" type="#_x0000_t75" style="width:11.25pt;height:12pt" o:ole="">
                  <v:imagedata r:id="rId335" o:title=""/>
                </v:shape>
                <o:OLEObject Type="Embed" ProgID="Equation.DSMT4" ShapeID="_x0000_i12220" DrawAspect="Content" ObjectID="_1534572708" r:id="rId366"/>
              </w:objec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calculates </w:t>
            </w:r>
            <w:r w:rsidRPr="009D50D9">
              <w:rPr>
                <w:color w:val="000000"/>
                <w:position w:val="-6"/>
              </w:rPr>
              <w:object w:dxaOrig="220" w:dyaOrig="200">
                <v:shape id="_x0000_i12221" type="#_x0000_t75" style="width:11.25pt;height:9.75pt" o:ole="">
                  <v:imagedata r:id="rId337" o:title=""/>
                </v:shape>
                <o:OLEObject Type="Embed" ProgID="Equation.DSMT4" ShapeID="_x0000_i12221" DrawAspect="Content" ObjectID="_1534572709" r:id="rId367"/>
              </w:object>
            </w:r>
            <w:r>
              <w:rPr>
                <w:color w:val="000000"/>
              </w:rPr>
              <w:t xml:space="preserve"> </w: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Rewrites probability in terms of </w:t>
            </w:r>
            <w:r w:rsidRPr="005548C5">
              <w:rPr>
                <w:color w:val="000000"/>
                <w:position w:val="-4"/>
              </w:rPr>
              <w:object w:dxaOrig="220" w:dyaOrig="240">
                <v:shape id="_x0000_i12222" type="#_x0000_t75" style="width:11.25pt;height:12pt" o:ole="">
                  <v:imagedata r:id="rId368" o:title=""/>
                </v:shape>
                <o:OLEObject Type="Embed" ProgID="Equation.DSMT4" ShapeID="_x0000_i12222" DrawAspect="Content" ObjectID="_1534572710" r:id="rId369"/>
              </w:object>
            </w:r>
            <w:r>
              <w:rPr>
                <w:color w:val="000000"/>
              </w:rPr>
              <w:t xml:space="preserve"> </w:t>
            </w:r>
          </w:p>
          <w:p w:rsidR="00D42FC3" w:rsidRDefault="00D42FC3" w:rsidP="00D42FC3">
            <w:pPr>
              <w:numPr>
                <w:ilvl w:val="0"/>
                <w:numId w:val="5"/>
              </w:numPr>
              <w:tabs>
                <w:tab w:val="clear" w:pos="567"/>
                <w:tab w:val="clear" w:pos="993"/>
                <w:tab w:val="left" w:pos="336"/>
              </w:tabs>
              <w:ind w:left="0" w:firstLine="0"/>
              <w:rPr>
                <w:color w:val="000000"/>
              </w:rPr>
            </w:pPr>
            <w:r>
              <w:rPr>
                <w:color w:val="000000"/>
              </w:rPr>
              <w:t>Determines correct standardised value</w: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Calculates </w:t>
            </w:r>
            <w:r w:rsidRPr="005548C5">
              <w:rPr>
                <w:color w:val="000000"/>
                <w:position w:val="-6"/>
              </w:rPr>
              <w:object w:dxaOrig="180" w:dyaOrig="200">
                <v:shape id="_x0000_i12223" type="#_x0000_t75" style="width:9pt;height:9.75pt" o:ole="">
                  <v:imagedata r:id="rId370" o:title=""/>
                </v:shape>
                <o:OLEObject Type="Embed" ProgID="Equation.DSMT4" ShapeID="_x0000_i12223" DrawAspect="Content" ObjectID="_1534572711" r:id="rId371"/>
              </w:object>
            </w:r>
            <w:r>
              <w:rPr>
                <w:color w:val="000000"/>
              </w:rPr>
              <w:t xml:space="preserve"> </w:t>
            </w:r>
          </w:p>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 xml:space="preserve">Correctly rounds </w:t>
            </w:r>
            <w:r w:rsidRPr="005548C5">
              <w:rPr>
                <w:color w:val="000000"/>
                <w:position w:val="-6"/>
              </w:rPr>
              <w:object w:dxaOrig="180" w:dyaOrig="200">
                <v:shape id="_x0000_i12224" type="#_x0000_t75" style="width:9pt;height:9.75pt" o:ole="">
                  <v:imagedata r:id="rId372" o:title=""/>
                </v:shape>
                <o:OLEObject Type="Embed" ProgID="Equation.DSMT4" ShapeID="_x0000_i12224" DrawAspect="Content" ObjectID="_1534572712" r:id="rId373"/>
              </w:object>
            </w:r>
            <w:r>
              <w:rPr>
                <w:color w:val="000000"/>
              </w:rPr>
              <w:t xml:space="preserve">  to integer value</w:t>
            </w:r>
          </w:p>
        </w:tc>
        <w:tc>
          <w:tcPr>
            <w:tcW w:w="1155" w:type="dxa"/>
          </w:tcPr>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pPr>
        <w:tabs>
          <w:tab w:val="right" w:pos="9498"/>
        </w:tabs>
      </w:pPr>
    </w:p>
    <w:p w:rsidR="00D42FC3" w:rsidRDefault="00D42FC3" w:rsidP="00D42FC3">
      <w:pPr>
        <w:rPr>
          <w:b/>
        </w:rPr>
      </w:pPr>
      <w:r>
        <w:rPr>
          <w:b/>
        </w:rPr>
        <w:br w:type="page"/>
      </w:r>
    </w:p>
    <w:p w:rsidR="00D42FC3" w:rsidRPr="002B1641" w:rsidRDefault="00D42FC3" w:rsidP="00D42FC3">
      <w:pPr>
        <w:tabs>
          <w:tab w:val="right" w:pos="9638"/>
        </w:tabs>
        <w:rPr>
          <w:b/>
        </w:rPr>
      </w:pPr>
      <w:r>
        <w:rPr>
          <w:b/>
        </w:rPr>
        <w:lastRenderedPageBreak/>
        <w:t>Question 5(b)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644"/>
        </w:trPr>
        <w:tc>
          <w:tcPr>
            <w:tcW w:w="8385" w:type="dxa"/>
            <w:gridSpan w:val="2"/>
          </w:tcPr>
          <w:p w:rsidR="00D42FC3" w:rsidRDefault="00D42FC3" w:rsidP="00D42FC3">
            <w:pPr>
              <w:tabs>
                <w:tab w:val="clear" w:pos="993"/>
                <w:tab w:val="left" w:pos="992"/>
                <w:tab w:val="left" w:pos="1134"/>
              </w:tabs>
              <w:rPr>
                <w:color w:val="000000"/>
              </w:rPr>
            </w:pPr>
            <w:r w:rsidRPr="00B7681F">
              <w:rPr>
                <w:color w:val="000000"/>
                <w:position w:val="-12"/>
              </w:rPr>
              <w:object w:dxaOrig="1320" w:dyaOrig="360">
                <v:shape id="_x0000_i12225" type="#_x0000_t75" style="width:66pt;height:18pt" o:ole="">
                  <v:imagedata r:id="rId374" o:title=""/>
                </v:shape>
                <o:OLEObject Type="Embed" ProgID="Equation.DSMT4" ShapeID="_x0000_i12225" DrawAspect="Content" ObjectID="_1534572713" r:id="rId375"/>
              </w:object>
            </w:r>
          </w:p>
          <w:p w:rsidR="00D42FC3" w:rsidRDefault="00D42FC3" w:rsidP="00D42FC3">
            <w:pPr>
              <w:tabs>
                <w:tab w:val="clear" w:pos="993"/>
                <w:tab w:val="left" w:pos="992"/>
                <w:tab w:val="left" w:pos="1134"/>
              </w:tabs>
              <w:rPr>
                <w:color w:val="000000"/>
              </w:rPr>
            </w:pPr>
            <w:r>
              <w:rPr>
                <w:color w:val="000000"/>
              </w:rPr>
              <w:t xml:space="preserve">Since </w:t>
            </w:r>
            <w:r w:rsidRPr="009D50D9">
              <w:rPr>
                <w:color w:val="000000"/>
                <w:position w:val="-6"/>
              </w:rPr>
              <w:object w:dxaOrig="180" w:dyaOrig="200">
                <v:shape id="_x0000_i12226" type="#_x0000_t75" style="width:9pt;height:9.75pt" o:ole="">
                  <v:imagedata r:id="rId325" o:title=""/>
                </v:shape>
                <o:OLEObject Type="Embed" ProgID="Equation.DSMT4" ShapeID="_x0000_i12226" DrawAspect="Content" ObjectID="_1534572714" r:id="rId376"/>
              </w:object>
            </w:r>
            <w:r>
              <w:rPr>
                <w:color w:val="000000"/>
              </w:rPr>
              <w:t xml:space="preserve"> is large, </w:t>
            </w:r>
            <w:r w:rsidRPr="009D50D9">
              <w:rPr>
                <w:color w:val="000000"/>
                <w:position w:val="-36"/>
              </w:rPr>
              <w:object w:dxaOrig="1780" w:dyaOrig="820">
                <v:shape id="_x0000_i12227" type="#_x0000_t75" style="width:89.25pt;height:41.25pt" o:ole="">
                  <v:imagedata r:id="rId327" o:title=""/>
                </v:shape>
                <o:OLEObject Type="Embed" ProgID="Equation.DSMT4" ShapeID="_x0000_i12227" DrawAspect="Content" ObjectID="_1534572715" r:id="rId377"/>
              </w:object>
            </w:r>
            <w:r>
              <w:rPr>
                <w:color w:val="000000"/>
              </w:rPr>
              <w:t xml:space="preserve">, where </w:t>
            </w:r>
            <w:r w:rsidRPr="008505D2">
              <w:rPr>
                <w:color w:val="000000"/>
                <w:position w:val="-10"/>
              </w:rPr>
              <w:object w:dxaOrig="3900" w:dyaOrig="340">
                <v:shape id="_x0000_i12228" type="#_x0000_t75" style="width:195pt;height:17.25pt" o:ole="">
                  <v:imagedata r:id="rId378" o:title=""/>
                </v:shape>
                <o:OLEObject Type="Embed" ProgID="Equation.DSMT4" ShapeID="_x0000_i12228" DrawAspect="Content" ObjectID="_1534572716" r:id="rId379"/>
              </w:object>
            </w:r>
          </w:p>
          <w:p w:rsidR="00D42FC3" w:rsidRDefault="00D42FC3" w:rsidP="00D42FC3">
            <w:pPr>
              <w:tabs>
                <w:tab w:val="clear" w:pos="993"/>
                <w:tab w:val="left" w:pos="992"/>
                <w:tab w:val="left" w:pos="1134"/>
              </w:tabs>
              <w:rPr>
                <w:color w:val="000000"/>
              </w:rPr>
            </w:pPr>
            <w:r w:rsidRPr="00B7681F">
              <w:rPr>
                <w:color w:val="000000"/>
                <w:position w:val="-98"/>
              </w:rPr>
              <w:object w:dxaOrig="4040" w:dyaOrig="2060">
                <v:shape id="_x0000_i12229" type="#_x0000_t75" style="width:202.5pt;height:102.75pt" o:ole="">
                  <v:imagedata r:id="rId380" o:title=""/>
                </v:shape>
                <o:OLEObject Type="Embed" ProgID="Equation.DSMT4" ShapeID="_x0000_i12229" DrawAspect="Content" ObjectID="_1534572717" r:id="rId381"/>
              </w:object>
            </w:r>
            <w:r>
              <w:rPr>
                <w:color w:val="000000"/>
              </w:rPr>
              <w:t xml:space="preserve"> </w:t>
            </w:r>
          </w:p>
          <w:p w:rsidR="00D42FC3" w:rsidRDefault="00D42FC3" w:rsidP="00D42FC3">
            <w:pPr>
              <w:tabs>
                <w:tab w:val="clear" w:pos="993"/>
                <w:tab w:val="left" w:pos="992"/>
                <w:tab w:val="left" w:pos="1134"/>
              </w:tabs>
              <w:rPr>
                <w:color w:val="000000"/>
              </w:rPr>
            </w:pPr>
            <w:r w:rsidRPr="005548C5">
              <w:rPr>
                <w:color w:val="000000"/>
                <w:position w:val="-32"/>
              </w:rPr>
              <w:object w:dxaOrig="4580" w:dyaOrig="740">
                <v:shape id="_x0000_i12230" type="#_x0000_t75" style="width:228.75pt;height:36.75pt" o:ole="">
                  <v:imagedata r:id="rId382" o:title=""/>
                </v:shape>
                <o:OLEObject Type="Embed" ProgID="Equation.DSMT4" ShapeID="_x0000_i12230" DrawAspect="Content" ObjectID="_1534572718" r:id="rId383"/>
              </w:object>
            </w:r>
          </w:p>
          <w:p w:rsidR="00D42FC3" w:rsidRDefault="00D42FC3" w:rsidP="00D42FC3">
            <w:pPr>
              <w:tabs>
                <w:tab w:val="clear" w:pos="993"/>
                <w:tab w:val="left" w:pos="992"/>
                <w:tab w:val="left" w:pos="1134"/>
              </w:tabs>
              <w:rPr>
                <w:color w:val="000000"/>
              </w:rPr>
            </w:pPr>
            <w:r>
              <w:rPr>
                <w:color w:val="000000"/>
              </w:rPr>
              <w:t xml:space="preserve">Since </w:t>
            </w:r>
            <w:r w:rsidRPr="005548C5">
              <w:rPr>
                <w:color w:val="000000"/>
                <w:position w:val="-12"/>
              </w:rPr>
              <w:object w:dxaOrig="2460" w:dyaOrig="360">
                <v:shape id="_x0000_i12231" type="#_x0000_t75" style="width:123pt;height:18pt" o:ole="">
                  <v:imagedata r:id="rId384" o:title=""/>
                </v:shape>
                <o:OLEObject Type="Embed" ProgID="Equation.DSMT4" ShapeID="_x0000_i12231" DrawAspect="Content" ObjectID="_1534572719" r:id="rId385"/>
              </w:object>
            </w:r>
            <w:r>
              <w:rPr>
                <w:color w:val="000000"/>
              </w:rPr>
              <w:t>, then</w:t>
            </w:r>
          </w:p>
          <w:p w:rsidR="00D42FC3" w:rsidRDefault="00D42FC3" w:rsidP="00D42FC3">
            <w:pPr>
              <w:tabs>
                <w:tab w:val="clear" w:pos="993"/>
                <w:tab w:val="left" w:pos="992"/>
                <w:tab w:val="left" w:pos="1134"/>
              </w:tabs>
              <w:rPr>
                <w:color w:val="000000"/>
              </w:rPr>
            </w:pPr>
            <w:r w:rsidRPr="005548C5">
              <w:rPr>
                <w:color w:val="000000"/>
                <w:position w:val="-50"/>
              </w:rPr>
              <w:object w:dxaOrig="2680" w:dyaOrig="1600">
                <v:shape id="_x0000_i12232" type="#_x0000_t75" style="width:134.25pt;height:80.25pt" o:ole="">
                  <v:imagedata r:id="rId386" o:title=""/>
                </v:shape>
                <o:OLEObject Type="Embed" ProgID="Equation.DSMT4" ShapeID="_x0000_i12232" DrawAspect="Content" ObjectID="_1534572720" r:id="rId387"/>
              </w:object>
            </w:r>
            <w:r>
              <w:rPr>
                <w:color w:val="000000"/>
              </w:rPr>
              <w:t xml:space="preserve"> </w:t>
            </w:r>
          </w:p>
          <w:p w:rsidR="00D42FC3" w:rsidRPr="00AE02B4" w:rsidRDefault="00D42FC3" w:rsidP="00D42FC3">
            <w:pPr>
              <w:tabs>
                <w:tab w:val="clear" w:pos="993"/>
                <w:tab w:val="left" w:pos="992"/>
                <w:tab w:val="left" w:pos="1134"/>
              </w:tabs>
              <w:rPr>
                <w:color w:val="000000"/>
              </w:rPr>
            </w:pPr>
            <w:r>
              <w:rPr>
                <w:color w:val="000000"/>
              </w:rPr>
              <w:t xml:space="preserve">Hence, </w:t>
            </w:r>
            <w:r w:rsidRPr="005548C5">
              <w:rPr>
                <w:color w:val="000000"/>
                <w:position w:val="-6"/>
              </w:rPr>
              <w:object w:dxaOrig="620" w:dyaOrig="260">
                <v:shape id="_x0000_i12233" type="#_x0000_t75" style="width:30.75pt;height:12.75pt" o:ole="">
                  <v:imagedata r:id="rId388" o:title=""/>
                </v:shape>
                <o:OLEObject Type="Embed" ProgID="Equation.DSMT4" ShapeID="_x0000_i12233" DrawAspect="Content" ObjectID="_1534572721" r:id="rId389"/>
              </w:object>
            </w:r>
            <w:r>
              <w:rPr>
                <w:color w:val="000000"/>
              </w:rPr>
              <w:t xml:space="preserve"> </w: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calculates </w:t>
            </w:r>
            <w:r w:rsidRPr="009D50D9">
              <w:rPr>
                <w:color w:val="000000"/>
                <w:position w:val="-10"/>
              </w:rPr>
              <w:object w:dxaOrig="220" w:dyaOrig="240">
                <v:shape id="_x0000_i12234" type="#_x0000_t75" style="width:11.25pt;height:12pt" o:ole="">
                  <v:imagedata r:id="rId335" o:title=""/>
                </v:shape>
                <o:OLEObject Type="Embed" ProgID="Equation.DSMT4" ShapeID="_x0000_i12234" DrawAspect="Content" ObjectID="_1534572722" r:id="rId390"/>
              </w:objec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calculates </w:t>
            </w:r>
            <w:r w:rsidRPr="009D50D9">
              <w:rPr>
                <w:color w:val="000000"/>
                <w:position w:val="-6"/>
              </w:rPr>
              <w:object w:dxaOrig="220" w:dyaOrig="200">
                <v:shape id="_x0000_i12235" type="#_x0000_t75" style="width:11.25pt;height:9.75pt" o:ole="">
                  <v:imagedata r:id="rId337" o:title=""/>
                </v:shape>
                <o:OLEObject Type="Embed" ProgID="Equation.DSMT4" ShapeID="_x0000_i12235" DrawAspect="Content" ObjectID="_1534572723" r:id="rId391"/>
              </w:object>
            </w:r>
            <w:r>
              <w:rPr>
                <w:color w:val="000000"/>
              </w:rPr>
              <w:t xml:space="preserve"> </w: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Rewrites probability in terms of </w:t>
            </w:r>
            <w:r w:rsidRPr="005548C5">
              <w:rPr>
                <w:color w:val="000000"/>
                <w:position w:val="-4"/>
              </w:rPr>
              <w:object w:dxaOrig="220" w:dyaOrig="240">
                <v:shape id="_x0000_i12236" type="#_x0000_t75" style="width:11.25pt;height:12pt" o:ole="">
                  <v:imagedata r:id="rId368" o:title=""/>
                </v:shape>
                <o:OLEObject Type="Embed" ProgID="Equation.DSMT4" ShapeID="_x0000_i12236" DrawAspect="Content" ObjectID="_1534572724" r:id="rId392"/>
              </w:object>
            </w:r>
            <w:r>
              <w:rPr>
                <w:color w:val="000000"/>
              </w:rPr>
              <w:t xml:space="preserve"> </w:t>
            </w:r>
          </w:p>
          <w:p w:rsidR="00D42FC3" w:rsidRDefault="00D42FC3" w:rsidP="00D42FC3">
            <w:pPr>
              <w:numPr>
                <w:ilvl w:val="0"/>
                <w:numId w:val="5"/>
              </w:numPr>
              <w:tabs>
                <w:tab w:val="clear" w:pos="567"/>
                <w:tab w:val="clear" w:pos="993"/>
                <w:tab w:val="left" w:pos="336"/>
              </w:tabs>
              <w:ind w:left="0" w:firstLine="0"/>
              <w:rPr>
                <w:color w:val="000000"/>
              </w:rPr>
            </w:pPr>
            <w:r>
              <w:rPr>
                <w:color w:val="000000"/>
              </w:rPr>
              <w:t>Determines correct standardised value</w: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Calculates </w:t>
            </w:r>
            <w:r w:rsidRPr="005548C5">
              <w:rPr>
                <w:color w:val="000000"/>
                <w:position w:val="-6"/>
              </w:rPr>
              <w:object w:dxaOrig="180" w:dyaOrig="200">
                <v:shape id="_x0000_i12237" type="#_x0000_t75" style="width:9pt;height:9.75pt" o:ole="">
                  <v:imagedata r:id="rId370" o:title=""/>
                </v:shape>
                <o:OLEObject Type="Embed" ProgID="Equation.DSMT4" ShapeID="_x0000_i12237" DrawAspect="Content" ObjectID="_1534572725" r:id="rId393"/>
              </w:object>
            </w:r>
            <w:r>
              <w:rPr>
                <w:color w:val="000000"/>
              </w:rPr>
              <w:t xml:space="preserve"> </w:t>
            </w:r>
          </w:p>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 xml:space="preserve">Correctly rounds </w:t>
            </w:r>
            <w:r w:rsidRPr="005548C5">
              <w:rPr>
                <w:color w:val="000000"/>
                <w:position w:val="-6"/>
              </w:rPr>
              <w:object w:dxaOrig="180" w:dyaOrig="200">
                <v:shape id="_x0000_i12238" type="#_x0000_t75" style="width:9pt;height:9.75pt" o:ole="">
                  <v:imagedata r:id="rId372" o:title=""/>
                </v:shape>
                <o:OLEObject Type="Embed" ProgID="Equation.DSMT4" ShapeID="_x0000_i12238" DrawAspect="Content" ObjectID="_1534572726" r:id="rId394"/>
              </w:object>
            </w:r>
            <w:r>
              <w:rPr>
                <w:color w:val="000000"/>
              </w:rPr>
              <w:t xml:space="preserve">  to integer value</w:t>
            </w:r>
          </w:p>
        </w:tc>
        <w:tc>
          <w:tcPr>
            <w:tcW w:w="1155" w:type="dxa"/>
          </w:tcPr>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pPr>
        <w:tabs>
          <w:tab w:val="right" w:pos="9498"/>
        </w:tabs>
      </w:pPr>
    </w:p>
    <w:p w:rsidR="00D42FC3" w:rsidRDefault="00D42FC3" w:rsidP="00D42FC3">
      <w:pPr>
        <w:rPr>
          <w:b/>
        </w:rPr>
      </w:pPr>
      <w:r>
        <w:rPr>
          <w:b/>
        </w:rPr>
        <w:br w:type="page"/>
      </w:r>
    </w:p>
    <w:p w:rsidR="00D42FC3" w:rsidRPr="002B1641" w:rsidRDefault="00D42FC3" w:rsidP="00D42FC3">
      <w:pPr>
        <w:tabs>
          <w:tab w:val="right" w:pos="9638"/>
        </w:tabs>
        <w:rPr>
          <w:b/>
        </w:rPr>
      </w:pPr>
      <w:r>
        <w:rPr>
          <w:b/>
        </w:rPr>
        <w:lastRenderedPageBreak/>
        <w:t>Question 6</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D42FC3" w:rsidRPr="00AE02B4" w:rsidTr="00D42FC3">
        <w:trPr>
          <w:trHeight w:val="225"/>
        </w:trPr>
        <w:tc>
          <w:tcPr>
            <w:tcW w:w="8385" w:type="dxa"/>
            <w:gridSpan w:val="2"/>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Solution</w:t>
            </w:r>
          </w:p>
        </w:tc>
      </w:tr>
      <w:tr w:rsidR="00D42FC3" w:rsidRPr="00AE02B4" w:rsidTr="00D42FC3">
        <w:trPr>
          <w:trHeight w:val="1644"/>
        </w:trPr>
        <w:tc>
          <w:tcPr>
            <w:tcW w:w="8385" w:type="dxa"/>
            <w:gridSpan w:val="2"/>
          </w:tcPr>
          <w:p w:rsidR="00D42FC3" w:rsidRDefault="00D42FC3" w:rsidP="00D42FC3">
            <w:pPr>
              <w:tabs>
                <w:tab w:val="clear" w:pos="993"/>
                <w:tab w:val="left" w:pos="992"/>
                <w:tab w:val="left" w:pos="1134"/>
              </w:tabs>
              <w:rPr>
                <w:color w:val="000000"/>
              </w:rPr>
            </w:pPr>
            <w:r w:rsidRPr="00EA2C7E">
              <w:rPr>
                <w:color w:val="000000"/>
                <w:position w:val="-4"/>
              </w:rPr>
              <w:object w:dxaOrig="220" w:dyaOrig="240">
                <v:shape id="_x0000_i12239" type="#_x0000_t75" style="width:11.25pt;height:12pt" o:ole="">
                  <v:imagedata r:id="rId395" o:title=""/>
                </v:shape>
                <o:OLEObject Type="Embed" ProgID="Equation.DSMT4" ShapeID="_x0000_i12239" DrawAspect="Content" ObjectID="_1534572727" r:id="rId396"/>
              </w:object>
            </w:r>
            <w:r>
              <w:rPr>
                <w:color w:val="000000"/>
              </w:rPr>
              <w:t>: time in minutes that a customer takes to complete their transaction.</w:t>
            </w:r>
          </w:p>
          <w:p w:rsidR="00D42FC3" w:rsidRDefault="00D42FC3" w:rsidP="00D42FC3">
            <w:pPr>
              <w:tabs>
                <w:tab w:val="clear" w:pos="993"/>
                <w:tab w:val="left" w:pos="992"/>
                <w:tab w:val="left" w:pos="1134"/>
              </w:tabs>
              <w:rPr>
                <w:color w:val="000000"/>
              </w:rPr>
            </w:pPr>
            <w:r>
              <w:rPr>
                <w:color w:val="000000"/>
              </w:rPr>
              <w:t xml:space="preserve">Since </w:t>
            </w:r>
            <w:r w:rsidRPr="009D50D9">
              <w:rPr>
                <w:color w:val="000000"/>
                <w:position w:val="-6"/>
              </w:rPr>
              <w:object w:dxaOrig="180" w:dyaOrig="200">
                <v:shape id="_x0000_i12240" type="#_x0000_t75" style="width:9pt;height:9.75pt" o:ole="">
                  <v:imagedata r:id="rId325" o:title=""/>
                </v:shape>
                <o:OLEObject Type="Embed" ProgID="Equation.DSMT4" ShapeID="_x0000_i12240" DrawAspect="Content" ObjectID="_1534572728" r:id="rId397"/>
              </w:object>
            </w:r>
            <w:r>
              <w:rPr>
                <w:color w:val="000000"/>
              </w:rPr>
              <w:t xml:space="preserve"> is large, </w:t>
            </w:r>
            <w:r w:rsidRPr="009D50D9">
              <w:rPr>
                <w:color w:val="000000"/>
                <w:position w:val="-36"/>
              </w:rPr>
              <w:object w:dxaOrig="1740" w:dyaOrig="820">
                <v:shape id="_x0000_i12241" type="#_x0000_t75" style="width:87pt;height:41.25pt" o:ole="">
                  <v:imagedata r:id="rId398" o:title=""/>
                </v:shape>
                <o:OLEObject Type="Embed" ProgID="Equation.DSMT4" ShapeID="_x0000_i12241" DrawAspect="Content" ObjectID="_1534572729" r:id="rId399"/>
              </w:object>
            </w:r>
            <w:r>
              <w:rPr>
                <w:color w:val="000000"/>
              </w:rPr>
              <w:t xml:space="preserve">, where </w:t>
            </w:r>
            <w:r w:rsidRPr="009D50D9">
              <w:rPr>
                <w:color w:val="000000"/>
                <w:position w:val="-10"/>
              </w:rPr>
              <w:object w:dxaOrig="1980" w:dyaOrig="300">
                <v:shape id="_x0000_i12242" type="#_x0000_t75" style="width:99pt;height:15pt" o:ole="">
                  <v:imagedata r:id="rId400" o:title=""/>
                </v:shape>
                <o:OLEObject Type="Embed" ProgID="Equation.DSMT4" ShapeID="_x0000_i12242" DrawAspect="Content" ObjectID="_1534572730" r:id="rId401"/>
              </w:object>
            </w:r>
            <w:r>
              <w:rPr>
                <w:color w:val="000000"/>
              </w:rPr>
              <w:t>.</w:t>
            </w:r>
          </w:p>
          <w:p w:rsidR="00D42FC3" w:rsidRPr="00AE02B4" w:rsidRDefault="00D42FC3" w:rsidP="00D42FC3">
            <w:pPr>
              <w:tabs>
                <w:tab w:val="clear" w:pos="993"/>
                <w:tab w:val="left" w:pos="992"/>
                <w:tab w:val="left" w:pos="1134"/>
              </w:tabs>
              <w:rPr>
                <w:color w:val="000000"/>
              </w:rPr>
            </w:pPr>
            <w:r w:rsidRPr="00EA2C7E">
              <w:rPr>
                <w:color w:val="000000"/>
                <w:position w:val="-44"/>
              </w:rPr>
              <w:object w:dxaOrig="3800" w:dyaOrig="1359">
                <v:shape id="_x0000_i12243" type="#_x0000_t75" style="width:189.75pt;height:68.25pt" o:ole="">
                  <v:imagedata r:id="rId402" o:title=""/>
                </v:shape>
                <o:OLEObject Type="Embed" ProgID="Equation.DSMT4" ShapeID="_x0000_i12243" DrawAspect="Content" ObjectID="_1534572731" r:id="rId403"/>
              </w:object>
            </w:r>
            <w:r>
              <w:rPr>
                <w:color w:val="000000"/>
              </w:rPr>
              <w:t xml:space="preserve"> </w:t>
            </w:r>
          </w:p>
        </w:tc>
      </w:tr>
      <w:tr w:rsidR="00D42FC3" w:rsidRPr="00AE02B4" w:rsidTr="00D42FC3">
        <w:trPr>
          <w:trHeight w:val="413"/>
        </w:trPr>
        <w:tc>
          <w:tcPr>
            <w:tcW w:w="7230"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Mathematical behaviours</w:t>
            </w:r>
          </w:p>
        </w:tc>
        <w:tc>
          <w:tcPr>
            <w:tcW w:w="1155" w:type="dxa"/>
            <w:vAlign w:val="center"/>
          </w:tcPr>
          <w:p w:rsidR="00D42FC3" w:rsidRPr="00AE02B4" w:rsidRDefault="00D42FC3" w:rsidP="00D42FC3">
            <w:pPr>
              <w:tabs>
                <w:tab w:val="clear" w:pos="993"/>
                <w:tab w:val="left" w:pos="992"/>
                <w:tab w:val="left" w:pos="1134"/>
              </w:tabs>
              <w:jc w:val="center"/>
              <w:rPr>
                <w:color w:val="000000"/>
              </w:rPr>
            </w:pPr>
            <w:r w:rsidRPr="00AE02B4">
              <w:rPr>
                <w:color w:val="000000"/>
              </w:rPr>
              <w:t>Marks</w:t>
            </w:r>
          </w:p>
        </w:tc>
      </w:tr>
      <w:tr w:rsidR="00D42FC3" w:rsidRPr="00AE02B4" w:rsidTr="00D42FC3">
        <w:trPr>
          <w:trHeight w:val="413"/>
        </w:trPr>
        <w:tc>
          <w:tcPr>
            <w:tcW w:w="7230" w:type="dxa"/>
          </w:tcPr>
          <w:p w:rsidR="00D42FC3" w:rsidRDefault="00D42FC3" w:rsidP="00D42FC3">
            <w:pPr>
              <w:numPr>
                <w:ilvl w:val="0"/>
                <w:numId w:val="5"/>
              </w:numPr>
              <w:tabs>
                <w:tab w:val="clear" w:pos="567"/>
                <w:tab w:val="clear" w:pos="993"/>
                <w:tab w:val="left" w:pos="336"/>
              </w:tabs>
              <w:ind w:left="0" w:firstLine="0"/>
              <w:rPr>
                <w:color w:val="000000"/>
              </w:rPr>
            </w:pPr>
            <w:r>
              <w:rPr>
                <w:color w:val="000000"/>
              </w:rPr>
              <w:t>Defines the random variable</w: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justifies choice of sampling distribution for </w:t>
            </w:r>
            <w:r w:rsidRPr="009D50D9">
              <w:rPr>
                <w:color w:val="000000"/>
                <w:position w:val="-4"/>
              </w:rPr>
              <w:object w:dxaOrig="220" w:dyaOrig="279">
                <v:shape id="_x0000_i12244" type="#_x0000_t75" style="width:11.25pt;height:14.25pt" o:ole="">
                  <v:imagedata r:id="rId404" o:title=""/>
                </v:shape>
                <o:OLEObject Type="Embed" ProgID="Equation.DSMT4" ShapeID="_x0000_i12244" DrawAspect="Content" ObjectID="_1534572732" r:id="rId405"/>
              </w:object>
            </w:r>
          </w:p>
          <w:p w:rsidR="00D42FC3" w:rsidRDefault="00D42FC3" w:rsidP="00D42FC3">
            <w:pPr>
              <w:numPr>
                <w:ilvl w:val="0"/>
                <w:numId w:val="5"/>
              </w:numPr>
              <w:tabs>
                <w:tab w:val="clear" w:pos="567"/>
                <w:tab w:val="clear" w:pos="993"/>
                <w:tab w:val="left" w:pos="336"/>
              </w:tabs>
              <w:ind w:left="0" w:firstLine="0"/>
              <w:rPr>
                <w:color w:val="000000"/>
              </w:rPr>
            </w:pPr>
            <w:r>
              <w:rPr>
                <w:color w:val="000000"/>
              </w:rPr>
              <w:t xml:space="preserve">Correctly states the value of </w:t>
            </w:r>
            <w:r w:rsidRPr="006C13EC">
              <w:rPr>
                <w:color w:val="000000"/>
                <w:position w:val="-10"/>
              </w:rPr>
              <w:object w:dxaOrig="220" w:dyaOrig="240">
                <v:shape id="_x0000_i12245" type="#_x0000_t75" style="width:11.25pt;height:12pt" o:ole="">
                  <v:imagedata r:id="rId406" o:title=""/>
                </v:shape>
                <o:OLEObject Type="Embed" ProgID="Equation.DSMT4" ShapeID="_x0000_i12245" DrawAspect="Content" ObjectID="_1534572733" r:id="rId407"/>
              </w:object>
            </w:r>
            <w:r>
              <w:rPr>
                <w:color w:val="000000"/>
              </w:rPr>
              <w:t xml:space="preserve"> and </w:t>
            </w:r>
            <w:r w:rsidRPr="006C13EC">
              <w:rPr>
                <w:color w:val="000000"/>
                <w:position w:val="-6"/>
              </w:rPr>
              <w:object w:dxaOrig="220" w:dyaOrig="200">
                <v:shape id="_x0000_i12246" type="#_x0000_t75" style="width:11.25pt;height:9.75pt" o:ole="">
                  <v:imagedata r:id="rId408" o:title=""/>
                </v:shape>
                <o:OLEObject Type="Embed" ProgID="Equation.DSMT4" ShapeID="_x0000_i12246" DrawAspect="Content" ObjectID="_1534572734" r:id="rId409"/>
              </w:object>
            </w:r>
            <w:r>
              <w:rPr>
                <w:color w:val="000000"/>
              </w:rPr>
              <w:t xml:space="preserve"> </w:t>
            </w:r>
          </w:p>
          <w:p w:rsidR="00D42FC3" w:rsidRDefault="00D42FC3" w:rsidP="00D42FC3">
            <w:pPr>
              <w:numPr>
                <w:ilvl w:val="0"/>
                <w:numId w:val="5"/>
              </w:numPr>
              <w:tabs>
                <w:tab w:val="clear" w:pos="567"/>
                <w:tab w:val="clear" w:pos="993"/>
                <w:tab w:val="left" w:pos="336"/>
              </w:tabs>
              <w:ind w:left="0" w:firstLine="0"/>
              <w:rPr>
                <w:color w:val="000000"/>
              </w:rPr>
            </w:pPr>
            <w:r>
              <w:rPr>
                <w:color w:val="000000"/>
              </w:rPr>
              <w:t>Calculates the average times</w:t>
            </w:r>
          </w:p>
          <w:p w:rsidR="00D42FC3" w:rsidRPr="000E1FC4" w:rsidRDefault="00D42FC3" w:rsidP="00D42FC3">
            <w:pPr>
              <w:numPr>
                <w:ilvl w:val="0"/>
                <w:numId w:val="5"/>
              </w:numPr>
              <w:tabs>
                <w:tab w:val="clear" w:pos="567"/>
                <w:tab w:val="clear" w:pos="993"/>
                <w:tab w:val="left" w:pos="336"/>
              </w:tabs>
              <w:ind w:left="0" w:firstLine="0"/>
              <w:rPr>
                <w:color w:val="000000"/>
              </w:rPr>
            </w:pPr>
            <w:r>
              <w:rPr>
                <w:color w:val="000000"/>
              </w:rPr>
              <w:t>Correct probability</w:t>
            </w:r>
          </w:p>
        </w:tc>
        <w:tc>
          <w:tcPr>
            <w:tcW w:w="1155" w:type="dxa"/>
          </w:tcPr>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Default="00D42FC3" w:rsidP="00D42FC3">
            <w:pPr>
              <w:tabs>
                <w:tab w:val="clear" w:pos="993"/>
                <w:tab w:val="left" w:pos="992"/>
                <w:tab w:val="left" w:pos="1134"/>
              </w:tabs>
              <w:jc w:val="center"/>
              <w:rPr>
                <w:color w:val="000000"/>
              </w:rPr>
            </w:pPr>
            <w:r>
              <w:rPr>
                <w:color w:val="000000"/>
              </w:rPr>
              <w:t>1</w:t>
            </w:r>
          </w:p>
          <w:p w:rsidR="00D42FC3" w:rsidRPr="00AE02B4" w:rsidRDefault="00D42FC3" w:rsidP="00D42FC3">
            <w:pPr>
              <w:tabs>
                <w:tab w:val="clear" w:pos="993"/>
                <w:tab w:val="left" w:pos="992"/>
                <w:tab w:val="left" w:pos="1134"/>
              </w:tabs>
              <w:jc w:val="center"/>
              <w:rPr>
                <w:color w:val="000000"/>
              </w:rPr>
            </w:pPr>
            <w:r>
              <w:rPr>
                <w:color w:val="000000"/>
              </w:rPr>
              <w:t>1</w:t>
            </w:r>
          </w:p>
        </w:tc>
      </w:tr>
    </w:tbl>
    <w:p w:rsidR="00D42FC3" w:rsidRDefault="00D42FC3" w:rsidP="00D42FC3">
      <w:pPr>
        <w:tabs>
          <w:tab w:val="right" w:pos="9498"/>
        </w:tabs>
      </w:pPr>
    </w:p>
    <w:p w:rsidR="00D42FC3" w:rsidRPr="00D916DE" w:rsidRDefault="00D42FC3" w:rsidP="00D42FC3"/>
    <w:p w:rsidR="00853808" w:rsidRDefault="00853808">
      <w:pPr>
        <w:tabs>
          <w:tab w:val="clear" w:pos="567"/>
          <w:tab w:val="clear" w:pos="993"/>
          <w:tab w:val="clear" w:pos="8505"/>
        </w:tabs>
        <w:spacing w:after="200"/>
        <w:rPr>
          <w:szCs w:val="22"/>
        </w:rPr>
      </w:pPr>
      <w:r>
        <w:rPr>
          <w:szCs w:val="22"/>
        </w:rPr>
        <w:br w:type="page"/>
      </w:r>
    </w:p>
    <w:p w:rsidR="00853808" w:rsidRPr="0031555B" w:rsidRDefault="00853808" w:rsidP="00853808">
      <w:pPr>
        <w:tabs>
          <w:tab w:val="clear" w:pos="993"/>
          <w:tab w:val="left" w:pos="992"/>
          <w:tab w:val="left" w:pos="1134"/>
        </w:tabs>
        <w:jc w:val="center"/>
        <w:rPr>
          <w:b/>
          <w:color w:val="000000" w:themeColor="text1"/>
          <w:sz w:val="28"/>
          <w:szCs w:val="28"/>
        </w:rPr>
      </w:pPr>
    </w:p>
    <w:p w:rsidR="00700D60" w:rsidRPr="0031555B" w:rsidRDefault="00700D60" w:rsidP="00700D60">
      <w:pPr>
        <w:tabs>
          <w:tab w:val="clear" w:pos="993"/>
          <w:tab w:val="left" w:pos="992"/>
          <w:tab w:val="left" w:pos="1134"/>
        </w:tabs>
        <w:jc w:val="center"/>
        <w:rPr>
          <w:b/>
          <w:color w:val="000000" w:themeColor="text1"/>
          <w:sz w:val="28"/>
          <w:szCs w:val="28"/>
        </w:rPr>
      </w:pPr>
    </w:p>
    <w:p w:rsidR="00700D60" w:rsidRDefault="00700D60" w:rsidP="00700D60">
      <w:pPr>
        <w:tabs>
          <w:tab w:val="clear" w:pos="993"/>
          <w:tab w:val="left" w:pos="992"/>
          <w:tab w:val="left" w:pos="1134"/>
        </w:tabs>
        <w:jc w:val="center"/>
        <w:rPr>
          <w:b/>
          <w:color w:val="000000" w:themeColor="text1"/>
          <w:sz w:val="28"/>
          <w:szCs w:val="28"/>
        </w:rPr>
      </w:pPr>
    </w:p>
    <w:p w:rsidR="00700D60" w:rsidRDefault="00700D60" w:rsidP="00700D60">
      <w:pPr>
        <w:tabs>
          <w:tab w:val="clear" w:pos="993"/>
          <w:tab w:val="left" w:pos="992"/>
          <w:tab w:val="left" w:pos="1134"/>
        </w:tabs>
        <w:jc w:val="center"/>
        <w:rPr>
          <w:b/>
          <w:color w:val="000000" w:themeColor="text1"/>
          <w:sz w:val="28"/>
          <w:szCs w:val="28"/>
        </w:rPr>
      </w:pPr>
      <w:r w:rsidRPr="0031555B">
        <w:rPr>
          <w:b/>
          <w:color w:val="000000" w:themeColor="text1"/>
          <w:sz w:val="28"/>
          <w:szCs w:val="28"/>
        </w:rPr>
        <w:t xml:space="preserve">TASK </w:t>
      </w:r>
      <w:r>
        <w:rPr>
          <w:b/>
          <w:color w:val="000000" w:themeColor="text1"/>
          <w:sz w:val="28"/>
          <w:szCs w:val="28"/>
        </w:rPr>
        <w:t>17</w:t>
      </w:r>
      <w:r w:rsidRPr="0031555B">
        <w:rPr>
          <w:b/>
          <w:color w:val="000000" w:themeColor="text1"/>
          <w:sz w:val="28"/>
          <w:szCs w:val="28"/>
        </w:rPr>
        <w:t xml:space="preserve">: </w:t>
      </w:r>
      <w:r>
        <w:rPr>
          <w:b/>
          <w:color w:val="000000" w:themeColor="text1"/>
          <w:sz w:val="28"/>
          <w:szCs w:val="28"/>
        </w:rPr>
        <w:t>SAMPLE STATISTICS</w:t>
      </w:r>
    </w:p>
    <w:p w:rsidR="00700D60" w:rsidRPr="0031555B" w:rsidRDefault="00700D60" w:rsidP="00700D60">
      <w:pPr>
        <w:tabs>
          <w:tab w:val="clear" w:pos="993"/>
          <w:tab w:val="left" w:pos="992"/>
          <w:tab w:val="left" w:pos="1134"/>
        </w:tabs>
        <w:jc w:val="center"/>
        <w:rPr>
          <w:b/>
          <w:color w:val="000000" w:themeColor="text1"/>
          <w:sz w:val="28"/>
          <w:szCs w:val="28"/>
        </w:rPr>
      </w:pPr>
    </w:p>
    <w:p w:rsidR="00700D60" w:rsidRDefault="00700D60" w:rsidP="00700D60">
      <w:pPr>
        <w:tabs>
          <w:tab w:val="clear" w:pos="993"/>
          <w:tab w:val="left" w:pos="992"/>
          <w:tab w:val="left" w:pos="1134"/>
        </w:tabs>
        <w:jc w:val="center"/>
        <w:rPr>
          <w:b/>
          <w:color w:val="000000" w:themeColor="text1"/>
          <w:sz w:val="28"/>
          <w:szCs w:val="28"/>
        </w:rPr>
      </w:pPr>
      <w:r>
        <w:rPr>
          <w:b/>
          <w:color w:val="000000" w:themeColor="text1"/>
          <w:sz w:val="28"/>
          <w:szCs w:val="28"/>
        </w:rPr>
        <w:t>In-class i</w:t>
      </w:r>
      <w:r w:rsidRPr="0031555B">
        <w:rPr>
          <w:b/>
          <w:color w:val="000000" w:themeColor="text1"/>
          <w:sz w:val="28"/>
          <w:szCs w:val="28"/>
        </w:rPr>
        <w:t>nvestigation</w:t>
      </w:r>
    </w:p>
    <w:p w:rsidR="00700D60" w:rsidRPr="0031555B" w:rsidRDefault="00700D60" w:rsidP="00700D60">
      <w:pPr>
        <w:tabs>
          <w:tab w:val="clear" w:pos="993"/>
          <w:tab w:val="left" w:pos="992"/>
          <w:tab w:val="left" w:pos="1134"/>
        </w:tabs>
        <w:jc w:val="center"/>
        <w:rPr>
          <w:b/>
          <w:color w:val="000000" w:themeColor="text1"/>
          <w:sz w:val="28"/>
          <w:szCs w:val="28"/>
        </w:rPr>
      </w:pPr>
    </w:p>
    <w:p w:rsidR="00700D60" w:rsidRDefault="00700D60" w:rsidP="00700D60">
      <w:pPr>
        <w:tabs>
          <w:tab w:val="clear" w:pos="993"/>
          <w:tab w:val="left" w:pos="992"/>
          <w:tab w:val="left" w:pos="1134"/>
        </w:tabs>
        <w:jc w:val="center"/>
        <w:rPr>
          <w:b/>
          <w:color w:val="000000" w:themeColor="text1"/>
          <w:sz w:val="28"/>
          <w:szCs w:val="28"/>
        </w:rPr>
      </w:pPr>
      <w:r w:rsidRPr="0031555B">
        <w:rPr>
          <w:b/>
          <w:color w:val="000000" w:themeColor="text1"/>
          <w:sz w:val="28"/>
          <w:szCs w:val="28"/>
        </w:rPr>
        <w:t>Unit 4</w:t>
      </w:r>
    </w:p>
    <w:p w:rsidR="00700D60" w:rsidRPr="0031555B" w:rsidRDefault="00700D60" w:rsidP="00700D60">
      <w:pPr>
        <w:tabs>
          <w:tab w:val="clear" w:pos="993"/>
          <w:tab w:val="left" w:pos="992"/>
          <w:tab w:val="left" w:pos="1134"/>
        </w:tabs>
        <w:jc w:val="center"/>
        <w:rPr>
          <w:b/>
          <w:color w:val="000000" w:themeColor="text1"/>
          <w:sz w:val="28"/>
          <w:szCs w:val="28"/>
        </w:rPr>
      </w:pPr>
    </w:p>
    <w:p w:rsidR="00700D60" w:rsidRPr="0031555B" w:rsidRDefault="00700D60" w:rsidP="00700D60">
      <w:pPr>
        <w:tabs>
          <w:tab w:val="clear" w:pos="993"/>
          <w:tab w:val="left" w:pos="992"/>
          <w:tab w:val="left" w:pos="1134"/>
        </w:tabs>
        <w:jc w:val="center"/>
        <w:rPr>
          <w:b/>
          <w:color w:val="000000" w:themeColor="text1"/>
          <w:sz w:val="28"/>
          <w:szCs w:val="28"/>
        </w:rPr>
      </w:pPr>
      <w:r w:rsidRPr="0031555B">
        <w:rPr>
          <w:b/>
          <w:color w:val="000000" w:themeColor="text1"/>
          <w:sz w:val="28"/>
          <w:szCs w:val="28"/>
        </w:rPr>
        <w:t xml:space="preserve">Topic </w:t>
      </w:r>
      <w:r>
        <w:rPr>
          <w:b/>
          <w:color w:val="000000" w:themeColor="text1"/>
          <w:sz w:val="28"/>
          <w:szCs w:val="28"/>
        </w:rPr>
        <w:t>4.3</w:t>
      </w:r>
      <w:r w:rsidRPr="0031555B">
        <w:rPr>
          <w:b/>
          <w:color w:val="000000" w:themeColor="text1"/>
          <w:sz w:val="28"/>
          <w:szCs w:val="28"/>
        </w:rPr>
        <w:t xml:space="preserve">: </w:t>
      </w:r>
      <w:r>
        <w:rPr>
          <w:b/>
          <w:color w:val="000000" w:themeColor="text1"/>
          <w:sz w:val="28"/>
          <w:szCs w:val="28"/>
        </w:rPr>
        <w:t>Statistical Inference</w:t>
      </w:r>
    </w:p>
    <w:p w:rsidR="00700D60" w:rsidRDefault="00700D60" w:rsidP="00700D60">
      <w:pPr>
        <w:tabs>
          <w:tab w:val="clear" w:pos="993"/>
          <w:tab w:val="left" w:pos="992"/>
          <w:tab w:val="left" w:pos="1134"/>
        </w:tabs>
        <w:jc w:val="center"/>
        <w:rPr>
          <w:b/>
          <w:color w:val="000000" w:themeColor="text1"/>
          <w:sz w:val="28"/>
          <w:szCs w:val="28"/>
        </w:rPr>
      </w:pPr>
    </w:p>
    <w:p w:rsidR="00700D60" w:rsidRPr="0031555B" w:rsidRDefault="00700D60" w:rsidP="00700D60">
      <w:pPr>
        <w:tabs>
          <w:tab w:val="clear" w:pos="993"/>
          <w:tab w:val="left" w:pos="992"/>
          <w:tab w:val="left" w:pos="1134"/>
        </w:tabs>
        <w:rPr>
          <w:b/>
          <w:color w:val="000000" w:themeColor="text1"/>
          <w:sz w:val="28"/>
          <w:szCs w:val="28"/>
        </w:rPr>
      </w:pPr>
    </w:p>
    <w:p w:rsidR="00700D60" w:rsidRPr="0031555B" w:rsidRDefault="00700D60" w:rsidP="00700D60">
      <w:pPr>
        <w:tabs>
          <w:tab w:val="clear" w:pos="993"/>
          <w:tab w:val="left" w:pos="992"/>
          <w:tab w:val="left" w:pos="1134"/>
        </w:tabs>
        <w:jc w:val="center"/>
        <w:rPr>
          <w:b/>
          <w:color w:val="000000" w:themeColor="text1"/>
          <w:sz w:val="28"/>
          <w:szCs w:val="28"/>
        </w:rPr>
      </w:pPr>
    </w:p>
    <w:p w:rsidR="00700D60" w:rsidRDefault="00700D60" w:rsidP="00700D60">
      <w:pPr>
        <w:tabs>
          <w:tab w:val="clear" w:pos="993"/>
          <w:tab w:val="left" w:pos="992"/>
          <w:tab w:val="left" w:pos="1134"/>
        </w:tabs>
        <w:rPr>
          <w:b/>
          <w:color w:val="000000" w:themeColor="text1"/>
        </w:rPr>
      </w:pPr>
      <w:r w:rsidRPr="0031555B">
        <w:rPr>
          <w:b/>
          <w:color w:val="000000" w:themeColor="text1"/>
        </w:rPr>
        <w:t>Course-related information</w:t>
      </w:r>
    </w:p>
    <w:p w:rsidR="00700D60" w:rsidRPr="0031555B" w:rsidRDefault="00700D60" w:rsidP="00700D60">
      <w:pPr>
        <w:tabs>
          <w:tab w:val="clear" w:pos="993"/>
          <w:tab w:val="left" w:pos="992"/>
          <w:tab w:val="left" w:pos="1134"/>
        </w:tabs>
        <w:rPr>
          <w:b/>
          <w:color w:val="000000" w:themeColor="text1"/>
        </w:rPr>
      </w:pPr>
    </w:p>
    <w:p w:rsidR="00700D60" w:rsidRPr="00BB2075" w:rsidRDefault="00700D60" w:rsidP="00700D60">
      <w:pPr>
        <w:tabs>
          <w:tab w:val="clear" w:pos="993"/>
          <w:tab w:val="left" w:pos="992"/>
          <w:tab w:val="left" w:pos="1134"/>
        </w:tabs>
      </w:pPr>
      <w:r w:rsidRPr="0055296C">
        <w:t xml:space="preserve">The concepts </w:t>
      </w:r>
      <w:r>
        <w:t xml:space="preserve">and skills </w:t>
      </w:r>
      <w:r w:rsidRPr="0055296C">
        <w:t xml:space="preserve">included in this investigation </w:t>
      </w:r>
      <w:r>
        <w:t>relate to the following dot points within the WA Mathematics Specialist syllabus.</w:t>
      </w:r>
    </w:p>
    <w:p w:rsidR="00700D60" w:rsidRDefault="00700D60" w:rsidP="00700D60">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Cs w:val="22"/>
        </w:rPr>
      </w:pPr>
      <w:r>
        <w:rPr>
          <w:rFonts w:ascii="Arial" w:hAnsi="Arial" w:cs="Arial"/>
          <w:szCs w:val="22"/>
        </w:rPr>
        <w:t>4.3.1</w:t>
      </w:r>
      <w:r>
        <w:rPr>
          <w:rFonts w:ascii="Arial" w:hAnsi="Arial" w:cs="Arial"/>
          <w:szCs w:val="22"/>
        </w:rPr>
        <w:tab/>
        <w:t xml:space="preserve">examine the concept of the sample mean </w:t>
      </w:r>
      <w:r w:rsidRPr="00EB349B">
        <w:rPr>
          <w:rFonts w:ascii="Arial" w:hAnsi="Arial" w:cs="Arial"/>
          <w:position w:val="-4"/>
          <w:szCs w:val="22"/>
        </w:rPr>
        <w:object w:dxaOrig="260" w:dyaOrig="279">
          <v:shape id="_x0000_i12303" type="#_x0000_t75" style="width:12.75pt;height:14.25pt" o:ole="">
            <v:imagedata r:id="rId9" o:title=""/>
          </v:shape>
          <o:OLEObject Type="Embed" ProgID="Equation.DSMT4" ShapeID="_x0000_i12303" DrawAspect="Content" ObjectID="_1534572735" r:id="rId410"/>
        </w:object>
      </w:r>
      <w:r>
        <w:rPr>
          <w:rFonts w:ascii="Arial" w:hAnsi="Arial" w:cs="Arial"/>
          <w:szCs w:val="22"/>
        </w:rPr>
        <w:t xml:space="preserve"> as a random variable whose value varies between samples where </w:t>
      </w:r>
      <w:r w:rsidRPr="00EB349B">
        <w:rPr>
          <w:rFonts w:ascii="Arial" w:hAnsi="Arial" w:cs="Arial"/>
          <w:position w:val="-4"/>
          <w:szCs w:val="22"/>
        </w:rPr>
        <w:object w:dxaOrig="260" w:dyaOrig="240">
          <v:shape id="_x0000_i12304" type="#_x0000_t75" style="width:12.75pt;height:12pt" o:ole="">
            <v:imagedata r:id="rId11" o:title=""/>
          </v:shape>
          <o:OLEObject Type="Embed" ProgID="Equation.DSMT4" ShapeID="_x0000_i12304" DrawAspect="Content" ObjectID="_1534572736" r:id="rId411"/>
        </w:object>
      </w:r>
      <w:r>
        <w:rPr>
          <w:rFonts w:ascii="Arial" w:hAnsi="Arial" w:cs="Arial"/>
          <w:szCs w:val="22"/>
        </w:rPr>
        <w:t xml:space="preserve"> is a random variable with mean </w:t>
      </w:r>
      <w:r w:rsidRPr="00EB349B">
        <w:rPr>
          <w:rFonts w:ascii="Arial" w:hAnsi="Arial" w:cs="Arial"/>
          <w:position w:val="-10"/>
          <w:szCs w:val="22"/>
        </w:rPr>
        <w:object w:dxaOrig="220" w:dyaOrig="240">
          <v:shape id="_x0000_i12305" type="#_x0000_t75" style="width:11.25pt;height:12pt" o:ole="">
            <v:imagedata r:id="rId13" o:title=""/>
          </v:shape>
          <o:OLEObject Type="Embed" ProgID="Equation.DSMT4" ShapeID="_x0000_i12305" DrawAspect="Content" ObjectID="_1534572737" r:id="rId412"/>
        </w:object>
      </w:r>
      <w:r>
        <w:rPr>
          <w:rFonts w:ascii="Arial" w:hAnsi="Arial" w:cs="Arial"/>
          <w:szCs w:val="22"/>
        </w:rPr>
        <w:t xml:space="preserve"> and standard deviation </w:t>
      </w:r>
      <w:r w:rsidRPr="00EB349B">
        <w:rPr>
          <w:rFonts w:ascii="Arial" w:hAnsi="Arial" w:cs="Arial"/>
          <w:position w:val="-6"/>
          <w:szCs w:val="22"/>
        </w:rPr>
        <w:object w:dxaOrig="220" w:dyaOrig="200">
          <v:shape id="_x0000_i12306" type="#_x0000_t75" style="width:11.25pt;height:9.75pt" o:ole="">
            <v:imagedata r:id="rId15" o:title=""/>
          </v:shape>
          <o:OLEObject Type="Embed" ProgID="Equation.DSMT4" ShapeID="_x0000_i12306" DrawAspect="Content" ObjectID="_1534572738" r:id="rId413"/>
        </w:object>
      </w:r>
      <w:r>
        <w:rPr>
          <w:rFonts w:ascii="Arial" w:hAnsi="Arial" w:cs="Arial"/>
          <w:szCs w:val="22"/>
        </w:rPr>
        <w:t xml:space="preserve"> </w:t>
      </w:r>
    </w:p>
    <w:p w:rsidR="00700D60" w:rsidRDefault="00700D60" w:rsidP="00700D60">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Cs w:val="22"/>
        </w:rPr>
      </w:pPr>
      <w:r>
        <w:rPr>
          <w:rFonts w:ascii="Arial" w:hAnsi="Arial" w:cs="Arial"/>
          <w:szCs w:val="22"/>
        </w:rPr>
        <w:t>4.3.2</w:t>
      </w:r>
      <w:r>
        <w:rPr>
          <w:rFonts w:ascii="Arial" w:hAnsi="Arial" w:cs="Arial"/>
          <w:szCs w:val="22"/>
        </w:rPr>
        <w:tab/>
        <w:t xml:space="preserve">simulate repeated random sampling, from a variety of distributions and a range of sample sizes, to illustrate properties of </w:t>
      </w:r>
      <w:r>
        <w:rPr>
          <w:rFonts w:ascii="Arial" w:hAnsi="Arial" w:cs="Arial"/>
          <w:noProof/>
          <w:position w:val="-4"/>
          <w:szCs w:val="22"/>
        </w:rPr>
        <w:drawing>
          <wp:inline distT="0" distB="0" distL="0" distR="0" wp14:anchorId="16E74379" wp14:editId="41143C3E">
            <wp:extent cx="165100" cy="1778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100" cy="177800"/>
                    </a:xfrm>
                    <a:prstGeom prst="rect">
                      <a:avLst/>
                    </a:prstGeom>
                    <a:noFill/>
                    <a:ln>
                      <a:noFill/>
                    </a:ln>
                  </pic:spPr>
                </pic:pic>
              </a:graphicData>
            </a:graphic>
          </wp:inline>
        </w:drawing>
      </w:r>
      <w:r>
        <w:rPr>
          <w:rFonts w:ascii="Arial" w:hAnsi="Arial" w:cs="Arial"/>
          <w:szCs w:val="22"/>
        </w:rPr>
        <w:t xml:space="preserve"> across samples of a fixed size </w:t>
      </w:r>
      <w:r w:rsidRPr="00EB349B">
        <w:rPr>
          <w:rFonts w:ascii="Arial" w:hAnsi="Arial" w:cs="Arial"/>
          <w:position w:val="-6"/>
          <w:szCs w:val="22"/>
        </w:rPr>
        <w:object w:dxaOrig="180" w:dyaOrig="200">
          <v:shape id="_x0000_i12307" type="#_x0000_t75" style="width:9.75pt;height:9.75pt" o:ole="">
            <v:imagedata r:id="rId18" o:title=""/>
          </v:shape>
          <o:OLEObject Type="Embed" ProgID="Equation.DSMT4" ShapeID="_x0000_i12307" DrawAspect="Content" ObjectID="_1534572739" r:id="rId414"/>
        </w:object>
      </w:r>
      <w:r>
        <w:rPr>
          <w:rFonts w:ascii="Arial" w:hAnsi="Arial" w:cs="Arial"/>
          <w:szCs w:val="22"/>
        </w:rPr>
        <w:t xml:space="preserve">, including its mean </w:t>
      </w:r>
      <w:r w:rsidRPr="00EB349B">
        <w:rPr>
          <w:rFonts w:ascii="Arial" w:hAnsi="Arial" w:cs="Arial"/>
          <w:position w:val="-10"/>
          <w:szCs w:val="22"/>
        </w:rPr>
        <w:object w:dxaOrig="220" w:dyaOrig="240">
          <v:shape id="_x0000_i12308" type="#_x0000_t75" style="width:11.25pt;height:12pt" o:ole="">
            <v:imagedata r:id="rId20" o:title=""/>
          </v:shape>
          <o:OLEObject Type="Embed" ProgID="Equation.DSMT4" ShapeID="_x0000_i12308" DrawAspect="Content" ObjectID="_1534572740" r:id="rId415"/>
        </w:object>
      </w:r>
      <w:r>
        <w:rPr>
          <w:rFonts w:ascii="Arial" w:hAnsi="Arial" w:cs="Arial"/>
          <w:szCs w:val="22"/>
        </w:rPr>
        <w:t xml:space="preserve"> its standard deviation </w:t>
      </w:r>
      <w:r w:rsidRPr="00EB349B">
        <w:rPr>
          <w:rFonts w:ascii="Arial" w:hAnsi="Arial" w:cs="Arial"/>
          <w:position w:val="-28"/>
          <w:szCs w:val="22"/>
        </w:rPr>
        <w:object w:dxaOrig="400" w:dyaOrig="639">
          <v:shape id="_x0000_i12309" type="#_x0000_t75" style="width:20.25pt;height:32.25pt" o:ole="">
            <v:imagedata r:id="rId22" o:title=""/>
          </v:shape>
          <o:OLEObject Type="Embed" ProgID="Equation.DSMT4" ShapeID="_x0000_i12309" DrawAspect="Content" ObjectID="_1534572741" r:id="rId416"/>
        </w:object>
      </w:r>
      <w:r>
        <w:rPr>
          <w:rFonts w:ascii="Arial" w:hAnsi="Arial" w:cs="Arial"/>
          <w:szCs w:val="22"/>
        </w:rPr>
        <w:t xml:space="preserve"> (where </w:t>
      </w:r>
      <w:r w:rsidRPr="00EB349B">
        <w:rPr>
          <w:rFonts w:ascii="Arial" w:hAnsi="Arial" w:cs="Arial"/>
          <w:position w:val="-10"/>
          <w:szCs w:val="22"/>
        </w:rPr>
        <w:object w:dxaOrig="220" w:dyaOrig="240">
          <v:shape id="_x0000_i12310" type="#_x0000_t75" style="width:11.25pt;height:12pt" o:ole="">
            <v:imagedata r:id="rId20" o:title=""/>
          </v:shape>
          <o:OLEObject Type="Embed" ProgID="Equation.DSMT4" ShapeID="_x0000_i12310" DrawAspect="Content" ObjectID="_1534572742" r:id="rId417"/>
        </w:object>
      </w:r>
      <w:r>
        <w:rPr>
          <w:rFonts w:ascii="Arial" w:hAnsi="Arial" w:cs="Arial"/>
          <w:szCs w:val="22"/>
        </w:rPr>
        <w:t xml:space="preserve"> and </w:t>
      </w:r>
      <w:r>
        <w:rPr>
          <w:rFonts w:ascii="Arial" w:hAnsi="Arial" w:cs="Arial"/>
          <w:noProof/>
          <w:position w:val="-6"/>
          <w:szCs w:val="22"/>
        </w:rPr>
        <w:drawing>
          <wp:inline distT="0" distB="0" distL="0" distR="0" wp14:anchorId="4057F4B5" wp14:editId="0953A9F6">
            <wp:extent cx="139700" cy="127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9700" cy="127000"/>
                    </a:xfrm>
                    <a:prstGeom prst="rect">
                      <a:avLst/>
                    </a:prstGeom>
                    <a:noFill/>
                    <a:ln>
                      <a:noFill/>
                    </a:ln>
                  </pic:spPr>
                </pic:pic>
              </a:graphicData>
            </a:graphic>
          </wp:inline>
        </w:drawing>
      </w:r>
      <w:r>
        <w:rPr>
          <w:rFonts w:ascii="Arial" w:hAnsi="Arial" w:cs="Arial"/>
          <w:szCs w:val="22"/>
        </w:rPr>
        <w:t xml:space="preserve"> are the mean and standard deviation of </w:t>
      </w:r>
      <w:r>
        <w:rPr>
          <w:rFonts w:ascii="Arial" w:hAnsi="Arial" w:cs="Arial"/>
          <w:noProof/>
          <w:position w:val="-4"/>
          <w:szCs w:val="22"/>
        </w:rPr>
        <w:drawing>
          <wp:inline distT="0" distB="0" distL="0" distR="0" wp14:anchorId="69ABEC8D" wp14:editId="039EC12E">
            <wp:extent cx="165100" cy="1524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r>
        <w:rPr>
          <w:rFonts w:ascii="Arial" w:hAnsi="Arial" w:cs="Arial"/>
          <w:szCs w:val="22"/>
        </w:rPr>
        <w:t xml:space="preserve">), and its approximate normality if </w:t>
      </w:r>
      <w:r>
        <w:rPr>
          <w:rFonts w:ascii="Arial" w:hAnsi="Arial" w:cs="Arial"/>
          <w:noProof/>
          <w:position w:val="-6"/>
          <w:szCs w:val="22"/>
        </w:rPr>
        <w:drawing>
          <wp:inline distT="0" distB="0" distL="0" distR="0" wp14:anchorId="7C65C106" wp14:editId="66AAEFAC">
            <wp:extent cx="120650" cy="12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0650" cy="127000"/>
                    </a:xfrm>
                    <a:prstGeom prst="rect">
                      <a:avLst/>
                    </a:prstGeom>
                    <a:noFill/>
                    <a:ln>
                      <a:noFill/>
                    </a:ln>
                  </pic:spPr>
                </pic:pic>
              </a:graphicData>
            </a:graphic>
          </wp:inline>
        </w:drawing>
      </w:r>
      <w:r>
        <w:rPr>
          <w:rFonts w:ascii="Arial" w:hAnsi="Arial" w:cs="Arial"/>
          <w:szCs w:val="22"/>
        </w:rPr>
        <w:t xml:space="preserve"> is large</w:t>
      </w:r>
    </w:p>
    <w:p w:rsidR="00700D60" w:rsidRDefault="00700D60" w:rsidP="00700D60">
      <w:pPr>
        <w:tabs>
          <w:tab w:val="clear" w:pos="993"/>
          <w:tab w:val="left" w:pos="992"/>
          <w:tab w:val="left" w:pos="1134"/>
        </w:tabs>
        <w:rPr>
          <w:color w:val="000000" w:themeColor="text1"/>
        </w:rPr>
      </w:pPr>
    </w:p>
    <w:p w:rsidR="00700D60" w:rsidRDefault="00700D60" w:rsidP="00700D60">
      <w:pPr>
        <w:tabs>
          <w:tab w:val="clear" w:pos="993"/>
          <w:tab w:val="left" w:pos="992"/>
          <w:tab w:val="left" w:pos="1134"/>
        </w:tabs>
        <w:rPr>
          <w:color w:val="000000" w:themeColor="text1"/>
        </w:rPr>
      </w:pPr>
    </w:p>
    <w:p w:rsidR="00700D60" w:rsidRPr="0031555B" w:rsidRDefault="00700D60" w:rsidP="00700D60">
      <w:pPr>
        <w:tabs>
          <w:tab w:val="clear" w:pos="993"/>
          <w:tab w:val="left" w:pos="992"/>
          <w:tab w:val="left" w:pos="1134"/>
        </w:tabs>
        <w:rPr>
          <w:color w:val="000000" w:themeColor="text1"/>
        </w:rPr>
      </w:pPr>
      <w:r w:rsidRPr="0031555B">
        <w:rPr>
          <w:color w:val="000000" w:themeColor="text1"/>
        </w:rPr>
        <w:t xml:space="preserve">The ability to choose and use appropriate technology to enhance and extend concept development </w:t>
      </w:r>
      <w:r>
        <w:rPr>
          <w:color w:val="000000" w:themeColor="text1"/>
        </w:rPr>
        <w:t xml:space="preserve">is </w:t>
      </w:r>
      <w:r w:rsidRPr="0031555B">
        <w:rPr>
          <w:color w:val="000000" w:themeColor="text1"/>
        </w:rPr>
        <w:t>also incorporated within some of the items.</w:t>
      </w:r>
    </w:p>
    <w:p w:rsidR="00700D60" w:rsidRPr="0031555B" w:rsidRDefault="00700D60" w:rsidP="00700D60">
      <w:pPr>
        <w:pStyle w:val="NoSpacing"/>
        <w:tabs>
          <w:tab w:val="left" w:pos="567"/>
          <w:tab w:val="left" w:pos="992"/>
          <w:tab w:val="left" w:pos="1134"/>
          <w:tab w:val="right" w:pos="8505"/>
        </w:tabs>
        <w:spacing w:line="276" w:lineRule="auto"/>
        <w:rPr>
          <w:rFonts w:ascii="Arial" w:eastAsia="Calibri" w:hAnsi="Arial" w:cs="Arial"/>
          <w:iCs/>
          <w:color w:val="000000" w:themeColor="text1"/>
        </w:rPr>
      </w:pPr>
    </w:p>
    <w:p w:rsidR="00700D60" w:rsidRPr="0031555B" w:rsidRDefault="00700D60" w:rsidP="00700D60">
      <w:pPr>
        <w:pStyle w:val="NoSpacing"/>
        <w:tabs>
          <w:tab w:val="left" w:pos="567"/>
          <w:tab w:val="left" w:pos="992"/>
          <w:tab w:val="left" w:pos="1134"/>
          <w:tab w:val="right" w:pos="8505"/>
        </w:tabs>
        <w:spacing w:line="276" w:lineRule="auto"/>
        <w:rPr>
          <w:rFonts w:ascii="Arial" w:eastAsia="Calibri" w:hAnsi="Arial" w:cs="Arial"/>
          <w:iCs/>
          <w:color w:val="000000" w:themeColor="text1"/>
        </w:rPr>
      </w:pPr>
    </w:p>
    <w:p w:rsidR="00700D60" w:rsidRDefault="00700D60" w:rsidP="00700D60">
      <w:pPr>
        <w:tabs>
          <w:tab w:val="clear" w:pos="993"/>
          <w:tab w:val="left" w:pos="992"/>
          <w:tab w:val="left" w:pos="1134"/>
        </w:tabs>
        <w:spacing w:after="120"/>
        <w:rPr>
          <w:b/>
          <w:color w:val="000000" w:themeColor="text1"/>
        </w:rPr>
      </w:pPr>
      <w:r w:rsidRPr="0031555B">
        <w:rPr>
          <w:b/>
          <w:color w:val="000000" w:themeColor="text1"/>
        </w:rPr>
        <w:t xml:space="preserve">Background information </w:t>
      </w:r>
    </w:p>
    <w:p w:rsidR="00700D60" w:rsidRPr="00942707" w:rsidRDefault="00700D60" w:rsidP="00700D60">
      <w:pPr>
        <w:tabs>
          <w:tab w:val="clear" w:pos="993"/>
          <w:tab w:val="left" w:pos="992"/>
          <w:tab w:val="left" w:pos="1134"/>
        </w:tabs>
      </w:pPr>
      <w:r w:rsidRPr="00942707">
        <w:t xml:space="preserve">It is assumed that students are familiar with </w:t>
      </w:r>
      <w:r>
        <w:t>the concept of a probability distribution and with sampling and have completed WA Mathematics Methods Topics 3.3, 4.3.1 and 4.3.2.</w:t>
      </w:r>
    </w:p>
    <w:p w:rsidR="00700D60" w:rsidRPr="0031555B" w:rsidRDefault="00700D60" w:rsidP="00700D60">
      <w:pPr>
        <w:tabs>
          <w:tab w:val="clear" w:pos="993"/>
          <w:tab w:val="left" w:pos="992"/>
          <w:tab w:val="left" w:pos="1134"/>
        </w:tabs>
        <w:rPr>
          <w:color w:val="000000" w:themeColor="text1"/>
        </w:rPr>
      </w:pPr>
    </w:p>
    <w:p w:rsidR="00700D60" w:rsidRDefault="00700D60" w:rsidP="00700D60">
      <w:pPr>
        <w:tabs>
          <w:tab w:val="clear" w:pos="993"/>
          <w:tab w:val="left" w:pos="992"/>
          <w:tab w:val="left" w:pos="1134"/>
        </w:tabs>
        <w:rPr>
          <w:color w:val="000000" w:themeColor="text1"/>
        </w:rPr>
      </w:pPr>
    </w:p>
    <w:p w:rsidR="00700D60" w:rsidRDefault="00700D60" w:rsidP="00700D60">
      <w:pPr>
        <w:tabs>
          <w:tab w:val="clear" w:pos="993"/>
          <w:tab w:val="left" w:pos="992"/>
          <w:tab w:val="left" w:pos="1134"/>
        </w:tabs>
        <w:rPr>
          <w:b/>
          <w:color w:val="000000" w:themeColor="text1"/>
        </w:rPr>
      </w:pPr>
      <w:r w:rsidRPr="0031555B">
        <w:rPr>
          <w:b/>
          <w:color w:val="000000" w:themeColor="text1"/>
        </w:rPr>
        <w:t xml:space="preserve">Task conditions </w:t>
      </w:r>
    </w:p>
    <w:p w:rsidR="00700D60" w:rsidRPr="0031555B" w:rsidRDefault="00700D60" w:rsidP="00700D60">
      <w:pPr>
        <w:tabs>
          <w:tab w:val="clear" w:pos="993"/>
          <w:tab w:val="left" w:pos="992"/>
          <w:tab w:val="left" w:pos="1134"/>
        </w:tabs>
        <w:rPr>
          <w:b/>
          <w:color w:val="000000" w:themeColor="text1"/>
        </w:rPr>
      </w:pPr>
    </w:p>
    <w:p w:rsidR="00700D60" w:rsidRPr="0031555B" w:rsidRDefault="00700D60" w:rsidP="00700D60">
      <w:pPr>
        <w:tabs>
          <w:tab w:val="clear" w:pos="993"/>
          <w:tab w:val="left" w:pos="992"/>
          <w:tab w:val="left" w:pos="1134"/>
        </w:tabs>
        <w:rPr>
          <w:color w:val="000000" w:themeColor="text1"/>
          <w:sz w:val="24"/>
        </w:rPr>
      </w:pPr>
      <w:r>
        <w:rPr>
          <w:color w:val="000000" w:themeColor="text1"/>
        </w:rPr>
        <w:t>For this task it is assumed that students will have access to a CAS calculator. No student notes are required.</w:t>
      </w:r>
    </w:p>
    <w:p w:rsidR="00700D60" w:rsidRPr="0031555B" w:rsidRDefault="00700D60" w:rsidP="00700D60">
      <w:pPr>
        <w:tabs>
          <w:tab w:val="clear" w:pos="993"/>
          <w:tab w:val="left" w:pos="992"/>
          <w:tab w:val="left" w:pos="1134"/>
        </w:tabs>
        <w:rPr>
          <w:b/>
          <w:color w:val="000000" w:themeColor="text1"/>
        </w:rPr>
      </w:pPr>
      <w:r w:rsidRPr="0031555B">
        <w:rPr>
          <w:b/>
          <w:color w:val="000000" w:themeColor="text1"/>
        </w:rPr>
        <w:lastRenderedPageBreak/>
        <w:br w:type="page"/>
      </w:r>
    </w:p>
    <w:p w:rsidR="00700D60" w:rsidRDefault="00700D60" w:rsidP="00700D60">
      <w:pPr>
        <w:tabs>
          <w:tab w:val="clear" w:pos="993"/>
          <w:tab w:val="left" w:pos="992"/>
          <w:tab w:val="left" w:pos="1134"/>
        </w:tabs>
        <w:rPr>
          <w:b/>
          <w:color w:val="000000" w:themeColor="text1"/>
          <w:sz w:val="24"/>
        </w:rPr>
      </w:pPr>
      <w:r>
        <w:rPr>
          <w:b/>
          <w:color w:val="000000" w:themeColor="text1"/>
          <w:sz w:val="24"/>
        </w:rPr>
        <w:lastRenderedPageBreak/>
        <w:t>Sample Statistics</w:t>
      </w:r>
    </w:p>
    <w:p w:rsidR="00700D60" w:rsidRPr="007C7846" w:rsidRDefault="00700D60" w:rsidP="00700D60">
      <w:pPr>
        <w:tabs>
          <w:tab w:val="clear" w:pos="993"/>
          <w:tab w:val="left" w:pos="992"/>
          <w:tab w:val="left" w:pos="1134"/>
        </w:tabs>
        <w:rPr>
          <w:b/>
          <w:color w:val="000000" w:themeColor="text1"/>
          <w:sz w:val="24"/>
        </w:rPr>
      </w:pPr>
    </w:p>
    <w:p w:rsidR="00700D60" w:rsidRPr="00BB2B68" w:rsidRDefault="00700D60" w:rsidP="00700D60">
      <w:pPr>
        <w:tabs>
          <w:tab w:val="clear" w:pos="993"/>
          <w:tab w:val="left" w:pos="992"/>
          <w:tab w:val="left" w:pos="1134"/>
        </w:tabs>
        <w:rPr>
          <w:b/>
          <w:color w:val="000000" w:themeColor="text1"/>
        </w:rPr>
      </w:pPr>
      <w:r w:rsidRPr="00BB2B68">
        <w:rPr>
          <w:b/>
          <w:color w:val="000000" w:themeColor="text1"/>
        </w:rPr>
        <w:t>In-class investigation</w:t>
      </w:r>
      <w:r>
        <w:rPr>
          <w:b/>
          <w:color w:val="000000" w:themeColor="text1"/>
        </w:rPr>
        <w:tab/>
        <w:t>(Total marks: 40)</w:t>
      </w:r>
    </w:p>
    <w:p w:rsidR="00700D60" w:rsidRDefault="00700D60" w:rsidP="00700D60">
      <w:pPr>
        <w:tabs>
          <w:tab w:val="clear" w:pos="993"/>
          <w:tab w:val="left" w:pos="992"/>
          <w:tab w:val="left" w:pos="1134"/>
        </w:tabs>
        <w:rPr>
          <w:b/>
          <w:color w:val="000000" w:themeColor="text1"/>
        </w:rPr>
      </w:pPr>
    </w:p>
    <w:p w:rsidR="00700D60" w:rsidRPr="0031555B" w:rsidRDefault="00700D60" w:rsidP="00700D60">
      <w:pPr>
        <w:tabs>
          <w:tab w:val="clear" w:pos="993"/>
          <w:tab w:val="left" w:pos="992"/>
          <w:tab w:val="left" w:pos="1134"/>
        </w:tabs>
        <w:spacing w:after="120"/>
        <w:rPr>
          <w:b/>
          <w:color w:val="000000" w:themeColor="text1"/>
        </w:rPr>
      </w:pPr>
      <w:r w:rsidRPr="0031555B">
        <w:rPr>
          <w:b/>
          <w:color w:val="000000" w:themeColor="text1"/>
        </w:rPr>
        <w:t>Question 1</w:t>
      </w:r>
      <w:r w:rsidRPr="0031555B">
        <w:rPr>
          <w:color w:val="000000" w:themeColor="text1"/>
        </w:rPr>
        <w:tab/>
      </w:r>
      <w:r w:rsidRPr="0031555B">
        <w:rPr>
          <w:b/>
          <w:color w:val="000000" w:themeColor="text1"/>
        </w:rPr>
        <w:t>(</w:t>
      </w:r>
      <w:r>
        <w:rPr>
          <w:b/>
          <w:color w:val="000000" w:themeColor="text1"/>
        </w:rPr>
        <w:t>14 marks</w:t>
      </w:r>
      <w:r w:rsidRPr="0031555B">
        <w:rPr>
          <w:b/>
          <w:color w:val="000000" w:themeColor="text1"/>
        </w:rPr>
        <w:t>)</w:t>
      </w:r>
    </w:p>
    <w:p w:rsidR="00700D60" w:rsidRDefault="00700D60" w:rsidP="00700D60">
      <w:pPr>
        <w:tabs>
          <w:tab w:val="clear" w:pos="993"/>
          <w:tab w:val="left" w:pos="992"/>
          <w:tab w:val="left" w:pos="1134"/>
        </w:tabs>
        <w:rPr>
          <w:color w:val="000000" w:themeColor="text1"/>
        </w:rPr>
      </w:pPr>
      <w:r>
        <w:rPr>
          <w:color w:val="000000" w:themeColor="text1"/>
        </w:rPr>
        <w:t xml:space="preserve">The following excerpt is from the </w:t>
      </w:r>
      <w:r w:rsidRPr="00D45ACA">
        <w:rPr>
          <w:i/>
          <w:color w:val="000000" w:themeColor="text1"/>
        </w:rPr>
        <w:t>New Scientist</w:t>
      </w:r>
      <w:r>
        <w:rPr>
          <w:color w:val="000000" w:themeColor="text1"/>
        </w:rPr>
        <w:t xml:space="preserve"> journal</w:t>
      </w:r>
      <w:r>
        <w:rPr>
          <w:rStyle w:val="FootnoteReference"/>
          <w:rFonts w:cs="Arial"/>
          <w:color w:val="000000" w:themeColor="text1"/>
        </w:rPr>
        <w:footnoteReference w:id="1"/>
      </w:r>
      <w:r>
        <w:rPr>
          <w:color w:val="000000" w:themeColor="text1"/>
        </w:rPr>
        <w:t>.</w:t>
      </w:r>
    </w:p>
    <w:p w:rsidR="00700D60" w:rsidRDefault="00700D60" w:rsidP="00700D60">
      <w:pPr>
        <w:tabs>
          <w:tab w:val="clear" w:pos="993"/>
          <w:tab w:val="left" w:pos="992"/>
          <w:tab w:val="left" w:pos="1134"/>
        </w:tabs>
        <w:rPr>
          <w:color w:val="000000" w:themeColor="text1"/>
        </w:rPr>
      </w:pPr>
    </w:p>
    <w:p w:rsidR="00700D60" w:rsidRPr="00D45ACA" w:rsidRDefault="00700D60" w:rsidP="00700D60">
      <w:pPr>
        <w:tabs>
          <w:tab w:val="clear" w:pos="993"/>
          <w:tab w:val="left" w:pos="992"/>
          <w:tab w:val="left" w:pos="1134"/>
        </w:tabs>
        <w:rPr>
          <w:color w:val="000000" w:themeColor="text1"/>
        </w:rPr>
      </w:pPr>
      <w:r w:rsidRPr="00D45ACA">
        <w:rPr>
          <w:color w:val="000000" w:themeColor="text1"/>
        </w:rPr>
        <w:t>If we can’t see landmarks, we really do end up walking in circles. That’s the conclusion of researchers who have tracked people trying to cross pathless deserts and forests.</w:t>
      </w:r>
    </w:p>
    <w:p w:rsidR="00700D60" w:rsidRPr="00D45ACA" w:rsidRDefault="00700D60" w:rsidP="00700D60">
      <w:pPr>
        <w:tabs>
          <w:tab w:val="clear" w:pos="993"/>
          <w:tab w:val="left" w:pos="992"/>
          <w:tab w:val="left" w:pos="1134"/>
        </w:tabs>
        <w:rPr>
          <w:color w:val="000000" w:themeColor="text1"/>
        </w:rPr>
      </w:pPr>
    </w:p>
    <w:p w:rsidR="00700D60" w:rsidRPr="00D45ACA" w:rsidRDefault="00700D60" w:rsidP="00700D60">
      <w:pPr>
        <w:tabs>
          <w:tab w:val="clear" w:pos="993"/>
          <w:tab w:val="left" w:pos="992"/>
          <w:tab w:val="left" w:pos="1134"/>
        </w:tabs>
        <w:rPr>
          <w:color w:val="000000" w:themeColor="text1"/>
        </w:rPr>
      </w:pPr>
      <w:r w:rsidRPr="00D45ACA">
        <w:rPr>
          <w:color w:val="000000" w:themeColor="text1"/>
        </w:rPr>
        <w:t xml:space="preserve">Jan </w:t>
      </w:r>
      <w:proofErr w:type="spellStart"/>
      <w:r w:rsidRPr="00D45ACA">
        <w:rPr>
          <w:color w:val="000000" w:themeColor="text1"/>
        </w:rPr>
        <w:t>Souman</w:t>
      </w:r>
      <w:proofErr w:type="spellEnd"/>
      <w:r w:rsidRPr="00D45ACA">
        <w:rPr>
          <w:color w:val="000000" w:themeColor="text1"/>
        </w:rPr>
        <w:t xml:space="preserve"> of the Max Planck Institute for Biological Cybernetics in </w:t>
      </w:r>
      <w:proofErr w:type="spellStart"/>
      <w:r w:rsidRPr="00D45ACA">
        <w:rPr>
          <w:color w:val="000000" w:themeColor="text1"/>
        </w:rPr>
        <w:t>Tübingen</w:t>
      </w:r>
      <w:proofErr w:type="spellEnd"/>
      <w:r w:rsidRPr="00D45ACA">
        <w:rPr>
          <w:color w:val="000000" w:themeColor="text1"/>
        </w:rPr>
        <w:t>, Germany, spends his days researching how the human brain combines information from the senses to build up a picture of the world around it.</w:t>
      </w:r>
    </w:p>
    <w:p w:rsidR="00700D60" w:rsidRPr="00D45ACA" w:rsidRDefault="00700D60" w:rsidP="00700D60">
      <w:pPr>
        <w:tabs>
          <w:tab w:val="clear" w:pos="993"/>
          <w:tab w:val="left" w:pos="992"/>
          <w:tab w:val="left" w:pos="1134"/>
        </w:tabs>
        <w:rPr>
          <w:color w:val="000000" w:themeColor="text1"/>
        </w:rPr>
      </w:pPr>
    </w:p>
    <w:p w:rsidR="00700D60" w:rsidRPr="00D45ACA" w:rsidRDefault="00700D60" w:rsidP="00700D60">
      <w:pPr>
        <w:tabs>
          <w:tab w:val="clear" w:pos="993"/>
          <w:tab w:val="left" w:pos="992"/>
          <w:tab w:val="left" w:pos="1134"/>
        </w:tabs>
        <w:rPr>
          <w:color w:val="000000" w:themeColor="text1"/>
        </w:rPr>
      </w:pPr>
      <w:r w:rsidRPr="00D45ACA">
        <w:rPr>
          <w:color w:val="000000" w:themeColor="text1"/>
        </w:rPr>
        <w:t xml:space="preserve">When he was approached by a German television station that wanted to track people lost in the </w:t>
      </w:r>
      <w:proofErr w:type="gramStart"/>
      <w:r w:rsidRPr="00D45ACA">
        <w:rPr>
          <w:color w:val="000000" w:themeColor="text1"/>
        </w:rPr>
        <w:t>Sahara desert</w:t>
      </w:r>
      <w:proofErr w:type="gramEnd"/>
      <w:r w:rsidRPr="00D45ACA">
        <w:rPr>
          <w:color w:val="000000" w:themeColor="text1"/>
        </w:rPr>
        <w:t xml:space="preserve"> for a programme about human navigation, he thought the idea was pretty cool. Together they set about investigating the popular belief that people who are lost often find themselves walking in circles.</w:t>
      </w:r>
    </w:p>
    <w:p w:rsidR="00700D60" w:rsidRPr="00D45ACA" w:rsidRDefault="00700D60" w:rsidP="00700D60">
      <w:pPr>
        <w:tabs>
          <w:tab w:val="clear" w:pos="993"/>
          <w:tab w:val="left" w:pos="992"/>
          <w:tab w:val="left" w:pos="1134"/>
        </w:tabs>
        <w:rPr>
          <w:color w:val="000000" w:themeColor="text1"/>
        </w:rPr>
      </w:pPr>
    </w:p>
    <w:p w:rsidR="00700D60" w:rsidRPr="00D45ACA" w:rsidRDefault="00700D60" w:rsidP="00700D60">
      <w:pPr>
        <w:tabs>
          <w:tab w:val="clear" w:pos="993"/>
          <w:tab w:val="left" w:pos="992"/>
          <w:tab w:val="left" w:pos="1134"/>
        </w:tabs>
        <w:rPr>
          <w:color w:val="000000" w:themeColor="text1"/>
        </w:rPr>
      </w:pPr>
      <w:proofErr w:type="spellStart"/>
      <w:r w:rsidRPr="00D45ACA">
        <w:rPr>
          <w:color w:val="000000" w:themeColor="text1"/>
        </w:rPr>
        <w:t>Souman</w:t>
      </w:r>
      <w:proofErr w:type="spellEnd"/>
      <w:r w:rsidRPr="00D45ACA">
        <w:rPr>
          <w:color w:val="000000" w:themeColor="text1"/>
        </w:rPr>
        <w:t xml:space="preserve"> and his team took volunteers into a forest and the Sahara, fitted them with a GPS tracker and asked them to walk on a straight course through the unfamiliar terrain. When the sun was out participants managed this surprisingly well, but on cloudy days or at night, with no visual cues to guide them, they veered away, often walking in circles.</w:t>
      </w:r>
    </w:p>
    <w:p w:rsidR="00700D60" w:rsidRDefault="00700D60" w:rsidP="00700D60">
      <w:pPr>
        <w:tabs>
          <w:tab w:val="clear" w:pos="993"/>
          <w:tab w:val="left" w:pos="992"/>
          <w:tab w:val="left" w:pos="1134"/>
        </w:tabs>
        <w:rPr>
          <w:color w:val="000000" w:themeColor="text1"/>
        </w:rPr>
      </w:pPr>
    </w:p>
    <w:p w:rsidR="00700D60" w:rsidRDefault="00700D60" w:rsidP="00700D60">
      <w:pPr>
        <w:tabs>
          <w:tab w:val="clear" w:pos="993"/>
          <w:tab w:val="left" w:pos="992"/>
          <w:tab w:val="left" w:pos="1134"/>
        </w:tabs>
        <w:rPr>
          <w:color w:val="000000" w:themeColor="text1"/>
        </w:rPr>
      </w:pPr>
    </w:p>
    <w:p w:rsidR="00700D60" w:rsidRDefault="00700D60" w:rsidP="00700D60">
      <w:pPr>
        <w:tabs>
          <w:tab w:val="clear" w:pos="993"/>
          <w:tab w:val="left" w:pos="992"/>
          <w:tab w:val="left" w:pos="1134"/>
        </w:tabs>
        <w:rPr>
          <w:color w:val="000000" w:themeColor="text1"/>
        </w:rPr>
      </w:pPr>
      <w:r>
        <w:rPr>
          <w:color w:val="000000" w:themeColor="text1"/>
        </w:rPr>
        <w:t>A group of students conducted an investigation to collect data to determine how far students can walk blindfolded down the length of a hallway before they deviate from a straight walking path and go ‘out of bounds.’ Students were assigned a partner. One student walked slowly down the hallway blindfolded; the other student accompanied the walker and recorded the distance travelled before going out of bounds.</w:t>
      </w:r>
    </w:p>
    <w:p w:rsidR="00700D60" w:rsidRPr="00CA4A1C" w:rsidRDefault="00700D60" w:rsidP="00700D60">
      <w:pPr>
        <w:tabs>
          <w:tab w:val="clear" w:pos="993"/>
          <w:tab w:val="left" w:pos="992"/>
          <w:tab w:val="left" w:pos="1134"/>
        </w:tabs>
        <w:rPr>
          <w:color w:val="000000" w:themeColor="text1"/>
        </w:rPr>
      </w:pPr>
    </w:p>
    <w:p w:rsidR="00700D60"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spacing w:before="240"/>
        <w:ind w:left="567" w:hanging="567"/>
        <w:rPr>
          <w:color w:val="000000" w:themeColor="text1"/>
        </w:rPr>
      </w:pPr>
      <w:r w:rsidRPr="00C86081">
        <w:rPr>
          <w:color w:val="000000" w:themeColor="text1"/>
        </w:rPr>
        <w:t>(a)</w:t>
      </w:r>
      <w:r w:rsidRPr="00C86081">
        <w:rPr>
          <w:color w:val="000000" w:themeColor="text1"/>
        </w:rPr>
        <w:tab/>
      </w:r>
      <w:r>
        <w:rPr>
          <w:color w:val="000000" w:themeColor="text1"/>
        </w:rPr>
        <w:t>What should be considered during the data collection process?</w:t>
      </w:r>
      <w:r>
        <w:rPr>
          <w:color w:val="000000" w:themeColor="text1"/>
        </w:rPr>
        <w:tab/>
        <w:t>(2)</w:t>
      </w:r>
    </w:p>
    <w:p w:rsidR="00700D60" w:rsidRDefault="00700D60" w:rsidP="00700D60">
      <w:pPr>
        <w:tabs>
          <w:tab w:val="clear" w:pos="993"/>
          <w:tab w:val="left" w:pos="992"/>
          <w:tab w:val="left" w:pos="1134"/>
        </w:tabs>
        <w:rPr>
          <w:b/>
          <w:color w:val="000000" w:themeColor="text1"/>
        </w:rPr>
      </w:pPr>
    </w:p>
    <w:p w:rsidR="00700D60" w:rsidRDefault="00700D60" w:rsidP="00700D60">
      <w:pPr>
        <w:ind w:left="567" w:hanging="567"/>
        <w:rPr>
          <w:color w:val="000000" w:themeColor="text1"/>
        </w:rPr>
      </w:pPr>
    </w:p>
    <w:p w:rsidR="00700D60" w:rsidRDefault="00700D60" w:rsidP="00700D60">
      <w:pPr>
        <w:rPr>
          <w:color w:val="000000" w:themeColor="text1"/>
        </w:rPr>
      </w:pPr>
      <w:r>
        <w:rPr>
          <w:color w:val="000000" w:themeColor="text1"/>
        </w:rPr>
        <w:br w:type="page"/>
      </w:r>
    </w:p>
    <w:p w:rsidR="00700D60" w:rsidRDefault="00700D60" w:rsidP="00700D60">
      <w:pPr>
        <w:rPr>
          <w:color w:val="000000" w:themeColor="text1"/>
        </w:rPr>
      </w:pPr>
      <w:r>
        <w:rPr>
          <w:color w:val="000000" w:themeColor="text1"/>
        </w:rPr>
        <w:lastRenderedPageBreak/>
        <w:t>The students obtained the following data when walking blindfolded down a 90 metre hallway in their school.</w:t>
      </w:r>
    </w:p>
    <w:p w:rsidR="00700D60" w:rsidRDefault="00700D60" w:rsidP="00700D60">
      <w:pPr>
        <w:rPr>
          <w:color w:val="000000" w:themeColor="text1"/>
        </w:rPr>
      </w:pPr>
    </w:p>
    <w:tbl>
      <w:tblPr>
        <w:tblW w:w="5200" w:type="dxa"/>
        <w:tblInd w:w="93" w:type="dxa"/>
        <w:tblLook w:val="04A0" w:firstRow="1" w:lastRow="0" w:firstColumn="1" w:lastColumn="0" w:noHBand="0" w:noVBand="1"/>
      </w:tblPr>
      <w:tblGrid>
        <w:gridCol w:w="520"/>
        <w:gridCol w:w="520"/>
        <w:gridCol w:w="520"/>
        <w:gridCol w:w="520"/>
        <w:gridCol w:w="520"/>
        <w:gridCol w:w="520"/>
        <w:gridCol w:w="520"/>
        <w:gridCol w:w="520"/>
        <w:gridCol w:w="520"/>
        <w:gridCol w:w="520"/>
      </w:tblGrid>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r>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1</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r>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2</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r>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3</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r>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4</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r>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r>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6</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r>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7</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0</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5</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r>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8</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r>
      <w:tr w:rsidR="00700D60" w:rsidRPr="00AA2159" w:rsidTr="00700D60">
        <w:trPr>
          <w:trHeight w:val="288"/>
        </w:trPr>
        <w:tc>
          <w:tcPr>
            <w:tcW w:w="520" w:type="dxa"/>
            <w:tcBorders>
              <w:top w:val="nil"/>
              <w:left w:val="nil"/>
              <w:bottom w:val="nil"/>
              <w:right w:val="single" w:sz="4" w:space="0" w:color="auto"/>
            </w:tcBorders>
            <w:shd w:val="clear" w:color="auto" w:fill="auto"/>
            <w:noWrap/>
            <w:vAlign w:val="center"/>
            <w:hideMark/>
          </w:tcPr>
          <w:p w:rsidR="00700D60" w:rsidRPr="00AA2159" w:rsidRDefault="00700D60" w:rsidP="00700D60">
            <w:pPr>
              <w:spacing w:line="240" w:lineRule="auto"/>
              <w:jc w:val="right"/>
              <w:rPr>
                <w:rFonts w:ascii="Calibri" w:eastAsia="Times New Roman" w:hAnsi="Calibri" w:cs="Times New Roman"/>
                <w:color w:val="000000"/>
                <w:lang w:eastAsia="en-AU"/>
              </w:rPr>
            </w:pPr>
            <w:r w:rsidRPr="00AA2159">
              <w:rPr>
                <w:rFonts w:ascii="Calibri" w:eastAsia="Times New Roman" w:hAnsi="Calibri" w:cs="Times New Roman"/>
                <w:color w:val="000000"/>
                <w:lang w:eastAsia="en-AU"/>
              </w:rPr>
              <w:t>9</w:t>
            </w: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c>
          <w:tcPr>
            <w:tcW w:w="520" w:type="dxa"/>
            <w:tcBorders>
              <w:top w:val="nil"/>
              <w:left w:val="nil"/>
              <w:bottom w:val="nil"/>
              <w:right w:val="nil"/>
            </w:tcBorders>
            <w:shd w:val="clear" w:color="auto" w:fill="auto"/>
            <w:noWrap/>
            <w:vAlign w:val="center"/>
            <w:hideMark/>
          </w:tcPr>
          <w:p w:rsidR="00700D60" w:rsidRPr="00AA2159" w:rsidRDefault="00700D60" w:rsidP="00700D60">
            <w:pPr>
              <w:spacing w:line="240" w:lineRule="auto"/>
              <w:jc w:val="center"/>
              <w:rPr>
                <w:rFonts w:ascii="Calibri" w:eastAsia="Times New Roman" w:hAnsi="Calibri" w:cs="Times New Roman"/>
                <w:color w:val="000000"/>
                <w:lang w:eastAsia="en-AU"/>
              </w:rPr>
            </w:pPr>
          </w:p>
        </w:tc>
      </w:tr>
    </w:tbl>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r w:rsidRPr="00B1111B">
        <w:rPr>
          <w:color w:val="000000" w:themeColor="text1"/>
        </w:rPr>
        <w:t>(b)</w:t>
      </w:r>
      <w:r>
        <w:rPr>
          <w:b/>
          <w:color w:val="000000" w:themeColor="text1"/>
        </w:rPr>
        <w:tab/>
      </w:r>
      <w:r>
        <w:rPr>
          <w:color w:val="000000" w:themeColor="text1"/>
        </w:rPr>
        <w:t>The sample data indicates that the underlying population is normally distributed. What other two attributes of the sample data need to be checked before it may be assumed that the population data is normally distributed?</w:t>
      </w:r>
      <w:r>
        <w:rPr>
          <w:color w:val="000000" w:themeColor="text1"/>
        </w:rPr>
        <w:tab/>
        <w:t>(2)</w:t>
      </w:r>
    </w:p>
    <w:p w:rsidR="00700D60" w:rsidRDefault="00700D60" w:rsidP="00700D60">
      <w:pPr>
        <w:tabs>
          <w:tab w:val="clear" w:pos="993"/>
          <w:tab w:val="left" w:pos="992"/>
          <w:tab w:val="left" w:pos="1134"/>
        </w:tabs>
        <w:rPr>
          <w:color w:val="000000" w:themeColor="text1"/>
        </w:rPr>
      </w:pPr>
    </w:p>
    <w:p w:rsidR="00700D60" w:rsidRDefault="00700D60" w:rsidP="00700D60">
      <w:pPr>
        <w:tabs>
          <w:tab w:val="clear" w:pos="993"/>
          <w:tab w:val="left" w:pos="992"/>
          <w:tab w:val="left" w:pos="1134"/>
        </w:tabs>
        <w:rPr>
          <w:color w:val="000000" w:themeColor="text1"/>
        </w:rPr>
      </w:pPr>
    </w:p>
    <w:p w:rsidR="00700D60" w:rsidRDefault="00700D60" w:rsidP="00700D60">
      <w:pPr>
        <w:tabs>
          <w:tab w:val="clear" w:pos="993"/>
          <w:tab w:val="left" w:pos="992"/>
          <w:tab w:val="left" w:pos="1134"/>
        </w:tabs>
        <w:rPr>
          <w:color w:val="000000" w:themeColor="text1"/>
        </w:rPr>
      </w:pPr>
    </w:p>
    <w:p w:rsidR="00700D60" w:rsidRPr="00E23FF8" w:rsidRDefault="00700D60" w:rsidP="00700D60">
      <w:pPr>
        <w:tabs>
          <w:tab w:val="clear" w:pos="993"/>
          <w:tab w:val="left" w:pos="992"/>
          <w:tab w:val="left" w:pos="1134"/>
        </w:tabs>
        <w:rPr>
          <w:color w:val="000000" w:themeColor="text1"/>
        </w:rPr>
      </w:pPr>
    </w:p>
    <w:p w:rsidR="00700D60" w:rsidRDefault="00700D60" w:rsidP="00700D60">
      <w:pPr>
        <w:spacing w:after="120"/>
        <w:rPr>
          <w:b/>
          <w:color w:val="000000" w:themeColor="text1"/>
        </w:rPr>
      </w:pPr>
    </w:p>
    <w:p w:rsidR="00700D60" w:rsidRDefault="00700D60" w:rsidP="00700D60">
      <w:pPr>
        <w:tabs>
          <w:tab w:val="clear" w:pos="993"/>
          <w:tab w:val="left" w:pos="992"/>
          <w:tab w:val="left" w:pos="1134"/>
        </w:tabs>
        <w:rPr>
          <w:b/>
          <w:color w:val="000000" w:themeColor="text1"/>
        </w:rPr>
      </w:pPr>
    </w:p>
    <w:p w:rsidR="00700D60" w:rsidRPr="00251D81" w:rsidRDefault="00700D60" w:rsidP="00700D60">
      <w:pPr>
        <w:tabs>
          <w:tab w:val="clear" w:pos="993"/>
          <w:tab w:val="left" w:pos="992"/>
          <w:tab w:val="left" w:pos="1134"/>
        </w:tabs>
        <w:rPr>
          <w:color w:val="000000" w:themeColor="text1"/>
        </w:rPr>
      </w:pPr>
      <w:r>
        <w:rPr>
          <w:color w:val="000000" w:themeColor="text1"/>
        </w:rPr>
        <w:t>(c)</w:t>
      </w:r>
      <w:r>
        <w:rPr>
          <w:color w:val="000000" w:themeColor="text1"/>
        </w:rPr>
        <w:tab/>
      </w:r>
      <w:r w:rsidRPr="00251D81">
        <w:rPr>
          <w:color w:val="000000" w:themeColor="text1"/>
        </w:rPr>
        <w:t>Check these attributes</w:t>
      </w:r>
      <w:r>
        <w:rPr>
          <w:color w:val="000000" w:themeColor="text1"/>
        </w:rPr>
        <w:t xml:space="preserve"> and determine if normality can be assumed.</w:t>
      </w:r>
      <w:r>
        <w:rPr>
          <w:color w:val="000000" w:themeColor="text1"/>
        </w:rPr>
        <w:tab/>
        <w:t>(4)</w:t>
      </w:r>
    </w:p>
    <w:p w:rsidR="00700D60" w:rsidRDefault="00700D60" w:rsidP="00700D60">
      <w:pPr>
        <w:spacing w:after="120"/>
        <w:rPr>
          <w:b/>
          <w:color w:val="000000" w:themeColor="text1"/>
        </w:rPr>
      </w:pPr>
    </w:p>
    <w:p w:rsidR="00700D60" w:rsidRDefault="00700D60" w:rsidP="00700D60">
      <w:pPr>
        <w:spacing w:after="120"/>
        <w:rPr>
          <w:b/>
          <w:color w:val="000000" w:themeColor="text1"/>
        </w:rPr>
      </w:pPr>
    </w:p>
    <w:p w:rsidR="00700D60" w:rsidRDefault="00700D60" w:rsidP="00700D60">
      <w:pPr>
        <w:spacing w:after="120"/>
        <w:rPr>
          <w:b/>
          <w:color w:val="000000" w:themeColor="text1"/>
        </w:rPr>
      </w:pPr>
    </w:p>
    <w:p w:rsidR="00700D60" w:rsidRDefault="00700D60" w:rsidP="00700D60">
      <w:pPr>
        <w:spacing w:after="120"/>
        <w:rPr>
          <w:b/>
          <w:color w:val="000000" w:themeColor="text1"/>
        </w:rPr>
      </w:pPr>
    </w:p>
    <w:p w:rsidR="00700D60" w:rsidRDefault="00700D60" w:rsidP="00700D60">
      <w:pPr>
        <w:spacing w:after="120"/>
        <w:rPr>
          <w:b/>
          <w:color w:val="000000" w:themeColor="text1"/>
        </w:rPr>
      </w:pPr>
    </w:p>
    <w:p w:rsidR="00700D60" w:rsidRDefault="00700D60" w:rsidP="00700D60">
      <w:pPr>
        <w:spacing w:after="120"/>
        <w:rPr>
          <w:b/>
          <w:color w:val="000000" w:themeColor="text1"/>
        </w:rPr>
      </w:pPr>
    </w:p>
    <w:p w:rsidR="00700D60" w:rsidRDefault="00700D60" w:rsidP="00700D60">
      <w:pPr>
        <w:ind w:left="567" w:hanging="567"/>
        <w:rPr>
          <w:b/>
          <w:color w:val="000000" w:themeColor="text1"/>
        </w:rPr>
      </w:pPr>
    </w:p>
    <w:p w:rsidR="00700D60" w:rsidRDefault="00700D60" w:rsidP="00700D60">
      <w:pPr>
        <w:ind w:left="567" w:hanging="567"/>
        <w:rPr>
          <w:color w:val="000000" w:themeColor="text1"/>
        </w:rPr>
      </w:pPr>
      <w:r>
        <w:rPr>
          <w:color w:val="000000" w:themeColor="text1"/>
        </w:rPr>
        <w:t>(d)</w:t>
      </w:r>
      <w:r>
        <w:rPr>
          <w:color w:val="000000" w:themeColor="text1"/>
        </w:rPr>
        <w:tab/>
        <w:t>Construct an approximate 95% confidence interval for the mean distance students can walk down the hallway before going out of bounds.</w:t>
      </w:r>
      <w:r>
        <w:rPr>
          <w:color w:val="000000" w:themeColor="text1"/>
        </w:rPr>
        <w:tab/>
        <w:t>(4)</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Pr="00254D79" w:rsidRDefault="00700D60" w:rsidP="00700D60">
      <w:pPr>
        <w:ind w:left="567" w:hanging="567"/>
        <w:rPr>
          <w:color w:val="000000" w:themeColor="text1"/>
        </w:rPr>
      </w:pPr>
      <w:r>
        <w:rPr>
          <w:color w:val="000000" w:themeColor="text1"/>
        </w:rPr>
        <w:t>(e)</w:t>
      </w:r>
      <w:r>
        <w:rPr>
          <w:color w:val="000000" w:themeColor="text1"/>
        </w:rPr>
        <w:tab/>
        <w:t>What does this confidence interval mean?</w:t>
      </w:r>
      <w:r>
        <w:rPr>
          <w:color w:val="000000" w:themeColor="text1"/>
        </w:rPr>
        <w:tab/>
        <w:t>(2)</w:t>
      </w:r>
    </w:p>
    <w:p w:rsidR="00700D60" w:rsidRDefault="00700D60" w:rsidP="00700D60">
      <w:pPr>
        <w:rPr>
          <w:color w:val="000000" w:themeColor="text1"/>
        </w:rPr>
      </w:pPr>
      <w:r>
        <w:rPr>
          <w:color w:val="000000" w:themeColor="text1"/>
        </w:rPr>
        <w:br w:type="page"/>
      </w:r>
    </w:p>
    <w:p w:rsidR="00700D60" w:rsidRPr="0031555B" w:rsidRDefault="00700D60" w:rsidP="00700D60">
      <w:pPr>
        <w:tabs>
          <w:tab w:val="clear" w:pos="993"/>
          <w:tab w:val="left" w:pos="992"/>
          <w:tab w:val="left" w:pos="1134"/>
        </w:tabs>
        <w:spacing w:after="120"/>
        <w:rPr>
          <w:b/>
          <w:color w:val="000000" w:themeColor="text1"/>
        </w:rPr>
      </w:pPr>
      <w:r>
        <w:rPr>
          <w:b/>
          <w:color w:val="000000" w:themeColor="text1"/>
        </w:rPr>
        <w:lastRenderedPageBreak/>
        <w:t>Question 2</w:t>
      </w:r>
      <w:r w:rsidRPr="0031555B">
        <w:rPr>
          <w:color w:val="000000" w:themeColor="text1"/>
        </w:rPr>
        <w:tab/>
      </w:r>
      <w:r w:rsidRPr="0031555B">
        <w:rPr>
          <w:b/>
          <w:color w:val="000000" w:themeColor="text1"/>
        </w:rPr>
        <w:t>(</w:t>
      </w:r>
      <w:r>
        <w:rPr>
          <w:b/>
          <w:color w:val="000000" w:themeColor="text1"/>
        </w:rPr>
        <w:t>19 marks</w:t>
      </w:r>
      <w:r w:rsidRPr="0031555B">
        <w:rPr>
          <w:b/>
          <w:color w:val="000000" w:themeColor="text1"/>
        </w:rPr>
        <w:t>)</w:t>
      </w:r>
    </w:p>
    <w:p w:rsidR="00700D60" w:rsidRDefault="00700D60" w:rsidP="00700D60">
      <w:pPr>
        <w:rPr>
          <w:color w:val="000000" w:themeColor="text1"/>
        </w:rPr>
      </w:pPr>
      <w:r>
        <w:rPr>
          <w:color w:val="000000" w:themeColor="text1"/>
        </w:rPr>
        <w:t>A large population is described by the probability distribution shown below.</w:t>
      </w:r>
    </w:p>
    <w:p w:rsidR="00700D60" w:rsidRDefault="00700D60" w:rsidP="00700D60">
      <w:pPr>
        <w:rPr>
          <w:color w:val="000000" w:themeColor="text1"/>
        </w:rPr>
      </w:pPr>
    </w:p>
    <w:tbl>
      <w:tblPr>
        <w:tblStyle w:val="TableGrid"/>
        <w:tblW w:w="0" w:type="auto"/>
        <w:jc w:val="center"/>
        <w:tblLook w:val="04A0" w:firstRow="1" w:lastRow="0" w:firstColumn="1" w:lastColumn="0" w:noHBand="0" w:noVBand="1"/>
      </w:tblPr>
      <w:tblGrid>
        <w:gridCol w:w="1133"/>
        <w:gridCol w:w="1444"/>
      </w:tblGrid>
      <w:tr w:rsidR="00700D60" w:rsidTr="00700D60">
        <w:trPr>
          <w:trHeight w:val="331"/>
          <w:jc w:val="center"/>
        </w:trPr>
        <w:tc>
          <w:tcPr>
            <w:tcW w:w="1133" w:type="dxa"/>
            <w:tcBorders>
              <w:left w:val="nil"/>
              <w:bottom w:val="single" w:sz="4" w:space="0" w:color="000000" w:themeColor="text1"/>
            </w:tcBorders>
            <w:vAlign w:val="center"/>
          </w:tcPr>
          <w:p w:rsidR="00700D60" w:rsidRDefault="00700D60" w:rsidP="00700D60">
            <w:pPr>
              <w:jc w:val="center"/>
              <w:rPr>
                <w:color w:val="000000" w:themeColor="text1"/>
              </w:rPr>
            </w:pPr>
            <w:r w:rsidRPr="00442B1F">
              <w:rPr>
                <w:color w:val="000000" w:themeColor="text1"/>
                <w:position w:val="-6"/>
              </w:rPr>
              <w:object w:dxaOrig="180" w:dyaOrig="200">
                <v:shape id="_x0000_i12311" type="#_x0000_t75" style="width:9pt;height:9.75pt" o:ole="">
                  <v:imagedata r:id="rId418" o:title=""/>
                </v:shape>
                <o:OLEObject Type="Embed" ProgID="Equation.DSMT4" ShapeID="_x0000_i12311" DrawAspect="Content" ObjectID="_1534572743" r:id="rId419"/>
              </w:object>
            </w:r>
            <w:r>
              <w:rPr>
                <w:color w:val="000000" w:themeColor="text1"/>
              </w:rPr>
              <w:t xml:space="preserve"> </w:t>
            </w:r>
          </w:p>
        </w:tc>
        <w:tc>
          <w:tcPr>
            <w:tcW w:w="1444" w:type="dxa"/>
            <w:tcBorders>
              <w:bottom w:val="single" w:sz="4" w:space="0" w:color="000000" w:themeColor="text1"/>
              <w:right w:val="nil"/>
            </w:tcBorders>
            <w:vAlign w:val="center"/>
          </w:tcPr>
          <w:p w:rsidR="00700D60" w:rsidRDefault="00700D60" w:rsidP="00700D60">
            <w:pPr>
              <w:jc w:val="center"/>
              <w:rPr>
                <w:color w:val="000000" w:themeColor="text1"/>
              </w:rPr>
            </w:pPr>
            <w:r w:rsidRPr="00442B1F">
              <w:rPr>
                <w:color w:val="000000" w:themeColor="text1"/>
                <w:position w:val="-12"/>
              </w:rPr>
              <w:object w:dxaOrig="940" w:dyaOrig="360">
                <v:shape id="_x0000_i12312" type="#_x0000_t75" style="width:47.25pt;height:18pt" o:ole="">
                  <v:imagedata r:id="rId420" o:title=""/>
                </v:shape>
                <o:OLEObject Type="Embed" ProgID="Equation.DSMT4" ShapeID="_x0000_i12312" DrawAspect="Content" ObjectID="_1534572744" r:id="rId421"/>
              </w:object>
            </w:r>
            <w:r>
              <w:rPr>
                <w:color w:val="000000" w:themeColor="text1"/>
              </w:rPr>
              <w:t xml:space="preserve"> </w:t>
            </w:r>
          </w:p>
        </w:tc>
      </w:tr>
      <w:tr w:rsidR="00700D60" w:rsidTr="00700D60">
        <w:trPr>
          <w:trHeight w:val="331"/>
          <w:jc w:val="center"/>
        </w:trPr>
        <w:tc>
          <w:tcPr>
            <w:tcW w:w="1133" w:type="dxa"/>
            <w:tcBorders>
              <w:left w:val="nil"/>
              <w:bottom w:val="nil"/>
            </w:tcBorders>
            <w:vAlign w:val="center"/>
          </w:tcPr>
          <w:p w:rsidR="00700D60" w:rsidRDefault="00700D60" w:rsidP="00700D60">
            <w:pPr>
              <w:jc w:val="center"/>
              <w:rPr>
                <w:color w:val="000000" w:themeColor="text1"/>
              </w:rPr>
            </w:pPr>
            <w:r>
              <w:rPr>
                <w:color w:val="000000" w:themeColor="text1"/>
              </w:rPr>
              <w:t>0</w:t>
            </w:r>
          </w:p>
        </w:tc>
        <w:tc>
          <w:tcPr>
            <w:tcW w:w="1444" w:type="dxa"/>
            <w:tcBorders>
              <w:bottom w:val="nil"/>
              <w:right w:val="nil"/>
            </w:tcBorders>
            <w:vAlign w:val="center"/>
          </w:tcPr>
          <w:p w:rsidR="00700D60" w:rsidRDefault="00700D60" w:rsidP="00700D60">
            <w:pPr>
              <w:jc w:val="center"/>
              <w:rPr>
                <w:color w:val="000000" w:themeColor="text1"/>
              </w:rPr>
            </w:pPr>
            <w:r>
              <w:rPr>
                <w:color w:val="000000" w:themeColor="text1"/>
              </w:rPr>
              <w:t>0.2</w:t>
            </w:r>
          </w:p>
        </w:tc>
      </w:tr>
      <w:tr w:rsidR="00700D60" w:rsidTr="00700D60">
        <w:trPr>
          <w:trHeight w:val="331"/>
          <w:jc w:val="center"/>
        </w:trPr>
        <w:tc>
          <w:tcPr>
            <w:tcW w:w="1133" w:type="dxa"/>
            <w:tcBorders>
              <w:top w:val="nil"/>
              <w:left w:val="nil"/>
              <w:bottom w:val="nil"/>
            </w:tcBorders>
            <w:vAlign w:val="center"/>
          </w:tcPr>
          <w:p w:rsidR="00700D60" w:rsidRDefault="00700D60" w:rsidP="00700D60">
            <w:pPr>
              <w:jc w:val="center"/>
              <w:rPr>
                <w:color w:val="000000" w:themeColor="text1"/>
              </w:rPr>
            </w:pPr>
            <w:r>
              <w:rPr>
                <w:color w:val="000000" w:themeColor="text1"/>
              </w:rPr>
              <w:t>3</w:t>
            </w:r>
          </w:p>
        </w:tc>
        <w:tc>
          <w:tcPr>
            <w:tcW w:w="1444" w:type="dxa"/>
            <w:tcBorders>
              <w:top w:val="nil"/>
              <w:bottom w:val="nil"/>
              <w:right w:val="nil"/>
            </w:tcBorders>
            <w:vAlign w:val="center"/>
          </w:tcPr>
          <w:p w:rsidR="00700D60" w:rsidRDefault="00700D60" w:rsidP="00700D60">
            <w:pPr>
              <w:jc w:val="center"/>
              <w:rPr>
                <w:color w:val="000000" w:themeColor="text1"/>
              </w:rPr>
            </w:pPr>
            <w:r>
              <w:rPr>
                <w:color w:val="000000" w:themeColor="text1"/>
              </w:rPr>
              <w:t>0.3</w:t>
            </w:r>
          </w:p>
        </w:tc>
      </w:tr>
      <w:tr w:rsidR="00700D60" w:rsidTr="00700D60">
        <w:trPr>
          <w:trHeight w:val="344"/>
          <w:jc w:val="center"/>
        </w:trPr>
        <w:tc>
          <w:tcPr>
            <w:tcW w:w="1133" w:type="dxa"/>
            <w:tcBorders>
              <w:top w:val="nil"/>
              <w:left w:val="nil"/>
            </w:tcBorders>
            <w:vAlign w:val="center"/>
          </w:tcPr>
          <w:p w:rsidR="00700D60" w:rsidRDefault="00700D60" w:rsidP="00700D60">
            <w:pPr>
              <w:jc w:val="center"/>
              <w:rPr>
                <w:color w:val="000000" w:themeColor="text1"/>
              </w:rPr>
            </w:pPr>
            <w:r>
              <w:rPr>
                <w:color w:val="000000" w:themeColor="text1"/>
              </w:rPr>
              <w:t>9</w:t>
            </w:r>
          </w:p>
        </w:tc>
        <w:tc>
          <w:tcPr>
            <w:tcW w:w="1444" w:type="dxa"/>
            <w:tcBorders>
              <w:top w:val="nil"/>
              <w:right w:val="nil"/>
            </w:tcBorders>
            <w:vAlign w:val="center"/>
          </w:tcPr>
          <w:p w:rsidR="00700D60" w:rsidRDefault="00700D60" w:rsidP="00700D60">
            <w:pPr>
              <w:jc w:val="center"/>
              <w:rPr>
                <w:color w:val="000000" w:themeColor="text1"/>
              </w:rPr>
            </w:pPr>
            <w:r>
              <w:rPr>
                <w:color w:val="000000" w:themeColor="text1"/>
              </w:rPr>
              <w:t>0.5</w:t>
            </w:r>
          </w:p>
        </w:tc>
      </w:tr>
    </w:tbl>
    <w:p w:rsidR="00700D60" w:rsidRDefault="00700D60" w:rsidP="00700D60">
      <w:pPr>
        <w:rPr>
          <w:color w:val="000000" w:themeColor="text1"/>
        </w:rPr>
      </w:pPr>
    </w:p>
    <w:p w:rsidR="00700D60" w:rsidRDefault="00700D60" w:rsidP="00700D60">
      <w:pPr>
        <w:ind w:left="567" w:hanging="567"/>
        <w:rPr>
          <w:color w:val="000000" w:themeColor="text1"/>
        </w:rPr>
      </w:pPr>
      <w:r>
        <w:rPr>
          <w:color w:val="000000" w:themeColor="text1"/>
        </w:rPr>
        <w:t>(a)</w:t>
      </w:r>
      <w:r>
        <w:rPr>
          <w:color w:val="000000" w:themeColor="text1"/>
        </w:rPr>
        <w:tab/>
        <w:t>Explain why there are 27 possible samples of size 3 from this distribution.</w:t>
      </w:r>
      <w:r>
        <w:rPr>
          <w:color w:val="000000" w:themeColor="text1"/>
        </w:rPr>
        <w:tab/>
        <w:t>(1)</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r>
        <w:rPr>
          <w:color w:val="000000" w:themeColor="text1"/>
        </w:rPr>
        <w:t>(b)</w:t>
      </w:r>
      <w:r>
        <w:rPr>
          <w:color w:val="000000" w:themeColor="text1"/>
        </w:rPr>
        <w:tab/>
        <w:t>Random samples of size 3 are taken from this distribution. Complete the table below of all possible samples.</w:t>
      </w:r>
      <w:r>
        <w:rPr>
          <w:color w:val="000000" w:themeColor="text1"/>
        </w:rPr>
        <w:tab/>
        <w:t>(6)</w:t>
      </w:r>
    </w:p>
    <w:p w:rsidR="00700D60" w:rsidRDefault="00700D60" w:rsidP="00700D60">
      <w:pPr>
        <w:ind w:left="567" w:hanging="567"/>
        <w:rPr>
          <w:color w:val="000000" w:themeColor="text1"/>
        </w:rPr>
      </w:pPr>
    </w:p>
    <w:tbl>
      <w:tblPr>
        <w:tblStyle w:val="TableGrid"/>
        <w:tblW w:w="0" w:type="auto"/>
        <w:jc w:val="center"/>
        <w:tblLook w:val="04A0" w:firstRow="1" w:lastRow="0" w:firstColumn="1" w:lastColumn="0" w:noHBand="0" w:noVBand="1"/>
      </w:tblPr>
      <w:tblGrid>
        <w:gridCol w:w="543"/>
        <w:gridCol w:w="543"/>
        <w:gridCol w:w="544"/>
        <w:gridCol w:w="1631"/>
        <w:gridCol w:w="1631"/>
        <w:gridCol w:w="1632"/>
      </w:tblGrid>
      <w:tr w:rsidR="00700D60" w:rsidTr="00700D60">
        <w:trPr>
          <w:jc w:val="center"/>
        </w:trPr>
        <w:tc>
          <w:tcPr>
            <w:tcW w:w="1630" w:type="dxa"/>
            <w:gridSpan w:val="3"/>
          </w:tcPr>
          <w:p w:rsidR="00700D60" w:rsidRDefault="00700D60" w:rsidP="00700D60">
            <w:pPr>
              <w:rPr>
                <w:color w:val="000000" w:themeColor="text1"/>
              </w:rPr>
            </w:pPr>
            <w:r w:rsidRPr="00442B1F">
              <w:rPr>
                <w:color w:val="000000" w:themeColor="text1"/>
                <w:sz w:val="18"/>
              </w:rPr>
              <w:t>Possible samples</w:t>
            </w:r>
          </w:p>
          <w:p w:rsidR="00700D60" w:rsidRDefault="00700D60" w:rsidP="00700D60">
            <w:pPr>
              <w:rPr>
                <w:color w:val="000000" w:themeColor="text1"/>
              </w:rPr>
            </w:pPr>
            <w:r w:rsidRPr="00442B1F">
              <w:rPr>
                <w:color w:val="000000" w:themeColor="text1"/>
                <w:position w:val="-10"/>
              </w:rPr>
              <w:object w:dxaOrig="220" w:dyaOrig="320">
                <v:shape id="_x0000_i12313" type="#_x0000_t75" style="width:11.25pt;height:15.75pt" o:ole="">
                  <v:imagedata r:id="rId422" o:title=""/>
                </v:shape>
                <o:OLEObject Type="Embed" ProgID="Equation.DSMT4" ShapeID="_x0000_i12313" DrawAspect="Content" ObjectID="_1534572745" r:id="rId423"/>
              </w:object>
            </w:r>
            <w:r>
              <w:rPr>
                <w:color w:val="000000" w:themeColor="text1"/>
              </w:rPr>
              <w:t xml:space="preserve">     </w:t>
            </w:r>
            <w:r w:rsidRPr="00442B1F">
              <w:rPr>
                <w:color w:val="000000" w:themeColor="text1"/>
                <w:position w:val="-10"/>
              </w:rPr>
              <w:object w:dxaOrig="240" w:dyaOrig="320">
                <v:shape id="_x0000_i12314" type="#_x0000_t75" style="width:12pt;height:15.75pt" o:ole="">
                  <v:imagedata r:id="rId424" o:title=""/>
                </v:shape>
                <o:OLEObject Type="Embed" ProgID="Equation.DSMT4" ShapeID="_x0000_i12314" DrawAspect="Content" ObjectID="_1534572746" r:id="rId425"/>
              </w:object>
            </w:r>
            <w:r>
              <w:rPr>
                <w:color w:val="000000" w:themeColor="text1"/>
              </w:rPr>
              <w:t xml:space="preserve">      </w:t>
            </w:r>
            <w:r w:rsidRPr="00442B1F">
              <w:rPr>
                <w:color w:val="000000" w:themeColor="text1"/>
                <w:position w:val="-10"/>
              </w:rPr>
              <w:object w:dxaOrig="240" w:dyaOrig="320">
                <v:shape id="_x0000_i12315" type="#_x0000_t75" style="width:12pt;height:15.75pt" o:ole="">
                  <v:imagedata r:id="rId426" o:title=""/>
                </v:shape>
                <o:OLEObject Type="Embed" ProgID="Equation.DSMT4" ShapeID="_x0000_i12315" DrawAspect="Content" ObjectID="_1534572747" r:id="rId427"/>
              </w:object>
            </w:r>
            <w:r>
              <w:rPr>
                <w:color w:val="000000" w:themeColor="text1"/>
              </w:rPr>
              <w:t xml:space="preserve"> </w:t>
            </w:r>
          </w:p>
        </w:tc>
        <w:tc>
          <w:tcPr>
            <w:tcW w:w="1631" w:type="dxa"/>
          </w:tcPr>
          <w:p w:rsidR="00700D60" w:rsidRDefault="00700D60" w:rsidP="00700D60">
            <w:pPr>
              <w:jc w:val="center"/>
              <w:rPr>
                <w:color w:val="000000" w:themeColor="text1"/>
              </w:rPr>
            </w:pPr>
            <w:r w:rsidRPr="00442B1F">
              <w:rPr>
                <w:color w:val="000000" w:themeColor="text1"/>
                <w:sz w:val="18"/>
              </w:rPr>
              <w:t>Sample mean</w:t>
            </w:r>
          </w:p>
          <w:p w:rsidR="00700D60" w:rsidRDefault="00700D60" w:rsidP="00700D60">
            <w:pPr>
              <w:jc w:val="center"/>
              <w:rPr>
                <w:color w:val="000000" w:themeColor="text1"/>
              </w:rPr>
            </w:pPr>
            <w:r w:rsidRPr="00442B1F">
              <w:rPr>
                <w:color w:val="000000" w:themeColor="text1"/>
                <w:position w:val="-6"/>
              </w:rPr>
              <w:object w:dxaOrig="200" w:dyaOrig="260">
                <v:shape id="_x0000_i12316" type="#_x0000_t75" style="width:9.75pt;height:12.75pt" o:ole="">
                  <v:imagedata r:id="rId428" o:title=""/>
                </v:shape>
                <o:OLEObject Type="Embed" ProgID="Equation.DSMT4" ShapeID="_x0000_i12316" DrawAspect="Content" ObjectID="_1534572748" r:id="rId429"/>
              </w:object>
            </w:r>
          </w:p>
        </w:tc>
        <w:tc>
          <w:tcPr>
            <w:tcW w:w="1631" w:type="dxa"/>
          </w:tcPr>
          <w:p w:rsidR="00700D60" w:rsidRPr="00442B1F" w:rsidRDefault="00700D60" w:rsidP="00700D60">
            <w:pPr>
              <w:jc w:val="center"/>
              <w:rPr>
                <w:color w:val="000000" w:themeColor="text1"/>
                <w:sz w:val="18"/>
              </w:rPr>
            </w:pPr>
            <w:r w:rsidRPr="00442B1F">
              <w:rPr>
                <w:color w:val="000000" w:themeColor="text1"/>
                <w:sz w:val="18"/>
              </w:rPr>
              <w:t>Sample median</w:t>
            </w:r>
          </w:p>
          <w:p w:rsidR="00700D60" w:rsidRDefault="00700D60" w:rsidP="00700D60">
            <w:pPr>
              <w:jc w:val="center"/>
              <w:rPr>
                <w:color w:val="000000" w:themeColor="text1"/>
              </w:rPr>
            </w:pPr>
            <w:r w:rsidRPr="00442B1F">
              <w:rPr>
                <w:color w:val="000000" w:themeColor="text1"/>
                <w:position w:val="-6"/>
              </w:rPr>
              <w:object w:dxaOrig="240" w:dyaOrig="200">
                <v:shape id="_x0000_i12317" type="#_x0000_t75" style="width:12pt;height:9.75pt" o:ole="">
                  <v:imagedata r:id="rId430" o:title=""/>
                </v:shape>
                <o:OLEObject Type="Embed" ProgID="Equation.DSMT4" ShapeID="_x0000_i12317" DrawAspect="Content" ObjectID="_1534572749" r:id="rId431"/>
              </w:object>
            </w:r>
          </w:p>
        </w:tc>
        <w:tc>
          <w:tcPr>
            <w:tcW w:w="1632" w:type="dxa"/>
            <w:vAlign w:val="center"/>
          </w:tcPr>
          <w:p w:rsidR="00700D60" w:rsidRDefault="00700D60" w:rsidP="00700D60">
            <w:pPr>
              <w:jc w:val="center"/>
              <w:rPr>
                <w:color w:val="000000" w:themeColor="text1"/>
              </w:rPr>
            </w:pPr>
            <w:r w:rsidRPr="00442B1F">
              <w:rPr>
                <w:color w:val="000000" w:themeColor="text1"/>
                <w:sz w:val="18"/>
              </w:rPr>
              <w:t>Probability</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0.008</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1</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0.012</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0.020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p>
        </w:tc>
        <w:tc>
          <w:tcPr>
            <w:tcW w:w="1631" w:type="dxa"/>
            <w:vAlign w:val="center"/>
          </w:tcPr>
          <w:p w:rsidR="00700D60" w:rsidRDefault="00700D60" w:rsidP="00700D60">
            <w:pPr>
              <w:jc w:val="center"/>
              <w:rPr>
                <w:color w:val="000000" w:themeColor="text1"/>
              </w:rPr>
            </w:pPr>
          </w:p>
        </w:tc>
        <w:tc>
          <w:tcPr>
            <w:tcW w:w="1632" w:type="dxa"/>
            <w:vAlign w:val="center"/>
          </w:tcPr>
          <w:p w:rsidR="00700D60" w:rsidRDefault="00700D60" w:rsidP="00700D60">
            <w:pPr>
              <w:jc w:val="center"/>
              <w:rPr>
                <w:color w:val="000000" w:themeColor="text1"/>
              </w:rPr>
            </w:pP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p>
        </w:tc>
        <w:tc>
          <w:tcPr>
            <w:tcW w:w="1631" w:type="dxa"/>
            <w:vAlign w:val="center"/>
          </w:tcPr>
          <w:p w:rsidR="00700D60" w:rsidRDefault="00700D60" w:rsidP="00700D60">
            <w:pPr>
              <w:jc w:val="center"/>
              <w:rPr>
                <w:color w:val="000000" w:themeColor="text1"/>
              </w:rPr>
            </w:pPr>
          </w:p>
        </w:tc>
        <w:tc>
          <w:tcPr>
            <w:tcW w:w="1632" w:type="dxa"/>
            <w:vAlign w:val="center"/>
          </w:tcPr>
          <w:p w:rsidR="00700D60" w:rsidRDefault="00700D60" w:rsidP="00700D60">
            <w:pPr>
              <w:jc w:val="center"/>
              <w:rPr>
                <w:color w:val="000000" w:themeColor="text1"/>
              </w:rPr>
            </w:pP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4</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0.030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0.020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4</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0.030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6</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0.050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1</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0.012</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2</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0.018</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p>
        </w:tc>
        <w:tc>
          <w:tcPr>
            <w:tcW w:w="1631" w:type="dxa"/>
            <w:vAlign w:val="center"/>
          </w:tcPr>
          <w:p w:rsidR="00700D60" w:rsidRDefault="00700D60" w:rsidP="00700D60">
            <w:pPr>
              <w:jc w:val="center"/>
              <w:rPr>
                <w:color w:val="000000" w:themeColor="text1"/>
              </w:rPr>
            </w:pPr>
          </w:p>
        </w:tc>
        <w:tc>
          <w:tcPr>
            <w:tcW w:w="1632" w:type="dxa"/>
            <w:vAlign w:val="center"/>
          </w:tcPr>
          <w:p w:rsidR="00700D60" w:rsidRDefault="00700D60" w:rsidP="00700D60">
            <w:pPr>
              <w:jc w:val="center"/>
              <w:rPr>
                <w:color w:val="000000" w:themeColor="text1"/>
              </w:rPr>
            </w:pP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p>
        </w:tc>
        <w:tc>
          <w:tcPr>
            <w:tcW w:w="1631" w:type="dxa"/>
            <w:vAlign w:val="center"/>
          </w:tcPr>
          <w:p w:rsidR="00700D60" w:rsidRDefault="00700D60" w:rsidP="00700D60">
            <w:pPr>
              <w:jc w:val="center"/>
              <w:rPr>
                <w:color w:val="000000" w:themeColor="text1"/>
              </w:rPr>
            </w:pPr>
          </w:p>
        </w:tc>
        <w:tc>
          <w:tcPr>
            <w:tcW w:w="1632" w:type="dxa"/>
            <w:vAlign w:val="center"/>
          </w:tcPr>
          <w:p w:rsidR="00700D60" w:rsidRDefault="00700D60" w:rsidP="00700D60">
            <w:pPr>
              <w:jc w:val="center"/>
              <w:rPr>
                <w:color w:val="000000" w:themeColor="text1"/>
              </w:rPr>
            </w:pP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0.027</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5</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0.045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4</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0.030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5</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0.045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7</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0.075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0.020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p>
        </w:tc>
        <w:tc>
          <w:tcPr>
            <w:tcW w:w="1631" w:type="dxa"/>
            <w:vAlign w:val="center"/>
          </w:tcPr>
          <w:p w:rsidR="00700D60" w:rsidRDefault="00700D60" w:rsidP="00700D60">
            <w:pPr>
              <w:jc w:val="center"/>
              <w:rPr>
                <w:color w:val="000000" w:themeColor="text1"/>
              </w:rPr>
            </w:pPr>
          </w:p>
        </w:tc>
        <w:tc>
          <w:tcPr>
            <w:tcW w:w="1632" w:type="dxa"/>
            <w:vAlign w:val="center"/>
          </w:tcPr>
          <w:p w:rsidR="00700D60" w:rsidRDefault="00700D60" w:rsidP="00700D60">
            <w:pPr>
              <w:jc w:val="center"/>
              <w:rPr>
                <w:color w:val="000000" w:themeColor="text1"/>
              </w:rPr>
            </w:pP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p>
        </w:tc>
        <w:tc>
          <w:tcPr>
            <w:tcW w:w="1631" w:type="dxa"/>
            <w:vAlign w:val="center"/>
          </w:tcPr>
          <w:p w:rsidR="00700D60" w:rsidRDefault="00700D60" w:rsidP="00700D60">
            <w:pPr>
              <w:jc w:val="center"/>
              <w:rPr>
                <w:color w:val="000000" w:themeColor="text1"/>
              </w:rPr>
            </w:pPr>
          </w:p>
        </w:tc>
        <w:tc>
          <w:tcPr>
            <w:tcW w:w="1632" w:type="dxa"/>
            <w:vAlign w:val="center"/>
          </w:tcPr>
          <w:p w:rsidR="00700D60" w:rsidRDefault="00700D60" w:rsidP="00700D60">
            <w:pPr>
              <w:jc w:val="center"/>
              <w:rPr>
                <w:color w:val="000000" w:themeColor="text1"/>
              </w:rPr>
            </w:pP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4</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0.030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5</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0.045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7</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0.075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6</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0.050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7</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0.075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0.125</w:t>
            </w:r>
          </w:p>
        </w:tc>
      </w:tr>
    </w:tbl>
    <w:p w:rsidR="00700D60" w:rsidRDefault="00700D60" w:rsidP="00700D60">
      <w:pPr>
        <w:ind w:left="567" w:hanging="567"/>
        <w:rPr>
          <w:color w:val="000000" w:themeColor="text1"/>
        </w:rPr>
      </w:pPr>
    </w:p>
    <w:p w:rsidR="00700D60" w:rsidRDefault="00700D60" w:rsidP="00700D60">
      <w:pPr>
        <w:rPr>
          <w:color w:val="000000" w:themeColor="text1"/>
        </w:rPr>
      </w:pPr>
      <w:r>
        <w:rPr>
          <w:color w:val="000000" w:themeColor="text1"/>
        </w:rPr>
        <w:br w:type="page"/>
      </w:r>
    </w:p>
    <w:p w:rsidR="00700D60" w:rsidRDefault="00700D60" w:rsidP="00700D60">
      <w:pPr>
        <w:ind w:left="567" w:hanging="567"/>
        <w:rPr>
          <w:color w:val="000000" w:themeColor="text1"/>
        </w:rPr>
      </w:pPr>
      <w:r>
        <w:rPr>
          <w:color w:val="000000" w:themeColor="text1"/>
        </w:rPr>
        <w:lastRenderedPageBreak/>
        <w:t>(c)</w:t>
      </w:r>
      <w:r>
        <w:rPr>
          <w:color w:val="000000" w:themeColor="text1"/>
        </w:rPr>
        <w:tab/>
        <w:t>Determine the sampling distribution of the sample mean.</w:t>
      </w:r>
      <w:r>
        <w:rPr>
          <w:color w:val="000000" w:themeColor="text1"/>
        </w:rPr>
        <w:tab/>
        <w:t>(4)</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r>
        <w:rPr>
          <w:color w:val="000000" w:themeColor="text1"/>
        </w:rPr>
        <w:t>(d)</w:t>
      </w:r>
      <w:r>
        <w:rPr>
          <w:color w:val="000000" w:themeColor="text1"/>
        </w:rPr>
        <w:tab/>
        <w:t>Determine the sampling distribution of the sample median.</w:t>
      </w:r>
      <w:r>
        <w:rPr>
          <w:color w:val="000000" w:themeColor="text1"/>
        </w:rPr>
        <w:tab/>
        <w:t>(4)</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rPr>
          <w:color w:val="000000" w:themeColor="text1"/>
        </w:rPr>
      </w:pPr>
      <w:r>
        <w:rPr>
          <w:color w:val="000000" w:themeColor="text1"/>
        </w:rPr>
        <w:br w:type="page"/>
      </w:r>
    </w:p>
    <w:p w:rsidR="00700D60" w:rsidRDefault="00700D60" w:rsidP="00700D60">
      <w:pPr>
        <w:ind w:left="567" w:hanging="567"/>
        <w:rPr>
          <w:color w:val="000000" w:themeColor="text1"/>
        </w:rPr>
      </w:pPr>
      <w:r>
        <w:rPr>
          <w:color w:val="000000" w:themeColor="text1"/>
        </w:rPr>
        <w:lastRenderedPageBreak/>
        <w:t>(e)</w:t>
      </w:r>
      <w:r>
        <w:rPr>
          <w:color w:val="000000" w:themeColor="text1"/>
        </w:rPr>
        <w:tab/>
        <w:t xml:space="preserve">Calculate the population mean </w:t>
      </w:r>
      <w:r w:rsidRPr="003927B1">
        <w:rPr>
          <w:color w:val="000000" w:themeColor="text1"/>
          <w:position w:val="-10"/>
        </w:rPr>
        <w:object w:dxaOrig="220" w:dyaOrig="240">
          <v:shape id="_x0000_i12318" type="#_x0000_t75" style="width:11.25pt;height:12pt" o:ole="">
            <v:imagedata r:id="rId432" o:title=""/>
          </v:shape>
          <o:OLEObject Type="Embed" ProgID="Equation.DSMT4" ShapeID="_x0000_i12318" DrawAspect="Content" ObjectID="_1534572750" r:id="rId433"/>
        </w:object>
      </w:r>
      <w:r>
        <w:rPr>
          <w:color w:val="000000" w:themeColor="text1"/>
        </w:rPr>
        <w:t xml:space="preserve"> and the mean of the sampling distribution of the median </w:t>
      </w:r>
      <w:r w:rsidRPr="003927B1">
        <w:rPr>
          <w:color w:val="000000" w:themeColor="text1"/>
          <w:position w:val="-6"/>
        </w:rPr>
        <w:object w:dxaOrig="240" w:dyaOrig="200">
          <v:shape id="_x0000_i12319" type="#_x0000_t75" style="width:12pt;height:9.75pt" o:ole="">
            <v:imagedata r:id="rId434" o:title=""/>
          </v:shape>
          <o:OLEObject Type="Embed" ProgID="Equation.DSMT4" ShapeID="_x0000_i12319" DrawAspect="Content" ObjectID="_1534572751" r:id="rId435"/>
        </w:object>
      </w:r>
      <w:r>
        <w:rPr>
          <w:color w:val="000000" w:themeColor="text1"/>
        </w:rPr>
        <w:t>.</w:t>
      </w:r>
      <w:r>
        <w:rPr>
          <w:color w:val="000000" w:themeColor="text1"/>
        </w:rPr>
        <w:tab/>
        <w:t>(2)</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r>
        <w:rPr>
          <w:color w:val="000000" w:themeColor="text1"/>
        </w:rPr>
        <w:t>(f)</w:t>
      </w:r>
      <w:r>
        <w:rPr>
          <w:color w:val="000000" w:themeColor="text1"/>
        </w:rPr>
        <w:tab/>
        <w:t xml:space="preserve">Calculate the population variance </w:t>
      </w:r>
      <w:r w:rsidRPr="003927B1">
        <w:rPr>
          <w:color w:val="000000" w:themeColor="text1"/>
          <w:position w:val="-6"/>
        </w:rPr>
        <w:object w:dxaOrig="300" w:dyaOrig="300">
          <v:shape id="_x0000_i12320" type="#_x0000_t75" style="width:15pt;height:15pt" o:ole="">
            <v:imagedata r:id="rId436" o:title=""/>
          </v:shape>
          <o:OLEObject Type="Embed" ProgID="Equation.DSMT4" ShapeID="_x0000_i12320" DrawAspect="Content" ObjectID="_1534572752" r:id="rId437"/>
        </w:object>
      </w:r>
      <w:r>
        <w:rPr>
          <w:color w:val="000000" w:themeColor="text1"/>
        </w:rPr>
        <w:t xml:space="preserve"> and the variance of the sampling distribution of the median.</w:t>
      </w:r>
      <w:r>
        <w:rPr>
          <w:color w:val="000000" w:themeColor="text1"/>
        </w:rPr>
        <w:tab/>
        <w:t>(2)</w:t>
      </w:r>
      <w:r>
        <w:rPr>
          <w:color w:val="000000" w:themeColor="text1"/>
        </w:rPr>
        <w:tab/>
      </w:r>
    </w:p>
    <w:p w:rsidR="00700D60" w:rsidRDefault="00700D60" w:rsidP="00700D60">
      <w:pPr>
        <w:ind w:left="567" w:hanging="567"/>
        <w:rPr>
          <w:color w:val="000000" w:themeColor="text1"/>
        </w:rPr>
      </w:pPr>
    </w:p>
    <w:p w:rsidR="00700D60" w:rsidRDefault="00700D60" w:rsidP="00700D60">
      <w:pPr>
        <w:rPr>
          <w:b/>
          <w:color w:val="000000" w:themeColor="text1"/>
        </w:rPr>
      </w:pPr>
      <w:r>
        <w:rPr>
          <w:b/>
          <w:color w:val="000000" w:themeColor="text1"/>
        </w:rPr>
        <w:br w:type="page"/>
      </w:r>
    </w:p>
    <w:p w:rsidR="00700D60" w:rsidRPr="0031555B" w:rsidRDefault="00700D60" w:rsidP="00700D60">
      <w:pPr>
        <w:tabs>
          <w:tab w:val="clear" w:pos="993"/>
          <w:tab w:val="left" w:pos="992"/>
          <w:tab w:val="left" w:pos="1134"/>
        </w:tabs>
        <w:spacing w:after="120"/>
        <w:rPr>
          <w:b/>
          <w:color w:val="000000" w:themeColor="text1"/>
        </w:rPr>
      </w:pPr>
      <w:r>
        <w:rPr>
          <w:b/>
          <w:color w:val="000000" w:themeColor="text1"/>
        </w:rPr>
        <w:lastRenderedPageBreak/>
        <w:t>Question 3</w:t>
      </w:r>
      <w:r w:rsidRPr="0031555B">
        <w:rPr>
          <w:color w:val="000000" w:themeColor="text1"/>
        </w:rPr>
        <w:tab/>
      </w:r>
      <w:r w:rsidRPr="0031555B">
        <w:rPr>
          <w:b/>
          <w:color w:val="000000" w:themeColor="text1"/>
        </w:rPr>
        <w:t>(</w:t>
      </w:r>
      <w:r>
        <w:rPr>
          <w:b/>
          <w:color w:val="000000" w:themeColor="text1"/>
        </w:rPr>
        <w:t>7 marks</w:t>
      </w:r>
      <w:r w:rsidRPr="0031555B">
        <w:rPr>
          <w:b/>
          <w:color w:val="000000" w:themeColor="text1"/>
        </w:rPr>
        <w:t>)</w:t>
      </w:r>
    </w:p>
    <w:p w:rsidR="00700D60" w:rsidRDefault="00700D60" w:rsidP="00700D60">
      <w:pPr>
        <w:rPr>
          <w:color w:val="000000" w:themeColor="text1"/>
        </w:rPr>
      </w:pPr>
      <w:r>
        <w:rPr>
          <w:color w:val="000000" w:themeColor="text1"/>
        </w:rPr>
        <w:t xml:space="preserve">Fifty samples of size 199 were repeatedly drawn from a normal population with mean 50 and standard deviation 10. The information in the table below was recorded to 3 </w:t>
      </w:r>
      <w:proofErr w:type="spellStart"/>
      <w:r>
        <w:rPr>
          <w:color w:val="000000" w:themeColor="text1"/>
        </w:rPr>
        <w:t>dp</w:t>
      </w:r>
      <w:proofErr w:type="spellEnd"/>
      <w:r>
        <w:rPr>
          <w:color w:val="000000" w:themeColor="text1"/>
        </w:rPr>
        <w:t>.</w:t>
      </w:r>
    </w:p>
    <w:p w:rsidR="00700D60" w:rsidRDefault="00700D60" w:rsidP="00700D60">
      <w:pPr>
        <w:rPr>
          <w:color w:val="000000" w:themeColor="text1"/>
        </w:rPr>
      </w:pPr>
    </w:p>
    <w:tbl>
      <w:tblPr>
        <w:tblStyle w:val="TableGrid"/>
        <w:tblW w:w="0" w:type="auto"/>
        <w:jc w:val="center"/>
        <w:tblLook w:val="04A0" w:firstRow="1" w:lastRow="0" w:firstColumn="1" w:lastColumn="0" w:noHBand="0" w:noVBand="1"/>
      </w:tblPr>
      <w:tblGrid>
        <w:gridCol w:w="1450"/>
        <w:gridCol w:w="1488"/>
        <w:gridCol w:w="1476"/>
        <w:gridCol w:w="1488"/>
      </w:tblGrid>
      <w:tr w:rsidR="00700D60" w:rsidTr="00700D60">
        <w:trPr>
          <w:trHeight w:val="248"/>
          <w:jc w:val="center"/>
        </w:trPr>
        <w:tc>
          <w:tcPr>
            <w:tcW w:w="1450" w:type="dxa"/>
            <w:vAlign w:val="center"/>
          </w:tcPr>
          <w:p w:rsidR="00700D60" w:rsidRDefault="00700D60" w:rsidP="00700D60">
            <w:pPr>
              <w:jc w:val="center"/>
              <w:rPr>
                <w:color w:val="000000" w:themeColor="text1"/>
              </w:rPr>
            </w:pPr>
            <w:r>
              <w:rPr>
                <w:color w:val="000000" w:themeColor="text1"/>
              </w:rPr>
              <w:t>Mean of sample means</w:t>
            </w:r>
          </w:p>
        </w:tc>
        <w:tc>
          <w:tcPr>
            <w:tcW w:w="1488" w:type="dxa"/>
          </w:tcPr>
          <w:p w:rsidR="00700D60" w:rsidRDefault="00700D60" w:rsidP="00700D60">
            <w:pPr>
              <w:jc w:val="center"/>
              <w:rPr>
                <w:color w:val="000000" w:themeColor="text1"/>
              </w:rPr>
            </w:pPr>
            <w:r>
              <w:rPr>
                <w:color w:val="000000" w:themeColor="text1"/>
              </w:rPr>
              <w:t>Standard deviation of sample means</w:t>
            </w:r>
          </w:p>
        </w:tc>
        <w:tc>
          <w:tcPr>
            <w:tcW w:w="1476" w:type="dxa"/>
            <w:vAlign w:val="center"/>
          </w:tcPr>
          <w:p w:rsidR="00700D60" w:rsidRDefault="00700D60" w:rsidP="00700D60">
            <w:pPr>
              <w:jc w:val="center"/>
              <w:rPr>
                <w:color w:val="000000" w:themeColor="text1"/>
              </w:rPr>
            </w:pPr>
            <w:r>
              <w:rPr>
                <w:color w:val="000000" w:themeColor="text1"/>
              </w:rPr>
              <w:t>Mean of sample medians</w:t>
            </w:r>
          </w:p>
        </w:tc>
        <w:tc>
          <w:tcPr>
            <w:tcW w:w="1488" w:type="dxa"/>
          </w:tcPr>
          <w:p w:rsidR="00700D60" w:rsidRDefault="00700D60" w:rsidP="00700D60">
            <w:pPr>
              <w:jc w:val="center"/>
              <w:rPr>
                <w:color w:val="000000" w:themeColor="text1"/>
              </w:rPr>
            </w:pPr>
            <w:r>
              <w:rPr>
                <w:color w:val="000000" w:themeColor="text1"/>
              </w:rPr>
              <w:t>Standard deviation of sample medians</w:t>
            </w:r>
          </w:p>
        </w:tc>
      </w:tr>
      <w:tr w:rsidR="00700D60" w:rsidTr="00700D60">
        <w:trPr>
          <w:trHeight w:val="248"/>
          <w:jc w:val="center"/>
        </w:trPr>
        <w:tc>
          <w:tcPr>
            <w:tcW w:w="1450" w:type="dxa"/>
            <w:vAlign w:val="center"/>
          </w:tcPr>
          <w:p w:rsidR="00700D60" w:rsidRDefault="00700D60" w:rsidP="00700D60">
            <w:pPr>
              <w:jc w:val="center"/>
              <w:rPr>
                <w:color w:val="000000" w:themeColor="text1"/>
              </w:rPr>
            </w:pPr>
            <w:r>
              <w:rPr>
                <w:color w:val="000000" w:themeColor="text1"/>
              </w:rPr>
              <w:t>49.934</w:t>
            </w:r>
          </w:p>
        </w:tc>
        <w:tc>
          <w:tcPr>
            <w:tcW w:w="1488" w:type="dxa"/>
          </w:tcPr>
          <w:p w:rsidR="00700D60" w:rsidRDefault="00700D60" w:rsidP="00700D60">
            <w:pPr>
              <w:jc w:val="center"/>
              <w:rPr>
                <w:color w:val="000000" w:themeColor="text1"/>
              </w:rPr>
            </w:pPr>
            <w:r>
              <w:rPr>
                <w:color w:val="000000" w:themeColor="text1"/>
              </w:rPr>
              <w:t>0.716</w:t>
            </w:r>
          </w:p>
        </w:tc>
        <w:tc>
          <w:tcPr>
            <w:tcW w:w="1476" w:type="dxa"/>
            <w:vAlign w:val="center"/>
          </w:tcPr>
          <w:p w:rsidR="00700D60" w:rsidRDefault="00700D60" w:rsidP="00700D60">
            <w:pPr>
              <w:jc w:val="center"/>
              <w:rPr>
                <w:color w:val="000000" w:themeColor="text1"/>
              </w:rPr>
            </w:pPr>
            <w:r>
              <w:rPr>
                <w:color w:val="000000" w:themeColor="text1"/>
              </w:rPr>
              <w:t>49.883</w:t>
            </w:r>
          </w:p>
        </w:tc>
        <w:tc>
          <w:tcPr>
            <w:tcW w:w="1488" w:type="dxa"/>
          </w:tcPr>
          <w:p w:rsidR="00700D60" w:rsidRDefault="00700D60" w:rsidP="00700D60">
            <w:pPr>
              <w:jc w:val="center"/>
              <w:rPr>
                <w:color w:val="000000" w:themeColor="text1"/>
              </w:rPr>
            </w:pPr>
            <w:r>
              <w:rPr>
                <w:color w:val="000000" w:themeColor="text1"/>
              </w:rPr>
              <w:t>0.936</w:t>
            </w:r>
          </w:p>
        </w:tc>
      </w:tr>
      <w:tr w:rsidR="00700D60" w:rsidTr="00700D60">
        <w:trPr>
          <w:trHeight w:val="258"/>
          <w:jc w:val="center"/>
        </w:trPr>
        <w:tc>
          <w:tcPr>
            <w:tcW w:w="1450" w:type="dxa"/>
            <w:vAlign w:val="center"/>
          </w:tcPr>
          <w:p w:rsidR="00700D60" w:rsidRDefault="00700D60" w:rsidP="00700D60">
            <w:pPr>
              <w:jc w:val="center"/>
              <w:rPr>
                <w:color w:val="000000" w:themeColor="text1"/>
              </w:rPr>
            </w:pPr>
            <w:r>
              <w:rPr>
                <w:color w:val="000000" w:themeColor="text1"/>
              </w:rPr>
              <w:t>50.177</w:t>
            </w:r>
          </w:p>
        </w:tc>
        <w:tc>
          <w:tcPr>
            <w:tcW w:w="1488" w:type="dxa"/>
          </w:tcPr>
          <w:p w:rsidR="00700D60" w:rsidRDefault="00700D60" w:rsidP="00700D60">
            <w:pPr>
              <w:jc w:val="center"/>
              <w:rPr>
                <w:color w:val="000000" w:themeColor="text1"/>
              </w:rPr>
            </w:pPr>
            <w:r>
              <w:rPr>
                <w:color w:val="000000" w:themeColor="text1"/>
              </w:rPr>
              <w:t>0.705</w:t>
            </w:r>
          </w:p>
        </w:tc>
        <w:tc>
          <w:tcPr>
            <w:tcW w:w="1476" w:type="dxa"/>
            <w:vAlign w:val="center"/>
          </w:tcPr>
          <w:p w:rsidR="00700D60" w:rsidRDefault="00700D60" w:rsidP="00700D60">
            <w:pPr>
              <w:jc w:val="center"/>
              <w:rPr>
                <w:color w:val="000000" w:themeColor="text1"/>
              </w:rPr>
            </w:pPr>
            <w:r>
              <w:rPr>
                <w:color w:val="000000" w:themeColor="text1"/>
              </w:rPr>
              <w:t>50.059</w:t>
            </w:r>
          </w:p>
        </w:tc>
        <w:tc>
          <w:tcPr>
            <w:tcW w:w="1488" w:type="dxa"/>
          </w:tcPr>
          <w:p w:rsidR="00700D60" w:rsidRDefault="00700D60" w:rsidP="00700D60">
            <w:pPr>
              <w:jc w:val="center"/>
              <w:rPr>
                <w:color w:val="000000" w:themeColor="text1"/>
              </w:rPr>
            </w:pPr>
            <w:r>
              <w:rPr>
                <w:color w:val="000000" w:themeColor="text1"/>
              </w:rPr>
              <w:t>0.792</w:t>
            </w:r>
          </w:p>
        </w:tc>
      </w:tr>
      <w:tr w:rsidR="00700D60" w:rsidTr="00700D60">
        <w:trPr>
          <w:trHeight w:val="248"/>
          <w:jc w:val="center"/>
        </w:trPr>
        <w:tc>
          <w:tcPr>
            <w:tcW w:w="1450" w:type="dxa"/>
            <w:vAlign w:val="center"/>
          </w:tcPr>
          <w:p w:rsidR="00700D60" w:rsidRDefault="00700D60" w:rsidP="00700D60">
            <w:pPr>
              <w:jc w:val="center"/>
              <w:rPr>
                <w:color w:val="000000" w:themeColor="text1"/>
              </w:rPr>
            </w:pPr>
            <w:r>
              <w:rPr>
                <w:color w:val="000000" w:themeColor="text1"/>
              </w:rPr>
              <w:t>49.900</w:t>
            </w:r>
          </w:p>
        </w:tc>
        <w:tc>
          <w:tcPr>
            <w:tcW w:w="1488" w:type="dxa"/>
          </w:tcPr>
          <w:p w:rsidR="00700D60" w:rsidRDefault="00700D60" w:rsidP="00700D60">
            <w:pPr>
              <w:jc w:val="center"/>
              <w:rPr>
                <w:color w:val="000000" w:themeColor="text1"/>
              </w:rPr>
            </w:pPr>
            <w:r>
              <w:rPr>
                <w:color w:val="000000" w:themeColor="text1"/>
              </w:rPr>
              <w:t>0.738</w:t>
            </w:r>
          </w:p>
        </w:tc>
        <w:tc>
          <w:tcPr>
            <w:tcW w:w="1476" w:type="dxa"/>
            <w:vAlign w:val="center"/>
          </w:tcPr>
          <w:p w:rsidR="00700D60" w:rsidRDefault="00700D60" w:rsidP="00700D60">
            <w:pPr>
              <w:jc w:val="center"/>
              <w:rPr>
                <w:color w:val="000000" w:themeColor="text1"/>
              </w:rPr>
            </w:pPr>
            <w:r>
              <w:rPr>
                <w:color w:val="000000" w:themeColor="text1"/>
              </w:rPr>
              <w:t>49.836</w:t>
            </w:r>
          </w:p>
        </w:tc>
        <w:tc>
          <w:tcPr>
            <w:tcW w:w="1488" w:type="dxa"/>
          </w:tcPr>
          <w:p w:rsidR="00700D60" w:rsidRDefault="00700D60" w:rsidP="00700D60">
            <w:pPr>
              <w:jc w:val="center"/>
              <w:rPr>
                <w:color w:val="000000" w:themeColor="text1"/>
              </w:rPr>
            </w:pPr>
            <w:r>
              <w:rPr>
                <w:color w:val="000000" w:themeColor="text1"/>
              </w:rPr>
              <w:t>0.887</w:t>
            </w:r>
          </w:p>
        </w:tc>
      </w:tr>
      <w:tr w:rsidR="00700D60" w:rsidTr="00700D60">
        <w:trPr>
          <w:trHeight w:val="248"/>
          <w:jc w:val="center"/>
        </w:trPr>
        <w:tc>
          <w:tcPr>
            <w:tcW w:w="1450" w:type="dxa"/>
            <w:vAlign w:val="center"/>
          </w:tcPr>
          <w:p w:rsidR="00700D60" w:rsidRDefault="00700D60" w:rsidP="00700D60">
            <w:pPr>
              <w:jc w:val="center"/>
              <w:rPr>
                <w:color w:val="000000" w:themeColor="text1"/>
              </w:rPr>
            </w:pPr>
            <w:r>
              <w:rPr>
                <w:color w:val="000000" w:themeColor="text1"/>
              </w:rPr>
              <w:t>50.045</w:t>
            </w:r>
          </w:p>
        </w:tc>
        <w:tc>
          <w:tcPr>
            <w:tcW w:w="1488" w:type="dxa"/>
          </w:tcPr>
          <w:p w:rsidR="00700D60" w:rsidRDefault="00700D60" w:rsidP="00700D60">
            <w:pPr>
              <w:jc w:val="center"/>
              <w:rPr>
                <w:color w:val="000000" w:themeColor="text1"/>
              </w:rPr>
            </w:pPr>
            <w:r>
              <w:rPr>
                <w:color w:val="000000" w:themeColor="text1"/>
              </w:rPr>
              <w:t>0.762</w:t>
            </w:r>
          </w:p>
        </w:tc>
        <w:tc>
          <w:tcPr>
            <w:tcW w:w="1476" w:type="dxa"/>
            <w:vAlign w:val="center"/>
          </w:tcPr>
          <w:p w:rsidR="00700D60" w:rsidRDefault="00700D60" w:rsidP="00700D60">
            <w:pPr>
              <w:jc w:val="center"/>
              <w:rPr>
                <w:color w:val="000000" w:themeColor="text1"/>
              </w:rPr>
            </w:pPr>
            <w:r>
              <w:rPr>
                <w:color w:val="000000" w:themeColor="text1"/>
              </w:rPr>
              <w:t>50.114</w:t>
            </w:r>
          </w:p>
        </w:tc>
        <w:tc>
          <w:tcPr>
            <w:tcW w:w="1488" w:type="dxa"/>
          </w:tcPr>
          <w:p w:rsidR="00700D60" w:rsidRDefault="00700D60" w:rsidP="00700D60">
            <w:pPr>
              <w:jc w:val="center"/>
              <w:rPr>
                <w:color w:val="000000" w:themeColor="text1"/>
              </w:rPr>
            </w:pPr>
            <w:r>
              <w:rPr>
                <w:color w:val="000000" w:themeColor="text1"/>
              </w:rPr>
              <w:t>0.994</w:t>
            </w:r>
          </w:p>
        </w:tc>
      </w:tr>
      <w:tr w:rsidR="00700D60" w:rsidTr="00700D60">
        <w:trPr>
          <w:trHeight w:val="258"/>
          <w:jc w:val="center"/>
        </w:trPr>
        <w:tc>
          <w:tcPr>
            <w:tcW w:w="1450" w:type="dxa"/>
            <w:vAlign w:val="center"/>
          </w:tcPr>
          <w:p w:rsidR="00700D60" w:rsidRDefault="00700D60" w:rsidP="00700D60">
            <w:pPr>
              <w:jc w:val="center"/>
              <w:rPr>
                <w:color w:val="000000" w:themeColor="text1"/>
              </w:rPr>
            </w:pPr>
            <w:r>
              <w:rPr>
                <w:color w:val="000000" w:themeColor="text1"/>
              </w:rPr>
              <w:t>49.989</w:t>
            </w:r>
          </w:p>
        </w:tc>
        <w:tc>
          <w:tcPr>
            <w:tcW w:w="1488" w:type="dxa"/>
          </w:tcPr>
          <w:p w:rsidR="00700D60" w:rsidRDefault="00700D60" w:rsidP="00700D60">
            <w:pPr>
              <w:jc w:val="center"/>
              <w:rPr>
                <w:color w:val="000000" w:themeColor="text1"/>
              </w:rPr>
            </w:pPr>
            <w:r>
              <w:rPr>
                <w:color w:val="000000" w:themeColor="text1"/>
              </w:rPr>
              <w:t>0.624</w:t>
            </w:r>
          </w:p>
        </w:tc>
        <w:tc>
          <w:tcPr>
            <w:tcW w:w="1476" w:type="dxa"/>
            <w:vAlign w:val="center"/>
          </w:tcPr>
          <w:p w:rsidR="00700D60" w:rsidRDefault="00700D60" w:rsidP="00700D60">
            <w:pPr>
              <w:jc w:val="center"/>
              <w:rPr>
                <w:color w:val="000000" w:themeColor="text1"/>
              </w:rPr>
            </w:pPr>
            <w:r>
              <w:rPr>
                <w:color w:val="000000" w:themeColor="text1"/>
              </w:rPr>
              <w:t>50.022</w:t>
            </w:r>
          </w:p>
        </w:tc>
        <w:tc>
          <w:tcPr>
            <w:tcW w:w="1488" w:type="dxa"/>
          </w:tcPr>
          <w:p w:rsidR="00700D60" w:rsidRDefault="00700D60" w:rsidP="00700D60">
            <w:pPr>
              <w:jc w:val="center"/>
              <w:rPr>
                <w:color w:val="000000" w:themeColor="text1"/>
              </w:rPr>
            </w:pPr>
            <w:r>
              <w:rPr>
                <w:color w:val="000000" w:themeColor="text1"/>
              </w:rPr>
              <w:t>0.834</w:t>
            </w:r>
          </w:p>
        </w:tc>
      </w:tr>
      <w:tr w:rsidR="00700D60" w:rsidTr="00700D60">
        <w:trPr>
          <w:trHeight w:val="248"/>
          <w:jc w:val="center"/>
        </w:trPr>
        <w:tc>
          <w:tcPr>
            <w:tcW w:w="1450" w:type="dxa"/>
            <w:vAlign w:val="center"/>
          </w:tcPr>
          <w:p w:rsidR="00700D60" w:rsidRDefault="00700D60" w:rsidP="00700D60">
            <w:pPr>
              <w:jc w:val="center"/>
              <w:rPr>
                <w:color w:val="000000" w:themeColor="text1"/>
              </w:rPr>
            </w:pPr>
            <w:r>
              <w:rPr>
                <w:color w:val="000000" w:themeColor="text1"/>
              </w:rPr>
              <w:t>49.905</w:t>
            </w:r>
          </w:p>
        </w:tc>
        <w:tc>
          <w:tcPr>
            <w:tcW w:w="1488" w:type="dxa"/>
          </w:tcPr>
          <w:p w:rsidR="00700D60" w:rsidRDefault="00700D60" w:rsidP="00700D60">
            <w:pPr>
              <w:jc w:val="center"/>
              <w:rPr>
                <w:color w:val="000000" w:themeColor="text1"/>
              </w:rPr>
            </w:pPr>
            <w:r>
              <w:rPr>
                <w:color w:val="000000" w:themeColor="text1"/>
              </w:rPr>
              <w:t>0.689</w:t>
            </w:r>
          </w:p>
        </w:tc>
        <w:tc>
          <w:tcPr>
            <w:tcW w:w="1476" w:type="dxa"/>
            <w:vAlign w:val="center"/>
          </w:tcPr>
          <w:p w:rsidR="00700D60" w:rsidRDefault="00700D60" w:rsidP="00700D60">
            <w:pPr>
              <w:jc w:val="center"/>
              <w:rPr>
                <w:color w:val="000000" w:themeColor="text1"/>
              </w:rPr>
            </w:pPr>
            <w:r>
              <w:rPr>
                <w:color w:val="000000" w:themeColor="text1"/>
              </w:rPr>
              <w:t>49.810</w:t>
            </w:r>
          </w:p>
        </w:tc>
        <w:tc>
          <w:tcPr>
            <w:tcW w:w="1488" w:type="dxa"/>
          </w:tcPr>
          <w:p w:rsidR="00700D60" w:rsidRDefault="00700D60" w:rsidP="00700D60">
            <w:pPr>
              <w:jc w:val="center"/>
              <w:rPr>
                <w:color w:val="000000" w:themeColor="text1"/>
              </w:rPr>
            </w:pPr>
            <w:r>
              <w:rPr>
                <w:color w:val="000000" w:themeColor="text1"/>
              </w:rPr>
              <w:t>0.938</w:t>
            </w:r>
          </w:p>
        </w:tc>
      </w:tr>
      <w:tr w:rsidR="00700D60" w:rsidTr="00700D60">
        <w:trPr>
          <w:trHeight w:val="248"/>
          <w:jc w:val="center"/>
        </w:trPr>
        <w:tc>
          <w:tcPr>
            <w:tcW w:w="1450" w:type="dxa"/>
            <w:vAlign w:val="center"/>
          </w:tcPr>
          <w:p w:rsidR="00700D60" w:rsidRDefault="00700D60" w:rsidP="00700D60">
            <w:pPr>
              <w:jc w:val="center"/>
              <w:rPr>
                <w:color w:val="000000" w:themeColor="text1"/>
              </w:rPr>
            </w:pPr>
            <w:r>
              <w:rPr>
                <w:color w:val="000000" w:themeColor="text1"/>
              </w:rPr>
              <w:t>49.982</w:t>
            </w:r>
          </w:p>
        </w:tc>
        <w:tc>
          <w:tcPr>
            <w:tcW w:w="1488" w:type="dxa"/>
          </w:tcPr>
          <w:p w:rsidR="00700D60" w:rsidRDefault="00700D60" w:rsidP="00700D60">
            <w:pPr>
              <w:jc w:val="center"/>
              <w:rPr>
                <w:color w:val="000000" w:themeColor="text1"/>
              </w:rPr>
            </w:pPr>
            <w:r>
              <w:rPr>
                <w:color w:val="000000" w:themeColor="text1"/>
              </w:rPr>
              <w:t>0.794</w:t>
            </w:r>
          </w:p>
        </w:tc>
        <w:tc>
          <w:tcPr>
            <w:tcW w:w="1476" w:type="dxa"/>
            <w:vAlign w:val="center"/>
          </w:tcPr>
          <w:p w:rsidR="00700D60" w:rsidRDefault="00700D60" w:rsidP="00700D60">
            <w:pPr>
              <w:jc w:val="center"/>
              <w:rPr>
                <w:color w:val="000000" w:themeColor="text1"/>
              </w:rPr>
            </w:pPr>
            <w:r>
              <w:rPr>
                <w:color w:val="000000" w:themeColor="text1"/>
              </w:rPr>
              <w:t>50.078</w:t>
            </w:r>
          </w:p>
        </w:tc>
        <w:tc>
          <w:tcPr>
            <w:tcW w:w="1488" w:type="dxa"/>
          </w:tcPr>
          <w:p w:rsidR="00700D60" w:rsidRDefault="00700D60" w:rsidP="00700D60">
            <w:pPr>
              <w:jc w:val="center"/>
              <w:rPr>
                <w:color w:val="000000" w:themeColor="text1"/>
              </w:rPr>
            </w:pPr>
            <w:r>
              <w:rPr>
                <w:color w:val="000000" w:themeColor="text1"/>
              </w:rPr>
              <w:t>1.043</w:t>
            </w:r>
          </w:p>
        </w:tc>
      </w:tr>
      <w:tr w:rsidR="00700D60" w:rsidTr="00700D60">
        <w:trPr>
          <w:trHeight w:val="248"/>
          <w:jc w:val="center"/>
        </w:trPr>
        <w:tc>
          <w:tcPr>
            <w:tcW w:w="1450" w:type="dxa"/>
            <w:vAlign w:val="center"/>
          </w:tcPr>
          <w:p w:rsidR="00700D60" w:rsidRDefault="00700D60" w:rsidP="00700D60">
            <w:pPr>
              <w:jc w:val="center"/>
              <w:rPr>
                <w:color w:val="000000" w:themeColor="text1"/>
              </w:rPr>
            </w:pPr>
            <w:r>
              <w:rPr>
                <w:color w:val="000000" w:themeColor="text1"/>
              </w:rPr>
              <w:t>49.969</w:t>
            </w:r>
          </w:p>
        </w:tc>
        <w:tc>
          <w:tcPr>
            <w:tcW w:w="1488" w:type="dxa"/>
          </w:tcPr>
          <w:p w:rsidR="00700D60" w:rsidRDefault="00700D60" w:rsidP="00700D60">
            <w:pPr>
              <w:jc w:val="center"/>
              <w:rPr>
                <w:color w:val="000000" w:themeColor="text1"/>
              </w:rPr>
            </w:pPr>
            <w:r>
              <w:rPr>
                <w:color w:val="000000" w:themeColor="text1"/>
              </w:rPr>
              <w:t>0.751</w:t>
            </w:r>
          </w:p>
        </w:tc>
        <w:tc>
          <w:tcPr>
            <w:tcW w:w="1476" w:type="dxa"/>
            <w:vAlign w:val="center"/>
          </w:tcPr>
          <w:p w:rsidR="00700D60" w:rsidRDefault="00700D60" w:rsidP="00700D60">
            <w:pPr>
              <w:jc w:val="center"/>
              <w:rPr>
                <w:color w:val="000000" w:themeColor="text1"/>
              </w:rPr>
            </w:pPr>
            <w:r>
              <w:rPr>
                <w:color w:val="000000" w:themeColor="text1"/>
              </w:rPr>
              <w:t>50.027</w:t>
            </w:r>
          </w:p>
        </w:tc>
        <w:tc>
          <w:tcPr>
            <w:tcW w:w="1488" w:type="dxa"/>
          </w:tcPr>
          <w:p w:rsidR="00700D60" w:rsidRDefault="00700D60" w:rsidP="00700D60">
            <w:pPr>
              <w:jc w:val="center"/>
              <w:rPr>
                <w:color w:val="000000" w:themeColor="text1"/>
              </w:rPr>
            </w:pPr>
            <w:r>
              <w:rPr>
                <w:color w:val="000000" w:themeColor="text1"/>
              </w:rPr>
              <w:t>1.097</w:t>
            </w:r>
          </w:p>
        </w:tc>
      </w:tr>
      <w:tr w:rsidR="00700D60" w:rsidTr="00700D60">
        <w:trPr>
          <w:trHeight w:val="248"/>
          <w:jc w:val="center"/>
        </w:trPr>
        <w:tc>
          <w:tcPr>
            <w:tcW w:w="1450" w:type="dxa"/>
            <w:vAlign w:val="center"/>
          </w:tcPr>
          <w:p w:rsidR="00700D60" w:rsidRDefault="00700D60" w:rsidP="00700D60">
            <w:pPr>
              <w:jc w:val="center"/>
              <w:rPr>
                <w:color w:val="000000" w:themeColor="text1"/>
              </w:rPr>
            </w:pPr>
            <w:r>
              <w:rPr>
                <w:color w:val="000000" w:themeColor="text1"/>
              </w:rPr>
              <w:t>50.032</w:t>
            </w:r>
          </w:p>
        </w:tc>
        <w:tc>
          <w:tcPr>
            <w:tcW w:w="1488" w:type="dxa"/>
          </w:tcPr>
          <w:p w:rsidR="00700D60" w:rsidRDefault="00700D60" w:rsidP="00700D60">
            <w:pPr>
              <w:jc w:val="center"/>
              <w:rPr>
                <w:color w:val="000000" w:themeColor="text1"/>
              </w:rPr>
            </w:pPr>
            <w:r>
              <w:rPr>
                <w:color w:val="000000" w:themeColor="text1"/>
              </w:rPr>
              <w:t>0.710</w:t>
            </w:r>
          </w:p>
        </w:tc>
        <w:tc>
          <w:tcPr>
            <w:tcW w:w="1476" w:type="dxa"/>
            <w:vAlign w:val="center"/>
          </w:tcPr>
          <w:p w:rsidR="00700D60" w:rsidRDefault="00700D60" w:rsidP="00700D60">
            <w:pPr>
              <w:jc w:val="center"/>
              <w:rPr>
                <w:color w:val="000000" w:themeColor="text1"/>
              </w:rPr>
            </w:pPr>
            <w:r>
              <w:rPr>
                <w:color w:val="000000" w:themeColor="text1"/>
              </w:rPr>
              <w:t>49.955</w:t>
            </w:r>
          </w:p>
        </w:tc>
        <w:tc>
          <w:tcPr>
            <w:tcW w:w="1488" w:type="dxa"/>
          </w:tcPr>
          <w:p w:rsidR="00700D60" w:rsidRDefault="00700D60" w:rsidP="00700D60">
            <w:pPr>
              <w:jc w:val="center"/>
              <w:rPr>
                <w:color w:val="000000" w:themeColor="text1"/>
              </w:rPr>
            </w:pPr>
            <w:r>
              <w:rPr>
                <w:color w:val="000000" w:themeColor="text1"/>
              </w:rPr>
              <w:t>0.967</w:t>
            </w:r>
          </w:p>
        </w:tc>
      </w:tr>
      <w:tr w:rsidR="00700D60" w:rsidTr="00700D60">
        <w:trPr>
          <w:trHeight w:val="248"/>
          <w:jc w:val="center"/>
        </w:trPr>
        <w:tc>
          <w:tcPr>
            <w:tcW w:w="1450" w:type="dxa"/>
            <w:vAlign w:val="center"/>
          </w:tcPr>
          <w:p w:rsidR="00700D60" w:rsidRDefault="00700D60" w:rsidP="00700D60">
            <w:pPr>
              <w:jc w:val="center"/>
              <w:rPr>
                <w:color w:val="000000" w:themeColor="text1"/>
              </w:rPr>
            </w:pPr>
            <w:r>
              <w:rPr>
                <w:color w:val="000000" w:themeColor="text1"/>
              </w:rPr>
              <w:t>49.848</w:t>
            </w:r>
          </w:p>
        </w:tc>
        <w:tc>
          <w:tcPr>
            <w:tcW w:w="1488" w:type="dxa"/>
          </w:tcPr>
          <w:p w:rsidR="00700D60" w:rsidRDefault="00700D60" w:rsidP="00700D60">
            <w:pPr>
              <w:jc w:val="center"/>
              <w:rPr>
                <w:color w:val="000000" w:themeColor="text1"/>
              </w:rPr>
            </w:pPr>
            <w:r>
              <w:rPr>
                <w:color w:val="000000" w:themeColor="text1"/>
              </w:rPr>
              <w:t>0.752</w:t>
            </w:r>
          </w:p>
        </w:tc>
        <w:tc>
          <w:tcPr>
            <w:tcW w:w="1476" w:type="dxa"/>
            <w:vAlign w:val="center"/>
          </w:tcPr>
          <w:p w:rsidR="00700D60" w:rsidRDefault="00700D60" w:rsidP="00700D60">
            <w:pPr>
              <w:jc w:val="center"/>
              <w:rPr>
                <w:color w:val="000000" w:themeColor="text1"/>
              </w:rPr>
            </w:pPr>
            <w:r>
              <w:rPr>
                <w:color w:val="000000" w:themeColor="text1"/>
              </w:rPr>
              <w:t>49.871</w:t>
            </w:r>
          </w:p>
        </w:tc>
        <w:tc>
          <w:tcPr>
            <w:tcW w:w="1488" w:type="dxa"/>
          </w:tcPr>
          <w:p w:rsidR="00700D60" w:rsidRDefault="00700D60" w:rsidP="00700D60">
            <w:pPr>
              <w:jc w:val="center"/>
              <w:rPr>
                <w:color w:val="000000" w:themeColor="text1"/>
              </w:rPr>
            </w:pPr>
            <w:r>
              <w:rPr>
                <w:color w:val="000000" w:themeColor="text1"/>
              </w:rPr>
              <w:t>0.854</w:t>
            </w:r>
          </w:p>
        </w:tc>
      </w:tr>
    </w:tbl>
    <w:p w:rsidR="00700D60" w:rsidRDefault="00700D60" w:rsidP="00700D60">
      <w:pPr>
        <w:rPr>
          <w:color w:val="000000" w:themeColor="text1"/>
        </w:rPr>
      </w:pPr>
    </w:p>
    <w:p w:rsidR="00700D60" w:rsidRDefault="00700D60" w:rsidP="00700D60">
      <w:pPr>
        <w:ind w:left="567" w:hanging="567"/>
        <w:rPr>
          <w:color w:val="000000" w:themeColor="text1"/>
        </w:rPr>
      </w:pPr>
      <w:r>
        <w:rPr>
          <w:color w:val="000000" w:themeColor="text1"/>
        </w:rPr>
        <w:t>(a)</w:t>
      </w:r>
      <w:r>
        <w:rPr>
          <w:color w:val="000000" w:themeColor="text1"/>
        </w:rPr>
        <w:tab/>
        <w:t>Compare the means of the sample means with the mean of the population. What do you notice?</w:t>
      </w:r>
      <w:r>
        <w:rPr>
          <w:color w:val="000000" w:themeColor="text1"/>
        </w:rPr>
        <w:tab/>
        <w:t>(1)</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r>
        <w:rPr>
          <w:color w:val="000000" w:themeColor="text1"/>
        </w:rPr>
        <w:t>(b)</w:t>
      </w:r>
      <w:r>
        <w:rPr>
          <w:color w:val="000000" w:themeColor="text1"/>
        </w:rPr>
        <w:tab/>
        <w:t>Compare the means of the sample medians with the mean of the population. What do you notice?</w:t>
      </w:r>
      <w:r>
        <w:rPr>
          <w:color w:val="000000" w:themeColor="text1"/>
        </w:rPr>
        <w:tab/>
        <w:t>(1)</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r>
        <w:rPr>
          <w:color w:val="000000" w:themeColor="text1"/>
        </w:rPr>
        <w:t>(c)</w:t>
      </w:r>
      <w:r>
        <w:rPr>
          <w:color w:val="000000" w:themeColor="text1"/>
        </w:rPr>
        <w:tab/>
        <w:t>The standard deviations of the sample means are less than the population standard deviation. What does this imply about the sample means.</w:t>
      </w:r>
      <w:r>
        <w:rPr>
          <w:color w:val="000000" w:themeColor="text1"/>
        </w:rPr>
        <w:tab/>
        <w:t>(1)</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r>
        <w:rPr>
          <w:color w:val="000000" w:themeColor="text1"/>
        </w:rPr>
        <w:t>(d)</w:t>
      </w:r>
      <w:r>
        <w:rPr>
          <w:color w:val="000000" w:themeColor="text1"/>
        </w:rPr>
        <w:tab/>
        <w:t>Compare the standard deviations of the sample means with the population standard deviation. Suggest a relationship between these two values.</w:t>
      </w:r>
      <w:r>
        <w:rPr>
          <w:color w:val="000000" w:themeColor="text1"/>
        </w:rPr>
        <w:tab/>
        <w:t>(1)</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rPr>
          <w:color w:val="000000" w:themeColor="text1"/>
        </w:rPr>
      </w:pPr>
      <w:r>
        <w:rPr>
          <w:color w:val="000000" w:themeColor="text1"/>
        </w:rPr>
        <w:br w:type="page"/>
      </w:r>
    </w:p>
    <w:p w:rsidR="00700D60" w:rsidRDefault="00700D60" w:rsidP="00700D60">
      <w:pPr>
        <w:ind w:left="567" w:hanging="567"/>
        <w:rPr>
          <w:color w:val="000000" w:themeColor="text1"/>
        </w:rPr>
      </w:pPr>
      <w:r>
        <w:rPr>
          <w:color w:val="000000" w:themeColor="text1"/>
        </w:rPr>
        <w:lastRenderedPageBreak/>
        <w:t>(e)</w:t>
      </w:r>
      <w:r>
        <w:rPr>
          <w:color w:val="000000" w:themeColor="text1"/>
        </w:rPr>
        <w:tab/>
        <w:t xml:space="preserve">It is conjectured that </w:t>
      </w:r>
      <w:r w:rsidRPr="009573B0">
        <w:rPr>
          <w:color w:val="000000" w:themeColor="text1"/>
          <w:position w:val="-28"/>
        </w:rPr>
        <w:object w:dxaOrig="760" w:dyaOrig="639">
          <v:shape id="_x0000_i12321" type="#_x0000_t75" style="width:38.25pt;height:32.25pt" o:ole="">
            <v:imagedata r:id="rId438" o:title=""/>
          </v:shape>
          <o:OLEObject Type="Embed" ProgID="Equation.DSMT4" ShapeID="_x0000_i12321" DrawAspect="Content" ObjectID="_1534572753" r:id="rId439"/>
        </w:object>
      </w:r>
      <w:r>
        <w:rPr>
          <w:color w:val="000000" w:themeColor="text1"/>
        </w:rPr>
        <w:t xml:space="preserve">where </w:t>
      </w:r>
      <w:r w:rsidRPr="009573B0">
        <w:rPr>
          <w:color w:val="000000" w:themeColor="text1"/>
          <w:position w:val="-10"/>
        </w:rPr>
        <w:object w:dxaOrig="360" w:dyaOrig="320">
          <v:shape id="_x0000_i12322" type="#_x0000_t75" style="width:18pt;height:15.75pt" o:ole="">
            <v:imagedata r:id="rId440" o:title=""/>
          </v:shape>
          <o:OLEObject Type="Embed" ProgID="Equation.DSMT4" ShapeID="_x0000_i12322" DrawAspect="Content" ObjectID="_1534572754" r:id="rId441"/>
        </w:object>
      </w:r>
      <w:r>
        <w:rPr>
          <w:color w:val="000000" w:themeColor="text1"/>
        </w:rPr>
        <w:t xml:space="preserve"> is the standard deviation of the sample medians and </w:t>
      </w:r>
      <w:r w:rsidRPr="009573B0">
        <w:rPr>
          <w:color w:val="000000" w:themeColor="text1"/>
          <w:position w:val="-10"/>
        </w:rPr>
        <w:object w:dxaOrig="240" w:dyaOrig="320">
          <v:shape id="_x0000_i12323" type="#_x0000_t75" style="width:12pt;height:15.75pt" o:ole="">
            <v:imagedata r:id="rId442" o:title=""/>
          </v:shape>
          <o:OLEObject Type="Embed" ProgID="Equation.DSMT4" ShapeID="_x0000_i12323" DrawAspect="Content" ObjectID="_1534572755" r:id="rId443"/>
        </w:object>
      </w:r>
      <w:r>
        <w:rPr>
          <w:color w:val="000000" w:themeColor="text1"/>
        </w:rPr>
        <w:t xml:space="preserve"> is the standard deviation of the sample means. Use the information in the table to determine </w:t>
      </w:r>
      <w:r w:rsidRPr="009573B0">
        <w:rPr>
          <w:color w:val="000000" w:themeColor="text1"/>
          <w:position w:val="-6"/>
        </w:rPr>
        <w:object w:dxaOrig="200" w:dyaOrig="260">
          <v:shape id="_x0000_i12324" type="#_x0000_t75" style="width:9.75pt;height:12.75pt" o:ole="">
            <v:imagedata r:id="rId444" o:title=""/>
          </v:shape>
          <o:OLEObject Type="Embed" ProgID="Equation.DSMT4" ShapeID="_x0000_i12324" DrawAspect="Content" ObjectID="_1534572756" r:id="rId445"/>
        </w:object>
      </w:r>
      <w:r>
        <w:rPr>
          <w:color w:val="000000" w:themeColor="text1"/>
        </w:rPr>
        <w:t xml:space="preserve"> to 1 </w:t>
      </w:r>
      <w:proofErr w:type="spellStart"/>
      <w:r>
        <w:rPr>
          <w:color w:val="000000" w:themeColor="text1"/>
        </w:rPr>
        <w:t>dp</w:t>
      </w:r>
      <w:proofErr w:type="spellEnd"/>
      <w:r>
        <w:rPr>
          <w:color w:val="000000" w:themeColor="text1"/>
        </w:rPr>
        <w:t xml:space="preserve">. </w:t>
      </w:r>
      <w:r>
        <w:rPr>
          <w:color w:val="000000" w:themeColor="text1"/>
        </w:rPr>
        <w:tab/>
        <w:t>(2)</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r>
        <w:rPr>
          <w:color w:val="000000" w:themeColor="text1"/>
        </w:rPr>
        <w:t>(f)</w:t>
      </w:r>
      <w:r>
        <w:rPr>
          <w:color w:val="000000" w:themeColor="text1"/>
        </w:rPr>
        <w:tab/>
        <w:t xml:space="preserve">Assuming that </w:t>
      </w:r>
      <w:r w:rsidRPr="009573B0">
        <w:rPr>
          <w:color w:val="000000" w:themeColor="text1"/>
          <w:position w:val="-10"/>
        </w:rPr>
        <w:object w:dxaOrig="360" w:dyaOrig="320">
          <v:shape id="_x0000_i12325" type="#_x0000_t75" style="width:18pt;height:15.75pt" o:ole="">
            <v:imagedata r:id="rId440" o:title=""/>
          </v:shape>
          <o:OLEObject Type="Embed" ProgID="Equation.DSMT4" ShapeID="_x0000_i12325" DrawAspect="Content" ObjectID="_1534572757" r:id="rId446"/>
        </w:object>
      </w:r>
      <w:r>
        <w:rPr>
          <w:color w:val="000000" w:themeColor="text1"/>
        </w:rPr>
        <w:t xml:space="preserve">is a reliable estimate for </w:t>
      </w:r>
      <w:r w:rsidRPr="00C13F62">
        <w:rPr>
          <w:color w:val="000000" w:themeColor="text1"/>
          <w:position w:val="-10"/>
        </w:rPr>
        <w:object w:dxaOrig="400" w:dyaOrig="320">
          <v:shape id="_x0000_i12326" type="#_x0000_t75" style="width:20.25pt;height:15.75pt" o:ole="">
            <v:imagedata r:id="rId447" o:title=""/>
          </v:shape>
          <o:OLEObject Type="Embed" ProgID="Equation.DSMT4" ShapeID="_x0000_i12326" DrawAspect="Content" ObjectID="_1534572758" r:id="rId448"/>
        </w:object>
      </w:r>
      <w:r>
        <w:rPr>
          <w:color w:val="000000" w:themeColor="text1"/>
        </w:rPr>
        <w:t xml:space="preserve">, suggest a relationship between </w:t>
      </w:r>
      <w:r w:rsidRPr="00C13F62">
        <w:rPr>
          <w:color w:val="000000" w:themeColor="text1"/>
          <w:position w:val="-10"/>
        </w:rPr>
        <w:object w:dxaOrig="400" w:dyaOrig="320">
          <v:shape id="_x0000_i12327" type="#_x0000_t75" style="width:20.25pt;height:15.75pt" o:ole="">
            <v:imagedata r:id="rId447" o:title=""/>
          </v:shape>
          <o:OLEObject Type="Embed" ProgID="Equation.DSMT4" ShapeID="_x0000_i12327" DrawAspect="Content" ObjectID="_1534572759" r:id="rId449"/>
        </w:object>
      </w:r>
      <w:r>
        <w:rPr>
          <w:color w:val="000000" w:themeColor="text1"/>
        </w:rPr>
        <w:t xml:space="preserve"> and the population standard deviation </w:t>
      </w:r>
      <w:r w:rsidRPr="00C13F62">
        <w:rPr>
          <w:color w:val="000000" w:themeColor="text1"/>
          <w:position w:val="-6"/>
        </w:rPr>
        <w:object w:dxaOrig="220" w:dyaOrig="200">
          <v:shape id="_x0000_i12328" type="#_x0000_t75" style="width:11.25pt;height:9.75pt" o:ole="">
            <v:imagedata r:id="rId450" o:title=""/>
          </v:shape>
          <o:OLEObject Type="Embed" ProgID="Equation.DSMT4" ShapeID="_x0000_i12328" DrawAspect="Content" ObjectID="_1534572760" r:id="rId451"/>
        </w:object>
      </w:r>
      <w:r>
        <w:rPr>
          <w:color w:val="000000" w:themeColor="text1"/>
        </w:rPr>
        <w:t>.</w:t>
      </w:r>
      <w:r>
        <w:rPr>
          <w:color w:val="000000" w:themeColor="text1"/>
        </w:rPr>
        <w:tab/>
        <w:t>(1)</w:t>
      </w:r>
    </w:p>
    <w:p w:rsidR="00700D60" w:rsidRDefault="00700D60" w:rsidP="00700D60">
      <w:pPr>
        <w:ind w:left="567" w:hanging="567"/>
        <w:rPr>
          <w:color w:val="000000" w:themeColor="text1"/>
        </w:rPr>
      </w:pPr>
    </w:p>
    <w:p w:rsidR="00700D60" w:rsidRDefault="00700D60" w:rsidP="00700D60">
      <w:pPr>
        <w:ind w:left="567" w:hanging="567"/>
        <w:rPr>
          <w:color w:val="000000" w:themeColor="text1"/>
        </w:rPr>
      </w:pPr>
      <w:r>
        <w:rPr>
          <w:color w:val="000000" w:themeColor="text1"/>
        </w:rPr>
        <w:br w:type="page"/>
      </w:r>
    </w:p>
    <w:p w:rsidR="00700D60" w:rsidRDefault="00700D60" w:rsidP="00700D60">
      <w:pPr>
        <w:tabs>
          <w:tab w:val="clear" w:pos="993"/>
          <w:tab w:val="left" w:pos="992"/>
          <w:tab w:val="left" w:pos="1134"/>
        </w:tabs>
        <w:rPr>
          <w:b/>
          <w:color w:val="000000" w:themeColor="text1"/>
          <w:sz w:val="24"/>
        </w:rPr>
      </w:pPr>
      <w:r>
        <w:rPr>
          <w:b/>
          <w:color w:val="000000" w:themeColor="text1"/>
          <w:sz w:val="24"/>
        </w:rPr>
        <w:lastRenderedPageBreak/>
        <w:t>Sample Statistics</w:t>
      </w:r>
    </w:p>
    <w:p w:rsidR="00700D60" w:rsidRDefault="00700D60" w:rsidP="00700D60">
      <w:pPr>
        <w:tabs>
          <w:tab w:val="clear" w:pos="993"/>
          <w:tab w:val="left" w:pos="992"/>
          <w:tab w:val="left" w:pos="1134"/>
        </w:tabs>
        <w:rPr>
          <w:b/>
          <w:color w:val="000000" w:themeColor="text1"/>
          <w:sz w:val="24"/>
        </w:rPr>
      </w:pPr>
    </w:p>
    <w:p w:rsidR="00700D60" w:rsidRPr="00E23FF8" w:rsidRDefault="00700D60" w:rsidP="00700D60">
      <w:pPr>
        <w:tabs>
          <w:tab w:val="clear" w:pos="993"/>
          <w:tab w:val="left" w:pos="992"/>
          <w:tab w:val="left" w:pos="1134"/>
        </w:tabs>
        <w:rPr>
          <w:b/>
          <w:color w:val="000000" w:themeColor="text1"/>
        </w:rPr>
      </w:pPr>
      <w:r w:rsidRPr="00E23FF8">
        <w:rPr>
          <w:b/>
          <w:color w:val="000000" w:themeColor="text1"/>
        </w:rPr>
        <w:t>In-class investigation</w:t>
      </w:r>
    </w:p>
    <w:p w:rsidR="00700D60" w:rsidRPr="00E23FF8" w:rsidRDefault="00700D60" w:rsidP="00700D60">
      <w:pPr>
        <w:tabs>
          <w:tab w:val="clear" w:pos="993"/>
          <w:tab w:val="left" w:pos="992"/>
          <w:tab w:val="left" w:pos="1134"/>
        </w:tabs>
        <w:rPr>
          <w:b/>
          <w:color w:val="000000" w:themeColor="text1"/>
        </w:rPr>
      </w:pPr>
      <w:r w:rsidRPr="00E23FF8">
        <w:rPr>
          <w:b/>
          <w:color w:val="000000" w:themeColor="text1"/>
        </w:rPr>
        <w:t>Solutions and marking key</w:t>
      </w:r>
    </w:p>
    <w:p w:rsidR="00700D60" w:rsidRPr="007C7846" w:rsidRDefault="00700D60" w:rsidP="00700D60">
      <w:pPr>
        <w:tabs>
          <w:tab w:val="clear" w:pos="993"/>
          <w:tab w:val="left" w:pos="992"/>
          <w:tab w:val="left" w:pos="1134"/>
        </w:tabs>
        <w:rPr>
          <w:b/>
          <w:color w:val="000000" w:themeColor="text1"/>
          <w:sz w:val="24"/>
        </w:rPr>
      </w:pPr>
    </w:p>
    <w:p w:rsidR="00700D60" w:rsidRDefault="00700D60" w:rsidP="00700D60">
      <w:pPr>
        <w:tabs>
          <w:tab w:val="clear" w:pos="993"/>
          <w:tab w:val="left" w:pos="992"/>
          <w:tab w:val="left" w:pos="1134"/>
        </w:tabs>
        <w:rPr>
          <w:b/>
          <w:color w:val="000000" w:themeColor="text1"/>
        </w:rPr>
      </w:pPr>
      <w:r w:rsidRPr="0031555B">
        <w:rPr>
          <w:b/>
          <w:color w:val="000000" w:themeColor="text1"/>
        </w:rPr>
        <w:t>Question 1</w:t>
      </w:r>
      <w:r>
        <w:rPr>
          <w:b/>
          <w:color w:val="000000" w:themeColor="text1"/>
        </w:rPr>
        <w:t>(a)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195"/>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195"/>
        </w:trPr>
        <w:tc>
          <w:tcPr>
            <w:tcW w:w="8508" w:type="dxa"/>
            <w:gridSpan w:val="2"/>
          </w:tcPr>
          <w:p w:rsidR="00700D60" w:rsidRDefault="00700D60" w:rsidP="00700D60">
            <w:pPr>
              <w:tabs>
                <w:tab w:val="clear" w:pos="993"/>
                <w:tab w:val="left" w:pos="992"/>
                <w:tab w:val="left" w:pos="1134"/>
              </w:tabs>
              <w:rPr>
                <w:color w:val="000000" w:themeColor="text1"/>
              </w:rPr>
            </w:pPr>
            <w:r>
              <w:rPr>
                <w:color w:val="000000" w:themeColor="text1"/>
              </w:rPr>
              <w:t>Answers will vary.</w:t>
            </w:r>
          </w:p>
          <w:p w:rsidR="00700D60" w:rsidRDefault="00700D60" w:rsidP="00700D60">
            <w:pPr>
              <w:ind w:left="601" w:hanging="601"/>
              <w:rPr>
                <w:color w:val="000000" w:themeColor="text1"/>
              </w:rPr>
            </w:pPr>
            <w:r>
              <w:rPr>
                <w:color w:val="000000" w:themeColor="text1"/>
              </w:rPr>
              <w:tab/>
              <w:t>Noise or talking by peers may give an indication of where the hallway is versus the walls.</w:t>
            </w:r>
          </w:p>
          <w:p w:rsidR="00700D60" w:rsidRPr="0031555B" w:rsidRDefault="00700D60" w:rsidP="00700D60">
            <w:pPr>
              <w:ind w:left="601" w:hanging="601"/>
              <w:rPr>
                <w:color w:val="000000" w:themeColor="text1"/>
              </w:rPr>
            </w:pPr>
            <w:r>
              <w:rPr>
                <w:color w:val="000000" w:themeColor="text1"/>
              </w:rPr>
              <w:tab/>
              <w:t>The student blindfolded is unable to see.</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375"/>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one relevant response</w:t>
            </w:r>
          </w:p>
          <w:p w:rsidR="00700D60" w:rsidRPr="006D4CCF"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at least one further relevant response</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Pr>
          <w:b/>
          <w:color w:val="000000" w:themeColor="text1"/>
        </w:rPr>
        <w:t>Question 1(b)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195"/>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195"/>
        </w:trPr>
        <w:tc>
          <w:tcPr>
            <w:tcW w:w="8508" w:type="dxa"/>
            <w:gridSpan w:val="2"/>
          </w:tcPr>
          <w:p w:rsidR="00700D60" w:rsidRDefault="00700D60" w:rsidP="00700D60">
            <w:pPr>
              <w:tabs>
                <w:tab w:val="clear" w:pos="993"/>
                <w:tab w:val="left" w:pos="992"/>
                <w:tab w:val="left" w:pos="1134"/>
              </w:tabs>
              <w:rPr>
                <w:color w:val="000000" w:themeColor="text1"/>
              </w:rPr>
            </w:pPr>
            <w:r>
              <w:rPr>
                <w:color w:val="000000" w:themeColor="text1"/>
              </w:rPr>
              <w:t>Compare the mean and median values.</w:t>
            </w:r>
          </w:p>
          <w:p w:rsidR="00700D60" w:rsidRPr="0031555B" w:rsidRDefault="00700D60" w:rsidP="00700D60">
            <w:pPr>
              <w:tabs>
                <w:tab w:val="clear" w:pos="993"/>
                <w:tab w:val="left" w:pos="992"/>
                <w:tab w:val="left" w:pos="1134"/>
              </w:tabs>
              <w:rPr>
                <w:color w:val="000000" w:themeColor="text1"/>
              </w:rPr>
            </w:pPr>
            <w:r>
              <w:rPr>
                <w:color w:val="000000" w:themeColor="text1"/>
              </w:rPr>
              <w:t>Compare the distance between the quartiles and the median.</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738"/>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Suggests comparing the mean and median values</w:t>
            </w:r>
          </w:p>
          <w:p w:rsidR="00700D60" w:rsidRPr="006D4CCF"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Suggests comparing the distance between the quartiles and the median</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Pr>
          <w:b/>
          <w:color w:val="000000" w:themeColor="text1"/>
        </w:rPr>
        <w:t>Question 1(c)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195"/>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195"/>
        </w:trPr>
        <w:tc>
          <w:tcPr>
            <w:tcW w:w="8508" w:type="dxa"/>
            <w:gridSpan w:val="2"/>
          </w:tcPr>
          <w:p w:rsidR="00700D60" w:rsidRDefault="00700D60" w:rsidP="00700D60">
            <w:pPr>
              <w:tabs>
                <w:tab w:val="clear" w:pos="993"/>
                <w:tab w:val="left" w:pos="992"/>
                <w:tab w:val="left" w:pos="1134"/>
              </w:tabs>
              <w:rPr>
                <w:color w:val="000000" w:themeColor="text1"/>
              </w:rPr>
            </w:pPr>
            <w:r w:rsidRPr="00EA2349">
              <w:rPr>
                <w:color w:val="000000" w:themeColor="text1"/>
                <w:position w:val="-8"/>
              </w:rPr>
              <w:object w:dxaOrig="2700" w:dyaOrig="279">
                <v:shape id="_x0000_i12329" type="#_x0000_t75" style="width:135pt;height:14.25pt" o:ole="">
                  <v:imagedata r:id="rId452" o:title=""/>
                </v:shape>
                <o:OLEObject Type="Embed" ProgID="Equation.DSMT4" ShapeID="_x0000_i12329" DrawAspect="Content" ObjectID="_1534572761" r:id="rId453"/>
              </w:object>
            </w:r>
            <w:r>
              <w:rPr>
                <w:color w:val="000000" w:themeColor="text1"/>
              </w:rPr>
              <w:t xml:space="preserve"> </w:t>
            </w:r>
          </w:p>
          <w:p w:rsidR="00700D60" w:rsidRDefault="00700D60" w:rsidP="00700D60">
            <w:pPr>
              <w:tabs>
                <w:tab w:val="clear" w:pos="993"/>
                <w:tab w:val="left" w:pos="992"/>
                <w:tab w:val="left" w:pos="1134"/>
              </w:tabs>
              <w:rPr>
                <w:color w:val="000000" w:themeColor="text1"/>
              </w:rPr>
            </w:pPr>
            <w:r>
              <w:rPr>
                <w:color w:val="000000" w:themeColor="text1"/>
              </w:rPr>
              <w:t>The mean and median are very close and support the normality assumption.</w:t>
            </w:r>
          </w:p>
          <w:p w:rsidR="00700D60" w:rsidRDefault="00700D60" w:rsidP="00700D60">
            <w:pPr>
              <w:tabs>
                <w:tab w:val="clear" w:pos="993"/>
                <w:tab w:val="left" w:pos="992"/>
                <w:tab w:val="left" w:pos="1134"/>
              </w:tabs>
              <w:rPr>
                <w:color w:val="000000" w:themeColor="text1"/>
              </w:rPr>
            </w:pPr>
          </w:p>
          <w:p w:rsidR="00700D60" w:rsidRDefault="00700D60" w:rsidP="00700D60">
            <w:pPr>
              <w:tabs>
                <w:tab w:val="clear" w:pos="993"/>
                <w:tab w:val="left" w:pos="992"/>
                <w:tab w:val="left" w:pos="1134"/>
              </w:tabs>
              <w:rPr>
                <w:color w:val="000000" w:themeColor="text1"/>
              </w:rPr>
            </w:pPr>
            <w:r w:rsidRPr="00EA2349">
              <w:rPr>
                <w:color w:val="000000" w:themeColor="text1"/>
                <w:position w:val="-26"/>
              </w:rPr>
              <w:object w:dxaOrig="2940" w:dyaOrig="639">
                <v:shape id="_x0000_i12330" type="#_x0000_t75" style="width:147pt;height:32.25pt" o:ole="">
                  <v:imagedata r:id="rId454" o:title=""/>
                </v:shape>
                <o:OLEObject Type="Embed" ProgID="Equation.DSMT4" ShapeID="_x0000_i12330" DrawAspect="Content" ObjectID="_1534572762" r:id="rId455"/>
              </w:object>
            </w:r>
            <w:r>
              <w:rPr>
                <w:color w:val="000000" w:themeColor="text1"/>
              </w:rPr>
              <w:t xml:space="preserve"> </w:t>
            </w:r>
          </w:p>
          <w:p w:rsidR="00700D60" w:rsidRPr="0031555B" w:rsidRDefault="00700D60" w:rsidP="00700D60">
            <w:pPr>
              <w:tabs>
                <w:tab w:val="clear" w:pos="993"/>
                <w:tab w:val="left" w:pos="992"/>
                <w:tab w:val="left" w:pos="1134"/>
              </w:tabs>
              <w:rPr>
                <w:color w:val="000000" w:themeColor="text1"/>
              </w:rPr>
            </w:pPr>
            <w:r>
              <w:rPr>
                <w:color w:val="000000" w:themeColor="text1"/>
              </w:rPr>
              <w:t>The distance between the lower and upper quartiles and the median is the same; the distribution appears to be symmetric.</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706"/>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Calculates the mean</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Calculates the median</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Calculates the lower and upper quartiles</w:t>
            </w:r>
          </w:p>
          <w:p w:rsidR="00700D60" w:rsidRPr="006D4CCF"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conclusions</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rPr>
          <w:b/>
          <w:color w:val="000000" w:themeColor="text1"/>
        </w:rPr>
      </w:pPr>
      <w:r>
        <w:rPr>
          <w:b/>
          <w:color w:val="000000" w:themeColor="text1"/>
        </w:rPr>
        <w:br w:type="page"/>
      </w:r>
    </w:p>
    <w:p w:rsidR="00700D60" w:rsidRDefault="00700D60" w:rsidP="00700D60">
      <w:pPr>
        <w:tabs>
          <w:tab w:val="clear" w:pos="993"/>
          <w:tab w:val="left" w:pos="992"/>
          <w:tab w:val="left" w:pos="1134"/>
        </w:tabs>
        <w:rPr>
          <w:b/>
          <w:color w:val="000000" w:themeColor="text1"/>
        </w:rPr>
      </w:pPr>
      <w:r>
        <w:rPr>
          <w:b/>
          <w:color w:val="000000" w:themeColor="text1"/>
        </w:rPr>
        <w:lastRenderedPageBreak/>
        <w:t>Question 1(d)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195"/>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195"/>
        </w:trPr>
        <w:tc>
          <w:tcPr>
            <w:tcW w:w="8508" w:type="dxa"/>
            <w:gridSpan w:val="2"/>
          </w:tcPr>
          <w:p w:rsidR="00700D60" w:rsidRDefault="00700D60" w:rsidP="00700D60">
            <w:pPr>
              <w:tabs>
                <w:tab w:val="clear" w:pos="993"/>
                <w:tab w:val="left" w:pos="992"/>
                <w:tab w:val="left" w:pos="1134"/>
              </w:tabs>
              <w:rPr>
                <w:color w:val="000000" w:themeColor="text1"/>
              </w:rPr>
            </w:pPr>
            <w:r>
              <w:rPr>
                <w:color w:val="000000" w:themeColor="text1"/>
              </w:rPr>
              <w:t xml:space="preserve">For the sample data, </w:t>
            </w:r>
            <w:r w:rsidRPr="00254D79">
              <w:rPr>
                <w:color w:val="000000" w:themeColor="text1"/>
                <w:position w:val="-10"/>
              </w:rPr>
              <w:object w:dxaOrig="1820" w:dyaOrig="300">
                <v:shape id="_x0000_i12331" type="#_x0000_t75" style="width:90.75pt;height:15pt" o:ole="">
                  <v:imagedata r:id="rId456" o:title=""/>
                </v:shape>
                <o:OLEObject Type="Embed" ProgID="Equation.DSMT4" ShapeID="_x0000_i12331" DrawAspect="Content" ObjectID="_1534572763" r:id="rId457"/>
              </w:object>
            </w:r>
            <w:r>
              <w:rPr>
                <w:color w:val="000000" w:themeColor="text1"/>
              </w:rPr>
              <w:t xml:space="preserve"> </w:t>
            </w:r>
          </w:p>
          <w:p w:rsidR="00700D60" w:rsidRDefault="00700D60" w:rsidP="00700D60">
            <w:pPr>
              <w:tabs>
                <w:tab w:val="clear" w:pos="993"/>
                <w:tab w:val="left" w:pos="992"/>
                <w:tab w:val="left" w:pos="1134"/>
              </w:tabs>
              <w:rPr>
                <w:color w:val="000000" w:themeColor="text1"/>
              </w:rPr>
            </w:pPr>
            <w:r>
              <w:rPr>
                <w:color w:val="000000" w:themeColor="text1"/>
              </w:rPr>
              <w:t xml:space="preserve">Since </w:t>
            </w:r>
            <w:r w:rsidRPr="00254D79">
              <w:rPr>
                <w:color w:val="000000" w:themeColor="text1"/>
                <w:position w:val="-6"/>
              </w:rPr>
              <w:object w:dxaOrig="600" w:dyaOrig="260">
                <v:shape id="_x0000_i12332" type="#_x0000_t75" style="width:30pt;height:12.75pt" o:ole="">
                  <v:imagedata r:id="rId458" o:title=""/>
                </v:shape>
                <o:OLEObject Type="Embed" ProgID="Equation.DSMT4" ShapeID="_x0000_i12332" DrawAspect="Content" ObjectID="_1534572764" r:id="rId459"/>
              </w:object>
            </w:r>
            <w:r>
              <w:rPr>
                <w:color w:val="000000" w:themeColor="text1"/>
              </w:rPr>
              <w:t xml:space="preserve"> is large, </w:t>
            </w:r>
            <w:r w:rsidRPr="00254D79">
              <w:rPr>
                <w:color w:val="000000" w:themeColor="text1"/>
                <w:position w:val="-36"/>
              </w:rPr>
              <w:object w:dxaOrig="1780" w:dyaOrig="820">
                <v:shape id="_x0000_i12333" type="#_x0000_t75" style="width:89.25pt;height:41.25pt" o:ole="">
                  <v:imagedata r:id="rId460" o:title=""/>
                </v:shape>
                <o:OLEObject Type="Embed" ProgID="Equation.DSMT4" ShapeID="_x0000_i12333" DrawAspect="Content" ObjectID="_1534572765" r:id="rId461"/>
              </w:object>
            </w:r>
            <w:r>
              <w:rPr>
                <w:color w:val="000000" w:themeColor="text1"/>
              </w:rPr>
              <w:t xml:space="preserve"> where </w:t>
            </w:r>
            <w:r w:rsidRPr="00254D79">
              <w:rPr>
                <w:color w:val="000000" w:themeColor="text1"/>
                <w:position w:val="-10"/>
              </w:rPr>
              <w:object w:dxaOrig="920" w:dyaOrig="300">
                <v:shape id="_x0000_i12334" type="#_x0000_t75" style="width:45.75pt;height:15pt" o:ole="">
                  <v:imagedata r:id="rId462" o:title=""/>
                </v:shape>
                <o:OLEObject Type="Embed" ProgID="Equation.DSMT4" ShapeID="_x0000_i12334" DrawAspect="Content" ObjectID="_1534572766" r:id="rId463"/>
              </w:object>
            </w:r>
            <w:r>
              <w:rPr>
                <w:color w:val="000000" w:themeColor="text1"/>
              </w:rPr>
              <w:t xml:space="preserve"> </w:t>
            </w:r>
          </w:p>
          <w:p w:rsidR="00700D60" w:rsidRDefault="00700D60" w:rsidP="00700D60">
            <w:pPr>
              <w:tabs>
                <w:tab w:val="clear" w:pos="993"/>
                <w:tab w:val="left" w:pos="992"/>
                <w:tab w:val="left" w:pos="1134"/>
              </w:tabs>
              <w:rPr>
                <w:color w:val="000000" w:themeColor="text1"/>
              </w:rPr>
            </w:pPr>
            <w:r>
              <w:rPr>
                <w:color w:val="000000" w:themeColor="text1"/>
              </w:rPr>
              <w:t xml:space="preserve">A 95% confidence interval for </w:t>
            </w:r>
            <w:r w:rsidRPr="00254D79">
              <w:rPr>
                <w:color w:val="000000" w:themeColor="text1"/>
                <w:position w:val="-10"/>
              </w:rPr>
              <w:object w:dxaOrig="220" w:dyaOrig="240">
                <v:shape id="_x0000_i12335" type="#_x0000_t75" style="width:11.25pt;height:12pt" o:ole="">
                  <v:imagedata r:id="rId464" o:title=""/>
                </v:shape>
                <o:OLEObject Type="Embed" ProgID="Equation.DSMT4" ShapeID="_x0000_i12335" DrawAspect="Content" ObjectID="_1534572767" r:id="rId465"/>
              </w:object>
            </w:r>
            <w:r>
              <w:rPr>
                <w:color w:val="000000" w:themeColor="text1"/>
              </w:rPr>
              <w:t xml:space="preserve"> is given by </w:t>
            </w:r>
          </w:p>
          <w:p w:rsidR="00700D60" w:rsidRPr="0031555B" w:rsidRDefault="00700D60" w:rsidP="00700D60">
            <w:pPr>
              <w:tabs>
                <w:tab w:val="clear" w:pos="993"/>
                <w:tab w:val="left" w:pos="992"/>
                <w:tab w:val="left" w:pos="1134"/>
              </w:tabs>
              <w:rPr>
                <w:color w:val="000000" w:themeColor="text1"/>
              </w:rPr>
            </w:pPr>
            <w:r>
              <w:rPr>
                <w:color w:val="000000" w:themeColor="text1"/>
              </w:rPr>
              <w:tab/>
            </w:r>
            <w:r w:rsidRPr="007F46AB">
              <w:rPr>
                <w:color w:val="000000" w:themeColor="text1"/>
                <w:position w:val="-48"/>
              </w:rPr>
              <w:object w:dxaOrig="2820" w:dyaOrig="1060">
                <v:shape id="_x0000_i12336" type="#_x0000_t75" style="width:141pt;height:53.25pt" o:ole="">
                  <v:imagedata r:id="rId466" o:title=""/>
                </v:shape>
                <o:OLEObject Type="Embed" ProgID="Equation.DSMT4" ShapeID="_x0000_i12336" DrawAspect="Content" ObjectID="_1534572768" r:id="rId467"/>
              </w:object>
            </w:r>
            <w:r>
              <w:rPr>
                <w:color w:val="000000" w:themeColor="text1"/>
              </w:rPr>
              <w:t xml:space="preserve"> </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327"/>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Calculates sample standard deviation</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Justifies using normal distribution</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parameters</w:t>
            </w:r>
          </w:p>
          <w:p w:rsidR="00700D60" w:rsidRPr="005E339B"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confidence interval</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1(e)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693"/>
        </w:trPr>
        <w:tc>
          <w:tcPr>
            <w:tcW w:w="8508" w:type="dxa"/>
            <w:gridSpan w:val="2"/>
          </w:tcPr>
          <w:p w:rsidR="00700D60" w:rsidRPr="0031555B" w:rsidRDefault="00700D60" w:rsidP="00700D60">
            <w:pPr>
              <w:tabs>
                <w:tab w:val="clear" w:pos="993"/>
                <w:tab w:val="left" w:pos="992"/>
                <w:tab w:val="left" w:pos="1134"/>
              </w:tabs>
              <w:rPr>
                <w:color w:val="000000" w:themeColor="text1"/>
              </w:rPr>
            </w:pPr>
            <w:r>
              <w:rPr>
                <w:color w:val="000000" w:themeColor="text1"/>
              </w:rPr>
              <w:t xml:space="preserve">Approximately 95% of all confidence intervals constructed in the same manner would include the population mean distance walked </w:t>
            </w:r>
            <w:r w:rsidRPr="00131668">
              <w:rPr>
                <w:b/>
                <w:color w:val="000000" w:themeColor="text1"/>
              </w:rPr>
              <w:t>for all similar students</w:t>
            </w:r>
            <w:r>
              <w:rPr>
                <w:color w:val="000000" w:themeColor="text1"/>
              </w:rPr>
              <w:t>.</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Expect approx. 95% to include population mean distance</w:t>
            </w:r>
          </w:p>
          <w:p w:rsidR="00700D60" w:rsidRPr="0031555B"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Emphasises that the population is similar students, not all people.</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Pr>
          <w:b/>
          <w:color w:val="000000" w:themeColor="text1"/>
        </w:rPr>
        <w:t>Question 2(a)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537"/>
        </w:trPr>
        <w:tc>
          <w:tcPr>
            <w:tcW w:w="8508" w:type="dxa"/>
            <w:gridSpan w:val="2"/>
          </w:tcPr>
          <w:p w:rsidR="00700D60" w:rsidRDefault="00700D60" w:rsidP="00700D60">
            <w:pPr>
              <w:tabs>
                <w:tab w:val="clear" w:pos="993"/>
                <w:tab w:val="left" w:pos="992"/>
                <w:tab w:val="left" w:pos="1134"/>
              </w:tabs>
              <w:rPr>
                <w:color w:val="000000" w:themeColor="text1"/>
              </w:rPr>
            </w:pPr>
            <w:r>
              <w:rPr>
                <w:color w:val="000000" w:themeColor="text1"/>
              </w:rPr>
              <w:t>3 ways to choose the first value</w:t>
            </w:r>
          </w:p>
          <w:p w:rsidR="00700D60" w:rsidRDefault="00700D60" w:rsidP="00700D60">
            <w:pPr>
              <w:tabs>
                <w:tab w:val="clear" w:pos="993"/>
                <w:tab w:val="left" w:pos="992"/>
                <w:tab w:val="left" w:pos="1134"/>
              </w:tabs>
              <w:rPr>
                <w:color w:val="000000" w:themeColor="text1"/>
              </w:rPr>
            </w:pPr>
            <w:r>
              <w:rPr>
                <w:color w:val="000000" w:themeColor="text1"/>
              </w:rPr>
              <w:t>3 ways to choose the second value</w:t>
            </w:r>
          </w:p>
          <w:p w:rsidR="00700D60" w:rsidRDefault="00700D60" w:rsidP="00700D60">
            <w:pPr>
              <w:tabs>
                <w:tab w:val="clear" w:pos="993"/>
                <w:tab w:val="left" w:pos="992"/>
                <w:tab w:val="left" w:pos="1134"/>
              </w:tabs>
              <w:rPr>
                <w:color w:val="000000" w:themeColor="text1"/>
              </w:rPr>
            </w:pPr>
            <w:r>
              <w:rPr>
                <w:color w:val="000000" w:themeColor="text1"/>
              </w:rPr>
              <w:t>3 ways to choose the third value</w:t>
            </w:r>
          </w:p>
          <w:p w:rsidR="00700D60" w:rsidRPr="0031555B" w:rsidRDefault="00700D60" w:rsidP="00700D60">
            <w:pPr>
              <w:tabs>
                <w:tab w:val="clear" w:pos="993"/>
                <w:tab w:val="left" w:pos="992"/>
                <w:tab w:val="left" w:pos="1134"/>
              </w:tabs>
              <w:rPr>
                <w:color w:val="000000" w:themeColor="text1"/>
              </w:rPr>
            </w:pPr>
            <w:r w:rsidRPr="00E778C1">
              <w:rPr>
                <w:color w:val="000000" w:themeColor="text1"/>
                <w:position w:val="-6"/>
              </w:rPr>
              <w:object w:dxaOrig="1200" w:dyaOrig="260">
                <v:shape id="_x0000_i12337" type="#_x0000_t75" style="width:60pt;height:12.75pt" o:ole="">
                  <v:imagedata r:id="rId468" o:title=""/>
                </v:shape>
                <o:OLEObject Type="Embed" ProgID="Equation.DSMT4" ShapeID="_x0000_i12337" DrawAspect="Content" ObjectID="_1534572769" r:id="rId469"/>
              </w:object>
            </w:r>
            <w:r>
              <w:rPr>
                <w:color w:val="000000" w:themeColor="text1"/>
              </w:rPr>
              <w:t xml:space="preserve"> </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Pr="0031555B"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reasoning</w:t>
            </w:r>
          </w:p>
        </w:tc>
        <w:tc>
          <w:tcPr>
            <w:tcW w:w="851"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Pr="0031555B" w:rsidRDefault="00700D60" w:rsidP="00700D60">
      <w:pPr>
        <w:tabs>
          <w:tab w:val="clear" w:pos="993"/>
          <w:tab w:val="left" w:pos="992"/>
          <w:tab w:val="left" w:pos="1134"/>
        </w:tabs>
        <w:rPr>
          <w:b/>
          <w:color w:val="000000" w:themeColor="text1"/>
        </w:rPr>
      </w:pPr>
    </w:p>
    <w:p w:rsidR="00700D60" w:rsidRDefault="00700D60" w:rsidP="00700D60">
      <w:pPr>
        <w:rPr>
          <w:b/>
          <w:color w:val="000000" w:themeColor="text1"/>
        </w:rPr>
      </w:pPr>
      <w:r>
        <w:rPr>
          <w:b/>
          <w:color w:val="000000" w:themeColor="text1"/>
        </w:rPr>
        <w:br w:type="page"/>
      </w:r>
    </w:p>
    <w:p w:rsidR="00700D60" w:rsidRDefault="00700D60" w:rsidP="00700D60">
      <w:pPr>
        <w:tabs>
          <w:tab w:val="clear" w:pos="993"/>
          <w:tab w:val="left" w:pos="992"/>
          <w:tab w:val="left" w:pos="1134"/>
        </w:tabs>
        <w:rPr>
          <w:b/>
          <w:color w:val="000000" w:themeColor="text1"/>
        </w:rPr>
      </w:pPr>
      <w:r>
        <w:rPr>
          <w:b/>
          <w:color w:val="000000" w:themeColor="text1"/>
        </w:rPr>
        <w:lastRenderedPageBreak/>
        <w:t>Question 2(b)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510"/>
        </w:trPr>
        <w:tc>
          <w:tcPr>
            <w:tcW w:w="8508" w:type="dxa"/>
            <w:gridSpan w:val="2"/>
          </w:tcPr>
          <w:p w:rsidR="00700D60" w:rsidRDefault="00700D60" w:rsidP="00700D60">
            <w:pPr>
              <w:tabs>
                <w:tab w:val="clear" w:pos="993"/>
                <w:tab w:val="left" w:pos="992"/>
                <w:tab w:val="left" w:pos="1134"/>
              </w:tabs>
              <w:rPr>
                <w:color w:val="000000" w:themeColor="text1"/>
              </w:rPr>
            </w:pPr>
          </w:p>
          <w:tbl>
            <w:tblPr>
              <w:tblStyle w:val="TableGrid"/>
              <w:tblW w:w="0" w:type="auto"/>
              <w:jc w:val="center"/>
              <w:tblLook w:val="04A0" w:firstRow="1" w:lastRow="0" w:firstColumn="1" w:lastColumn="0" w:noHBand="0" w:noVBand="1"/>
            </w:tblPr>
            <w:tblGrid>
              <w:gridCol w:w="543"/>
              <w:gridCol w:w="543"/>
              <w:gridCol w:w="544"/>
              <w:gridCol w:w="1631"/>
              <w:gridCol w:w="1631"/>
              <w:gridCol w:w="1632"/>
            </w:tblGrid>
            <w:tr w:rsidR="00700D60" w:rsidTr="00700D60">
              <w:trPr>
                <w:jc w:val="center"/>
              </w:trPr>
              <w:tc>
                <w:tcPr>
                  <w:tcW w:w="1630" w:type="dxa"/>
                  <w:gridSpan w:val="3"/>
                </w:tcPr>
                <w:p w:rsidR="00700D60" w:rsidRDefault="00700D60" w:rsidP="00700D60">
                  <w:pPr>
                    <w:rPr>
                      <w:color w:val="000000" w:themeColor="text1"/>
                    </w:rPr>
                  </w:pPr>
                  <w:r w:rsidRPr="00442B1F">
                    <w:rPr>
                      <w:color w:val="000000" w:themeColor="text1"/>
                      <w:sz w:val="18"/>
                    </w:rPr>
                    <w:t>Possible samples</w:t>
                  </w:r>
                </w:p>
                <w:p w:rsidR="00700D60" w:rsidRDefault="00700D60" w:rsidP="00700D60">
                  <w:pPr>
                    <w:rPr>
                      <w:color w:val="000000" w:themeColor="text1"/>
                    </w:rPr>
                  </w:pPr>
                  <w:r w:rsidRPr="00442B1F">
                    <w:rPr>
                      <w:color w:val="000000" w:themeColor="text1"/>
                      <w:position w:val="-10"/>
                    </w:rPr>
                    <w:object w:dxaOrig="220" w:dyaOrig="320">
                      <v:shape id="_x0000_i12338" type="#_x0000_t75" style="width:11.25pt;height:15.75pt" o:ole="">
                        <v:imagedata r:id="rId422" o:title=""/>
                      </v:shape>
                      <o:OLEObject Type="Embed" ProgID="Equation.DSMT4" ShapeID="_x0000_i12338" DrawAspect="Content" ObjectID="_1534572770" r:id="rId470"/>
                    </w:object>
                  </w:r>
                  <w:r>
                    <w:rPr>
                      <w:color w:val="000000" w:themeColor="text1"/>
                    </w:rPr>
                    <w:t xml:space="preserve">     </w:t>
                  </w:r>
                  <w:r w:rsidRPr="00442B1F">
                    <w:rPr>
                      <w:color w:val="000000" w:themeColor="text1"/>
                      <w:position w:val="-10"/>
                    </w:rPr>
                    <w:object w:dxaOrig="240" w:dyaOrig="320">
                      <v:shape id="_x0000_i12339" type="#_x0000_t75" style="width:12pt;height:15.75pt" o:ole="">
                        <v:imagedata r:id="rId424" o:title=""/>
                      </v:shape>
                      <o:OLEObject Type="Embed" ProgID="Equation.DSMT4" ShapeID="_x0000_i12339" DrawAspect="Content" ObjectID="_1534572771" r:id="rId471"/>
                    </w:object>
                  </w:r>
                  <w:r>
                    <w:rPr>
                      <w:color w:val="000000" w:themeColor="text1"/>
                    </w:rPr>
                    <w:t xml:space="preserve">      </w:t>
                  </w:r>
                  <w:r w:rsidRPr="00442B1F">
                    <w:rPr>
                      <w:color w:val="000000" w:themeColor="text1"/>
                      <w:position w:val="-10"/>
                    </w:rPr>
                    <w:object w:dxaOrig="240" w:dyaOrig="320">
                      <v:shape id="_x0000_i12340" type="#_x0000_t75" style="width:12pt;height:15.75pt" o:ole="">
                        <v:imagedata r:id="rId426" o:title=""/>
                      </v:shape>
                      <o:OLEObject Type="Embed" ProgID="Equation.DSMT4" ShapeID="_x0000_i12340" DrawAspect="Content" ObjectID="_1534572772" r:id="rId472"/>
                    </w:object>
                  </w:r>
                  <w:r>
                    <w:rPr>
                      <w:color w:val="000000" w:themeColor="text1"/>
                    </w:rPr>
                    <w:t xml:space="preserve"> </w:t>
                  </w:r>
                </w:p>
              </w:tc>
              <w:tc>
                <w:tcPr>
                  <w:tcW w:w="1631" w:type="dxa"/>
                </w:tcPr>
                <w:p w:rsidR="00700D60" w:rsidRDefault="00700D60" w:rsidP="00700D60">
                  <w:pPr>
                    <w:jc w:val="center"/>
                    <w:rPr>
                      <w:color w:val="000000" w:themeColor="text1"/>
                    </w:rPr>
                  </w:pPr>
                  <w:r w:rsidRPr="00442B1F">
                    <w:rPr>
                      <w:color w:val="000000" w:themeColor="text1"/>
                      <w:sz w:val="18"/>
                    </w:rPr>
                    <w:t>Sample mean</w:t>
                  </w:r>
                </w:p>
                <w:p w:rsidR="00700D60" w:rsidRDefault="00700D60" w:rsidP="00700D60">
                  <w:pPr>
                    <w:jc w:val="center"/>
                    <w:rPr>
                      <w:color w:val="000000" w:themeColor="text1"/>
                    </w:rPr>
                  </w:pPr>
                  <w:r w:rsidRPr="00442B1F">
                    <w:rPr>
                      <w:color w:val="000000" w:themeColor="text1"/>
                      <w:position w:val="-6"/>
                    </w:rPr>
                    <w:object w:dxaOrig="200" w:dyaOrig="260">
                      <v:shape id="_x0000_i12341" type="#_x0000_t75" style="width:9.75pt;height:12.75pt" o:ole="">
                        <v:imagedata r:id="rId428" o:title=""/>
                      </v:shape>
                      <o:OLEObject Type="Embed" ProgID="Equation.DSMT4" ShapeID="_x0000_i12341" DrawAspect="Content" ObjectID="_1534572773" r:id="rId473"/>
                    </w:object>
                  </w:r>
                </w:p>
              </w:tc>
              <w:tc>
                <w:tcPr>
                  <w:tcW w:w="1631" w:type="dxa"/>
                </w:tcPr>
                <w:p w:rsidR="00700D60" w:rsidRPr="00442B1F" w:rsidRDefault="00700D60" w:rsidP="00700D60">
                  <w:pPr>
                    <w:jc w:val="center"/>
                    <w:rPr>
                      <w:color w:val="000000" w:themeColor="text1"/>
                      <w:sz w:val="18"/>
                    </w:rPr>
                  </w:pPr>
                  <w:r w:rsidRPr="00442B1F">
                    <w:rPr>
                      <w:color w:val="000000" w:themeColor="text1"/>
                      <w:sz w:val="18"/>
                    </w:rPr>
                    <w:t>Sample median</w:t>
                  </w:r>
                </w:p>
                <w:p w:rsidR="00700D60" w:rsidRDefault="00700D60" w:rsidP="00700D60">
                  <w:pPr>
                    <w:jc w:val="center"/>
                    <w:rPr>
                      <w:color w:val="000000" w:themeColor="text1"/>
                    </w:rPr>
                  </w:pPr>
                  <w:r w:rsidRPr="00442B1F">
                    <w:rPr>
                      <w:color w:val="000000" w:themeColor="text1"/>
                      <w:position w:val="-6"/>
                    </w:rPr>
                    <w:object w:dxaOrig="240" w:dyaOrig="200">
                      <v:shape id="_x0000_i12342" type="#_x0000_t75" style="width:12pt;height:9.75pt" o:ole="">
                        <v:imagedata r:id="rId430" o:title=""/>
                      </v:shape>
                      <o:OLEObject Type="Embed" ProgID="Equation.DSMT4" ShapeID="_x0000_i12342" DrawAspect="Content" ObjectID="_1534572774" r:id="rId474"/>
                    </w:object>
                  </w:r>
                </w:p>
              </w:tc>
              <w:tc>
                <w:tcPr>
                  <w:tcW w:w="1632" w:type="dxa"/>
                  <w:vAlign w:val="center"/>
                </w:tcPr>
                <w:p w:rsidR="00700D60" w:rsidRDefault="00700D60" w:rsidP="00700D60">
                  <w:pPr>
                    <w:jc w:val="center"/>
                    <w:rPr>
                      <w:color w:val="000000" w:themeColor="text1"/>
                    </w:rPr>
                  </w:pPr>
                  <w:r w:rsidRPr="00442B1F">
                    <w:rPr>
                      <w:color w:val="000000" w:themeColor="text1"/>
                      <w:sz w:val="18"/>
                    </w:rPr>
                    <w:t>Probability</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0.008</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1</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0.012</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0.020</w:t>
                  </w:r>
                </w:p>
              </w:tc>
            </w:tr>
            <w:tr w:rsidR="00700D60" w:rsidTr="00700D60">
              <w:trPr>
                <w:jc w:val="center"/>
              </w:trPr>
              <w:tc>
                <w:tcPr>
                  <w:tcW w:w="543" w:type="dxa"/>
                  <w:vAlign w:val="center"/>
                </w:tcPr>
                <w:p w:rsidR="00700D60" w:rsidRPr="00C86081" w:rsidRDefault="00700D60" w:rsidP="00700D60">
                  <w:pPr>
                    <w:jc w:val="center"/>
                    <w:rPr>
                      <w:b/>
                      <w:color w:val="FF0000"/>
                    </w:rPr>
                  </w:pPr>
                  <w:r w:rsidRPr="00C86081">
                    <w:rPr>
                      <w:b/>
                      <w:color w:val="FF0000"/>
                    </w:rPr>
                    <w:t>0</w:t>
                  </w:r>
                </w:p>
              </w:tc>
              <w:tc>
                <w:tcPr>
                  <w:tcW w:w="543" w:type="dxa"/>
                  <w:vAlign w:val="center"/>
                </w:tcPr>
                <w:p w:rsidR="00700D60" w:rsidRPr="00C86081" w:rsidRDefault="00700D60" w:rsidP="00700D60">
                  <w:pPr>
                    <w:jc w:val="center"/>
                    <w:rPr>
                      <w:b/>
                      <w:color w:val="FF0000"/>
                    </w:rPr>
                  </w:pPr>
                  <w:r w:rsidRPr="00C86081">
                    <w:rPr>
                      <w:b/>
                      <w:color w:val="FF0000"/>
                    </w:rPr>
                    <w:t>3</w:t>
                  </w:r>
                </w:p>
              </w:tc>
              <w:tc>
                <w:tcPr>
                  <w:tcW w:w="544" w:type="dxa"/>
                  <w:vAlign w:val="center"/>
                </w:tcPr>
                <w:p w:rsidR="00700D60" w:rsidRPr="00C86081" w:rsidRDefault="00700D60" w:rsidP="00700D60">
                  <w:pPr>
                    <w:jc w:val="center"/>
                    <w:rPr>
                      <w:b/>
                      <w:color w:val="FF0000"/>
                    </w:rPr>
                  </w:pPr>
                  <w:r w:rsidRPr="00C86081">
                    <w:rPr>
                      <w:b/>
                      <w:color w:val="FF0000"/>
                    </w:rPr>
                    <w:t>0</w:t>
                  </w:r>
                </w:p>
              </w:tc>
              <w:tc>
                <w:tcPr>
                  <w:tcW w:w="1631" w:type="dxa"/>
                  <w:vAlign w:val="center"/>
                </w:tcPr>
                <w:p w:rsidR="00700D60" w:rsidRPr="00C86081" w:rsidRDefault="00700D60" w:rsidP="00700D60">
                  <w:pPr>
                    <w:jc w:val="center"/>
                    <w:rPr>
                      <w:b/>
                      <w:color w:val="FF0000"/>
                    </w:rPr>
                  </w:pPr>
                  <w:r w:rsidRPr="00C86081">
                    <w:rPr>
                      <w:b/>
                      <w:color w:val="FF0000"/>
                    </w:rPr>
                    <w:t>1</w:t>
                  </w:r>
                </w:p>
              </w:tc>
              <w:tc>
                <w:tcPr>
                  <w:tcW w:w="1631" w:type="dxa"/>
                  <w:vAlign w:val="center"/>
                </w:tcPr>
                <w:p w:rsidR="00700D60" w:rsidRPr="00C86081" w:rsidRDefault="00700D60" w:rsidP="00700D60">
                  <w:pPr>
                    <w:jc w:val="center"/>
                    <w:rPr>
                      <w:b/>
                      <w:color w:val="FF0000"/>
                    </w:rPr>
                  </w:pPr>
                  <w:r w:rsidRPr="00C86081">
                    <w:rPr>
                      <w:b/>
                      <w:color w:val="FF0000"/>
                    </w:rPr>
                    <w:t>0</w:t>
                  </w:r>
                </w:p>
              </w:tc>
              <w:tc>
                <w:tcPr>
                  <w:tcW w:w="1632" w:type="dxa"/>
                  <w:vAlign w:val="center"/>
                </w:tcPr>
                <w:p w:rsidR="00700D60" w:rsidRPr="00C86081" w:rsidRDefault="00700D60" w:rsidP="00700D60">
                  <w:pPr>
                    <w:jc w:val="center"/>
                    <w:rPr>
                      <w:b/>
                      <w:color w:val="FF0000"/>
                    </w:rPr>
                  </w:pPr>
                  <w:r w:rsidRPr="00C86081">
                    <w:rPr>
                      <w:b/>
                      <w:color w:val="FF0000"/>
                    </w:rPr>
                    <w:t>0.012</w:t>
                  </w:r>
                </w:p>
              </w:tc>
            </w:tr>
            <w:tr w:rsidR="00700D60" w:rsidTr="00700D60">
              <w:trPr>
                <w:jc w:val="center"/>
              </w:trPr>
              <w:tc>
                <w:tcPr>
                  <w:tcW w:w="543" w:type="dxa"/>
                  <w:vAlign w:val="center"/>
                </w:tcPr>
                <w:p w:rsidR="00700D60" w:rsidRPr="00C86081" w:rsidRDefault="00700D60" w:rsidP="00700D60">
                  <w:pPr>
                    <w:jc w:val="center"/>
                    <w:rPr>
                      <w:b/>
                      <w:color w:val="FF0000"/>
                    </w:rPr>
                  </w:pPr>
                  <w:r w:rsidRPr="00C86081">
                    <w:rPr>
                      <w:b/>
                      <w:color w:val="FF0000"/>
                    </w:rPr>
                    <w:t>0</w:t>
                  </w:r>
                </w:p>
              </w:tc>
              <w:tc>
                <w:tcPr>
                  <w:tcW w:w="543" w:type="dxa"/>
                  <w:vAlign w:val="center"/>
                </w:tcPr>
                <w:p w:rsidR="00700D60" w:rsidRPr="00C86081" w:rsidRDefault="00700D60" w:rsidP="00700D60">
                  <w:pPr>
                    <w:jc w:val="center"/>
                    <w:rPr>
                      <w:b/>
                      <w:color w:val="FF0000"/>
                    </w:rPr>
                  </w:pPr>
                  <w:r w:rsidRPr="00C86081">
                    <w:rPr>
                      <w:b/>
                      <w:color w:val="FF0000"/>
                    </w:rPr>
                    <w:t>3</w:t>
                  </w:r>
                </w:p>
              </w:tc>
              <w:tc>
                <w:tcPr>
                  <w:tcW w:w="544" w:type="dxa"/>
                  <w:vAlign w:val="center"/>
                </w:tcPr>
                <w:p w:rsidR="00700D60" w:rsidRPr="00C86081" w:rsidRDefault="00700D60" w:rsidP="00700D60">
                  <w:pPr>
                    <w:jc w:val="center"/>
                    <w:rPr>
                      <w:b/>
                      <w:color w:val="FF0000"/>
                    </w:rPr>
                  </w:pPr>
                  <w:r w:rsidRPr="00C86081">
                    <w:rPr>
                      <w:b/>
                      <w:color w:val="FF0000"/>
                    </w:rPr>
                    <w:t>3</w:t>
                  </w:r>
                </w:p>
              </w:tc>
              <w:tc>
                <w:tcPr>
                  <w:tcW w:w="1631" w:type="dxa"/>
                  <w:vAlign w:val="center"/>
                </w:tcPr>
                <w:p w:rsidR="00700D60" w:rsidRPr="00C86081" w:rsidRDefault="00700D60" w:rsidP="00700D60">
                  <w:pPr>
                    <w:jc w:val="center"/>
                    <w:rPr>
                      <w:b/>
                      <w:color w:val="FF0000"/>
                    </w:rPr>
                  </w:pPr>
                  <w:r w:rsidRPr="00C86081">
                    <w:rPr>
                      <w:b/>
                      <w:color w:val="FF0000"/>
                    </w:rPr>
                    <w:t>2</w:t>
                  </w:r>
                </w:p>
              </w:tc>
              <w:tc>
                <w:tcPr>
                  <w:tcW w:w="1631" w:type="dxa"/>
                  <w:vAlign w:val="center"/>
                </w:tcPr>
                <w:p w:rsidR="00700D60" w:rsidRPr="00C86081" w:rsidRDefault="00700D60" w:rsidP="00700D60">
                  <w:pPr>
                    <w:jc w:val="center"/>
                    <w:rPr>
                      <w:b/>
                      <w:color w:val="FF0000"/>
                    </w:rPr>
                  </w:pPr>
                  <w:r w:rsidRPr="00C86081">
                    <w:rPr>
                      <w:b/>
                      <w:color w:val="FF0000"/>
                    </w:rPr>
                    <w:t>3</w:t>
                  </w:r>
                </w:p>
              </w:tc>
              <w:tc>
                <w:tcPr>
                  <w:tcW w:w="1632" w:type="dxa"/>
                  <w:vAlign w:val="center"/>
                </w:tcPr>
                <w:p w:rsidR="00700D60" w:rsidRPr="00C86081" w:rsidRDefault="00700D60" w:rsidP="00700D60">
                  <w:pPr>
                    <w:jc w:val="center"/>
                    <w:rPr>
                      <w:b/>
                      <w:color w:val="FF0000"/>
                    </w:rPr>
                  </w:pPr>
                  <w:r w:rsidRPr="00C86081">
                    <w:rPr>
                      <w:b/>
                      <w:color w:val="FF0000"/>
                    </w:rPr>
                    <w:t>0.018</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4</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0.030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0.020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4</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0.030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0</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6</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0.050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1</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0.012</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2</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0.018</w:t>
                  </w:r>
                </w:p>
              </w:tc>
            </w:tr>
            <w:tr w:rsidR="00700D60" w:rsidTr="00700D60">
              <w:trPr>
                <w:jc w:val="center"/>
              </w:trPr>
              <w:tc>
                <w:tcPr>
                  <w:tcW w:w="543" w:type="dxa"/>
                  <w:vAlign w:val="center"/>
                </w:tcPr>
                <w:p w:rsidR="00700D60" w:rsidRPr="00C86081" w:rsidRDefault="00700D60" w:rsidP="00700D60">
                  <w:pPr>
                    <w:jc w:val="center"/>
                    <w:rPr>
                      <w:b/>
                      <w:color w:val="FF0000"/>
                    </w:rPr>
                  </w:pPr>
                  <w:r w:rsidRPr="00C86081">
                    <w:rPr>
                      <w:b/>
                      <w:color w:val="FF0000"/>
                    </w:rPr>
                    <w:t>3</w:t>
                  </w:r>
                </w:p>
              </w:tc>
              <w:tc>
                <w:tcPr>
                  <w:tcW w:w="543" w:type="dxa"/>
                  <w:vAlign w:val="center"/>
                </w:tcPr>
                <w:p w:rsidR="00700D60" w:rsidRPr="00C86081" w:rsidRDefault="00700D60" w:rsidP="00700D60">
                  <w:pPr>
                    <w:jc w:val="center"/>
                    <w:rPr>
                      <w:b/>
                      <w:color w:val="FF0000"/>
                    </w:rPr>
                  </w:pPr>
                  <w:r w:rsidRPr="00C86081">
                    <w:rPr>
                      <w:b/>
                      <w:color w:val="FF0000"/>
                    </w:rPr>
                    <w:t>0</w:t>
                  </w:r>
                </w:p>
              </w:tc>
              <w:tc>
                <w:tcPr>
                  <w:tcW w:w="544" w:type="dxa"/>
                  <w:vAlign w:val="center"/>
                </w:tcPr>
                <w:p w:rsidR="00700D60" w:rsidRPr="00C86081" w:rsidRDefault="00700D60" w:rsidP="00700D60">
                  <w:pPr>
                    <w:jc w:val="center"/>
                    <w:rPr>
                      <w:b/>
                      <w:color w:val="FF0000"/>
                    </w:rPr>
                  </w:pPr>
                  <w:r w:rsidRPr="00C86081">
                    <w:rPr>
                      <w:b/>
                      <w:color w:val="FF0000"/>
                    </w:rPr>
                    <w:t>9</w:t>
                  </w:r>
                </w:p>
              </w:tc>
              <w:tc>
                <w:tcPr>
                  <w:tcW w:w="1631" w:type="dxa"/>
                  <w:vAlign w:val="center"/>
                </w:tcPr>
                <w:p w:rsidR="00700D60" w:rsidRPr="00C86081" w:rsidRDefault="00700D60" w:rsidP="00700D60">
                  <w:pPr>
                    <w:jc w:val="center"/>
                    <w:rPr>
                      <w:b/>
                      <w:color w:val="FF0000"/>
                    </w:rPr>
                  </w:pPr>
                  <w:r w:rsidRPr="00C86081">
                    <w:rPr>
                      <w:b/>
                      <w:color w:val="FF0000"/>
                    </w:rPr>
                    <w:t>4</w:t>
                  </w:r>
                </w:p>
              </w:tc>
              <w:tc>
                <w:tcPr>
                  <w:tcW w:w="1631" w:type="dxa"/>
                  <w:vAlign w:val="center"/>
                </w:tcPr>
                <w:p w:rsidR="00700D60" w:rsidRPr="00C86081" w:rsidRDefault="00700D60" w:rsidP="00700D60">
                  <w:pPr>
                    <w:jc w:val="center"/>
                    <w:rPr>
                      <w:b/>
                      <w:color w:val="FF0000"/>
                    </w:rPr>
                  </w:pPr>
                  <w:r w:rsidRPr="00C86081">
                    <w:rPr>
                      <w:b/>
                      <w:color w:val="FF0000"/>
                    </w:rPr>
                    <w:t>3</w:t>
                  </w:r>
                </w:p>
              </w:tc>
              <w:tc>
                <w:tcPr>
                  <w:tcW w:w="1632" w:type="dxa"/>
                  <w:vAlign w:val="center"/>
                </w:tcPr>
                <w:p w:rsidR="00700D60" w:rsidRPr="00C86081" w:rsidRDefault="00700D60" w:rsidP="00700D60">
                  <w:pPr>
                    <w:jc w:val="center"/>
                    <w:rPr>
                      <w:b/>
                      <w:color w:val="FF0000"/>
                    </w:rPr>
                  </w:pPr>
                  <w:r w:rsidRPr="00C86081">
                    <w:rPr>
                      <w:b/>
                      <w:color w:val="FF0000"/>
                    </w:rPr>
                    <w:t>0.030</w:t>
                  </w:r>
                </w:p>
              </w:tc>
            </w:tr>
            <w:tr w:rsidR="00700D60" w:rsidTr="00700D60">
              <w:trPr>
                <w:jc w:val="center"/>
              </w:trPr>
              <w:tc>
                <w:tcPr>
                  <w:tcW w:w="543" w:type="dxa"/>
                  <w:vAlign w:val="center"/>
                </w:tcPr>
                <w:p w:rsidR="00700D60" w:rsidRPr="00C86081" w:rsidRDefault="00700D60" w:rsidP="00700D60">
                  <w:pPr>
                    <w:jc w:val="center"/>
                    <w:rPr>
                      <w:b/>
                      <w:color w:val="FF0000"/>
                    </w:rPr>
                  </w:pPr>
                  <w:r w:rsidRPr="00C86081">
                    <w:rPr>
                      <w:b/>
                      <w:color w:val="FF0000"/>
                    </w:rPr>
                    <w:t>3</w:t>
                  </w:r>
                </w:p>
              </w:tc>
              <w:tc>
                <w:tcPr>
                  <w:tcW w:w="543" w:type="dxa"/>
                  <w:vAlign w:val="center"/>
                </w:tcPr>
                <w:p w:rsidR="00700D60" w:rsidRPr="00C86081" w:rsidRDefault="00700D60" w:rsidP="00700D60">
                  <w:pPr>
                    <w:jc w:val="center"/>
                    <w:rPr>
                      <w:b/>
                      <w:color w:val="FF0000"/>
                    </w:rPr>
                  </w:pPr>
                  <w:r w:rsidRPr="00C86081">
                    <w:rPr>
                      <w:b/>
                      <w:color w:val="FF0000"/>
                    </w:rPr>
                    <w:t>3</w:t>
                  </w:r>
                </w:p>
              </w:tc>
              <w:tc>
                <w:tcPr>
                  <w:tcW w:w="544" w:type="dxa"/>
                  <w:vAlign w:val="center"/>
                </w:tcPr>
                <w:p w:rsidR="00700D60" w:rsidRPr="00C86081" w:rsidRDefault="00700D60" w:rsidP="00700D60">
                  <w:pPr>
                    <w:jc w:val="center"/>
                    <w:rPr>
                      <w:b/>
                      <w:color w:val="FF0000"/>
                    </w:rPr>
                  </w:pPr>
                  <w:r w:rsidRPr="00C86081">
                    <w:rPr>
                      <w:b/>
                      <w:color w:val="FF0000"/>
                    </w:rPr>
                    <w:t>0</w:t>
                  </w:r>
                </w:p>
              </w:tc>
              <w:tc>
                <w:tcPr>
                  <w:tcW w:w="1631" w:type="dxa"/>
                  <w:vAlign w:val="center"/>
                </w:tcPr>
                <w:p w:rsidR="00700D60" w:rsidRPr="00C86081" w:rsidRDefault="00700D60" w:rsidP="00700D60">
                  <w:pPr>
                    <w:jc w:val="center"/>
                    <w:rPr>
                      <w:b/>
                      <w:color w:val="FF0000"/>
                    </w:rPr>
                  </w:pPr>
                  <w:r w:rsidRPr="00C86081">
                    <w:rPr>
                      <w:b/>
                      <w:color w:val="FF0000"/>
                    </w:rPr>
                    <w:t>2</w:t>
                  </w:r>
                </w:p>
              </w:tc>
              <w:tc>
                <w:tcPr>
                  <w:tcW w:w="1631" w:type="dxa"/>
                  <w:vAlign w:val="center"/>
                </w:tcPr>
                <w:p w:rsidR="00700D60" w:rsidRPr="00C86081" w:rsidRDefault="00700D60" w:rsidP="00700D60">
                  <w:pPr>
                    <w:jc w:val="center"/>
                    <w:rPr>
                      <w:b/>
                      <w:color w:val="FF0000"/>
                    </w:rPr>
                  </w:pPr>
                  <w:r w:rsidRPr="00C86081">
                    <w:rPr>
                      <w:b/>
                      <w:color w:val="FF0000"/>
                    </w:rPr>
                    <w:t>3</w:t>
                  </w:r>
                </w:p>
              </w:tc>
              <w:tc>
                <w:tcPr>
                  <w:tcW w:w="1632" w:type="dxa"/>
                  <w:vAlign w:val="center"/>
                </w:tcPr>
                <w:p w:rsidR="00700D60" w:rsidRPr="00C86081" w:rsidRDefault="00700D60" w:rsidP="00700D60">
                  <w:pPr>
                    <w:jc w:val="center"/>
                    <w:rPr>
                      <w:b/>
                      <w:color w:val="FF0000"/>
                    </w:rPr>
                  </w:pPr>
                  <w:r w:rsidRPr="00C86081">
                    <w:rPr>
                      <w:b/>
                      <w:color w:val="FF0000"/>
                    </w:rPr>
                    <w:t>0.018</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0.027</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5</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0.045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4</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0.030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5</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0.045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3</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7</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0.075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0</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0</w:t>
                  </w:r>
                </w:p>
              </w:tc>
              <w:tc>
                <w:tcPr>
                  <w:tcW w:w="1632" w:type="dxa"/>
                  <w:vAlign w:val="center"/>
                </w:tcPr>
                <w:p w:rsidR="00700D60" w:rsidRDefault="00700D60" w:rsidP="00700D60">
                  <w:pPr>
                    <w:jc w:val="center"/>
                    <w:rPr>
                      <w:color w:val="000000" w:themeColor="text1"/>
                    </w:rPr>
                  </w:pPr>
                  <w:r>
                    <w:rPr>
                      <w:color w:val="000000" w:themeColor="text1"/>
                    </w:rPr>
                    <w:t>0.020</w:t>
                  </w:r>
                </w:p>
              </w:tc>
            </w:tr>
            <w:tr w:rsidR="00700D60" w:rsidTr="00700D60">
              <w:trPr>
                <w:jc w:val="center"/>
              </w:trPr>
              <w:tc>
                <w:tcPr>
                  <w:tcW w:w="543" w:type="dxa"/>
                  <w:vAlign w:val="center"/>
                </w:tcPr>
                <w:p w:rsidR="00700D60" w:rsidRPr="00C86081" w:rsidRDefault="00700D60" w:rsidP="00700D60">
                  <w:pPr>
                    <w:jc w:val="center"/>
                    <w:rPr>
                      <w:b/>
                      <w:color w:val="FF0000"/>
                    </w:rPr>
                  </w:pPr>
                  <w:r w:rsidRPr="00C86081">
                    <w:rPr>
                      <w:b/>
                      <w:color w:val="FF0000"/>
                    </w:rPr>
                    <w:t>9</w:t>
                  </w:r>
                </w:p>
              </w:tc>
              <w:tc>
                <w:tcPr>
                  <w:tcW w:w="543" w:type="dxa"/>
                  <w:vAlign w:val="center"/>
                </w:tcPr>
                <w:p w:rsidR="00700D60" w:rsidRPr="00C86081" w:rsidRDefault="00700D60" w:rsidP="00700D60">
                  <w:pPr>
                    <w:jc w:val="center"/>
                    <w:rPr>
                      <w:b/>
                      <w:color w:val="FF0000"/>
                    </w:rPr>
                  </w:pPr>
                  <w:r w:rsidRPr="00C86081">
                    <w:rPr>
                      <w:b/>
                      <w:color w:val="FF0000"/>
                    </w:rPr>
                    <w:t>0</w:t>
                  </w:r>
                </w:p>
              </w:tc>
              <w:tc>
                <w:tcPr>
                  <w:tcW w:w="544" w:type="dxa"/>
                  <w:vAlign w:val="center"/>
                </w:tcPr>
                <w:p w:rsidR="00700D60" w:rsidRPr="00C86081" w:rsidRDefault="00700D60" w:rsidP="00700D60">
                  <w:pPr>
                    <w:jc w:val="center"/>
                    <w:rPr>
                      <w:b/>
                      <w:color w:val="FF0000"/>
                    </w:rPr>
                  </w:pPr>
                  <w:r w:rsidRPr="00C86081">
                    <w:rPr>
                      <w:b/>
                      <w:color w:val="FF0000"/>
                    </w:rPr>
                    <w:t>3</w:t>
                  </w:r>
                </w:p>
              </w:tc>
              <w:tc>
                <w:tcPr>
                  <w:tcW w:w="1631" w:type="dxa"/>
                  <w:vAlign w:val="center"/>
                </w:tcPr>
                <w:p w:rsidR="00700D60" w:rsidRPr="00C86081" w:rsidRDefault="00700D60" w:rsidP="00700D60">
                  <w:pPr>
                    <w:jc w:val="center"/>
                    <w:rPr>
                      <w:b/>
                      <w:color w:val="FF0000"/>
                    </w:rPr>
                  </w:pPr>
                  <w:r w:rsidRPr="00C86081">
                    <w:rPr>
                      <w:b/>
                      <w:color w:val="FF0000"/>
                    </w:rPr>
                    <w:t>4</w:t>
                  </w:r>
                </w:p>
              </w:tc>
              <w:tc>
                <w:tcPr>
                  <w:tcW w:w="1631" w:type="dxa"/>
                  <w:vAlign w:val="center"/>
                </w:tcPr>
                <w:p w:rsidR="00700D60" w:rsidRPr="00C86081" w:rsidRDefault="00700D60" w:rsidP="00700D60">
                  <w:pPr>
                    <w:jc w:val="center"/>
                    <w:rPr>
                      <w:b/>
                      <w:color w:val="FF0000"/>
                    </w:rPr>
                  </w:pPr>
                  <w:r w:rsidRPr="00C86081">
                    <w:rPr>
                      <w:b/>
                      <w:color w:val="FF0000"/>
                    </w:rPr>
                    <w:t>3</w:t>
                  </w:r>
                </w:p>
              </w:tc>
              <w:tc>
                <w:tcPr>
                  <w:tcW w:w="1632" w:type="dxa"/>
                  <w:vAlign w:val="center"/>
                </w:tcPr>
                <w:p w:rsidR="00700D60" w:rsidRPr="00C86081" w:rsidRDefault="00700D60" w:rsidP="00700D60">
                  <w:pPr>
                    <w:jc w:val="center"/>
                    <w:rPr>
                      <w:b/>
                      <w:color w:val="FF0000"/>
                    </w:rPr>
                  </w:pPr>
                  <w:r w:rsidRPr="00C86081">
                    <w:rPr>
                      <w:b/>
                      <w:color w:val="FF0000"/>
                    </w:rPr>
                    <w:t>0.030</w:t>
                  </w:r>
                </w:p>
              </w:tc>
            </w:tr>
            <w:tr w:rsidR="00700D60" w:rsidTr="00700D60">
              <w:trPr>
                <w:jc w:val="center"/>
              </w:trPr>
              <w:tc>
                <w:tcPr>
                  <w:tcW w:w="543" w:type="dxa"/>
                  <w:vAlign w:val="center"/>
                </w:tcPr>
                <w:p w:rsidR="00700D60" w:rsidRPr="00C86081" w:rsidRDefault="00700D60" w:rsidP="00700D60">
                  <w:pPr>
                    <w:jc w:val="center"/>
                    <w:rPr>
                      <w:b/>
                      <w:color w:val="FF0000"/>
                    </w:rPr>
                  </w:pPr>
                  <w:r w:rsidRPr="00C86081">
                    <w:rPr>
                      <w:b/>
                      <w:color w:val="FF0000"/>
                    </w:rPr>
                    <w:t>9</w:t>
                  </w:r>
                </w:p>
              </w:tc>
              <w:tc>
                <w:tcPr>
                  <w:tcW w:w="543" w:type="dxa"/>
                  <w:vAlign w:val="center"/>
                </w:tcPr>
                <w:p w:rsidR="00700D60" w:rsidRPr="00C86081" w:rsidRDefault="00700D60" w:rsidP="00700D60">
                  <w:pPr>
                    <w:jc w:val="center"/>
                    <w:rPr>
                      <w:b/>
                      <w:color w:val="FF0000"/>
                    </w:rPr>
                  </w:pPr>
                  <w:r w:rsidRPr="00C86081">
                    <w:rPr>
                      <w:b/>
                      <w:color w:val="FF0000"/>
                    </w:rPr>
                    <w:t>0</w:t>
                  </w:r>
                </w:p>
              </w:tc>
              <w:tc>
                <w:tcPr>
                  <w:tcW w:w="544" w:type="dxa"/>
                  <w:vAlign w:val="center"/>
                </w:tcPr>
                <w:p w:rsidR="00700D60" w:rsidRPr="00C86081" w:rsidRDefault="00700D60" w:rsidP="00700D60">
                  <w:pPr>
                    <w:jc w:val="center"/>
                    <w:rPr>
                      <w:b/>
                      <w:color w:val="FF0000"/>
                    </w:rPr>
                  </w:pPr>
                  <w:r w:rsidRPr="00C86081">
                    <w:rPr>
                      <w:b/>
                      <w:color w:val="FF0000"/>
                    </w:rPr>
                    <w:t>9</w:t>
                  </w:r>
                </w:p>
              </w:tc>
              <w:tc>
                <w:tcPr>
                  <w:tcW w:w="1631" w:type="dxa"/>
                  <w:vAlign w:val="center"/>
                </w:tcPr>
                <w:p w:rsidR="00700D60" w:rsidRPr="00C86081" w:rsidRDefault="00700D60" w:rsidP="00700D60">
                  <w:pPr>
                    <w:jc w:val="center"/>
                    <w:rPr>
                      <w:b/>
                      <w:color w:val="FF0000"/>
                    </w:rPr>
                  </w:pPr>
                  <w:r w:rsidRPr="00C86081">
                    <w:rPr>
                      <w:b/>
                      <w:color w:val="FF0000"/>
                    </w:rPr>
                    <w:t>6</w:t>
                  </w:r>
                </w:p>
              </w:tc>
              <w:tc>
                <w:tcPr>
                  <w:tcW w:w="1631" w:type="dxa"/>
                  <w:vAlign w:val="center"/>
                </w:tcPr>
                <w:p w:rsidR="00700D60" w:rsidRPr="00C86081" w:rsidRDefault="00700D60" w:rsidP="00700D60">
                  <w:pPr>
                    <w:jc w:val="center"/>
                    <w:rPr>
                      <w:b/>
                      <w:color w:val="FF0000"/>
                    </w:rPr>
                  </w:pPr>
                  <w:r w:rsidRPr="00C86081">
                    <w:rPr>
                      <w:b/>
                      <w:color w:val="FF0000"/>
                    </w:rPr>
                    <w:t>9</w:t>
                  </w:r>
                </w:p>
              </w:tc>
              <w:tc>
                <w:tcPr>
                  <w:tcW w:w="1632" w:type="dxa"/>
                  <w:vAlign w:val="center"/>
                </w:tcPr>
                <w:p w:rsidR="00700D60" w:rsidRPr="00C86081" w:rsidRDefault="00700D60" w:rsidP="00700D60">
                  <w:pPr>
                    <w:jc w:val="center"/>
                    <w:rPr>
                      <w:b/>
                      <w:color w:val="FF0000"/>
                    </w:rPr>
                  </w:pPr>
                  <w:r w:rsidRPr="00C86081">
                    <w:rPr>
                      <w:b/>
                      <w:color w:val="FF0000"/>
                    </w:rPr>
                    <w:t>0.050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4</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0.030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5</w:t>
                  </w:r>
                </w:p>
              </w:tc>
              <w:tc>
                <w:tcPr>
                  <w:tcW w:w="1631" w:type="dxa"/>
                  <w:vAlign w:val="center"/>
                </w:tcPr>
                <w:p w:rsidR="00700D60" w:rsidRDefault="00700D60" w:rsidP="00700D60">
                  <w:pPr>
                    <w:jc w:val="center"/>
                    <w:rPr>
                      <w:color w:val="000000" w:themeColor="text1"/>
                    </w:rPr>
                  </w:pPr>
                  <w:r>
                    <w:rPr>
                      <w:color w:val="000000" w:themeColor="text1"/>
                    </w:rPr>
                    <w:t>3</w:t>
                  </w:r>
                </w:p>
              </w:tc>
              <w:tc>
                <w:tcPr>
                  <w:tcW w:w="1632" w:type="dxa"/>
                  <w:vAlign w:val="center"/>
                </w:tcPr>
                <w:p w:rsidR="00700D60" w:rsidRDefault="00700D60" w:rsidP="00700D60">
                  <w:pPr>
                    <w:jc w:val="center"/>
                    <w:rPr>
                      <w:color w:val="000000" w:themeColor="text1"/>
                    </w:rPr>
                  </w:pPr>
                  <w:r>
                    <w:rPr>
                      <w:color w:val="000000" w:themeColor="text1"/>
                    </w:rPr>
                    <w:t>0.045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3</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7</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0.075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0</w:t>
                  </w:r>
                </w:p>
              </w:tc>
              <w:tc>
                <w:tcPr>
                  <w:tcW w:w="1631" w:type="dxa"/>
                  <w:vAlign w:val="center"/>
                </w:tcPr>
                <w:p w:rsidR="00700D60" w:rsidRDefault="00700D60" w:rsidP="00700D60">
                  <w:pPr>
                    <w:jc w:val="center"/>
                    <w:rPr>
                      <w:color w:val="000000" w:themeColor="text1"/>
                    </w:rPr>
                  </w:pPr>
                  <w:r>
                    <w:rPr>
                      <w:color w:val="000000" w:themeColor="text1"/>
                    </w:rPr>
                    <w:t>6</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0.050</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3</w:t>
                  </w:r>
                </w:p>
              </w:tc>
              <w:tc>
                <w:tcPr>
                  <w:tcW w:w="1631" w:type="dxa"/>
                  <w:vAlign w:val="center"/>
                </w:tcPr>
                <w:p w:rsidR="00700D60" w:rsidRDefault="00700D60" w:rsidP="00700D60">
                  <w:pPr>
                    <w:jc w:val="center"/>
                    <w:rPr>
                      <w:color w:val="000000" w:themeColor="text1"/>
                    </w:rPr>
                  </w:pPr>
                  <w:r>
                    <w:rPr>
                      <w:color w:val="000000" w:themeColor="text1"/>
                    </w:rPr>
                    <w:t>7</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0.075</w:t>
                  </w:r>
                </w:p>
              </w:tc>
            </w:tr>
            <w:tr w:rsidR="00700D60" w:rsidTr="00700D60">
              <w:trPr>
                <w:jc w:val="center"/>
              </w:trPr>
              <w:tc>
                <w:tcPr>
                  <w:tcW w:w="543" w:type="dxa"/>
                  <w:vAlign w:val="center"/>
                </w:tcPr>
                <w:p w:rsidR="00700D60" w:rsidRDefault="00700D60" w:rsidP="00700D60">
                  <w:pPr>
                    <w:jc w:val="center"/>
                    <w:rPr>
                      <w:color w:val="000000" w:themeColor="text1"/>
                    </w:rPr>
                  </w:pPr>
                  <w:r>
                    <w:rPr>
                      <w:color w:val="000000" w:themeColor="text1"/>
                    </w:rPr>
                    <w:t>9</w:t>
                  </w:r>
                </w:p>
              </w:tc>
              <w:tc>
                <w:tcPr>
                  <w:tcW w:w="543" w:type="dxa"/>
                  <w:vAlign w:val="center"/>
                </w:tcPr>
                <w:p w:rsidR="00700D60" w:rsidRDefault="00700D60" w:rsidP="00700D60">
                  <w:pPr>
                    <w:jc w:val="center"/>
                    <w:rPr>
                      <w:color w:val="000000" w:themeColor="text1"/>
                    </w:rPr>
                  </w:pPr>
                  <w:r>
                    <w:rPr>
                      <w:color w:val="000000" w:themeColor="text1"/>
                    </w:rPr>
                    <w:t>9</w:t>
                  </w:r>
                </w:p>
              </w:tc>
              <w:tc>
                <w:tcPr>
                  <w:tcW w:w="544"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9</w:t>
                  </w:r>
                </w:p>
              </w:tc>
              <w:tc>
                <w:tcPr>
                  <w:tcW w:w="1631" w:type="dxa"/>
                  <w:vAlign w:val="center"/>
                </w:tcPr>
                <w:p w:rsidR="00700D60" w:rsidRDefault="00700D60" w:rsidP="00700D60">
                  <w:pPr>
                    <w:jc w:val="center"/>
                    <w:rPr>
                      <w:color w:val="000000" w:themeColor="text1"/>
                    </w:rPr>
                  </w:pPr>
                  <w:r>
                    <w:rPr>
                      <w:color w:val="000000" w:themeColor="text1"/>
                    </w:rPr>
                    <w:t>9</w:t>
                  </w:r>
                </w:p>
              </w:tc>
              <w:tc>
                <w:tcPr>
                  <w:tcW w:w="1632" w:type="dxa"/>
                  <w:vAlign w:val="center"/>
                </w:tcPr>
                <w:p w:rsidR="00700D60" w:rsidRDefault="00700D60" w:rsidP="00700D60">
                  <w:pPr>
                    <w:jc w:val="center"/>
                    <w:rPr>
                      <w:color w:val="000000" w:themeColor="text1"/>
                    </w:rPr>
                  </w:pPr>
                  <w:r>
                    <w:rPr>
                      <w:color w:val="000000" w:themeColor="text1"/>
                    </w:rPr>
                    <w:t>0.125</w:t>
                  </w:r>
                </w:p>
              </w:tc>
            </w:tr>
          </w:tbl>
          <w:p w:rsidR="00700D60" w:rsidRDefault="00700D60" w:rsidP="00700D60">
            <w:pPr>
              <w:tabs>
                <w:tab w:val="clear" w:pos="993"/>
                <w:tab w:val="left" w:pos="992"/>
                <w:tab w:val="left" w:pos="1134"/>
              </w:tabs>
              <w:rPr>
                <w:color w:val="000000" w:themeColor="text1"/>
              </w:rPr>
            </w:pPr>
          </w:p>
          <w:p w:rsidR="00700D60" w:rsidRPr="0031555B" w:rsidRDefault="00700D60" w:rsidP="00700D60">
            <w:pPr>
              <w:tabs>
                <w:tab w:val="clear" w:pos="993"/>
                <w:tab w:val="left" w:pos="992"/>
                <w:tab w:val="left" w:pos="1134"/>
              </w:tabs>
              <w:rPr>
                <w:color w:val="000000" w:themeColor="text1"/>
              </w:rPr>
            </w:pP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Correctly completes first missing row</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Correctly completes second missing row</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Correctly completes third missing row</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Correctly completes fourth missing row</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Correctly completes fifth missing row</w:t>
            </w:r>
          </w:p>
          <w:p w:rsidR="00700D60" w:rsidRPr="0031555B"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Correctly completes sixth missing row</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rPr>
          <w:b/>
          <w:color w:val="000000" w:themeColor="text1"/>
        </w:rPr>
      </w:pPr>
      <w:r>
        <w:rPr>
          <w:b/>
          <w:color w:val="000000" w:themeColor="text1"/>
        </w:rPr>
        <w:br w:type="page"/>
      </w:r>
    </w:p>
    <w:p w:rsidR="00700D60" w:rsidRDefault="00700D60" w:rsidP="00700D60">
      <w:pPr>
        <w:tabs>
          <w:tab w:val="clear" w:pos="993"/>
          <w:tab w:val="left" w:pos="992"/>
          <w:tab w:val="left" w:pos="1134"/>
        </w:tabs>
        <w:rPr>
          <w:b/>
          <w:color w:val="000000" w:themeColor="text1"/>
        </w:rPr>
      </w:pPr>
      <w:r>
        <w:rPr>
          <w:b/>
          <w:color w:val="000000" w:themeColor="text1"/>
        </w:rPr>
        <w:lastRenderedPageBreak/>
        <w:t>Question 2(c)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537"/>
        </w:trPr>
        <w:tc>
          <w:tcPr>
            <w:tcW w:w="8508" w:type="dxa"/>
            <w:gridSpan w:val="2"/>
          </w:tcPr>
          <w:p w:rsidR="00700D60" w:rsidRDefault="00700D60" w:rsidP="00700D60">
            <w:pPr>
              <w:tabs>
                <w:tab w:val="clear" w:pos="993"/>
                <w:tab w:val="left" w:pos="992"/>
                <w:tab w:val="left" w:pos="1134"/>
              </w:tabs>
              <w:rPr>
                <w:color w:val="000000" w:themeColor="text1"/>
              </w:rPr>
            </w:pPr>
            <w:r>
              <w:rPr>
                <w:color w:val="000000" w:themeColor="text1"/>
              </w:rPr>
              <w:t xml:space="preserve">Sampling distribution of </w:t>
            </w:r>
            <w:r w:rsidRPr="009E3865">
              <w:rPr>
                <w:color w:val="000000" w:themeColor="text1"/>
                <w:position w:val="-4"/>
              </w:rPr>
              <w:object w:dxaOrig="260" w:dyaOrig="279">
                <v:shape id="_x0000_i12343" type="#_x0000_t75" style="width:12.75pt;height:14.25pt" o:ole="">
                  <v:imagedata r:id="rId475" o:title=""/>
                </v:shape>
                <o:OLEObject Type="Embed" ProgID="Equation.DSMT4" ShapeID="_x0000_i12343" DrawAspect="Content" ObjectID="_1534572775" r:id="rId476"/>
              </w:object>
            </w:r>
          </w:p>
          <w:tbl>
            <w:tblPr>
              <w:tblStyle w:val="TableGrid"/>
              <w:tblW w:w="0" w:type="auto"/>
              <w:jc w:val="center"/>
              <w:tblLook w:val="04A0" w:firstRow="1" w:lastRow="0" w:firstColumn="1" w:lastColumn="0" w:noHBand="0" w:noVBand="1"/>
            </w:tblPr>
            <w:tblGrid>
              <w:gridCol w:w="1274"/>
              <w:gridCol w:w="4139"/>
            </w:tblGrid>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sidRPr="009E3865">
                    <w:rPr>
                      <w:color w:val="000000" w:themeColor="text1"/>
                      <w:position w:val="-6"/>
                    </w:rPr>
                    <w:object w:dxaOrig="200" w:dyaOrig="260">
                      <v:shape id="_x0000_i12344" type="#_x0000_t75" style="width:9.75pt;height:12.75pt" o:ole="">
                        <v:imagedata r:id="rId477" o:title=""/>
                      </v:shape>
                      <o:OLEObject Type="Embed" ProgID="Equation.DSMT4" ShapeID="_x0000_i12344" DrawAspect="Content" ObjectID="_1534572776" r:id="rId478"/>
                    </w:object>
                  </w:r>
                  <w:r>
                    <w:rPr>
                      <w:color w:val="000000" w:themeColor="text1"/>
                    </w:rPr>
                    <w:t xml:space="preserve"> </w:t>
                  </w:r>
                </w:p>
              </w:tc>
              <w:tc>
                <w:tcPr>
                  <w:tcW w:w="4139" w:type="dxa"/>
                  <w:vAlign w:val="center"/>
                </w:tcPr>
                <w:p w:rsidR="00700D60" w:rsidRDefault="00700D60" w:rsidP="00700D60">
                  <w:pPr>
                    <w:tabs>
                      <w:tab w:val="clear" w:pos="993"/>
                      <w:tab w:val="left" w:pos="992"/>
                      <w:tab w:val="left" w:pos="1134"/>
                    </w:tabs>
                    <w:jc w:val="center"/>
                    <w:rPr>
                      <w:color w:val="000000" w:themeColor="text1"/>
                    </w:rPr>
                  </w:pPr>
                  <w:r w:rsidRPr="009E3865">
                    <w:rPr>
                      <w:color w:val="000000" w:themeColor="text1"/>
                      <w:sz w:val="18"/>
                    </w:rPr>
                    <w:t>Probability</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0</w:t>
                  </w:r>
                </w:p>
              </w:tc>
              <w:tc>
                <w:tcPr>
                  <w:tcW w:w="4139" w:type="dxa"/>
                  <w:vAlign w:val="center"/>
                </w:tcPr>
                <w:p w:rsidR="00700D60" w:rsidRDefault="00700D60" w:rsidP="00700D60">
                  <w:pPr>
                    <w:tabs>
                      <w:tab w:val="clear" w:pos="993"/>
                      <w:tab w:val="left" w:pos="992"/>
                      <w:tab w:val="left" w:pos="1134"/>
                    </w:tabs>
                    <w:rPr>
                      <w:color w:val="000000" w:themeColor="text1"/>
                    </w:rPr>
                  </w:pPr>
                  <w:r>
                    <w:rPr>
                      <w:color w:val="000000" w:themeColor="text1"/>
                    </w:rPr>
                    <w:t>0.008</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1</w:t>
                  </w:r>
                </w:p>
              </w:tc>
              <w:tc>
                <w:tcPr>
                  <w:tcW w:w="4139" w:type="dxa"/>
                  <w:vAlign w:val="center"/>
                </w:tcPr>
                <w:p w:rsidR="00700D60" w:rsidRDefault="00700D60" w:rsidP="00700D60">
                  <w:pPr>
                    <w:tabs>
                      <w:tab w:val="clear" w:pos="993"/>
                      <w:tab w:val="left" w:pos="992"/>
                      <w:tab w:val="left" w:pos="1134"/>
                    </w:tabs>
                    <w:rPr>
                      <w:color w:val="000000" w:themeColor="text1"/>
                    </w:rPr>
                  </w:pPr>
                  <w:r>
                    <w:rPr>
                      <w:color w:val="000000" w:themeColor="text1"/>
                    </w:rPr>
                    <w:t>0.012 x 3 = 0.036</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2</w:t>
                  </w:r>
                </w:p>
              </w:tc>
              <w:tc>
                <w:tcPr>
                  <w:tcW w:w="4139" w:type="dxa"/>
                  <w:vAlign w:val="center"/>
                </w:tcPr>
                <w:p w:rsidR="00700D60" w:rsidRDefault="00700D60" w:rsidP="00700D60">
                  <w:pPr>
                    <w:tabs>
                      <w:tab w:val="clear" w:pos="993"/>
                      <w:tab w:val="left" w:pos="992"/>
                      <w:tab w:val="left" w:pos="1134"/>
                    </w:tabs>
                    <w:rPr>
                      <w:color w:val="000000" w:themeColor="text1"/>
                    </w:rPr>
                  </w:pPr>
                  <w:r>
                    <w:rPr>
                      <w:color w:val="000000" w:themeColor="text1"/>
                    </w:rPr>
                    <w:t>0.018 x 3 = 0.054</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3</w:t>
                  </w:r>
                </w:p>
              </w:tc>
              <w:tc>
                <w:tcPr>
                  <w:tcW w:w="4139" w:type="dxa"/>
                  <w:vAlign w:val="center"/>
                </w:tcPr>
                <w:p w:rsidR="00700D60" w:rsidRDefault="00700D60" w:rsidP="00700D60">
                  <w:pPr>
                    <w:tabs>
                      <w:tab w:val="clear" w:pos="993"/>
                      <w:tab w:val="left" w:pos="992"/>
                      <w:tab w:val="left" w:pos="1134"/>
                    </w:tabs>
                    <w:rPr>
                      <w:color w:val="000000" w:themeColor="text1"/>
                    </w:rPr>
                  </w:pPr>
                  <w:r>
                    <w:rPr>
                      <w:color w:val="000000" w:themeColor="text1"/>
                    </w:rPr>
                    <w:t>0.020 x 3 + 0.027 = 0.087</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4</w:t>
                  </w:r>
                </w:p>
              </w:tc>
              <w:tc>
                <w:tcPr>
                  <w:tcW w:w="4139" w:type="dxa"/>
                  <w:vAlign w:val="center"/>
                </w:tcPr>
                <w:p w:rsidR="00700D60" w:rsidRDefault="00700D60" w:rsidP="00700D60">
                  <w:pPr>
                    <w:tabs>
                      <w:tab w:val="clear" w:pos="993"/>
                      <w:tab w:val="left" w:pos="992"/>
                      <w:tab w:val="left" w:pos="1134"/>
                    </w:tabs>
                    <w:rPr>
                      <w:color w:val="000000" w:themeColor="text1"/>
                    </w:rPr>
                  </w:pPr>
                  <w:r>
                    <w:rPr>
                      <w:color w:val="000000" w:themeColor="text1"/>
                    </w:rPr>
                    <w:t>0.030 x 6 = 0.180</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5</w:t>
                  </w:r>
                </w:p>
              </w:tc>
              <w:tc>
                <w:tcPr>
                  <w:tcW w:w="4139" w:type="dxa"/>
                  <w:vAlign w:val="center"/>
                </w:tcPr>
                <w:p w:rsidR="00700D60" w:rsidRDefault="00700D60" w:rsidP="00700D60">
                  <w:pPr>
                    <w:tabs>
                      <w:tab w:val="clear" w:pos="993"/>
                      <w:tab w:val="left" w:pos="992"/>
                      <w:tab w:val="left" w:pos="1134"/>
                    </w:tabs>
                    <w:rPr>
                      <w:color w:val="000000" w:themeColor="text1"/>
                    </w:rPr>
                  </w:pPr>
                  <w:r>
                    <w:rPr>
                      <w:color w:val="000000" w:themeColor="text1"/>
                    </w:rPr>
                    <w:t>0.045 x 3 = 0.135</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6</w:t>
                  </w:r>
                </w:p>
              </w:tc>
              <w:tc>
                <w:tcPr>
                  <w:tcW w:w="4139" w:type="dxa"/>
                  <w:vAlign w:val="center"/>
                </w:tcPr>
                <w:p w:rsidR="00700D60" w:rsidRDefault="00700D60" w:rsidP="00700D60">
                  <w:pPr>
                    <w:tabs>
                      <w:tab w:val="clear" w:pos="993"/>
                      <w:tab w:val="left" w:pos="992"/>
                      <w:tab w:val="left" w:pos="1134"/>
                    </w:tabs>
                    <w:rPr>
                      <w:color w:val="000000" w:themeColor="text1"/>
                    </w:rPr>
                  </w:pPr>
                  <w:r>
                    <w:rPr>
                      <w:color w:val="000000" w:themeColor="text1"/>
                    </w:rPr>
                    <w:t>0.050 x 3 = 0.150</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7</w:t>
                  </w:r>
                </w:p>
              </w:tc>
              <w:tc>
                <w:tcPr>
                  <w:tcW w:w="4139" w:type="dxa"/>
                  <w:vAlign w:val="center"/>
                </w:tcPr>
                <w:p w:rsidR="00700D60" w:rsidRDefault="00700D60" w:rsidP="00700D60">
                  <w:pPr>
                    <w:tabs>
                      <w:tab w:val="clear" w:pos="993"/>
                      <w:tab w:val="left" w:pos="992"/>
                      <w:tab w:val="left" w:pos="1134"/>
                    </w:tabs>
                    <w:rPr>
                      <w:color w:val="000000" w:themeColor="text1"/>
                    </w:rPr>
                  </w:pPr>
                  <w:r>
                    <w:rPr>
                      <w:color w:val="000000" w:themeColor="text1"/>
                    </w:rPr>
                    <w:t>0.075 x 3 = 0.225</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9</w:t>
                  </w:r>
                </w:p>
              </w:tc>
              <w:tc>
                <w:tcPr>
                  <w:tcW w:w="4139" w:type="dxa"/>
                  <w:vAlign w:val="center"/>
                </w:tcPr>
                <w:p w:rsidR="00700D60" w:rsidRDefault="00700D60" w:rsidP="00700D60">
                  <w:pPr>
                    <w:tabs>
                      <w:tab w:val="clear" w:pos="993"/>
                      <w:tab w:val="left" w:pos="992"/>
                      <w:tab w:val="left" w:pos="1134"/>
                    </w:tabs>
                    <w:rPr>
                      <w:color w:val="000000" w:themeColor="text1"/>
                    </w:rPr>
                  </w:pPr>
                  <w:r>
                    <w:rPr>
                      <w:color w:val="000000" w:themeColor="text1"/>
                    </w:rPr>
                    <w:t>0.125</w:t>
                  </w:r>
                </w:p>
              </w:tc>
            </w:tr>
          </w:tbl>
          <w:p w:rsidR="00700D60" w:rsidRPr="0031555B" w:rsidRDefault="00700D60" w:rsidP="00700D60">
            <w:pPr>
              <w:tabs>
                <w:tab w:val="clear" w:pos="993"/>
                <w:tab w:val="left" w:pos="992"/>
                <w:tab w:val="left" w:pos="1134"/>
              </w:tabs>
              <w:rPr>
                <w:color w:val="000000" w:themeColor="text1"/>
              </w:rPr>
            </w:pP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Correctly lists the sample means</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 xml:space="preserve">Correctly calculates the probabilities for </w:t>
            </w:r>
            <w:r w:rsidRPr="00EA6EEF">
              <w:rPr>
                <w:color w:val="000000" w:themeColor="text1"/>
                <w:position w:val="-6"/>
              </w:rPr>
              <w:object w:dxaOrig="840" w:dyaOrig="260">
                <v:shape id="_x0000_i12345" type="#_x0000_t75" style="width:42pt;height:12.75pt" o:ole="">
                  <v:imagedata r:id="rId479" o:title=""/>
                </v:shape>
                <o:OLEObject Type="Embed" ProgID="Equation.DSMT4" ShapeID="_x0000_i12345" DrawAspect="Content" ObjectID="_1534572777" r:id="rId480"/>
              </w:object>
            </w:r>
            <w:r>
              <w:rPr>
                <w:color w:val="000000" w:themeColor="text1"/>
              </w:rPr>
              <w:t xml:space="preserve"> </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 xml:space="preserve">Correctly calculates the probabilities for </w:t>
            </w:r>
            <w:r w:rsidRPr="00EA6EEF">
              <w:rPr>
                <w:color w:val="000000" w:themeColor="text1"/>
                <w:position w:val="-6"/>
              </w:rPr>
              <w:object w:dxaOrig="820" w:dyaOrig="260">
                <v:shape id="_x0000_i12346" type="#_x0000_t75" style="width:41.25pt;height:12.75pt" o:ole="">
                  <v:imagedata r:id="rId481" o:title=""/>
                </v:shape>
                <o:OLEObject Type="Embed" ProgID="Equation.DSMT4" ShapeID="_x0000_i12346" DrawAspect="Content" ObjectID="_1534572778" r:id="rId482"/>
              </w:object>
            </w:r>
          </w:p>
          <w:p w:rsidR="00700D60" w:rsidRPr="0031555B"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 xml:space="preserve">Correctly calculates the probabilities for </w:t>
            </w:r>
            <w:r w:rsidRPr="00EA6EEF">
              <w:rPr>
                <w:color w:val="000000" w:themeColor="text1"/>
                <w:position w:val="-6"/>
              </w:rPr>
              <w:object w:dxaOrig="840" w:dyaOrig="260">
                <v:shape id="_x0000_i12347" type="#_x0000_t75" style="width:42pt;height:12.75pt" o:ole="">
                  <v:imagedata r:id="rId483" o:title=""/>
                </v:shape>
                <o:OLEObject Type="Embed" ProgID="Equation.DSMT4" ShapeID="_x0000_i12347" DrawAspect="Content" ObjectID="_1534572779" r:id="rId484"/>
              </w:objec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2(d)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1529"/>
        </w:trPr>
        <w:tc>
          <w:tcPr>
            <w:tcW w:w="8508" w:type="dxa"/>
            <w:gridSpan w:val="2"/>
          </w:tcPr>
          <w:p w:rsidR="00700D60" w:rsidRDefault="00700D60" w:rsidP="00700D60">
            <w:pPr>
              <w:tabs>
                <w:tab w:val="clear" w:pos="993"/>
                <w:tab w:val="left" w:pos="992"/>
                <w:tab w:val="left" w:pos="1134"/>
              </w:tabs>
              <w:rPr>
                <w:color w:val="000000" w:themeColor="text1"/>
              </w:rPr>
            </w:pPr>
            <w:r>
              <w:rPr>
                <w:color w:val="000000" w:themeColor="text1"/>
              </w:rPr>
              <w:t>Sampling distribution of the median</w:t>
            </w:r>
          </w:p>
          <w:tbl>
            <w:tblPr>
              <w:tblStyle w:val="TableGrid"/>
              <w:tblW w:w="6403" w:type="dxa"/>
              <w:jc w:val="center"/>
              <w:tblLook w:val="04A0" w:firstRow="1" w:lastRow="0" w:firstColumn="1" w:lastColumn="0" w:noHBand="0" w:noVBand="1"/>
            </w:tblPr>
            <w:tblGrid>
              <w:gridCol w:w="1274"/>
              <w:gridCol w:w="5129"/>
            </w:tblGrid>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sidRPr="009E3865">
                    <w:rPr>
                      <w:color w:val="000000" w:themeColor="text1"/>
                      <w:position w:val="-6"/>
                    </w:rPr>
                    <w:object w:dxaOrig="240" w:dyaOrig="200">
                      <v:shape id="_x0000_i12348" type="#_x0000_t75" style="width:12pt;height:9.75pt" o:ole="">
                        <v:imagedata r:id="rId485" o:title=""/>
                      </v:shape>
                      <o:OLEObject Type="Embed" ProgID="Equation.DSMT4" ShapeID="_x0000_i12348" DrawAspect="Content" ObjectID="_1534572780" r:id="rId486"/>
                    </w:object>
                  </w:r>
                  <w:r>
                    <w:rPr>
                      <w:color w:val="000000" w:themeColor="text1"/>
                    </w:rPr>
                    <w:t xml:space="preserve"> </w:t>
                  </w:r>
                </w:p>
              </w:tc>
              <w:tc>
                <w:tcPr>
                  <w:tcW w:w="5129" w:type="dxa"/>
                  <w:vAlign w:val="center"/>
                </w:tcPr>
                <w:p w:rsidR="00700D60" w:rsidRDefault="00700D60" w:rsidP="00700D60">
                  <w:pPr>
                    <w:tabs>
                      <w:tab w:val="clear" w:pos="993"/>
                      <w:tab w:val="left" w:pos="992"/>
                      <w:tab w:val="left" w:pos="1134"/>
                    </w:tabs>
                    <w:jc w:val="center"/>
                    <w:rPr>
                      <w:color w:val="000000" w:themeColor="text1"/>
                    </w:rPr>
                  </w:pPr>
                  <w:r w:rsidRPr="009E3865">
                    <w:rPr>
                      <w:color w:val="000000" w:themeColor="text1"/>
                      <w:sz w:val="18"/>
                    </w:rPr>
                    <w:t>Probability</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0</w:t>
                  </w:r>
                </w:p>
              </w:tc>
              <w:tc>
                <w:tcPr>
                  <w:tcW w:w="5129" w:type="dxa"/>
                  <w:vAlign w:val="center"/>
                </w:tcPr>
                <w:p w:rsidR="00700D60" w:rsidRDefault="00700D60" w:rsidP="00700D60">
                  <w:pPr>
                    <w:tabs>
                      <w:tab w:val="clear" w:pos="993"/>
                      <w:tab w:val="left" w:pos="992"/>
                      <w:tab w:val="left" w:pos="1134"/>
                    </w:tabs>
                    <w:rPr>
                      <w:color w:val="000000" w:themeColor="text1"/>
                    </w:rPr>
                  </w:pPr>
                  <w:r>
                    <w:rPr>
                      <w:color w:val="000000" w:themeColor="text1"/>
                    </w:rPr>
                    <w:t>0.008 + 0.012 x 3 + 0.020 x 3 = 0.104</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3</w:t>
                  </w:r>
                </w:p>
              </w:tc>
              <w:tc>
                <w:tcPr>
                  <w:tcW w:w="5129" w:type="dxa"/>
                  <w:vAlign w:val="center"/>
                </w:tcPr>
                <w:p w:rsidR="00700D60" w:rsidRDefault="00700D60" w:rsidP="00700D60">
                  <w:pPr>
                    <w:tabs>
                      <w:tab w:val="clear" w:pos="993"/>
                      <w:tab w:val="left" w:pos="992"/>
                      <w:tab w:val="left" w:pos="1134"/>
                    </w:tabs>
                    <w:rPr>
                      <w:color w:val="000000" w:themeColor="text1"/>
                    </w:rPr>
                  </w:pPr>
                  <w:r>
                    <w:rPr>
                      <w:color w:val="000000" w:themeColor="text1"/>
                    </w:rPr>
                    <w:t xml:space="preserve">0.018 x 3 + 0.030 x 6 + 0.027 + 0.045 x 3 = 0.396 </w:t>
                  </w:r>
                </w:p>
              </w:tc>
            </w:tr>
            <w:tr w:rsidR="00700D60" w:rsidTr="00700D60">
              <w:trPr>
                <w:jc w:val="center"/>
              </w:trPr>
              <w:tc>
                <w:tcPr>
                  <w:tcW w:w="1274" w:type="dxa"/>
                  <w:vAlign w:val="center"/>
                </w:tcPr>
                <w:p w:rsidR="00700D60" w:rsidRDefault="00700D60" w:rsidP="00700D60">
                  <w:pPr>
                    <w:tabs>
                      <w:tab w:val="clear" w:pos="993"/>
                      <w:tab w:val="left" w:pos="992"/>
                      <w:tab w:val="left" w:pos="1134"/>
                    </w:tabs>
                    <w:jc w:val="center"/>
                    <w:rPr>
                      <w:color w:val="000000" w:themeColor="text1"/>
                    </w:rPr>
                  </w:pPr>
                  <w:r>
                    <w:rPr>
                      <w:color w:val="000000" w:themeColor="text1"/>
                    </w:rPr>
                    <w:t>9</w:t>
                  </w:r>
                </w:p>
              </w:tc>
              <w:tc>
                <w:tcPr>
                  <w:tcW w:w="5129" w:type="dxa"/>
                  <w:vAlign w:val="center"/>
                </w:tcPr>
                <w:p w:rsidR="00700D60" w:rsidRDefault="00700D60" w:rsidP="00700D60">
                  <w:pPr>
                    <w:tabs>
                      <w:tab w:val="clear" w:pos="993"/>
                      <w:tab w:val="left" w:pos="992"/>
                      <w:tab w:val="left" w:pos="1134"/>
                    </w:tabs>
                    <w:rPr>
                      <w:color w:val="000000" w:themeColor="text1"/>
                    </w:rPr>
                  </w:pPr>
                  <w:r>
                    <w:rPr>
                      <w:color w:val="000000" w:themeColor="text1"/>
                    </w:rPr>
                    <w:t>0.050 x 3 + 0.075 x 3 + 0.125 = 0.5</w:t>
                  </w:r>
                </w:p>
              </w:tc>
            </w:tr>
          </w:tbl>
          <w:p w:rsidR="00700D60" w:rsidRDefault="00700D60" w:rsidP="00700D60">
            <w:pPr>
              <w:tabs>
                <w:tab w:val="clear" w:pos="993"/>
                <w:tab w:val="left" w:pos="992"/>
                <w:tab w:val="left" w:pos="1134"/>
              </w:tabs>
              <w:rPr>
                <w:color w:val="000000" w:themeColor="text1"/>
              </w:rPr>
            </w:pPr>
          </w:p>
          <w:p w:rsidR="00700D60" w:rsidRPr="0031555B" w:rsidRDefault="00700D60" w:rsidP="00700D60">
            <w:pPr>
              <w:tabs>
                <w:tab w:val="clear" w:pos="993"/>
                <w:tab w:val="left" w:pos="992"/>
                <w:tab w:val="left" w:pos="1134"/>
              </w:tabs>
              <w:rPr>
                <w:color w:val="000000" w:themeColor="text1"/>
              </w:rPr>
            </w:pP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Correctly lists the sample medians</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 xml:space="preserve">Correctly calculates the probabilities for </w:t>
            </w:r>
            <w:r w:rsidRPr="00EA6EEF">
              <w:rPr>
                <w:color w:val="000000" w:themeColor="text1"/>
                <w:position w:val="-6"/>
              </w:rPr>
              <w:object w:dxaOrig="560" w:dyaOrig="260">
                <v:shape id="_x0000_i12349" type="#_x0000_t75" style="width:27.75pt;height:12.75pt" o:ole="">
                  <v:imagedata r:id="rId487" o:title=""/>
                </v:shape>
                <o:OLEObject Type="Embed" ProgID="Equation.DSMT4" ShapeID="_x0000_i12349" DrawAspect="Content" ObjectID="_1534572781" r:id="rId488"/>
              </w:object>
            </w:r>
            <w:r>
              <w:rPr>
                <w:color w:val="000000" w:themeColor="text1"/>
              </w:rPr>
              <w:t xml:space="preserve"> </w:t>
            </w:r>
          </w:p>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 xml:space="preserve">Correctly calculates the probabilities for </w:t>
            </w:r>
            <w:r w:rsidRPr="00EA6EEF">
              <w:rPr>
                <w:color w:val="000000" w:themeColor="text1"/>
                <w:position w:val="-6"/>
              </w:rPr>
              <w:object w:dxaOrig="560" w:dyaOrig="260">
                <v:shape id="_x0000_i12350" type="#_x0000_t75" style="width:27.75pt;height:12.75pt" o:ole="">
                  <v:imagedata r:id="rId489" o:title=""/>
                </v:shape>
                <o:OLEObject Type="Embed" ProgID="Equation.DSMT4" ShapeID="_x0000_i12350" DrawAspect="Content" ObjectID="_1534572782" r:id="rId490"/>
              </w:object>
            </w:r>
          </w:p>
          <w:p w:rsidR="00700D60" w:rsidRPr="00335C39"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 xml:space="preserve">Correctly calculates the probabilities for </w:t>
            </w:r>
            <w:r w:rsidRPr="00335C39">
              <w:rPr>
                <w:color w:val="000000" w:themeColor="text1"/>
                <w:position w:val="-6"/>
              </w:rPr>
              <w:object w:dxaOrig="560" w:dyaOrig="260">
                <v:shape id="_x0000_i12351" type="#_x0000_t75" style="width:27.75pt;height:12.75pt" o:ole="">
                  <v:imagedata r:id="rId491" o:title=""/>
                </v:shape>
                <o:OLEObject Type="Embed" ProgID="Equation.DSMT4" ShapeID="_x0000_i12351" DrawAspect="Content" ObjectID="_1534572783" r:id="rId492"/>
              </w:object>
            </w:r>
            <w:r>
              <w:rPr>
                <w:color w:val="000000" w:themeColor="text1"/>
              </w:rPr>
              <w:t xml:space="preserve"> </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2(e)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889"/>
        </w:trPr>
        <w:tc>
          <w:tcPr>
            <w:tcW w:w="8508" w:type="dxa"/>
            <w:gridSpan w:val="2"/>
          </w:tcPr>
          <w:p w:rsidR="00700D60" w:rsidRDefault="00700D60" w:rsidP="00700D60">
            <w:pPr>
              <w:tabs>
                <w:tab w:val="clear" w:pos="993"/>
                <w:tab w:val="left" w:pos="992"/>
                <w:tab w:val="left" w:pos="1134"/>
              </w:tabs>
              <w:rPr>
                <w:color w:val="000000" w:themeColor="text1"/>
              </w:rPr>
            </w:pPr>
            <w:r w:rsidRPr="00E80194">
              <w:rPr>
                <w:color w:val="000000" w:themeColor="text1"/>
                <w:position w:val="-10"/>
              </w:rPr>
              <w:object w:dxaOrig="3060" w:dyaOrig="300">
                <v:shape id="_x0000_i12352" type="#_x0000_t75" style="width:153pt;height:15pt" o:ole="">
                  <v:imagedata r:id="rId493" o:title=""/>
                </v:shape>
                <o:OLEObject Type="Embed" ProgID="Equation.DSMT4" ShapeID="_x0000_i12352" DrawAspect="Content" ObjectID="_1534572784" r:id="rId494"/>
              </w:object>
            </w:r>
            <w:r>
              <w:rPr>
                <w:color w:val="000000" w:themeColor="text1"/>
              </w:rPr>
              <w:t xml:space="preserve"> </w:t>
            </w:r>
          </w:p>
          <w:p w:rsidR="00700D60" w:rsidRPr="0031555B" w:rsidRDefault="00700D60" w:rsidP="00700D60">
            <w:pPr>
              <w:tabs>
                <w:tab w:val="clear" w:pos="993"/>
                <w:tab w:val="left" w:pos="992"/>
                <w:tab w:val="left" w:pos="1134"/>
              </w:tabs>
              <w:rPr>
                <w:color w:val="000000" w:themeColor="text1"/>
              </w:rPr>
            </w:pPr>
            <w:r>
              <w:rPr>
                <w:color w:val="000000" w:themeColor="text1"/>
              </w:rPr>
              <w:t xml:space="preserve">Mean of the sampling distribution of the median = </w:t>
            </w:r>
            <w:r w:rsidRPr="00E80194">
              <w:rPr>
                <w:color w:val="000000" w:themeColor="text1"/>
                <w:position w:val="-6"/>
              </w:rPr>
              <w:object w:dxaOrig="3240" w:dyaOrig="260">
                <v:shape id="_x0000_i12353" type="#_x0000_t75" style="width:162pt;height:12.75pt" o:ole="">
                  <v:imagedata r:id="rId495" o:title=""/>
                </v:shape>
                <o:OLEObject Type="Embed" ProgID="Equation.DSMT4" ShapeID="_x0000_i12353" DrawAspect="Content" ObjectID="_1534572785" r:id="rId496"/>
              </w:object>
            </w:r>
            <w:r>
              <w:rPr>
                <w:color w:val="000000" w:themeColor="text1"/>
              </w:rPr>
              <w:t xml:space="preserve"> </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Calculates population mean</w:t>
            </w:r>
          </w:p>
          <w:p w:rsidR="00700D60" w:rsidRPr="00E80194"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Calculates mean of the sampling distribution of the median</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Default="00700D60" w:rsidP="00700D60">
      <w:pPr>
        <w:tabs>
          <w:tab w:val="clear" w:pos="993"/>
          <w:tab w:val="left" w:pos="992"/>
          <w:tab w:val="left" w:pos="1134"/>
        </w:tabs>
        <w:rPr>
          <w:b/>
          <w:color w:val="000000" w:themeColor="text1"/>
        </w:rPr>
      </w:pPr>
    </w:p>
    <w:p w:rsidR="00700D60" w:rsidRDefault="00700D60" w:rsidP="00700D60">
      <w:pPr>
        <w:rPr>
          <w:b/>
          <w:color w:val="000000" w:themeColor="text1"/>
        </w:rPr>
      </w:pPr>
      <w:r>
        <w:rPr>
          <w:b/>
          <w:color w:val="000000" w:themeColor="text1"/>
        </w:rPr>
        <w:br w:type="page"/>
      </w:r>
    </w:p>
    <w:p w:rsidR="00700D60" w:rsidRDefault="00700D60" w:rsidP="00700D60">
      <w:pPr>
        <w:tabs>
          <w:tab w:val="clear" w:pos="993"/>
          <w:tab w:val="left" w:pos="992"/>
          <w:tab w:val="left" w:pos="1134"/>
        </w:tabs>
        <w:rPr>
          <w:b/>
          <w:color w:val="000000" w:themeColor="text1"/>
        </w:rPr>
      </w:pPr>
      <w:r w:rsidRPr="0031555B">
        <w:rPr>
          <w:b/>
          <w:color w:val="000000" w:themeColor="text1"/>
        </w:rPr>
        <w:lastRenderedPageBreak/>
        <w:t xml:space="preserve">Question </w:t>
      </w:r>
      <w:r>
        <w:rPr>
          <w:b/>
          <w:color w:val="000000" w:themeColor="text1"/>
        </w:rPr>
        <w:t>2(f)</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1090"/>
        </w:trPr>
        <w:tc>
          <w:tcPr>
            <w:tcW w:w="8508" w:type="dxa"/>
            <w:gridSpan w:val="2"/>
          </w:tcPr>
          <w:p w:rsidR="00700D60" w:rsidRDefault="00700D60" w:rsidP="00700D60">
            <w:pPr>
              <w:tabs>
                <w:tab w:val="clear" w:pos="993"/>
                <w:tab w:val="left" w:pos="992"/>
                <w:tab w:val="left" w:pos="1134"/>
              </w:tabs>
              <w:rPr>
                <w:color w:val="000000" w:themeColor="text1"/>
              </w:rPr>
            </w:pPr>
            <w:r w:rsidRPr="00E80194">
              <w:rPr>
                <w:color w:val="000000" w:themeColor="text1"/>
                <w:position w:val="-6"/>
              </w:rPr>
              <w:object w:dxaOrig="4260" w:dyaOrig="300">
                <v:shape id="_x0000_i12354" type="#_x0000_t75" style="width:213pt;height:15pt" o:ole="">
                  <v:imagedata r:id="rId497" o:title=""/>
                </v:shape>
                <o:OLEObject Type="Embed" ProgID="Equation.DSMT4" ShapeID="_x0000_i12354" DrawAspect="Content" ObjectID="_1534572786" r:id="rId498"/>
              </w:object>
            </w:r>
            <w:r>
              <w:rPr>
                <w:color w:val="000000" w:themeColor="text1"/>
              </w:rPr>
              <w:t xml:space="preserve"> </w:t>
            </w:r>
          </w:p>
          <w:p w:rsidR="00700D60" w:rsidRPr="0031555B" w:rsidRDefault="00700D60" w:rsidP="00700D60">
            <w:pPr>
              <w:tabs>
                <w:tab w:val="clear" w:pos="993"/>
                <w:tab w:val="left" w:pos="992"/>
                <w:tab w:val="left" w:pos="1134"/>
              </w:tabs>
              <w:rPr>
                <w:color w:val="000000" w:themeColor="text1"/>
              </w:rPr>
            </w:pPr>
            <w:r>
              <w:rPr>
                <w:color w:val="000000" w:themeColor="text1"/>
              </w:rPr>
              <w:t xml:space="preserve">Variance of the sampling distribution of the median = </w:t>
            </w:r>
            <w:r w:rsidRPr="00E80194">
              <w:rPr>
                <w:color w:val="000000" w:themeColor="text1"/>
                <w:position w:val="-6"/>
              </w:rPr>
              <w:object w:dxaOrig="4320" w:dyaOrig="300">
                <v:shape id="_x0000_i12355" type="#_x0000_t75" style="width:3in;height:15pt" o:ole="">
                  <v:imagedata r:id="rId499" o:title=""/>
                </v:shape>
                <o:OLEObject Type="Embed" ProgID="Equation.DSMT4" ShapeID="_x0000_i12355" DrawAspect="Content" ObjectID="_1534572787" r:id="rId500"/>
              </w:objec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Calculates population variance</w:t>
            </w:r>
          </w:p>
          <w:p w:rsidR="00700D60" w:rsidRPr="0031555B"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Calculates variance of the sampling distribution of the median</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3(a)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449"/>
        </w:trPr>
        <w:tc>
          <w:tcPr>
            <w:tcW w:w="8508" w:type="dxa"/>
            <w:gridSpan w:val="2"/>
          </w:tcPr>
          <w:p w:rsidR="00700D60" w:rsidRPr="0031555B" w:rsidRDefault="00700D60" w:rsidP="00700D60">
            <w:pPr>
              <w:tabs>
                <w:tab w:val="clear" w:pos="993"/>
                <w:tab w:val="left" w:pos="992"/>
                <w:tab w:val="left" w:pos="1134"/>
              </w:tabs>
              <w:rPr>
                <w:color w:val="000000" w:themeColor="text1"/>
              </w:rPr>
            </w:pPr>
            <w:r>
              <w:rPr>
                <w:color w:val="000000" w:themeColor="text1"/>
              </w:rPr>
              <w:t>The means of the sample means are similar to the population mean.</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Pr="00F16733"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observation</w:t>
            </w:r>
          </w:p>
        </w:tc>
        <w:tc>
          <w:tcPr>
            <w:tcW w:w="851"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3(b)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379"/>
        </w:trPr>
        <w:tc>
          <w:tcPr>
            <w:tcW w:w="8508" w:type="dxa"/>
            <w:gridSpan w:val="2"/>
          </w:tcPr>
          <w:p w:rsidR="00700D60" w:rsidRPr="0031555B" w:rsidRDefault="00700D60" w:rsidP="00700D60">
            <w:pPr>
              <w:tabs>
                <w:tab w:val="clear" w:pos="993"/>
                <w:tab w:val="left" w:pos="992"/>
                <w:tab w:val="left" w:pos="1134"/>
              </w:tabs>
              <w:rPr>
                <w:color w:val="000000" w:themeColor="text1"/>
              </w:rPr>
            </w:pPr>
            <w:r>
              <w:rPr>
                <w:color w:val="000000" w:themeColor="text1"/>
              </w:rPr>
              <w:t>The means of the sample medians are similar to the population mean.</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Pr="00F16733"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observation</w:t>
            </w:r>
          </w:p>
        </w:tc>
        <w:tc>
          <w:tcPr>
            <w:tcW w:w="851"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3(c)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649"/>
        </w:trPr>
        <w:tc>
          <w:tcPr>
            <w:tcW w:w="8508" w:type="dxa"/>
            <w:gridSpan w:val="2"/>
          </w:tcPr>
          <w:p w:rsidR="00700D60" w:rsidRPr="0031555B" w:rsidRDefault="00700D60" w:rsidP="00700D60">
            <w:pPr>
              <w:tabs>
                <w:tab w:val="clear" w:pos="993"/>
                <w:tab w:val="left" w:pos="992"/>
                <w:tab w:val="left" w:pos="1134"/>
              </w:tabs>
              <w:rPr>
                <w:color w:val="000000" w:themeColor="text1"/>
              </w:rPr>
            </w:pPr>
            <w:r>
              <w:rPr>
                <w:color w:val="000000" w:themeColor="text1"/>
              </w:rPr>
              <w:t xml:space="preserve">The smaller standard deviation of the sample means implies that the sample means are more clustered around </w:t>
            </w:r>
            <w:r w:rsidRPr="000916A1">
              <w:rPr>
                <w:color w:val="000000" w:themeColor="text1"/>
                <w:position w:val="-10"/>
              </w:rPr>
              <w:object w:dxaOrig="220" w:dyaOrig="240">
                <v:shape id="_x0000_i12356" type="#_x0000_t75" style="width:11.25pt;height:12pt" o:ole="">
                  <v:imagedata r:id="rId501" o:title=""/>
                </v:shape>
                <o:OLEObject Type="Embed" ProgID="Equation.DSMT4" ShapeID="_x0000_i12356" DrawAspect="Content" ObjectID="_1534572788" r:id="rId502"/>
              </w:object>
            </w:r>
            <w:r>
              <w:rPr>
                <w:color w:val="000000" w:themeColor="text1"/>
              </w:rPr>
              <w:t xml:space="preserve"> than the population values are.</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Pr="00F16733"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observation</w:t>
            </w:r>
          </w:p>
        </w:tc>
        <w:tc>
          <w:tcPr>
            <w:tcW w:w="851"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3(d)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1529"/>
        </w:trPr>
        <w:tc>
          <w:tcPr>
            <w:tcW w:w="8508" w:type="dxa"/>
            <w:gridSpan w:val="2"/>
          </w:tcPr>
          <w:p w:rsidR="00700D60" w:rsidRPr="0031555B" w:rsidRDefault="00700D60" w:rsidP="00700D60">
            <w:pPr>
              <w:tabs>
                <w:tab w:val="clear" w:pos="993"/>
                <w:tab w:val="left" w:pos="992"/>
                <w:tab w:val="left" w:pos="1134"/>
              </w:tabs>
              <w:rPr>
                <w:color w:val="000000" w:themeColor="text1"/>
              </w:rPr>
            </w:pPr>
            <w:r>
              <w:rPr>
                <w:color w:val="000000" w:themeColor="text1"/>
              </w:rPr>
              <w:t xml:space="preserve">Since </w:t>
            </w:r>
            <w:r w:rsidRPr="000916A1">
              <w:rPr>
                <w:color w:val="000000" w:themeColor="text1"/>
                <w:position w:val="-28"/>
              </w:rPr>
              <w:object w:dxaOrig="1840" w:dyaOrig="639">
                <v:shape id="_x0000_i12357" type="#_x0000_t75" style="width:92.25pt;height:32.25pt" o:ole="">
                  <v:imagedata r:id="rId503" o:title=""/>
                </v:shape>
                <o:OLEObject Type="Embed" ProgID="Equation.DSMT4" ShapeID="_x0000_i12357" DrawAspect="Content" ObjectID="_1534572789" r:id="rId504"/>
              </w:object>
            </w:r>
            <w:r>
              <w:rPr>
                <w:color w:val="000000" w:themeColor="text1"/>
              </w:rPr>
              <w:t xml:space="preserve">, the standard deviation of the sample means is close to </w:t>
            </w:r>
            <w:r w:rsidRPr="000916A1">
              <w:rPr>
                <w:color w:val="000000" w:themeColor="text1"/>
                <w:position w:val="-28"/>
              </w:rPr>
              <w:object w:dxaOrig="400" w:dyaOrig="639">
                <v:shape id="_x0000_i12358" type="#_x0000_t75" style="width:20.25pt;height:32.25pt" o:ole="">
                  <v:imagedata r:id="rId505" o:title=""/>
                </v:shape>
                <o:OLEObject Type="Embed" ProgID="Equation.DSMT4" ShapeID="_x0000_i12358" DrawAspect="Content" ObjectID="_1534572790" r:id="rId506"/>
              </w:object>
            </w:r>
            <w:r>
              <w:rPr>
                <w:color w:val="000000" w:themeColor="text1"/>
              </w:rPr>
              <w:t>.</w: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Pr="00F16733"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conclusion</w:t>
            </w:r>
          </w:p>
        </w:tc>
        <w:tc>
          <w:tcPr>
            <w:tcW w:w="851"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rPr>
          <w:b/>
          <w:color w:val="000000" w:themeColor="text1"/>
        </w:rPr>
      </w:pPr>
      <w:r>
        <w:rPr>
          <w:b/>
          <w:color w:val="000000" w:themeColor="text1"/>
        </w:rPr>
        <w:br w:type="page"/>
      </w:r>
    </w:p>
    <w:p w:rsidR="00700D60" w:rsidRDefault="00700D60" w:rsidP="00700D60">
      <w:pPr>
        <w:tabs>
          <w:tab w:val="clear" w:pos="993"/>
          <w:tab w:val="left" w:pos="992"/>
          <w:tab w:val="left" w:pos="1134"/>
        </w:tabs>
        <w:rPr>
          <w:b/>
          <w:color w:val="000000" w:themeColor="text1"/>
        </w:rPr>
      </w:pPr>
      <w:r w:rsidRPr="0031555B">
        <w:rPr>
          <w:b/>
          <w:color w:val="000000" w:themeColor="text1"/>
        </w:rPr>
        <w:lastRenderedPageBreak/>
        <w:t xml:space="preserve">Question </w:t>
      </w:r>
      <w:r>
        <w:rPr>
          <w:b/>
          <w:color w:val="000000" w:themeColor="text1"/>
        </w:rPr>
        <w:t>3(e)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1529"/>
        </w:trPr>
        <w:tc>
          <w:tcPr>
            <w:tcW w:w="8508" w:type="dxa"/>
            <w:gridSpan w:val="2"/>
          </w:tcPr>
          <w:p w:rsidR="00700D60" w:rsidRDefault="00700D60" w:rsidP="00700D60">
            <w:pPr>
              <w:tabs>
                <w:tab w:val="clear" w:pos="993"/>
                <w:tab w:val="left" w:pos="992"/>
                <w:tab w:val="left" w:pos="1134"/>
              </w:tabs>
              <w:rPr>
                <w:color w:val="000000" w:themeColor="text1"/>
              </w:rPr>
            </w:pPr>
          </w:p>
          <w:tbl>
            <w:tblPr>
              <w:tblStyle w:val="TableGrid"/>
              <w:tblW w:w="0" w:type="auto"/>
              <w:jc w:val="center"/>
              <w:tblLook w:val="04A0" w:firstRow="1" w:lastRow="0" w:firstColumn="1" w:lastColumn="0" w:noHBand="0" w:noVBand="1"/>
            </w:tblPr>
            <w:tblGrid>
              <w:gridCol w:w="1409"/>
              <w:gridCol w:w="1409"/>
              <w:gridCol w:w="1445"/>
            </w:tblGrid>
            <w:tr w:rsidR="00700D60" w:rsidTr="00700D60">
              <w:trPr>
                <w:trHeight w:val="248"/>
                <w:jc w:val="center"/>
              </w:trPr>
              <w:tc>
                <w:tcPr>
                  <w:tcW w:w="1409" w:type="dxa"/>
                </w:tcPr>
                <w:p w:rsidR="00700D60" w:rsidRDefault="00700D60" w:rsidP="00700D60">
                  <w:pPr>
                    <w:jc w:val="center"/>
                    <w:rPr>
                      <w:color w:val="000000" w:themeColor="text1"/>
                    </w:rPr>
                  </w:pPr>
                  <w:r>
                    <w:rPr>
                      <w:color w:val="000000" w:themeColor="text1"/>
                    </w:rPr>
                    <w:t xml:space="preserve">Standard deviation of sample means, </w:t>
                  </w:r>
                  <w:r w:rsidRPr="009573B0">
                    <w:rPr>
                      <w:color w:val="000000" w:themeColor="text1"/>
                      <w:position w:val="-10"/>
                    </w:rPr>
                    <w:object w:dxaOrig="240" w:dyaOrig="320">
                      <v:shape id="_x0000_i12359" type="#_x0000_t75" style="width:12pt;height:15.75pt" o:ole="">
                        <v:imagedata r:id="rId442" o:title=""/>
                      </v:shape>
                      <o:OLEObject Type="Embed" ProgID="Equation.DSMT4" ShapeID="_x0000_i12359" DrawAspect="Content" ObjectID="_1534572791" r:id="rId507"/>
                    </w:object>
                  </w:r>
                  <w:r>
                    <w:rPr>
                      <w:color w:val="000000" w:themeColor="text1"/>
                    </w:rPr>
                    <w:t xml:space="preserve"> </w:t>
                  </w:r>
                </w:p>
              </w:tc>
              <w:tc>
                <w:tcPr>
                  <w:tcW w:w="1409" w:type="dxa"/>
                </w:tcPr>
                <w:p w:rsidR="00700D60" w:rsidRDefault="00700D60" w:rsidP="00700D60">
                  <w:pPr>
                    <w:jc w:val="center"/>
                    <w:rPr>
                      <w:color w:val="000000" w:themeColor="text1"/>
                    </w:rPr>
                  </w:pPr>
                  <w:r>
                    <w:rPr>
                      <w:color w:val="000000" w:themeColor="text1"/>
                    </w:rPr>
                    <w:t xml:space="preserve">Standard deviation of sample medians, </w:t>
                  </w:r>
                  <w:r w:rsidRPr="009573B0">
                    <w:rPr>
                      <w:color w:val="000000" w:themeColor="text1"/>
                      <w:position w:val="-10"/>
                    </w:rPr>
                    <w:object w:dxaOrig="360" w:dyaOrig="320">
                      <v:shape id="_x0000_i12360" type="#_x0000_t75" style="width:18pt;height:15.75pt" o:ole="">
                        <v:imagedata r:id="rId440" o:title=""/>
                      </v:shape>
                      <o:OLEObject Type="Embed" ProgID="Equation.DSMT4" ShapeID="_x0000_i12360" DrawAspect="Content" ObjectID="_1534572792" r:id="rId508"/>
                    </w:object>
                  </w:r>
                  <w:r>
                    <w:rPr>
                      <w:color w:val="000000" w:themeColor="text1"/>
                    </w:rPr>
                    <w:t xml:space="preserve"> </w:t>
                  </w:r>
                </w:p>
              </w:tc>
              <w:tc>
                <w:tcPr>
                  <w:tcW w:w="1445" w:type="dxa"/>
                  <w:vAlign w:val="center"/>
                </w:tcPr>
                <w:p w:rsidR="00700D60" w:rsidRDefault="00700D60" w:rsidP="00700D60">
                  <w:pPr>
                    <w:jc w:val="center"/>
                    <w:rPr>
                      <w:color w:val="000000" w:themeColor="text1"/>
                    </w:rPr>
                  </w:pPr>
                  <w:r w:rsidRPr="009573B0">
                    <w:rPr>
                      <w:color w:val="000000" w:themeColor="text1"/>
                      <w:position w:val="-28"/>
                    </w:rPr>
                    <w:object w:dxaOrig="420" w:dyaOrig="639">
                      <v:shape id="_x0000_i12361" type="#_x0000_t75" style="width:21pt;height:32.25pt" o:ole="">
                        <v:imagedata r:id="rId509" o:title=""/>
                      </v:shape>
                      <o:OLEObject Type="Embed" ProgID="Equation.DSMT4" ShapeID="_x0000_i12361" DrawAspect="Content" ObjectID="_1534572793" r:id="rId510"/>
                    </w:object>
                  </w:r>
                  <w:r>
                    <w:rPr>
                      <w:color w:val="000000" w:themeColor="text1"/>
                    </w:rPr>
                    <w:t xml:space="preserve"> </w:t>
                  </w:r>
                </w:p>
              </w:tc>
            </w:tr>
            <w:tr w:rsidR="00700D60" w:rsidTr="00700D60">
              <w:trPr>
                <w:trHeight w:val="248"/>
                <w:jc w:val="center"/>
              </w:trPr>
              <w:tc>
                <w:tcPr>
                  <w:tcW w:w="1409" w:type="dxa"/>
                </w:tcPr>
                <w:p w:rsidR="00700D60" w:rsidRDefault="00700D60" w:rsidP="00700D60">
                  <w:pPr>
                    <w:jc w:val="center"/>
                    <w:rPr>
                      <w:color w:val="000000" w:themeColor="text1"/>
                    </w:rPr>
                  </w:pPr>
                  <w:r>
                    <w:rPr>
                      <w:color w:val="000000" w:themeColor="text1"/>
                    </w:rPr>
                    <w:t>0.716</w:t>
                  </w:r>
                </w:p>
              </w:tc>
              <w:tc>
                <w:tcPr>
                  <w:tcW w:w="1409" w:type="dxa"/>
                </w:tcPr>
                <w:p w:rsidR="00700D60" w:rsidRDefault="00700D60" w:rsidP="00700D60">
                  <w:pPr>
                    <w:jc w:val="center"/>
                    <w:rPr>
                      <w:color w:val="000000" w:themeColor="text1"/>
                    </w:rPr>
                  </w:pPr>
                  <w:r>
                    <w:rPr>
                      <w:color w:val="000000" w:themeColor="text1"/>
                    </w:rPr>
                    <w:t>0.936</w:t>
                  </w:r>
                </w:p>
              </w:tc>
              <w:tc>
                <w:tcPr>
                  <w:tcW w:w="1445" w:type="dxa"/>
                  <w:vAlign w:val="center"/>
                </w:tcPr>
                <w:p w:rsidR="00700D60" w:rsidRDefault="00700D60" w:rsidP="00700D60">
                  <w:pPr>
                    <w:jc w:val="center"/>
                    <w:rPr>
                      <w:color w:val="000000" w:themeColor="text1"/>
                    </w:rPr>
                  </w:pPr>
                  <w:r>
                    <w:rPr>
                      <w:color w:val="000000" w:themeColor="text1"/>
                    </w:rPr>
                    <w:t>1.31</w:t>
                  </w:r>
                </w:p>
              </w:tc>
            </w:tr>
            <w:tr w:rsidR="00700D60" w:rsidTr="00700D60">
              <w:trPr>
                <w:trHeight w:val="258"/>
                <w:jc w:val="center"/>
              </w:trPr>
              <w:tc>
                <w:tcPr>
                  <w:tcW w:w="1409" w:type="dxa"/>
                </w:tcPr>
                <w:p w:rsidR="00700D60" w:rsidRDefault="00700D60" w:rsidP="00700D60">
                  <w:pPr>
                    <w:jc w:val="center"/>
                    <w:rPr>
                      <w:color w:val="000000" w:themeColor="text1"/>
                    </w:rPr>
                  </w:pPr>
                  <w:r>
                    <w:rPr>
                      <w:color w:val="000000" w:themeColor="text1"/>
                    </w:rPr>
                    <w:t>0.705</w:t>
                  </w:r>
                </w:p>
              </w:tc>
              <w:tc>
                <w:tcPr>
                  <w:tcW w:w="1409" w:type="dxa"/>
                </w:tcPr>
                <w:p w:rsidR="00700D60" w:rsidRDefault="00700D60" w:rsidP="00700D60">
                  <w:pPr>
                    <w:jc w:val="center"/>
                    <w:rPr>
                      <w:color w:val="000000" w:themeColor="text1"/>
                    </w:rPr>
                  </w:pPr>
                  <w:r>
                    <w:rPr>
                      <w:color w:val="000000" w:themeColor="text1"/>
                    </w:rPr>
                    <w:t>0.792</w:t>
                  </w:r>
                </w:p>
              </w:tc>
              <w:tc>
                <w:tcPr>
                  <w:tcW w:w="1445" w:type="dxa"/>
                  <w:vAlign w:val="center"/>
                </w:tcPr>
                <w:p w:rsidR="00700D60" w:rsidRDefault="00700D60" w:rsidP="00700D60">
                  <w:pPr>
                    <w:jc w:val="center"/>
                    <w:rPr>
                      <w:color w:val="000000" w:themeColor="text1"/>
                    </w:rPr>
                  </w:pPr>
                  <w:r>
                    <w:rPr>
                      <w:color w:val="000000" w:themeColor="text1"/>
                    </w:rPr>
                    <w:t>1.12</w:t>
                  </w:r>
                </w:p>
              </w:tc>
            </w:tr>
            <w:tr w:rsidR="00700D60" w:rsidTr="00700D60">
              <w:trPr>
                <w:trHeight w:val="248"/>
                <w:jc w:val="center"/>
              </w:trPr>
              <w:tc>
                <w:tcPr>
                  <w:tcW w:w="1409" w:type="dxa"/>
                </w:tcPr>
                <w:p w:rsidR="00700D60" w:rsidRDefault="00700D60" w:rsidP="00700D60">
                  <w:pPr>
                    <w:jc w:val="center"/>
                    <w:rPr>
                      <w:color w:val="000000" w:themeColor="text1"/>
                    </w:rPr>
                  </w:pPr>
                  <w:r>
                    <w:rPr>
                      <w:color w:val="000000" w:themeColor="text1"/>
                    </w:rPr>
                    <w:t>0.738</w:t>
                  </w:r>
                </w:p>
              </w:tc>
              <w:tc>
                <w:tcPr>
                  <w:tcW w:w="1409" w:type="dxa"/>
                </w:tcPr>
                <w:p w:rsidR="00700D60" w:rsidRDefault="00700D60" w:rsidP="00700D60">
                  <w:pPr>
                    <w:jc w:val="center"/>
                    <w:rPr>
                      <w:color w:val="000000" w:themeColor="text1"/>
                    </w:rPr>
                  </w:pPr>
                  <w:r>
                    <w:rPr>
                      <w:color w:val="000000" w:themeColor="text1"/>
                    </w:rPr>
                    <w:t>0.887</w:t>
                  </w:r>
                </w:p>
              </w:tc>
              <w:tc>
                <w:tcPr>
                  <w:tcW w:w="1445" w:type="dxa"/>
                  <w:vAlign w:val="center"/>
                </w:tcPr>
                <w:p w:rsidR="00700D60" w:rsidRDefault="00700D60" w:rsidP="00700D60">
                  <w:pPr>
                    <w:jc w:val="center"/>
                    <w:rPr>
                      <w:color w:val="000000" w:themeColor="text1"/>
                    </w:rPr>
                  </w:pPr>
                  <w:r>
                    <w:rPr>
                      <w:color w:val="000000" w:themeColor="text1"/>
                    </w:rPr>
                    <w:t>1.20</w:t>
                  </w:r>
                </w:p>
              </w:tc>
            </w:tr>
            <w:tr w:rsidR="00700D60" w:rsidTr="00700D60">
              <w:trPr>
                <w:trHeight w:val="248"/>
                <w:jc w:val="center"/>
              </w:trPr>
              <w:tc>
                <w:tcPr>
                  <w:tcW w:w="1409" w:type="dxa"/>
                </w:tcPr>
                <w:p w:rsidR="00700D60" w:rsidRDefault="00700D60" w:rsidP="00700D60">
                  <w:pPr>
                    <w:jc w:val="center"/>
                    <w:rPr>
                      <w:color w:val="000000" w:themeColor="text1"/>
                    </w:rPr>
                  </w:pPr>
                  <w:r>
                    <w:rPr>
                      <w:color w:val="000000" w:themeColor="text1"/>
                    </w:rPr>
                    <w:t>0.762</w:t>
                  </w:r>
                </w:p>
              </w:tc>
              <w:tc>
                <w:tcPr>
                  <w:tcW w:w="1409" w:type="dxa"/>
                </w:tcPr>
                <w:p w:rsidR="00700D60" w:rsidRDefault="00700D60" w:rsidP="00700D60">
                  <w:pPr>
                    <w:jc w:val="center"/>
                    <w:rPr>
                      <w:color w:val="000000" w:themeColor="text1"/>
                    </w:rPr>
                  </w:pPr>
                  <w:r>
                    <w:rPr>
                      <w:color w:val="000000" w:themeColor="text1"/>
                    </w:rPr>
                    <w:t>0.994</w:t>
                  </w:r>
                </w:p>
              </w:tc>
              <w:tc>
                <w:tcPr>
                  <w:tcW w:w="1445" w:type="dxa"/>
                  <w:vAlign w:val="center"/>
                </w:tcPr>
                <w:p w:rsidR="00700D60" w:rsidRDefault="00700D60" w:rsidP="00700D60">
                  <w:pPr>
                    <w:jc w:val="center"/>
                    <w:rPr>
                      <w:color w:val="000000" w:themeColor="text1"/>
                    </w:rPr>
                  </w:pPr>
                  <w:r>
                    <w:rPr>
                      <w:color w:val="000000" w:themeColor="text1"/>
                    </w:rPr>
                    <w:t>1.30</w:t>
                  </w:r>
                </w:p>
              </w:tc>
            </w:tr>
            <w:tr w:rsidR="00700D60" w:rsidTr="00700D60">
              <w:trPr>
                <w:trHeight w:val="258"/>
                <w:jc w:val="center"/>
              </w:trPr>
              <w:tc>
                <w:tcPr>
                  <w:tcW w:w="1409" w:type="dxa"/>
                </w:tcPr>
                <w:p w:rsidR="00700D60" w:rsidRDefault="00700D60" w:rsidP="00700D60">
                  <w:pPr>
                    <w:jc w:val="center"/>
                    <w:rPr>
                      <w:color w:val="000000" w:themeColor="text1"/>
                    </w:rPr>
                  </w:pPr>
                  <w:r>
                    <w:rPr>
                      <w:color w:val="000000" w:themeColor="text1"/>
                    </w:rPr>
                    <w:t>0.624</w:t>
                  </w:r>
                </w:p>
              </w:tc>
              <w:tc>
                <w:tcPr>
                  <w:tcW w:w="1409" w:type="dxa"/>
                </w:tcPr>
                <w:p w:rsidR="00700D60" w:rsidRDefault="00700D60" w:rsidP="00700D60">
                  <w:pPr>
                    <w:jc w:val="center"/>
                    <w:rPr>
                      <w:color w:val="000000" w:themeColor="text1"/>
                    </w:rPr>
                  </w:pPr>
                  <w:r>
                    <w:rPr>
                      <w:color w:val="000000" w:themeColor="text1"/>
                    </w:rPr>
                    <w:t>0.834</w:t>
                  </w:r>
                </w:p>
              </w:tc>
              <w:tc>
                <w:tcPr>
                  <w:tcW w:w="1445" w:type="dxa"/>
                  <w:vAlign w:val="center"/>
                </w:tcPr>
                <w:p w:rsidR="00700D60" w:rsidRDefault="00700D60" w:rsidP="00700D60">
                  <w:pPr>
                    <w:jc w:val="center"/>
                    <w:rPr>
                      <w:color w:val="000000" w:themeColor="text1"/>
                    </w:rPr>
                  </w:pPr>
                  <w:r>
                    <w:rPr>
                      <w:color w:val="000000" w:themeColor="text1"/>
                    </w:rPr>
                    <w:t>1.34</w:t>
                  </w:r>
                </w:p>
              </w:tc>
            </w:tr>
            <w:tr w:rsidR="00700D60" w:rsidTr="00700D60">
              <w:trPr>
                <w:trHeight w:val="248"/>
                <w:jc w:val="center"/>
              </w:trPr>
              <w:tc>
                <w:tcPr>
                  <w:tcW w:w="1409" w:type="dxa"/>
                </w:tcPr>
                <w:p w:rsidR="00700D60" w:rsidRDefault="00700D60" w:rsidP="00700D60">
                  <w:pPr>
                    <w:jc w:val="center"/>
                    <w:rPr>
                      <w:color w:val="000000" w:themeColor="text1"/>
                    </w:rPr>
                  </w:pPr>
                  <w:r>
                    <w:rPr>
                      <w:color w:val="000000" w:themeColor="text1"/>
                    </w:rPr>
                    <w:t>0.689</w:t>
                  </w:r>
                </w:p>
              </w:tc>
              <w:tc>
                <w:tcPr>
                  <w:tcW w:w="1409" w:type="dxa"/>
                </w:tcPr>
                <w:p w:rsidR="00700D60" w:rsidRDefault="00700D60" w:rsidP="00700D60">
                  <w:pPr>
                    <w:jc w:val="center"/>
                    <w:rPr>
                      <w:color w:val="000000" w:themeColor="text1"/>
                    </w:rPr>
                  </w:pPr>
                  <w:r>
                    <w:rPr>
                      <w:color w:val="000000" w:themeColor="text1"/>
                    </w:rPr>
                    <w:t>0.938</w:t>
                  </w:r>
                </w:p>
              </w:tc>
              <w:tc>
                <w:tcPr>
                  <w:tcW w:w="1445" w:type="dxa"/>
                  <w:vAlign w:val="center"/>
                </w:tcPr>
                <w:p w:rsidR="00700D60" w:rsidRDefault="00700D60" w:rsidP="00700D60">
                  <w:pPr>
                    <w:jc w:val="center"/>
                    <w:rPr>
                      <w:color w:val="000000" w:themeColor="text1"/>
                    </w:rPr>
                  </w:pPr>
                  <w:r>
                    <w:rPr>
                      <w:color w:val="000000" w:themeColor="text1"/>
                    </w:rPr>
                    <w:t>1.36</w:t>
                  </w:r>
                </w:p>
              </w:tc>
            </w:tr>
            <w:tr w:rsidR="00700D60" w:rsidTr="00700D60">
              <w:trPr>
                <w:trHeight w:val="248"/>
                <w:jc w:val="center"/>
              </w:trPr>
              <w:tc>
                <w:tcPr>
                  <w:tcW w:w="1409" w:type="dxa"/>
                </w:tcPr>
                <w:p w:rsidR="00700D60" w:rsidRDefault="00700D60" w:rsidP="00700D60">
                  <w:pPr>
                    <w:jc w:val="center"/>
                    <w:rPr>
                      <w:color w:val="000000" w:themeColor="text1"/>
                    </w:rPr>
                  </w:pPr>
                  <w:r>
                    <w:rPr>
                      <w:color w:val="000000" w:themeColor="text1"/>
                    </w:rPr>
                    <w:t>0.794</w:t>
                  </w:r>
                </w:p>
              </w:tc>
              <w:tc>
                <w:tcPr>
                  <w:tcW w:w="1409" w:type="dxa"/>
                </w:tcPr>
                <w:p w:rsidR="00700D60" w:rsidRDefault="00700D60" w:rsidP="00700D60">
                  <w:pPr>
                    <w:jc w:val="center"/>
                    <w:rPr>
                      <w:color w:val="000000" w:themeColor="text1"/>
                    </w:rPr>
                  </w:pPr>
                  <w:r>
                    <w:rPr>
                      <w:color w:val="000000" w:themeColor="text1"/>
                    </w:rPr>
                    <w:t>1.043</w:t>
                  </w:r>
                </w:p>
              </w:tc>
              <w:tc>
                <w:tcPr>
                  <w:tcW w:w="1445" w:type="dxa"/>
                  <w:vAlign w:val="center"/>
                </w:tcPr>
                <w:p w:rsidR="00700D60" w:rsidRDefault="00700D60" w:rsidP="00700D60">
                  <w:pPr>
                    <w:jc w:val="center"/>
                    <w:rPr>
                      <w:color w:val="000000" w:themeColor="text1"/>
                    </w:rPr>
                  </w:pPr>
                  <w:r>
                    <w:rPr>
                      <w:color w:val="000000" w:themeColor="text1"/>
                    </w:rPr>
                    <w:t>1.31</w:t>
                  </w:r>
                </w:p>
              </w:tc>
            </w:tr>
            <w:tr w:rsidR="00700D60" w:rsidTr="00700D60">
              <w:trPr>
                <w:trHeight w:val="248"/>
                <w:jc w:val="center"/>
              </w:trPr>
              <w:tc>
                <w:tcPr>
                  <w:tcW w:w="1409" w:type="dxa"/>
                </w:tcPr>
                <w:p w:rsidR="00700D60" w:rsidRDefault="00700D60" w:rsidP="00700D60">
                  <w:pPr>
                    <w:jc w:val="center"/>
                    <w:rPr>
                      <w:color w:val="000000" w:themeColor="text1"/>
                    </w:rPr>
                  </w:pPr>
                  <w:r>
                    <w:rPr>
                      <w:color w:val="000000" w:themeColor="text1"/>
                    </w:rPr>
                    <w:t>0.751</w:t>
                  </w:r>
                </w:p>
              </w:tc>
              <w:tc>
                <w:tcPr>
                  <w:tcW w:w="1409" w:type="dxa"/>
                </w:tcPr>
                <w:p w:rsidR="00700D60" w:rsidRDefault="00700D60" w:rsidP="00700D60">
                  <w:pPr>
                    <w:jc w:val="center"/>
                    <w:rPr>
                      <w:color w:val="000000" w:themeColor="text1"/>
                    </w:rPr>
                  </w:pPr>
                  <w:r>
                    <w:rPr>
                      <w:color w:val="000000" w:themeColor="text1"/>
                    </w:rPr>
                    <w:t>1.097</w:t>
                  </w:r>
                </w:p>
              </w:tc>
              <w:tc>
                <w:tcPr>
                  <w:tcW w:w="1445" w:type="dxa"/>
                  <w:vAlign w:val="center"/>
                </w:tcPr>
                <w:p w:rsidR="00700D60" w:rsidRDefault="00700D60" w:rsidP="00700D60">
                  <w:pPr>
                    <w:jc w:val="center"/>
                    <w:rPr>
                      <w:color w:val="000000" w:themeColor="text1"/>
                    </w:rPr>
                  </w:pPr>
                  <w:r>
                    <w:rPr>
                      <w:color w:val="000000" w:themeColor="text1"/>
                    </w:rPr>
                    <w:t>1.46</w:t>
                  </w:r>
                </w:p>
              </w:tc>
            </w:tr>
            <w:tr w:rsidR="00700D60" w:rsidTr="00700D60">
              <w:trPr>
                <w:trHeight w:val="248"/>
                <w:jc w:val="center"/>
              </w:trPr>
              <w:tc>
                <w:tcPr>
                  <w:tcW w:w="1409" w:type="dxa"/>
                </w:tcPr>
                <w:p w:rsidR="00700D60" w:rsidRDefault="00700D60" w:rsidP="00700D60">
                  <w:pPr>
                    <w:jc w:val="center"/>
                    <w:rPr>
                      <w:color w:val="000000" w:themeColor="text1"/>
                    </w:rPr>
                  </w:pPr>
                  <w:r>
                    <w:rPr>
                      <w:color w:val="000000" w:themeColor="text1"/>
                    </w:rPr>
                    <w:t>0.710</w:t>
                  </w:r>
                </w:p>
              </w:tc>
              <w:tc>
                <w:tcPr>
                  <w:tcW w:w="1409" w:type="dxa"/>
                </w:tcPr>
                <w:p w:rsidR="00700D60" w:rsidRDefault="00700D60" w:rsidP="00700D60">
                  <w:pPr>
                    <w:jc w:val="center"/>
                    <w:rPr>
                      <w:color w:val="000000" w:themeColor="text1"/>
                    </w:rPr>
                  </w:pPr>
                  <w:r>
                    <w:rPr>
                      <w:color w:val="000000" w:themeColor="text1"/>
                    </w:rPr>
                    <w:t>0.967</w:t>
                  </w:r>
                </w:p>
              </w:tc>
              <w:tc>
                <w:tcPr>
                  <w:tcW w:w="1445" w:type="dxa"/>
                  <w:vAlign w:val="center"/>
                </w:tcPr>
                <w:p w:rsidR="00700D60" w:rsidRDefault="00700D60" w:rsidP="00700D60">
                  <w:pPr>
                    <w:jc w:val="center"/>
                    <w:rPr>
                      <w:color w:val="000000" w:themeColor="text1"/>
                    </w:rPr>
                  </w:pPr>
                  <w:r>
                    <w:rPr>
                      <w:color w:val="000000" w:themeColor="text1"/>
                    </w:rPr>
                    <w:t>1.36</w:t>
                  </w:r>
                </w:p>
              </w:tc>
            </w:tr>
            <w:tr w:rsidR="00700D60" w:rsidTr="00700D60">
              <w:trPr>
                <w:trHeight w:val="248"/>
                <w:jc w:val="center"/>
              </w:trPr>
              <w:tc>
                <w:tcPr>
                  <w:tcW w:w="1409" w:type="dxa"/>
                </w:tcPr>
                <w:p w:rsidR="00700D60" w:rsidRDefault="00700D60" w:rsidP="00700D60">
                  <w:pPr>
                    <w:jc w:val="center"/>
                    <w:rPr>
                      <w:color w:val="000000" w:themeColor="text1"/>
                    </w:rPr>
                  </w:pPr>
                  <w:r>
                    <w:rPr>
                      <w:color w:val="000000" w:themeColor="text1"/>
                    </w:rPr>
                    <w:t>0.752</w:t>
                  </w:r>
                </w:p>
              </w:tc>
              <w:tc>
                <w:tcPr>
                  <w:tcW w:w="1409" w:type="dxa"/>
                </w:tcPr>
                <w:p w:rsidR="00700D60" w:rsidRDefault="00700D60" w:rsidP="00700D60">
                  <w:pPr>
                    <w:jc w:val="center"/>
                    <w:rPr>
                      <w:color w:val="000000" w:themeColor="text1"/>
                    </w:rPr>
                  </w:pPr>
                  <w:r>
                    <w:rPr>
                      <w:color w:val="000000" w:themeColor="text1"/>
                    </w:rPr>
                    <w:t>0.854</w:t>
                  </w:r>
                </w:p>
              </w:tc>
              <w:tc>
                <w:tcPr>
                  <w:tcW w:w="1445" w:type="dxa"/>
                  <w:vAlign w:val="center"/>
                </w:tcPr>
                <w:p w:rsidR="00700D60" w:rsidRDefault="00700D60" w:rsidP="00700D60">
                  <w:pPr>
                    <w:jc w:val="center"/>
                    <w:rPr>
                      <w:color w:val="000000" w:themeColor="text1"/>
                    </w:rPr>
                  </w:pPr>
                  <w:r>
                    <w:rPr>
                      <w:color w:val="000000" w:themeColor="text1"/>
                    </w:rPr>
                    <w:t>1.14</w:t>
                  </w:r>
                </w:p>
              </w:tc>
            </w:tr>
          </w:tbl>
          <w:p w:rsidR="00700D60" w:rsidRDefault="00700D60" w:rsidP="00700D60">
            <w:pPr>
              <w:tabs>
                <w:tab w:val="clear" w:pos="993"/>
                <w:tab w:val="left" w:pos="992"/>
                <w:tab w:val="left" w:pos="1134"/>
              </w:tabs>
              <w:rPr>
                <w:color w:val="000000" w:themeColor="text1"/>
              </w:rPr>
            </w:pPr>
          </w:p>
          <w:p w:rsidR="00700D60" w:rsidRPr="0031555B" w:rsidRDefault="00700D60" w:rsidP="00700D60">
            <w:pPr>
              <w:tabs>
                <w:tab w:val="clear" w:pos="993"/>
                <w:tab w:val="left" w:pos="992"/>
                <w:tab w:val="left" w:pos="1134"/>
              </w:tabs>
              <w:rPr>
                <w:color w:val="000000" w:themeColor="text1"/>
              </w:rPr>
            </w:pPr>
            <w:r>
              <w:rPr>
                <w:color w:val="000000" w:themeColor="text1"/>
              </w:rPr>
              <w:t xml:space="preserve">It appears that </w:t>
            </w:r>
            <w:r w:rsidRPr="009573B0">
              <w:rPr>
                <w:color w:val="000000" w:themeColor="text1"/>
                <w:position w:val="-28"/>
              </w:rPr>
              <w:object w:dxaOrig="880" w:dyaOrig="639">
                <v:shape id="_x0000_i12362" type="#_x0000_t75" style="width:44.25pt;height:32.25pt" o:ole="">
                  <v:imagedata r:id="rId511" o:title=""/>
                </v:shape>
                <o:OLEObject Type="Embed" ProgID="Equation.DSMT4" ShapeID="_x0000_i12362" DrawAspect="Content" ObjectID="_1534572794" r:id="rId512"/>
              </w:objec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Calculates ratios</w:t>
            </w:r>
          </w:p>
          <w:p w:rsidR="00700D60" w:rsidRPr="00F16733"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conclusion</w:t>
            </w:r>
          </w:p>
        </w:tc>
        <w:tc>
          <w:tcPr>
            <w:tcW w:w="851" w:type="dxa"/>
          </w:tcPr>
          <w:p w:rsidR="00700D60" w:rsidRDefault="00700D60" w:rsidP="00700D60">
            <w:pPr>
              <w:tabs>
                <w:tab w:val="clear" w:pos="993"/>
                <w:tab w:val="left" w:pos="992"/>
                <w:tab w:val="left" w:pos="1134"/>
              </w:tabs>
              <w:jc w:val="center"/>
              <w:rPr>
                <w:color w:val="000000" w:themeColor="text1"/>
              </w:rPr>
            </w:pPr>
            <w:r>
              <w:rPr>
                <w:color w:val="000000" w:themeColor="text1"/>
              </w:rPr>
              <w:t>1</w:t>
            </w:r>
          </w:p>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Pr="0031555B" w:rsidRDefault="00700D60" w:rsidP="00700D60">
      <w:pPr>
        <w:tabs>
          <w:tab w:val="clear" w:pos="993"/>
          <w:tab w:val="left" w:pos="992"/>
          <w:tab w:val="left" w:pos="1134"/>
        </w:tabs>
        <w:rPr>
          <w:b/>
          <w:color w:val="000000" w:themeColor="text1"/>
        </w:rPr>
      </w:pPr>
    </w:p>
    <w:p w:rsidR="00700D60" w:rsidRDefault="00700D60" w:rsidP="00700D60">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3(f)</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700D60" w:rsidRPr="0031555B" w:rsidTr="00700D60">
        <w:trPr>
          <w:trHeight w:val="240"/>
        </w:trPr>
        <w:tc>
          <w:tcPr>
            <w:tcW w:w="8508" w:type="dxa"/>
            <w:gridSpan w:val="2"/>
            <w:vAlign w:val="center"/>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Solution</w:t>
            </w:r>
          </w:p>
        </w:tc>
      </w:tr>
      <w:tr w:rsidR="00700D60" w:rsidRPr="0031555B" w:rsidTr="00700D60">
        <w:trPr>
          <w:trHeight w:val="567"/>
        </w:trPr>
        <w:tc>
          <w:tcPr>
            <w:tcW w:w="8508" w:type="dxa"/>
            <w:gridSpan w:val="2"/>
          </w:tcPr>
          <w:p w:rsidR="00700D60" w:rsidRPr="0031555B" w:rsidRDefault="00700D60" w:rsidP="00700D60">
            <w:pPr>
              <w:tabs>
                <w:tab w:val="clear" w:pos="993"/>
                <w:tab w:val="left" w:pos="992"/>
                <w:tab w:val="left" w:pos="1134"/>
              </w:tabs>
              <w:rPr>
                <w:color w:val="000000" w:themeColor="text1"/>
              </w:rPr>
            </w:pPr>
            <w:r>
              <w:rPr>
                <w:color w:val="000000" w:themeColor="text1"/>
              </w:rPr>
              <w:tab/>
            </w:r>
            <w:r w:rsidRPr="0019458B">
              <w:rPr>
                <w:color w:val="000000" w:themeColor="text1"/>
                <w:position w:val="-58"/>
              </w:rPr>
              <w:object w:dxaOrig="2000" w:dyaOrig="1260">
                <v:shape id="_x0000_i12363" type="#_x0000_t75" style="width:99.75pt;height:63pt" o:ole="">
                  <v:imagedata r:id="rId513" o:title=""/>
                </v:shape>
                <o:OLEObject Type="Embed" ProgID="Equation.DSMT4" ShapeID="_x0000_i12363" DrawAspect="Content" ObjectID="_1534572795" r:id="rId514"/>
              </w:object>
            </w:r>
          </w:p>
        </w:tc>
      </w:tr>
      <w:tr w:rsidR="00700D60" w:rsidRPr="0031555B" w:rsidTr="00700D60">
        <w:tc>
          <w:tcPr>
            <w:tcW w:w="7657"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700D60" w:rsidRPr="0031555B" w:rsidRDefault="00700D60" w:rsidP="00700D60">
            <w:pPr>
              <w:tabs>
                <w:tab w:val="clear" w:pos="993"/>
                <w:tab w:val="left" w:pos="992"/>
                <w:tab w:val="left" w:pos="1134"/>
              </w:tabs>
              <w:jc w:val="center"/>
              <w:rPr>
                <w:color w:val="000000" w:themeColor="text1"/>
              </w:rPr>
            </w:pPr>
            <w:r w:rsidRPr="0031555B">
              <w:rPr>
                <w:color w:val="000000" w:themeColor="text1"/>
              </w:rPr>
              <w:t>Marks</w:t>
            </w:r>
          </w:p>
        </w:tc>
      </w:tr>
      <w:tr w:rsidR="00700D60" w:rsidRPr="0031555B" w:rsidTr="00700D60">
        <w:trPr>
          <w:trHeight w:val="401"/>
        </w:trPr>
        <w:tc>
          <w:tcPr>
            <w:tcW w:w="7657" w:type="dxa"/>
          </w:tcPr>
          <w:p w:rsidR="00700D60" w:rsidRPr="004636A7" w:rsidRDefault="00700D60" w:rsidP="00700D60">
            <w:pPr>
              <w:numPr>
                <w:ilvl w:val="0"/>
                <w:numId w:val="2"/>
              </w:numPr>
              <w:tabs>
                <w:tab w:val="clear" w:pos="993"/>
                <w:tab w:val="left" w:pos="992"/>
                <w:tab w:val="left" w:pos="1134"/>
              </w:tabs>
              <w:ind w:left="318" w:hanging="284"/>
              <w:rPr>
                <w:color w:val="000000" w:themeColor="text1"/>
              </w:rPr>
            </w:pPr>
            <w:r>
              <w:rPr>
                <w:color w:val="000000" w:themeColor="text1"/>
              </w:rPr>
              <w:t>Correct relationship</w:t>
            </w:r>
          </w:p>
        </w:tc>
        <w:tc>
          <w:tcPr>
            <w:tcW w:w="851" w:type="dxa"/>
          </w:tcPr>
          <w:p w:rsidR="00700D60" w:rsidRPr="0031555B" w:rsidRDefault="00700D60" w:rsidP="00700D60">
            <w:pPr>
              <w:tabs>
                <w:tab w:val="clear" w:pos="993"/>
                <w:tab w:val="left" w:pos="992"/>
                <w:tab w:val="left" w:pos="1134"/>
              </w:tabs>
              <w:jc w:val="center"/>
              <w:rPr>
                <w:color w:val="000000" w:themeColor="text1"/>
              </w:rPr>
            </w:pPr>
            <w:r>
              <w:rPr>
                <w:color w:val="000000" w:themeColor="text1"/>
              </w:rPr>
              <w:t>1</w:t>
            </w:r>
          </w:p>
        </w:tc>
      </w:tr>
    </w:tbl>
    <w:p w:rsidR="00700D60" w:rsidRPr="0031555B" w:rsidRDefault="00700D60" w:rsidP="00700D60">
      <w:pPr>
        <w:tabs>
          <w:tab w:val="clear" w:pos="993"/>
          <w:tab w:val="left" w:pos="992"/>
          <w:tab w:val="left" w:pos="1134"/>
        </w:tabs>
        <w:rPr>
          <w:b/>
          <w:color w:val="000000" w:themeColor="text1"/>
        </w:rPr>
      </w:pPr>
    </w:p>
    <w:p w:rsidR="00700D60" w:rsidRDefault="00700D60" w:rsidP="00700D60">
      <w:pPr>
        <w:rPr>
          <w:b/>
          <w:color w:val="000000" w:themeColor="text1"/>
        </w:rPr>
      </w:pPr>
    </w:p>
    <w:p w:rsidR="00700D60" w:rsidRPr="00360A6F" w:rsidRDefault="00700D60" w:rsidP="00360A6F">
      <w:pPr>
        <w:tabs>
          <w:tab w:val="clear" w:pos="567"/>
          <w:tab w:val="clear" w:pos="993"/>
          <w:tab w:val="clear" w:pos="8505"/>
        </w:tabs>
        <w:spacing w:after="200"/>
        <w:rPr>
          <w:szCs w:val="22"/>
        </w:rPr>
      </w:pPr>
      <w:r>
        <w:rPr>
          <w:szCs w:val="22"/>
        </w:rPr>
        <w:br w:type="page"/>
      </w:r>
    </w:p>
    <w:p w:rsidR="00700D60" w:rsidRDefault="00700D60" w:rsidP="00700D60">
      <w:pPr>
        <w:tabs>
          <w:tab w:val="clear" w:pos="993"/>
          <w:tab w:val="left" w:pos="992"/>
          <w:tab w:val="left" w:pos="1134"/>
        </w:tabs>
        <w:jc w:val="center"/>
        <w:rPr>
          <w:b/>
          <w:sz w:val="28"/>
          <w:szCs w:val="28"/>
        </w:rPr>
      </w:pPr>
    </w:p>
    <w:p w:rsidR="00700D60" w:rsidRDefault="00700D60" w:rsidP="00700D60">
      <w:pPr>
        <w:tabs>
          <w:tab w:val="clear" w:pos="993"/>
          <w:tab w:val="left" w:pos="992"/>
          <w:tab w:val="left" w:pos="1134"/>
        </w:tabs>
        <w:jc w:val="center"/>
        <w:rPr>
          <w:b/>
          <w:sz w:val="28"/>
          <w:szCs w:val="28"/>
        </w:rPr>
      </w:pPr>
      <w:r w:rsidRPr="00CA3738">
        <w:rPr>
          <w:b/>
          <w:sz w:val="28"/>
          <w:szCs w:val="28"/>
        </w:rPr>
        <w:t xml:space="preserve">TASK </w:t>
      </w:r>
      <w:r>
        <w:rPr>
          <w:b/>
          <w:sz w:val="28"/>
          <w:szCs w:val="28"/>
        </w:rPr>
        <w:t>18</w:t>
      </w:r>
      <w:r w:rsidRPr="00CA3738">
        <w:rPr>
          <w:b/>
          <w:sz w:val="28"/>
          <w:szCs w:val="28"/>
        </w:rPr>
        <w:t>: INVESTIGATIVE QUESTIONS</w:t>
      </w:r>
    </w:p>
    <w:p w:rsidR="00700D60" w:rsidRPr="00CA3738" w:rsidRDefault="00700D60" w:rsidP="00700D60">
      <w:pPr>
        <w:tabs>
          <w:tab w:val="clear" w:pos="993"/>
          <w:tab w:val="left" w:pos="992"/>
          <w:tab w:val="left" w:pos="1134"/>
        </w:tabs>
        <w:jc w:val="center"/>
        <w:rPr>
          <w:b/>
          <w:sz w:val="28"/>
          <w:szCs w:val="28"/>
        </w:rPr>
      </w:pPr>
    </w:p>
    <w:p w:rsidR="00700D60" w:rsidRDefault="00700D60" w:rsidP="00700D60">
      <w:pPr>
        <w:tabs>
          <w:tab w:val="clear" w:pos="993"/>
          <w:tab w:val="left" w:pos="992"/>
          <w:tab w:val="left" w:pos="1134"/>
        </w:tabs>
        <w:jc w:val="center"/>
        <w:rPr>
          <w:b/>
          <w:sz w:val="28"/>
          <w:szCs w:val="28"/>
        </w:rPr>
      </w:pPr>
      <w:r w:rsidRPr="00CA3738">
        <w:rPr>
          <w:b/>
          <w:sz w:val="28"/>
          <w:szCs w:val="28"/>
        </w:rPr>
        <w:t xml:space="preserve">Unit </w:t>
      </w:r>
      <w:r>
        <w:rPr>
          <w:b/>
          <w:sz w:val="28"/>
          <w:szCs w:val="28"/>
        </w:rPr>
        <w:t>4</w:t>
      </w:r>
    </w:p>
    <w:p w:rsidR="00700D60" w:rsidRPr="00CA3738" w:rsidRDefault="00700D60" w:rsidP="00700D60">
      <w:pPr>
        <w:tabs>
          <w:tab w:val="clear" w:pos="993"/>
          <w:tab w:val="left" w:pos="992"/>
          <w:tab w:val="left" w:pos="1134"/>
        </w:tabs>
        <w:jc w:val="center"/>
        <w:rPr>
          <w:b/>
          <w:sz w:val="28"/>
          <w:szCs w:val="28"/>
        </w:rPr>
      </w:pPr>
    </w:p>
    <w:p w:rsidR="00700D60" w:rsidRDefault="00700D60" w:rsidP="00700D60">
      <w:pPr>
        <w:tabs>
          <w:tab w:val="clear" w:pos="993"/>
          <w:tab w:val="left" w:pos="992"/>
          <w:tab w:val="left" w:pos="1134"/>
        </w:tabs>
        <w:jc w:val="center"/>
        <w:rPr>
          <w:b/>
          <w:sz w:val="28"/>
          <w:szCs w:val="28"/>
        </w:rPr>
      </w:pPr>
      <w:r w:rsidRPr="00CA3738">
        <w:rPr>
          <w:b/>
          <w:sz w:val="28"/>
          <w:szCs w:val="28"/>
        </w:rPr>
        <w:t xml:space="preserve">Topic </w:t>
      </w:r>
      <w:r>
        <w:rPr>
          <w:b/>
          <w:sz w:val="28"/>
          <w:szCs w:val="28"/>
        </w:rPr>
        <w:t>4.3</w:t>
      </w:r>
      <w:r w:rsidRPr="00CA3738">
        <w:rPr>
          <w:b/>
          <w:sz w:val="28"/>
          <w:szCs w:val="28"/>
        </w:rPr>
        <w:t xml:space="preserve">: </w:t>
      </w:r>
      <w:r>
        <w:rPr>
          <w:b/>
          <w:sz w:val="28"/>
          <w:szCs w:val="28"/>
        </w:rPr>
        <w:t>Statistical Inference</w:t>
      </w:r>
    </w:p>
    <w:p w:rsidR="00700D60" w:rsidRDefault="00700D60" w:rsidP="00700D60">
      <w:pPr>
        <w:tabs>
          <w:tab w:val="clear" w:pos="993"/>
          <w:tab w:val="left" w:pos="992"/>
          <w:tab w:val="left" w:pos="1134"/>
        </w:tabs>
        <w:jc w:val="center"/>
        <w:rPr>
          <w:b/>
          <w:sz w:val="28"/>
          <w:szCs w:val="28"/>
        </w:rPr>
      </w:pPr>
    </w:p>
    <w:p w:rsidR="00700D60" w:rsidRPr="00CA3738" w:rsidRDefault="00700D60" w:rsidP="00700D60">
      <w:pPr>
        <w:tabs>
          <w:tab w:val="clear" w:pos="993"/>
          <w:tab w:val="left" w:pos="992"/>
          <w:tab w:val="left" w:pos="1134"/>
        </w:tabs>
        <w:jc w:val="center"/>
        <w:rPr>
          <w:b/>
          <w:sz w:val="28"/>
          <w:szCs w:val="28"/>
        </w:rPr>
      </w:pPr>
    </w:p>
    <w:p w:rsidR="00700D60" w:rsidRPr="00E10F44" w:rsidRDefault="00700D60" w:rsidP="00700D60">
      <w:pPr>
        <w:tabs>
          <w:tab w:val="clear" w:pos="993"/>
          <w:tab w:val="left" w:pos="992"/>
          <w:tab w:val="left" w:pos="1134"/>
        </w:tabs>
        <w:rPr>
          <w:b/>
          <w:szCs w:val="22"/>
        </w:rPr>
      </w:pPr>
      <w:r w:rsidRPr="00E10F44">
        <w:rPr>
          <w:b/>
          <w:szCs w:val="22"/>
        </w:rPr>
        <w:t>Course-related information</w:t>
      </w:r>
    </w:p>
    <w:p w:rsidR="00700D60" w:rsidRPr="00CA3738" w:rsidRDefault="00700D60" w:rsidP="00700D60">
      <w:pPr>
        <w:tabs>
          <w:tab w:val="clear" w:pos="993"/>
          <w:tab w:val="left" w:pos="992"/>
          <w:tab w:val="left" w:pos="1134"/>
        </w:tabs>
        <w:rPr>
          <w:b/>
          <w:szCs w:val="22"/>
        </w:rPr>
      </w:pPr>
    </w:p>
    <w:p w:rsidR="00700D60" w:rsidRPr="009A569F" w:rsidRDefault="00700D60" w:rsidP="00700D60">
      <w:pPr>
        <w:tabs>
          <w:tab w:val="clear" w:pos="993"/>
          <w:tab w:val="left" w:pos="992"/>
          <w:tab w:val="left" w:pos="1134"/>
        </w:tabs>
        <w:rPr>
          <w:szCs w:val="22"/>
        </w:rPr>
      </w:pPr>
      <w:r w:rsidRPr="009A569F">
        <w:rPr>
          <w:szCs w:val="22"/>
        </w:rPr>
        <w:t>The concepts and skills included in this investigation relate to the following dot points within the WA Mathematics Specialist syllabus.</w:t>
      </w:r>
    </w:p>
    <w:p w:rsidR="00700D60" w:rsidRDefault="00700D60" w:rsidP="00700D60">
      <w:pPr>
        <w:pStyle w:val="ListParagraph"/>
        <w:tabs>
          <w:tab w:val="clear" w:pos="993"/>
          <w:tab w:val="left" w:pos="992"/>
          <w:tab w:val="left" w:pos="1134"/>
        </w:tabs>
        <w:autoSpaceDE w:val="0"/>
        <w:autoSpaceDN w:val="0"/>
        <w:adjustRightInd w:val="0"/>
        <w:spacing w:before="120"/>
        <w:ind w:left="709" w:hanging="709"/>
        <w:rPr>
          <w:color w:val="000000"/>
        </w:rPr>
      </w:pPr>
    </w:p>
    <w:p w:rsidR="00700D60" w:rsidRDefault="00700D60" w:rsidP="00700D60">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Cs w:val="22"/>
        </w:rPr>
      </w:pPr>
      <w:r>
        <w:rPr>
          <w:rFonts w:ascii="Arial" w:hAnsi="Arial" w:cs="Arial"/>
          <w:szCs w:val="22"/>
        </w:rPr>
        <w:t>4.3.1</w:t>
      </w:r>
      <w:r>
        <w:rPr>
          <w:rFonts w:ascii="Arial" w:hAnsi="Arial" w:cs="Arial"/>
          <w:szCs w:val="22"/>
        </w:rPr>
        <w:tab/>
        <w:t xml:space="preserve">examine the concept of the sample mean </w:t>
      </w:r>
      <w:r w:rsidRPr="00EB349B">
        <w:rPr>
          <w:rFonts w:ascii="Arial" w:hAnsi="Arial" w:cs="Arial"/>
          <w:position w:val="-4"/>
          <w:szCs w:val="22"/>
        </w:rPr>
        <w:object w:dxaOrig="260" w:dyaOrig="279">
          <v:shape id="_x0000_i12497" type="#_x0000_t75" style="width:13.5pt;height:14.25pt" o:ole="">
            <v:imagedata r:id="rId9" o:title=""/>
          </v:shape>
          <o:OLEObject Type="Embed" ProgID="Equation.DSMT4" ShapeID="_x0000_i12497" DrawAspect="Content" ObjectID="_1534572796" r:id="rId515"/>
        </w:object>
      </w:r>
      <w:r>
        <w:rPr>
          <w:rFonts w:ascii="Arial" w:hAnsi="Arial" w:cs="Arial"/>
          <w:szCs w:val="22"/>
        </w:rPr>
        <w:t xml:space="preserve"> as a random variable whose value varies between samples where </w:t>
      </w:r>
      <w:r w:rsidRPr="00EB349B">
        <w:rPr>
          <w:rFonts w:ascii="Arial" w:hAnsi="Arial" w:cs="Arial"/>
          <w:position w:val="-4"/>
          <w:szCs w:val="22"/>
        </w:rPr>
        <w:object w:dxaOrig="260" w:dyaOrig="240">
          <v:shape id="_x0000_i12498" type="#_x0000_t75" style="width:13.5pt;height:12pt" o:ole="">
            <v:imagedata r:id="rId11" o:title=""/>
          </v:shape>
          <o:OLEObject Type="Embed" ProgID="Equation.DSMT4" ShapeID="_x0000_i12498" DrawAspect="Content" ObjectID="_1534572797" r:id="rId516"/>
        </w:object>
      </w:r>
      <w:r>
        <w:rPr>
          <w:rFonts w:ascii="Arial" w:hAnsi="Arial" w:cs="Arial"/>
          <w:szCs w:val="22"/>
        </w:rPr>
        <w:t xml:space="preserve"> is a random variable with mean </w:t>
      </w:r>
      <w:r w:rsidRPr="00EB349B">
        <w:rPr>
          <w:rFonts w:ascii="Arial" w:hAnsi="Arial" w:cs="Arial"/>
          <w:position w:val="-10"/>
          <w:szCs w:val="22"/>
        </w:rPr>
        <w:object w:dxaOrig="220" w:dyaOrig="240">
          <v:shape id="_x0000_i12499" type="#_x0000_t75" style="width:10.5pt;height:12pt" o:ole="">
            <v:imagedata r:id="rId13" o:title=""/>
          </v:shape>
          <o:OLEObject Type="Embed" ProgID="Equation.DSMT4" ShapeID="_x0000_i12499" DrawAspect="Content" ObjectID="_1534572798" r:id="rId517"/>
        </w:object>
      </w:r>
      <w:r>
        <w:rPr>
          <w:rFonts w:ascii="Arial" w:hAnsi="Arial" w:cs="Arial"/>
          <w:szCs w:val="22"/>
        </w:rPr>
        <w:t xml:space="preserve"> and standard deviation </w:t>
      </w:r>
      <w:r w:rsidRPr="00EB349B">
        <w:rPr>
          <w:rFonts w:ascii="Arial" w:hAnsi="Arial" w:cs="Arial"/>
          <w:position w:val="-6"/>
          <w:szCs w:val="22"/>
        </w:rPr>
        <w:object w:dxaOrig="220" w:dyaOrig="200">
          <v:shape id="_x0000_i12500" type="#_x0000_t75" style="width:10.5pt;height:9.75pt" o:ole="">
            <v:imagedata r:id="rId15" o:title=""/>
          </v:shape>
          <o:OLEObject Type="Embed" ProgID="Equation.DSMT4" ShapeID="_x0000_i12500" DrawAspect="Content" ObjectID="_1534572799" r:id="rId518"/>
        </w:object>
      </w:r>
      <w:r>
        <w:rPr>
          <w:rFonts w:ascii="Arial" w:hAnsi="Arial" w:cs="Arial"/>
          <w:szCs w:val="22"/>
        </w:rPr>
        <w:t xml:space="preserve"> </w:t>
      </w:r>
    </w:p>
    <w:p w:rsidR="00700D60" w:rsidRDefault="00700D60" w:rsidP="00700D60">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Cs w:val="22"/>
        </w:rPr>
      </w:pPr>
      <w:r>
        <w:rPr>
          <w:rFonts w:ascii="Arial" w:hAnsi="Arial" w:cs="Arial"/>
          <w:szCs w:val="22"/>
        </w:rPr>
        <w:t>4.3.4</w:t>
      </w:r>
      <w:r>
        <w:rPr>
          <w:rFonts w:ascii="Arial" w:hAnsi="Arial" w:cs="Arial"/>
          <w:szCs w:val="22"/>
        </w:rPr>
        <w:tab/>
        <w:t>examine the concept of an interval estimate for a parameter associated with a random variable</w:t>
      </w:r>
    </w:p>
    <w:p w:rsidR="00700D60" w:rsidRPr="006266A5" w:rsidRDefault="00700D60" w:rsidP="00700D60">
      <w:pPr>
        <w:pStyle w:val="NormalWeb"/>
        <w:tabs>
          <w:tab w:val="left" w:pos="567"/>
          <w:tab w:val="left" w:pos="992"/>
          <w:tab w:val="left" w:pos="1134"/>
          <w:tab w:val="right" w:pos="8505"/>
        </w:tabs>
        <w:spacing w:before="120" w:beforeAutospacing="0" w:after="0" w:afterAutospacing="0" w:line="276" w:lineRule="auto"/>
        <w:ind w:left="567" w:hanging="567"/>
        <w:rPr>
          <w:rFonts w:ascii="Arial" w:hAnsi="Arial" w:cs="Arial"/>
          <w:szCs w:val="22"/>
        </w:rPr>
      </w:pPr>
      <w:r>
        <w:rPr>
          <w:rFonts w:ascii="Arial" w:hAnsi="Arial" w:cs="Arial"/>
          <w:szCs w:val="22"/>
        </w:rPr>
        <w:t>4.3.5</w:t>
      </w:r>
      <w:r>
        <w:rPr>
          <w:rFonts w:ascii="Arial" w:hAnsi="Arial" w:cs="Arial"/>
          <w:szCs w:val="22"/>
        </w:rPr>
        <w:tab/>
        <w:t xml:space="preserve">examine the approximate confidence interval </w:t>
      </w:r>
      <w:r w:rsidRPr="00EB349B">
        <w:rPr>
          <w:rFonts w:ascii="Arial" w:hAnsi="Arial" w:cs="Arial"/>
          <w:position w:val="-30"/>
          <w:szCs w:val="22"/>
        </w:rPr>
        <w:object w:dxaOrig="1860" w:dyaOrig="700">
          <v:shape id="_x0000_i12501" type="#_x0000_t75" style="width:93pt;height:34.5pt" o:ole="">
            <v:imagedata r:id="rId34" o:title=""/>
          </v:shape>
          <o:OLEObject Type="Embed" ProgID="Equation.DSMT4" ShapeID="_x0000_i12501" DrawAspect="Content" ObjectID="_1534572800" r:id="rId519"/>
        </w:object>
      </w:r>
      <w:r>
        <w:rPr>
          <w:rFonts w:ascii="Arial" w:hAnsi="Arial" w:cs="Arial"/>
          <w:szCs w:val="22"/>
        </w:rPr>
        <w:t xml:space="preserve"> as an interval estimate for the population mean </w:t>
      </w:r>
      <w:r w:rsidRPr="00EB349B">
        <w:rPr>
          <w:rFonts w:ascii="Arial" w:hAnsi="Arial" w:cs="Arial"/>
          <w:position w:val="-10"/>
          <w:szCs w:val="22"/>
        </w:rPr>
        <w:object w:dxaOrig="220" w:dyaOrig="240">
          <v:shape id="_x0000_i12502" type="#_x0000_t75" style="width:10.5pt;height:12pt" o:ole="">
            <v:imagedata r:id="rId36" o:title=""/>
          </v:shape>
          <o:OLEObject Type="Embed" ProgID="Equation.DSMT4" ShapeID="_x0000_i12502" DrawAspect="Content" ObjectID="_1534572801" r:id="rId520"/>
        </w:object>
      </w:r>
      <w:r>
        <w:rPr>
          <w:rFonts w:ascii="Arial" w:hAnsi="Arial" w:cs="Arial"/>
          <w:szCs w:val="22"/>
        </w:rPr>
        <w:t xml:space="preserve">, where </w:t>
      </w:r>
      <w:r w:rsidRPr="00EB349B">
        <w:rPr>
          <w:rFonts w:ascii="Arial" w:hAnsi="Arial" w:cs="Arial"/>
          <w:position w:val="-4"/>
          <w:szCs w:val="22"/>
        </w:rPr>
        <w:object w:dxaOrig="180" w:dyaOrig="180">
          <v:shape id="_x0000_i12503" type="#_x0000_t75" style="width:9pt;height:9pt" o:ole="">
            <v:imagedata r:id="rId38" o:title=""/>
          </v:shape>
          <o:OLEObject Type="Embed" ProgID="Equation.DSMT4" ShapeID="_x0000_i12503" DrawAspect="Content" ObjectID="_1534572802" r:id="rId521"/>
        </w:object>
      </w:r>
      <w:r>
        <w:rPr>
          <w:rFonts w:ascii="Arial" w:hAnsi="Arial" w:cs="Arial"/>
          <w:szCs w:val="22"/>
        </w:rPr>
        <w:t xml:space="preserve"> is the appropriate quantile for the standard normal distribution</w:t>
      </w:r>
    </w:p>
    <w:p w:rsidR="00700D60" w:rsidRDefault="00700D60" w:rsidP="00700D60">
      <w:pPr>
        <w:pStyle w:val="ListParagraph"/>
        <w:tabs>
          <w:tab w:val="clear" w:pos="993"/>
          <w:tab w:val="left" w:pos="992"/>
          <w:tab w:val="left" w:pos="1134"/>
        </w:tabs>
        <w:autoSpaceDE w:val="0"/>
        <w:autoSpaceDN w:val="0"/>
        <w:adjustRightInd w:val="0"/>
        <w:spacing w:before="120"/>
        <w:ind w:left="709" w:hanging="709"/>
        <w:rPr>
          <w:rFonts w:cstheme="minorHAnsi"/>
          <w:color w:val="000000"/>
        </w:rPr>
      </w:pPr>
    </w:p>
    <w:p w:rsidR="00700D60" w:rsidRPr="00E10F44" w:rsidRDefault="00700D60" w:rsidP="00700D60">
      <w:pPr>
        <w:pStyle w:val="ListParagraph"/>
        <w:tabs>
          <w:tab w:val="clear" w:pos="993"/>
          <w:tab w:val="left" w:pos="992"/>
          <w:tab w:val="left" w:pos="1134"/>
        </w:tabs>
        <w:autoSpaceDE w:val="0"/>
        <w:autoSpaceDN w:val="0"/>
        <w:adjustRightInd w:val="0"/>
        <w:ind w:left="709" w:hanging="709"/>
        <w:rPr>
          <w:rFonts w:cstheme="minorHAnsi"/>
          <w:color w:val="000000"/>
        </w:rPr>
      </w:pPr>
    </w:p>
    <w:p w:rsidR="00700D60" w:rsidRPr="00E10F44" w:rsidRDefault="00700D60" w:rsidP="00700D60">
      <w:pPr>
        <w:tabs>
          <w:tab w:val="clear" w:pos="993"/>
          <w:tab w:val="left" w:pos="992"/>
          <w:tab w:val="left" w:pos="1134"/>
        </w:tabs>
        <w:rPr>
          <w:b/>
          <w:szCs w:val="22"/>
        </w:rPr>
      </w:pPr>
      <w:r w:rsidRPr="00E10F44">
        <w:rPr>
          <w:b/>
          <w:szCs w:val="22"/>
        </w:rPr>
        <w:t xml:space="preserve">Background information </w:t>
      </w:r>
    </w:p>
    <w:p w:rsidR="00700D60" w:rsidRPr="00CA3738" w:rsidRDefault="00700D60" w:rsidP="00700D60">
      <w:pPr>
        <w:tabs>
          <w:tab w:val="clear" w:pos="993"/>
          <w:tab w:val="left" w:pos="992"/>
          <w:tab w:val="left" w:pos="1134"/>
        </w:tabs>
        <w:rPr>
          <w:b/>
          <w:szCs w:val="22"/>
        </w:rPr>
      </w:pPr>
    </w:p>
    <w:p w:rsidR="00700D60" w:rsidRDefault="00700D60" w:rsidP="00700D60">
      <w:pPr>
        <w:tabs>
          <w:tab w:val="clear" w:pos="993"/>
          <w:tab w:val="left" w:pos="992"/>
          <w:tab w:val="left" w:pos="1134"/>
        </w:tabs>
        <w:rPr>
          <w:szCs w:val="22"/>
        </w:rPr>
      </w:pPr>
      <w:r>
        <w:rPr>
          <w:szCs w:val="22"/>
        </w:rPr>
        <w:t>The mathematical skills and understandings that students would need for this task should have been covered in earlier years and also in WA Mathematics Methods 3.3 (Discrete random variable) and 4.2 (Continuous random variables)</w:t>
      </w:r>
    </w:p>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szCs w:val="22"/>
        </w:rPr>
      </w:pPr>
      <w:r w:rsidRPr="00CB4017">
        <w:rPr>
          <w:szCs w:val="22"/>
        </w:rPr>
        <w:t xml:space="preserve">Each of the questions provided are stand-alone and may be incorporated into different tasks. It is not intended that they form part of the same </w:t>
      </w:r>
      <w:r>
        <w:rPr>
          <w:szCs w:val="22"/>
        </w:rPr>
        <w:t xml:space="preserve">assessment </w:t>
      </w:r>
      <w:r w:rsidRPr="00CB4017">
        <w:rPr>
          <w:szCs w:val="22"/>
        </w:rPr>
        <w:t>task.</w:t>
      </w:r>
    </w:p>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szCs w:val="22"/>
        </w:rPr>
      </w:pPr>
    </w:p>
    <w:p w:rsidR="00700D60" w:rsidRPr="00E10F44" w:rsidRDefault="00700D60" w:rsidP="00700D60">
      <w:pPr>
        <w:tabs>
          <w:tab w:val="clear" w:pos="993"/>
          <w:tab w:val="left" w:pos="992"/>
          <w:tab w:val="left" w:pos="1134"/>
        </w:tabs>
        <w:rPr>
          <w:b/>
          <w:szCs w:val="22"/>
        </w:rPr>
      </w:pPr>
      <w:r w:rsidRPr="00E10F44">
        <w:rPr>
          <w:b/>
          <w:szCs w:val="22"/>
        </w:rPr>
        <w:t>Task conditions</w:t>
      </w:r>
    </w:p>
    <w:p w:rsidR="00700D60" w:rsidRPr="001B197F" w:rsidRDefault="00700D60" w:rsidP="00700D60">
      <w:pPr>
        <w:tabs>
          <w:tab w:val="clear" w:pos="993"/>
          <w:tab w:val="left" w:pos="992"/>
          <w:tab w:val="left" w:pos="1134"/>
        </w:tabs>
        <w:rPr>
          <w:b/>
        </w:rPr>
      </w:pPr>
    </w:p>
    <w:p w:rsidR="00700D60" w:rsidRPr="00827224" w:rsidRDefault="00700D60" w:rsidP="00700D60">
      <w:pPr>
        <w:tabs>
          <w:tab w:val="clear" w:pos="993"/>
          <w:tab w:val="left" w:pos="992"/>
          <w:tab w:val="left" w:pos="1134"/>
        </w:tabs>
        <w:rPr>
          <w:szCs w:val="22"/>
        </w:rPr>
      </w:pPr>
      <w:r>
        <w:rPr>
          <w:szCs w:val="22"/>
        </w:rPr>
        <w:t xml:space="preserve">These questions are independent of each other and are written so that they may be incorporated into a test or examination. It is assumed that students will have access to a CAS calculator. The </w:t>
      </w:r>
      <w:r w:rsidRPr="00827224">
        <w:rPr>
          <w:szCs w:val="22"/>
        </w:rPr>
        <w:t>time required to complete each question is left t</w:t>
      </w:r>
      <w:r>
        <w:rPr>
          <w:szCs w:val="22"/>
        </w:rPr>
        <w:t>o the discretion of the teacher but the intention is that each question may be completed within 15 minutes.</w:t>
      </w:r>
    </w:p>
    <w:p w:rsidR="00700D60" w:rsidRPr="00E10F44" w:rsidRDefault="00700D60" w:rsidP="00700D60">
      <w:pPr>
        <w:tabs>
          <w:tab w:val="clear" w:pos="993"/>
          <w:tab w:val="left" w:pos="992"/>
          <w:tab w:val="left" w:pos="1134"/>
        </w:tabs>
        <w:rPr>
          <w:b/>
          <w:szCs w:val="22"/>
        </w:rPr>
      </w:pPr>
      <w:r w:rsidRPr="00CA3738">
        <w:br w:type="page"/>
      </w:r>
      <w:r w:rsidRPr="00E10F44">
        <w:rPr>
          <w:b/>
          <w:szCs w:val="22"/>
        </w:rPr>
        <w:lastRenderedPageBreak/>
        <w:t>Inves</w:t>
      </w:r>
      <w:r>
        <w:rPr>
          <w:b/>
          <w:szCs w:val="22"/>
        </w:rPr>
        <w:t>tigative questions for Topic 4.3</w:t>
      </w:r>
    </w:p>
    <w:p w:rsidR="00700D60" w:rsidRPr="00E10F44" w:rsidRDefault="00700D60" w:rsidP="00700D60">
      <w:pPr>
        <w:tabs>
          <w:tab w:val="clear" w:pos="993"/>
          <w:tab w:val="left" w:pos="992"/>
          <w:tab w:val="left" w:pos="1134"/>
        </w:tabs>
        <w:rPr>
          <w:b/>
          <w:szCs w:val="22"/>
        </w:rPr>
      </w:pPr>
    </w:p>
    <w:p w:rsidR="00700D60" w:rsidRPr="00676C0F" w:rsidRDefault="00360A6F" w:rsidP="00700D60">
      <w:pPr>
        <w:tabs>
          <w:tab w:val="clear" w:pos="993"/>
          <w:tab w:val="left" w:pos="992"/>
          <w:tab w:val="left" w:pos="1134"/>
        </w:tabs>
        <w:rPr>
          <w:b/>
          <w:szCs w:val="22"/>
        </w:rPr>
      </w:pPr>
      <w:r>
        <w:rPr>
          <w:b/>
          <w:szCs w:val="22"/>
        </w:rPr>
        <w:t xml:space="preserve">Question 1   </w:t>
      </w:r>
      <w:r>
        <w:rPr>
          <w:b/>
          <w:szCs w:val="22"/>
        </w:rPr>
        <w:tab/>
      </w:r>
      <w:r w:rsidR="00700D60" w:rsidRPr="00676C0F">
        <w:rPr>
          <w:b/>
          <w:szCs w:val="22"/>
        </w:rPr>
        <w:t>(</w:t>
      </w:r>
      <w:r w:rsidR="00700D60">
        <w:rPr>
          <w:b/>
          <w:szCs w:val="22"/>
        </w:rPr>
        <w:t>14</w:t>
      </w:r>
      <w:r w:rsidR="00700D60" w:rsidRPr="00676C0F">
        <w:rPr>
          <w:b/>
          <w:szCs w:val="22"/>
        </w:rPr>
        <w:t xml:space="preserve"> marks)  </w:t>
      </w:r>
    </w:p>
    <w:p w:rsidR="00700D60" w:rsidRPr="00676C0F" w:rsidRDefault="00700D60" w:rsidP="00700D60">
      <w:pPr>
        <w:tabs>
          <w:tab w:val="clear" w:pos="993"/>
          <w:tab w:val="left" w:pos="992"/>
          <w:tab w:val="left" w:pos="1134"/>
        </w:tabs>
        <w:rPr>
          <w:b/>
          <w:szCs w:val="22"/>
        </w:rPr>
      </w:pPr>
    </w:p>
    <w:p w:rsidR="00700D60" w:rsidRDefault="00700D60" w:rsidP="00700D60">
      <w:pPr>
        <w:rPr>
          <w:szCs w:val="22"/>
        </w:rPr>
      </w:pPr>
      <w:r>
        <w:rPr>
          <w:szCs w:val="22"/>
        </w:rPr>
        <w:t>Emma runs a small boutique and orders the items that she sells from a supplier that runs a network of warehouses overseas. The probability that an order has at least one item missing when delivered is 0.08.</w:t>
      </w:r>
    </w:p>
    <w:p w:rsidR="00700D60" w:rsidRDefault="00700D60" w:rsidP="00700D60">
      <w:pPr>
        <w:rPr>
          <w:szCs w:val="22"/>
        </w:rPr>
      </w:pPr>
    </w:p>
    <w:p w:rsidR="00700D60" w:rsidRDefault="00700D60" w:rsidP="00700D60">
      <w:pPr>
        <w:rPr>
          <w:szCs w:val="22"/>
        </w:rPr>
      </w:pPr>
      <w:r>
        <w:rPr>
          <w:szCs w:val="22"/>
        </w:rPr>
        <w:t>Orders that contain substitute items and/or have at least one item missing when they are delivered are deemed to be unacceptable. The probability that an order is unacceptable is 0.19.</w:t>
      </w:r>
    </w:p>
    <w:p w:rsidR="00700D60" w:rsidRDefault="00700D60" w:rsidP="00700D60">
      <w:pPr>
        <w:rPr>
          <w:szCs w:val="22"/>
        </w:rPr>
      </w:pPr>
    </w:p>
    <w:p w:rsidR="00700D60" w:rsidRDefault="00700D60" w:rsidP="00700D60">
      <w:pPr>
        <w:ind w:left="567" w:hanging="567"/>
        <w:rPr>
          <w:szCs w:val="22"/>
        </w:rPr>
      </w:pPr>
      <w:r>
        <w:rPr>
          <w:szCs w:val="22"/>
        </w:rPr>
        <w:t>(a)</w:t>
      </w:r>
      <w:r>
        <w:rPr>
          <w:szCs w:val="22"/>
        </w:rPr>
        <w:tab/>
        <w:t>Determine the probability that exactly 4 out of a random sample of 35 online orders have at least one item missing when delivered.</w:t>
      </w:r>
      <w:r>
        <w:rPr>
          <w:szCs w:val="22"/>
        </w:rPr>
        <w:tab/>
        <w:t>(3)</w:t>
      </w:r>
    </w:p>
    <w:p w:rsidR="00700D60" w:rsidRDefault="00700D60" w:rsidP="00700D60">
      <w:pPr>
        <w:ind w:left="567" w:hanging="567"/>
        <w:rPr>
          <w:szCs w:val="22"/>
        </w:rPr>
      </w:pPr>
    </w:p>
    <w:p w:rsidR="00700D60" w:rsidRDefault="00700D60" w:rsidP="00700D60">
      <w:pPr>
        <w:ind w:left="567" w:hanging="567"/>
        <w:rPr>
          <w:szCs w:val="22"/>
        </w:rPr>
      </w:pPr>
      <w:r>
        <w:rPr>
          <w:szCs w:val="22"/>
        </w:rPr>
        <w:t>(b)</w:t>
      </w:r>
      <w:r>
        <w:rPr>
          <w:szCs w:val="22"/>
        </w:rPr>
        <w:tab/>
        <w:t>Determine the probability that the number of unacceptable orders in a random sample of 80 orders is:</w:t>
      </w:r>
    </w:p>
    <w:p w:rsidR="00700D60" w:rsidRDefault="00700D60" w:rsidP="00700D60">
      <w:pPr>
        <w:ind w:left="567" w:hanging="567"/>
        <w:rPr>
          <w:szCs w:val="22"/>
        </w:rPr>
      </w:pPr>
    </w:p>
    <w:p w:rsidR="00700D60" w:rsidRDefault="00700D60" w:rsidP="00700D60">
      <w:pPr>
        <w:ind w:left="1134" w:hanging="567"/>
        <w:rPr>
          <w:szCs w:val="22"/>
        </w:rPr>
      </w:pPr>
      <w:r>
        <w:rPr>
          <w:szCs w:val="22"/>
        </w:rPr>
        <w:t>(</w:t>
      </w:r>
      <w:proofErr w:type="spellStart"/>
      <w:r>
        <w:rPr>
          <w:szCs w:val="22"/>
        </w:rPr>
        <w:t>i</w:t>
      </w:r>
      <w:proofErr w:type="spellEnd"/>
      <w:r>
        <w:rPr>
          <w:szCs w:val="22"/>
        </w:rPr>
        <w:t>)</w:t>
      </w:r>
      <w:r>
        <w:rPr>
          <w:szCs w:val="22"/>
        </w:rPr>
        <w:tab/>
        <w:t>more than 12</w:t>
      </w:r>
      <w:r>
        <w:rPr>
          <w:szCs w:val="22"/>
        </w:rPr>
        <w:tab/>
        <w:t>(2)</w:t>
      </w:r>
    </w:p>
    <w:p w:rsidR="00700D60" w:rsidRDefault="00700D60" w:rsidP="00700D60">
      <w:pPr>
        <w:ind w:left="1134" w:hanging="567"/>
        <w:rPr>
          <w:szCs w:val="22"/>
        </w:rPr>
      </w:pPr>
    </w:p>
    <w:p w:rsidR="00700D60" w:rsidRDefault="00700D60" w:rsidP="00700D60">
      <w:pPr>
        <w:ind w:left="1134" w:hanging="567"/>
        <w:rPr>
          <w:szCs w:val="22"/>
        </w:rPr>
      </w:pPr>
      <w:r>
        <w:rPr>
          <w:szCs w:val="22"/>
        </w:rPr>
        <w:t>(ii)</w:t>
      </w:r>
      <w:r>
        <w:rPr>
          <w:szCs w:val="22"/>
        </w:rPr>
        <w:tab/>
        <w:t>more than 9 but less than 15.</w:t>
      </w:r>
      <w:r>
        <w:rPr>
          <w:szCs w:val="22"/>
        </w:rPr>
        <w:tab/>
        <w:t>(1)</w:t>
      </w:r>
    </w:p>
    <w:p w:rsidR="00700D60" w:rsidRDefault="00700D60" w:rsidP="00700D60">
      <w:pPr>
        <w:ind w:left="567" w:hanging="567"/>
        <w:rPr>
          <w:szCs w:val="22"/>
        </w:rPr>
      </w:pPr>
    </w:p>
    <w:p w:rsidR="00700D60" w:rsidRDefault="00700D60" w:rsidP="00700D60">
      <w:pPr>
        <w:rPr>
          <w:szCs w:val="22"/>
        </w:rPr>
      </w:pPr>
      <w:r>
        <w:rPr>
          <w:szCs w:val="22"/>
        </w:rPr>
        <w:t xml:space="preserve">Giovani is the owner of one of the overseas warehouses in the network. Giovani examines 40 randomly selected orders from each of a random sample of 120 orders that were sent from his warehouse and records for each of the 40 orders the number, </w:t>
      </w:r>
      <w:r w:rsidRPr="007B35AE">
        <w:rPr>
          <w:position w:val="-6"/>
          <w:szCs w:val="22"/>
        </w:rPr>
        <w:object w:dxaOrig="180" w:dyaOrig="200">
          <v:shape id="_x0000_i12504" type="#_x0000_t75" style="width:9pt;height:10.5pt" o:ole="">
            <v:imagedata r:id="rId522" o:title=""/>
          </v:shape>
          <o:OLEObject Type="Embed" ProgID="Equation.DSMT4" ShapeID="_x0000_i12504" DrawAspect="Content" ObjectID="_1534572803" r:id="rId523"/>
        </w:object>
      </w:r>
      <w:r>
        <w:rPr>
          <w:szCs w:val="22"/>
        </w:rPr>
        <w:t>, that were unacceptable. The summarised results, correct to three significant figures, for the 120 overseas customers selected are</w:t>
      </w:r>
    </w:p>
    <w:p w:rsidR="00700D60" w:rsidRDefault="00700D60" w:rsidP="00700D60">
      <w:pPr>
        <w:jc w:val="center"/>
        <w:rPr>
          <w:szCs w:val="22"/>
        </w:rPr>
      </w:pPr>
      <w:r w:rsidRPr="007B35AE">
        <w:rPr>
          <w:position w:val="-6"/>
          <w:szCs w:val="22"/>
        </w:rPr>
        <w:object w:dxaOrig="800" w:dyaOrig="260">
          <v:shape id="_x0000_i12505" type="#_x0000_t75" style="width:40.5pt;height:13.5pt" o:ole="">
            <v:imagedata r:id="rId524" o:title=""/>
          </v:shape>
          <o:OLEObject Type="Embed" ProgID="Equation.DSMT4" ShapeID="_x0000_i12505" DrawAspect="Content" ObjectID="_1534572804" r:id="rId525"/>
        </w:object>
      </w:r>
      <w:r>
        <w:rPr>
          <w:szCs w:val="22"/>
        </w:rPr>
        <w:t xml:space="preserve"> and </w:t>
      </w:r>
      <w:r w:rsidRPr="007B35AE">
        <w:rPr>
          <w:position w:val="-6"/>
          <w:szCs w:val="22"/>
        </w:rPr>
        <w:object w:dxaOrig="859" w:dyaOrig="300">
          <v:shape id="_x0000_i12506" type="#_x0000_t75" style="width:43.5pt;height:15pt" o:ole="">
            <v:imagedata r:id="rId526" o:title=""/>
          </v:shape>
          <o:OLEObject Type="Embed" ProgID="Equation.DSMT4" ShapeID="_x0000_i12506" DrawAspect="Content" ObjectID="_1534572805" r:id="rId527"/>
        </w:object>
      </w:r>
      <w:r>
        <w:rPr>
          <w:szCs w:val="22"/>
        </w:rPr>
        <w:t>.</w:t>
      </w:r>
    </w:p>
    <w:p w:rsidR="00700D60" w:rsidRDefault="00700D60" w:rsidP="00700D60">
      <w:pPr>
        <w:rPr>
          <w:szCs w:val="22"/>
        </w:rPr>
      </w:pPr>
    </w:p>
    <w:p w:rsidR="00700D60" w:rsidRDefault="00700D60" w:rsidP="00700D60">
      <w:pPr>
        <w:ind w:left="567" w:hanging="567"/>
        <w:rPr>
          <w:szCs w:val="22"/>
        </w:rPr>
      </w:pPr>
      <w:r>
        <w:rPr>
          <w:szCs w:val="22"/>
        </w:rPr>
        <w:t>(c)</w:t>
      </w:r>
      <w:r>
        <w:rPr>
          <w:szCs w:val="22"/>
        </w:rPr>
        <w:tab/>
        <w:t>Use this information to compare the performance of Giovani’s warehouse with that of the network as a whole.</w:t>
      </w:r>
      <w:r>
        <w:rPr>
          <w:szCs w:val="22"/>
        </w:rPr>
        <w:tab/>
        <w:t>(4)</w:t>
      </w:r>
    </w:p>
    <w:p w:rsidR="00700D60" w:rsidRDefault="00700D60" w:rsidP="00700D60">
      <w:pPr>
        <w:ind w:left="567" w:hanging="567"/>
        <w:rPr>
          <w:szCs w:val="22"/>
        </w:rPr>
      </w:pPr>
    </w:p>
    <w:p w:rsidR="00700D60" w:rsidRDefault="00700D60" w:rsidP="00700D60">
      <w:pPr>
        <w:rPr>
          <w:szCs w:val="22"/>
        </w:rPr>
      </w:pPr>
      <w:r>
        <w:rPr>
          <w:szCs w:val="22"/>
        </w:rPr>
        <w:t>Eighty employees from the network of warehouses were asked to measure their pulse rates when they woke in the morning. The mean and standard deviation of the pulse rate data collected from the eighty employees was calculated to be 70 beats and 4 beats respectively.</w:t>
      </w:r>
    </w:p>
    <w:p w:rsidR="00700D60" w:rsidRDefault="00700D60" w:rsidP="00700D60">
      <w:pPr>
        <w:ind w:left="567" w:hanging="567"/>
        <w:rPr>
          <w:szCs w:val="22"/>
        </w:rPr>
      </w:pPr>
    </w:p>
    <w:p w:rsidR="00700D60" w:rsidRDefault="00700D60" w:rsidP="00700D60">
      <w:pPr>
        <w:ind w:left="567" w:hanging="567"/>
        <w:rPr>
          <w:szCs w:val="22"/>
        </w:rPr>
      </w:pPr>
      <w:r>
        <w:rPr>
          <w:szCs w:val="22"/>
        </w:rPr>
        <w:t>(d)</w:t>
      </w:r>
      <w:r>
        <w:rPr>
          <w:szCs w:val="22"/>
        </w:rPr>
        <w:tab/>
        <w:t>Calculate a 95% confidence interval for the mean pulse rate of all employees in the network of warehouses and state any assumptions that you have made.</w:t>
      </w:r>
      <w:r>
        <w:rPr>
          <w:szCs w:val="22"/>
        </w:rPr>
        <w:tab/>
        <w:t>(4)</w:t>
      </w:r>
    </w:p>
    <w:p w:rsidR="00700D60" w:rsidRDefault="00700D60" w:rsidP="00700D60">
      <w:pPr>
        <w:ind w:left="567" w:hanging="567"/>
        <w:rPr>
          <w:szCs w:val="22"/>
        </w:rPr>
      </w:pPr>
    </w:p>
    <w:p w:rsidR="00700D60" w:rsidRPr="00676C0F"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p>
    <w:p w:rsidR="00700D60" w:rsidRDefault="00700D60" w:rsidP="00700D60">
      <w:pPr>
        <w:spacing w:after="200"/>
        <w:rPr>
          <w:b/>
          <w:szCs w:val="22"/>
        </w:rPr>
      </w:pPr>
      <w:r>
        <w:rPr>
          <w:b/>
          <w:szCs w:val="22"/>
        </w:rPr>
        <w:br w:type="page"/>
      </w:r>
    </w:p>
    <w:p w:rsidR="00360A6F" w:rsidRDefault="00700D60" w:rsidP="00700D60">
      <w:pPr>
        <w:tabs>
          <w:tab w:val="clear" w:pos="993"/>
          <w:tab w:val="left" w:pos="992"/>
          <w:tab w:val="left" w:pos="1134"/>
        </w:tabs>
        <w:rPr>
          <w:b/>
          <w:szCs w:val="22"/>
        </w:rPr>
      </w:pPr>
      <w:r w:rsidRPr="00676C0F">
        <w:rPr>
          <w:b/>
          <w:szCs w:val="22"/>
        </w:rPr>
        <w:lastRenderedPageBreak/>
        <w:t>Que</w:t>
      </w:r>
      <w:r w:rsidR="00360A6F">
        <w:rPr>
          <w:b/>
          <w:szCs w:val="22"/>
        </w:rPr>
        <w:t xml:space="preserve">stion </w:t>
      </w:r>
      <w:proofErr w:type="gramStart"/>
      <w:r w:rsidR="00360A6F">
        <w:rPr>
          <w:b/>
          <w:szCs w:val="22"/>
        </w:rPr>
        <w:t xml:space="preserve">2  </w:t>
      </w:r>
      <w:r w:rsidR="00360A6F">
        <w:rPr>
          <w:b/>
          <w:szCs w:val="22"/>
        </w:rPr>
        <w:tab/>
      </w:r>
      <w:proofErr w:type="gramEnd"/>
      <w:r w:rsidRPr="00676C0F">
        <w:rPr>
          <w:b/>
          <w:szCs w:val="22"/>
        </w:rPr>
        <w:t>(</w:t>
      </w:r>
      <w:r>
        <w:rPr>
          <w:b/>
          <w:szCs w:val="22"/>
        </w:rPr>
        <w:t>13</w:t>
      </w:r>
      <w:r w:rsidR="00360A6F">
        <w:rPr>
          <w:b/>
          <w:szCs w:val="22"/>
        </w:rPr>
        <w:t xml:space="preserve"> marks)</w:t>
      </w:r>
    </w:p>
    <w:p w:rsidR="00700D60" w:rsidRPr="00676C0F" w:rsidRDefault="00700D60" w:rsidP="00700D60">
      <w:pPr>
        <w:tabs>
          <w:tab w:val="clear" w:pos="993"/>
          <w:tab w:val="left" w:pos="992"/>
          <w:tab w:val="left" w:pos="1134"/>
        </w:tabs>
        <w:rPr>
          <w:szCs w:val="22"/>
        </w:rPr>
      </w:pPr>
      <w:r w:rsidRPr="00676C0F">
        <w:rPr>
          <w:b/>
          <w:szCs w:val="22"/>
        </w:rPr>
        <w:t xml:space="preserve"> </w:t>
      </w:r>
    </w:p>
    <w:p w:rsidR="00700D60" w:rsidRDefault="00700D60" w:rsidP="00700D60">
      <w:pPr>
        <w:tabs>
          <w:tab w:val="clear" w:pos="993"/>
          <w:tab w:val="left" w:pos="992"/>
          <w:tab w:val="left" w:pos="1134"/>
        </w:tabs>
        <w:rPr>
          <w:szCs w:val="22"/>
        </w:rPr>
      </w:pPr>
      <w:r>
        <w:rPr>
          <w:szCs w:val="22"/>
        </w:rPr>
        <w:t xml:space="preserve">For the year 2012, the table below summarises the heights, </w:t>
      </w:r>
      <w:r w:rsidRPr="00CA2037">
        <w:rPr>
          <w:position w:val="-6"/>
          <w:szCs w:val="22"/>
        </w:rPr>
        <w:object w:dxaOrig="180" w:dyaOrig="260">
          <v:shape id="_x0000_i12507" type="#_x0000_t75" style="width:9pt;height:13.5pt" o:ole="">
            <v:imagedata r:id="rId528" o:title=""/>
          </v:shape>
          <o:OLEObject Type="Embed" ProgID="Equation.DSMT4" ShapeID="_x0000_i12507" DrawAspect="Content" ObjectID="_1534572806" r:id="rId529"/>
        </w:object>
      </w:r>
      <w:r>
        <w:rPr>
          <w:szCs w:val="22"/>
        </w:rPr>
        <w:t xml:space="preserve"> cm, of a random sample of 200 children living in Australia who are aged between 10 years and 18 years.</w:t>
      </w:r>
    </w:p>
    <w:p w:rsidR="00700D60" w:rsidRDefault="00700D60" w:rsidP="00700D60">
      <w:pPr>
        <w:tabs>
          <w:tab w:val="clear" w:pos="993"/>
          <w:tab w:val="left" w:pos="992"/>
          <w:tab w:val="left" w:pos="1134"/>
        </w:tabs>
        <w:rPr>
          <w:szCs w:val="22"/>
        </w:rPr>
      </w:pPr>
    </w:p>
    <w:tbl>
      <w:tblPr>
        <w:tblStyle w:val="TableGrid"/>
        <w:tblW w:w="0" w:type="auto"/>
        <w:jc w:val="center"/>
        <w:tblLook w:val="04A0" w:firstRow="1" w:lastRow="0" w:firstColumn="1" w:lastColumn="0" w:noHBand="0" w:noVBand="1"/>
      </w:tblPr>
      <w:tblGrid>
        <w:gridCol w:w="2456"/>
        <w:gridCol w:w="2457"/>
      </w:tblGrid>
      <w:tr w:rsidR="00700D60" w:rsidTr="00700D60">
        <w:trPr>
          <w:trHeight w:val="288"/>
          <w:jc w:val="center"/>
        </w:trPr>
        <w:tc>
          <w:tcPr>
            <w:tcW w:w="2456" w:type="dxa"/>
            <w:vAlign w:val="center"/>
          </w:tcPr>
          <w:p w:rsidR="00700D60" w:rsidRPr="00011FD3" w:rsidRDefault="00700D60" w:rsidP="00700D60">
            <w:pPr>
              <w:tabs>
                <w:tab w:val="clear" w:pos="993"/>
                <w:tab w:val="left" w:pos="992"/>
                <w:tab w:val="left" w:pos="1134"/>
              </w:tabs>
              <w:spacing w:line="276" w:lineRule="auto"/>
              <w:jc w:val="center"/>
              <w:rPr>
                <w:b/>
              </w:rPr>
            </w:pPr>
            <w:r w:rsidRPr="00011FD3">
              <w:rPr>
                <w:b/>
              </w:rPr>
              <w:t>Height (</w:t>
            </w:r>
            <w:r w:rsidRPr="00011FD3">
              <w:rPr>
                <w:b/>
                <w:position w:val="-6"/>
                <w:sz w:val="24"/>
              </w:rPr>
              <w:object w:dxaOrig="180" w:dyaOrig="260">
                <v:shape id="_x0000_i12508" type="#_x0000_t75" style="width:9pt;height:13.5pt" o:ole="">
                  <v:imagedata r:id="rId528" o:title=""/>
                </v:shape>
                <o:OLEObject Type="Embed" ProgID="Equation.DSMT4" ShapeID="_x0000_i12508" DrawAspect="Content" ObjectID="_1534572807" r:id="rId530"/>
              </w:object>
            </w:r>
            <w:r w:rsidRPr="00011FD3">
              <w:rPr>
                <w:b/>
              </w:rPr>
              <w:t xml:space="preserve"> cm)</w:t>
            </w:r>
          </w:p>
        </w:tc>
        <w:tc>
          <w:tcPr>
            <w:tcW w:w="2457" w:type="dxa"/>
            <w:vAlign w:val="center"/>
          </w:tcPr>
          <w:p w:rsidR="00700D60" w:rsidRPr="00011FD3" w:rsidRDefault="00700D60" w:rsidP="00700D60">
            <w:pPr>
              <w:tabs>
                <w:tab w:val="clear" w:pos="993"/>
                <w:tab w:val="left" w:pos="992"/>
                <w:tab w:val="left" w:pos="1134"/>
              </w:tabs>
              <w:spacing w:line="276" w:lineRule="auto"/>
              <w:jc w:val="center"/>
              <w:rPr>
                <w:b/>
              </w:rPr>
            </w:pPr>
            <w:r w:rsidRPr="00011FD3">
              <w:rPr>
                <w:b/>
              </w:rPr>
              <w:t>Number of children</w:t>
            </w:r>
          </w:p>
        </w:tc>
      </w:tr>
      <w:tr w:rsidR="00700D60" w:rsidTr="00700D60">
        <w:trPr>
          <w:trHeight w:val="288"/>
          <w:jc w:val="center"/>
        </w:trPr>
        <w:tc>
          <w:tcPr>
            <w:tcW w:w="2456" w:type="dxa"/>
            <w:vAlign w:val="center"/>
          </w:tcPr>
          <w:p w:rsidR="00700D60" w:rsidRDefault="00700D60" w:rsidP="00700D60">
            <w:pPr>
              <w:tabs>
                <w:tab w:val="clear" w:pos="993"/>
                <w:tab w:val="left" w:pos="992"/>
                <w:tab w:val="left" w:pos="1134"/>
              </w:tabs>
              <w:spacing w:line="276" w:lineRule="auto"/>
              <w:jc w:val="center"/>
            </w:pPr>
            <w:r>
              <w:t>100 - 110</w:t>
            </w:r>
          </w:p>
        </w:tc>
        <w:tc>
          <w:tcPr>
            <w:tcW w:w="2457" w:type="dxa"/>
            <w:vAlign w:val="center"/>
          </w:tcPr>
          <w:p w:rsidR="00700D60" w:rsidRDefault="00700D60" w:rsidP="00700D60">
            <w:pPr>
              <w:tabs>
                <w:tab w:val="clear" w:pos="993"/>
                <w:tab w:val="left" w:pos="992"/>
                <w:tab w:val="left" w:pos="1134"/>
              </w:tabs>
              <w:spacing w:line="276" w:lineRule="auto"/>
              <w:jc w:val="center"/>
            </w:pPr>
            <w:r>
              <w:t>4</w:t>
            </w:r>
          </w:p>
        </w:tc>
      </w:tr>
      <w:tr w:rsidR="00700D60" w:rsidTr="00700D60">
        <w:trPr>
          <w:trHeight w:val="288"/>
          <w:jc w:val="center"/>
        </w:trPr>
        <w:tc>
          <w:tcPr>
            <w:tcW w:w="2456" w:type="dxa"/>
            <w:vAlign w:val="center"/>
          </w:tcPr>
          <w:p w:rsidR="00700D60" w:rsidRDefault="00700D60" w:rsidP="00700D60">
            <w:pPr>
              <w:tabs>
                <w:tab w:val="clear" w:pos="993"/>
                <w:tab w:val="left" w:pos="992"/>
                <w:tab w:val="left" w:pos="1134"/>
              </w:tabs>
              <w:spacing w:line="276" w:lineRule="auto"/>
              <w:jc w:val="center"/>
            </w:pPr>
            <w:r>
              <w:t>110 - 120</w:t>
            </w:r>
          </w:p>
        </w:tc>
        <w:tc>
          <w:tcPr>
            <w:tcW w:w="2457" w:type="dxa"/>
            <w:vAlign w:val="center"/>
          </w:tcPr>
          <w:p w:rsidR="00700D60" w:rsidRDefault="00700D60" w:rsidP="00700D60">
            <w:pPr>
              <w:tabs>
                <w:tab w:val="clear" w:pos="993"/>
                <w:tab w:val="left" w:pos="992"/>
                <w:tab w:val="left" w:pos="1134"/>
              </w:tabs>
              <w:spacing w:line="276" w:lineRule="auto"/>
              <w:jc w:val="center"/>
            </w:pPr>
            <w:r>
              <w:t>3</w:t>
            </w:r>
          </w:p>
        </w:tc>
      </w:tr>
      <w:tr w:rsidR="00700D60" w:rsidTr="00700D60">
        <w:trPr>
          <w:trHeight w:val="288"/>
          <w:jc w:val="center"/>
        </w:trPr>
        <w:tc>
          <w:tcPr>
            <w:tcW w:w="2456" w:type="dxa"/>
            <w:vAlign w:val="center"/>
          </w:tcPr>
          <w:p w:rsidR="00700D60" w:rsidRDefault="00700D60" w:rsidP="00700D60">
            <w:pPr>
              <w:tabs>
                <w:tab w:val="clear" w:pos="993"/>
                <w:tab w:val="left" w:pos="992"/>
                <w:tab w:val="left" w:pos="1134"/>
              </w:tabs>
              <w:spacing w:line="276" w:lineRule="auto"/>
              <w:jc w:val="center"/>
            </w:pPr>
            <w:r>
              <w:t>120 - 130</w:t>
            </w:r>
          </w:p>
        </w:tc>
        <w:tc>
          <w:tcPr>
            <w:tcW w:w="2457" w:type="dxa"/>
            <w:vAlign w:val="center"/>
          </w:tcPr>
          <w:p w:rsidR="00700D60" w:rsidRDefault="00700D60" w:rsidP="00700D60">
            <w:pPr>
              <w:tabs>
                <w:tab w:val="clear" w:pos="993"/>
                <w:tab w:val="left" w:pos="992"/>
                <w:tab w:val="left" w:pos="1134"/>
              </w:tabs>
              <w:spacing w:line="276" w:lineRule="auto"/>
              <w:jc w:val="center"/>
            </w:pPr>
            <w:r>
              <w:t>2</w:t>
            </w:r>
          </w:p>
        </w:tc>
      </w:tr>
      <w:tr w:rsidR="00700D60" w:rsidTr="00700D60">
        <w:trPr>
          <w:trHeight w:val="288"/>
          <w:jc w:val="center"/>
        </w:trPr>
        <w:tc>
          <w:tcPr>
            <w:tcW w:w="2456" w:type="dxa"/>
            <w:vAlign w:val="center"/>
          </w:tcPr>
          <w:p w:rsidR="00700D60" w:rsidRDefault="00700D60" w:rsidP="00700D60">
            <w:pPr>
              <w:tabs>
                <w:tab w:val="clear" w:pos="993"/>
                <w:tab w:val="left" w:pos="992"/>
                <w:tab w:val="left" w:pos="1134"/>
              </w:tabs>
              <w:spacing w:line="276" w:lineRule="auto"/>
              <w:jc w:val="center"/>
            </w:pPr>
            <w:r>
              <w:t>130 - 140</w:t>
            </w:r>
          </w:p>
        </w:tc>
        <w:tc>
          <w:tcPr>
            <w:tcW w:w="2457" w:type="dxa"/>
            <w:vAlign w:val="center"/>
          </w:tcPr>
          <w:p w:rsidR="00700D60" w:rsidRDefault="00700D60" w:rsidP="00700D60">
            <w:pPr>
              <w:tabs>
                <w:tab w:val="clear" w:pos="993"/>
                <w:tab w:val="left" w:pos="992"/>
                <w:tab w:val="left" w:pos="1134"/>
              </w:tabs>
              <w:spacing w:line="276" w:lineRule="auto"/>
              <w:jc w:val="center"/>
            </w:pPr>
            <w:r>
              <w:t>14</w:t>
            </w:r>
          </w:p>
        </w:tc>
      </w:tr>
      <w:tr w:rsidR="00700D60" w:rsidTr="00700D60">
        <w:trPr>
          <w:trHeight w:val="288"/>
          <w:jc w:val="center"/>
        </w:trPr>
        <w:tc>
          <w:tcPr>
            <w:tcW w:w="2456" w:type="dxa"/>
            <w:vAlign w:val="center"/>
          </w:tcPr>
          <w:p w:rsidR="00700D60" w:rsidRDefault="00700D60" w:rsidP="00700D60">
            <w:pPr>
              <w:tabs>
                <w:tab w:val="clear" w:pos="993"/>
                <w:tab w:val="left" w:pos="992"/>
                <w:tab w:val="left" w:pos="1134"/>
              </w:tabs>
              <w:spacing w:line="276" w:lineRule="auto"/>
              <w:jc w:val="center"/>
            </w:pPr>
            <w:r>
              <w:t>140 - 150</w:t>
            </w:r>
          </w:p>
        </w:tc>
        <w:tc>
          <w:tcPr>
            <w:tcW w:w="2457" w:type="dxa"/>
            <w:vAlign w:val="center"/>
          </w:tcPr>
          <w:p w:rsidR="00700D60" w:rsidRDefault="00700D60" w:rsidP="00700D60">
            <w:pPr>
              <w:tabs>
                <w:tab w:val="clear" w:pos="993"/>
                <w:tab w:val="left" w:pos="992"/>
                <w:tab w:val="left" w:pos="1134"/>
              </w:tabs>
              <w:spacing w:line="276" w:lineRule="auto"/>
              <w:jc w:val="center"/>
            </w:pPr>
            <w:r>
              <w:t>29</w:t>
            </w:r>
          </w:p>
        </w:tc>
      </w:tr>
      <w:tr w:rsidR="00700D60" w:rsidTr="00700D60">
        <w:trPr>
          <w:trHeight w:val="288"/>
          <w:jc w:val="center"/>
        </w:trPr>
        <w:tc>
          <w:tcPr>
            <w:tcW w:w="2456" w:type="dxa"/>
            <w:vAlign w:val="center"/>
          </w:tcPr>
          <w:p w:rsidR="00700D60" w:rsidRDefault="00700D60" w:rsidP="00700D60">
            <w:pPr>
              <w:tabs>
                <w:tab w:val="clear" w:pos="993"/>
                <w:tab w:val="left" w:pos="992"/>
                <w:tab w:val="left" w:pos="1134"/>
              </w:tabs>
              <w:spacing w:line="276" w:lineRule="auto"/>
              <w:jc w:val="center"/>
            </w:pPr>
            <w:r>
              <w:t>150 - 160</w:t>
            </w:r>
          </w:p>
        </w:tc>
        <w:tc>
          <w:tcPr>
            <w:tcW w:w="2457" w:type="dxa"/>
            <w:vAlign w:val="center"/>
          </w:tcPr>
          <w:p w:rsidR="00700D60" w:rsidRDefault="00700D60" w:rsidP="00700D60">
            <w:pPr>
              <w:tabs>
                <w:tab w:val="clear" w:pos="993"/>
                <w:tab w:val="left" w:pos="992"/>
                <w:tab w:val="left" w:pos="1134"/>
              </w:tabs>
              <w:spacing w:line="276" w:lineRule="auto"/>
              <w:jc w:val="center"/>
            </w:pPr>
            <w:r>
              <w:t>61</w:t>
            </w:r>
          </w:p>
        </w:tc>
      </w:tr>
      <w:tr w:rsidR="00700D60" w:rsidTr="00700D60">
        <w:trPr>
          <w:trHeight w:val="300"/>
          <w:jc w:val="center"/>
        </w:trPr>
        <w:tc>
          <w:tcPr>
            <w:tcW w:w="2456" w:type="dxa"/>
            <w:vAlign w:val="center"/>
          </w:tcPr>
          <w:p w:rsidR="00700D60" w:rsidRDefault="00700D60" w:rsidP="00700D60">
            <w:pPr>
              <w:tabs>
                <w:tab w:val="clear" w:pos="993"/>
                <w:tab w:val="left" w:pos="992"/>
                <w:tab w:val="left" w:pos="1134"/>
              </w:tabs>
              <w:spacing w:line="276" w:lineRule="auto"/>
              <w:jc w:val="center"/>
            </w:pPr>
            <w:r>
              <w:t>160 - 170</w:t>
            </w:r>
          </w:p>
        </w:tc>
        <w:tc>
          <w:tcPr>
            <w:tcW w:w="2457" w:type="dxa"/>
            <w:vAlign w:val="center"/>
          </w:tcPr>
          <w:p w:rsidR="00700D60" w:rsidRDefault="00700D60" w:rsidP="00700D60">
            <w:pPr>
              <w:tabs>
                <w:tab w:val="clear" w:pos="993"/>
                <w:tab w:val="left" w:pos="992"/>
                <w:tab w:val="left" w:pos="1134"/>
              </w:tabs>
              <w:spacing w:line="276" w:lineRule="auto"/>
              <w:jc w:val="center"/>
            </w:pPr>
            <w:r>
              <w:t>51</w:t>
            </w:r>
          </w:p>
        </w:tc>
      </w:tr>
      <w:tr w:rsidR="00700D60" w:rsidTr="00700D60">
        <w:trPr>
          <w:trHeight w:val="300"/>
          <w:jc w:val="center"/>
        </w:trPr>
        <w:tc>
          <w:tcPr>
            <w:tcW w:w="2456" w:type="dxa"/>
            <w:vAlign w:val="center"/>
          </w:tcPr>
          <w:p w:rsidR="00700D60" w:rsidRDefault="00700D60" w:rsidP="00700D60">
            <w:pPr>
              <w:tabs>
                <w:tab w:val="clear" w:pos="993"/>
                <w:tab w:val="left" w:pos="992"/>
                <w:tab w:val="left" w:pos="1134"/>
              </w:tabs>
              <w:spacing w:line="276" w:lineRule="auto"/>
              <w:jc w:val="center"/>
            </w:pPr>
            <w:r>
              <w:t>170 - 180</w:t>
            </w:r>
          </w:p>
        </w:tc>
        <w:tc>
          <w:tcPr>
            <w:tcW w:w="2457" w:type="dxa"/>
            <w:vAlign w:val="center"/>
          </w:tcPr>
          <w:p w:rsidR="00700D60" w:rsidRDefault="00700D60" w:rsidP="00700D60">
            <w:pPr>
              <w:tabs>
                <w:tab w:val="clear" w:pos="993"/>
                <w:tab w:val="left" w:pos="992"/>
                <w:tab w:val="left" w:pos="1134"/>
              </w:tabs>
              <w:spacing w:line="276" w:lineRule="auto"/>
              <w:jc w:val="center"/>
            </w:pPr>
            <w:r>
              <w:t>28</w:t>
            </w:r>
          </w:p>
        </w:tc>
      </w:tr>
      <w:tr w:rsidR="00700D60" w:rsidTr="00700D60">
        <w:trPr>
          <w:trHeight w:val="300"/>
          <w:jc w:val="center"/>
        </w:trPr>
        <w:tc>
          <w:tcPr>
            <w:tcW w:w="2456" w:type="dxa"/>
            <w:vAlign w:val="center"/>
          </w:tcPr>
          <w:p w:rsidR="00700D60" w:rsidRDefault="00700D60" w:rsidP="00700D60">
            <w:pPr>
              <w:tabs>
                <w:tab w:val="clear" w:pos="993"/>
                <w:tab w:val="left" w:pos="992"/>
                <w:tab w:val="left" w:pos="1134"/>
              </w:tabs>
              <w:spacing w:line="276" w:lineRule="auto"/>
              <w:jc w:val="center"/>
            </w:pPr>
            <w:r>
              <w:t>180 - 190</w:t>
            </w:r>
          </w:p>
        </w:tc>
        <w:tc>
          <w:tcPr>
            <w:tcW w:w="2457" w:type="dxa"/>
            <w:vAlign w:val="center"/>
          </w:tcPr>
          <w:p w:rsidR="00700D60" w:rsidRDefault="00700D60" w:rsidP="00700D60">
            <w:pPr>
              <w:tabs>
                <w:tab w:val="clear" w:pos="993"/>
                <w:tab w:val="left" w:pos="992"/>
                <w:tab w:val="left" w:pos="1134"/>
              </w:tabs>
              <w:spacing w:line="276" w:lineRule="auto"/>
              <w:jc w:val="center"/>
            </w:pPr>
            <w:r>
              <w:t>6</w:t>
            </w:r>
          </w:p>
        </w:tc>
      </w:tr>
      <w:tr w:rsidR="00700D60" w:rsidTr="00700D60">
        <w:trPr>
          <w:trHeight w:val="300"/>
          <w:jc w:val="center"/>
        </w:trPr>
        <w:tc>
          <w:tcPr>
            <w:tcW w:w="2456" w:type="dxa"/>
            <w:vAlign w:val="center"/>
          </w:tcPr>
          <w:p w:rsidR="00700D60" w:rsidRDefault="00700D60" w:rsidP="00700D60">
            <w:pPr>
              <w:tabs>
                <w:tab w:val="clear" w:pos="993"/>
                <w:tab w:val="left" w:pos="992"/>
                <w:tab w:val="left" w:pos="1134"/>
              </w:tabs>
              <w:spacing w:line="276" w:lineRule="auto"/>
              <w:jc w:val="center"/>
            </w:pPr>
            <w:r>
              <w:t>190 - 200</w:t>
            </w:r>
          </w:p>
        </w:tc>
        <w:tc>
          <w:tcPr>
            <w:tcW w:w="2457" w:type="dxa"/>
            <w:vAlign w:val="center"/>
          </w:tcPr>
          <w:p w:rsidR="00700D60" w:rsidRDefault="00700D60" w:rsidP="00700D60">
            <w:pPr>
              <w:tabs>
                <w:tab w:val="clear" w:pos="993"/>
                <w:tab w:val="left" w:pos="992"/>
                <w:tab w:val="left" w:pos="1134"/>
              </w:tabs>
              <w:spacing w:line="276" w:lineRule="auto"/>
              <w:jc w:val="center"/>
            </w:pPr>
            <w:r>
              <w:t>1</w:t>
            </w:r>
          </w:p>
        </w:tc>
      </w:tr>
      <w:tr w:rsidR="00700D60" w:rsidTr="00700D60">
        <w:trPr>
          <w:trHeight w:val="300"/>
          <w:jc w:val="center"/>
        </w:trPr>
        <w:tc>
          <w:tcPr>
            <w:tcW w:w="2456" w:type="dxa"/>
            <w:vAlign w:val="center"/>
          </w:tcPr>
          <w:p w:rsidR="00700D60" w:rsidRDefault="00700D60" w:rsidP="00700D60">
            <w:pPr>
              <w:tabs>
                <w:tab w:val="clear" w:pos="993"/>
                <w:tab w:val="left" w:pos="992"/>
                <w:tab w:val="left" w:pos="1134"/>
              </w:tabs>
              <w:spacing w:line="276" w:lineRule="auto"/>
              <w:jc w:val="center"/>
            </w:pPr>
            <w:r>
              <w:t>200 - 210</w:t>
            </w:r>
          </w:p>
        </w:tc>
        <w:tc>
          <w:tcPr>
            <w:tcW w:w="2457" w:type="dxa"/>
            <w:vAlign w:val="center"/>
          </w:tcPr>
          <w:p w:rsidR="00700D60" w:rsidRDefault="00700D60" w:rsidP="00700D60">
            <w:pPr>
              <w:tabs>
                <w:tab w:val="clear" w:pos="993"/>
                <w:tab w:val="left" w:pos="992"/>
                <w:tab w:val="left" w:pos="1134"/>
              </w:tabs>
              <w:spacing w:line="276" w:lineRule="auto"/>
              <w:jc w:val="center"/>
            </w:pPr>
            <w:r>
              <w:t>1</w:t>
            </w:r>
          </w:p>
        </w:tc>
      </w:tr>
      <w:tr w:rsidR="00700D60" w:rsidTr="00700D60">
        <w:trPr>
          <w:trHeight w:val="300"/>
          <w:jc w:val="center"/>
        </w:trPr>
        <w:tc>
          <w:tcPr>
            <w:tcW w:w="2456" w:type="dxa"/>
            <w:vAlign w:val="center"/>
          </w:tcPr>
          <w:p w:rsidR="00700D60" w:rsidRPr="00011FD3" w:rsidRDefault="00700D60" w:rsidP="00700D60">
            <w:pPr>
              <w:tabs>
                <w:tab w:val="clear" w:pos="993"/>
                <w:tab w:val="left" w:pos="992"/>
                <w:tab w:val="left" w:pos="1134"/>
              </w:tabs>
              <w:spacing w:line="276" w:lineRule="auto"/>
              <w:jc w:val="center"/>
              <w:rPr>
                <w:b/>
              </w:rPr>
            </w:pPr>
            <w:r w:rsidRPr="00011FD3">
              <w:rPr>
                <w:b/>
              </w:rPr>
              <w:t>Total</w:t>
            </w:r>
          </w:p>
        </w:tc>
        <w:tc>
          <w:tcPr>
            <w:tcW w:w="2457" w:type="dxa"/>
            <w:vAlign w:val="center"/>
          </w:tcPr>
          <w:p w:rsidR="00700D60" w:rsidRPr="00011FD3" w:rsidRDefault="00700D60" w:rsidP="00700D60">
            <w:pPr>
              <w:tabs>
                <w:tab w:val="clear" w:pos="993"/>
                <w:tab w:val="left" w:pos="992"/>
                <w:tab w:val="left" w:pos="1134"/>
              </w:tabs>
              <w:spacing w:line="276" w:lineRule="auto"/>
              <w:jc w:val="center"/>
              <w:rPr>
                <w:b/>
              </w:rPr>
            </w:pPr>
            <w:r w:rsidRPr="00011FD3">
              <w:rPr>
                <w:b/>
              </w:rPr>
              <w:t>200</w:t>
            </w:r>
          </w:p>
        </w:tc>
      </w:tr>
    </w:tbl>
    <w:p w:rsidR="00700D60" w:rsidRDefault="00700D60" w:rsidP="00700D60">
      <w:pPr>
        <w:tabs>
          <w:tab w:val="clear" w:pos="993"/>
          <w:tab w:val="left" w:pos="992"/>
          <w:tab w:val="left" w:pos="1134"/>
        </w:tabs>
        <w:rPr>
          <w:szCs w:val="22"/>
        </w:rPr>
      </w:pPr>
    </w:p>
    <w:p w:rsidR="00700D60" w:rsidRDefault="00700D60" w:rsidP="00700D60">
      <w:pPr>
        <w:ind w:left="567" w:hanging="567"/>
        <w:rPr>
          <w:szCs w:val="22"/>
        </w:rPr>
      </w:pPr>
      <w:r>
        <w:rPr>
          <w:szCs w:val="22"/>
        </w:rPr>
        <w:t>(a)</w:t>
      </w:r>
      <w:r>
        <w:rPr>
          <w:szCs w:val="22"/>
        </w:rPr>
        <w:tab/>
        <w:t>Calculate estimates of the mean and standard deviation of these 200 heights.</w:t>
      </w:r>
      <w:r>
        <w:rPr>
          <w:szCs w:val="22"/>
        </w:rPr>
        <w:tab/>
        <w:t>(3)</w:t>
      </w:r>
    </w:p>
    <w:p w:rsidR="00700D60" w:rsidRDefault="00700D60" w:rsidP="00700D60">
      <w:pPr>
        <w:ind w:left="567" w:hanging="567"/>
        <w:rPr>
          <w:szCs w:val="22"/>
        </w:rPr>
      </w:pPr>
    </w:p>
    <w:p w:rsidR="00700D60" w:rsidRDefault="00700D60" w:rsidP="00700D60">
      <w:pPr>
        <w:ind w:left="567" w:hanging="567"/>
        <w:rPr>
          <w:szCs w:val="22"/>
        </w:rPr>
      </w:pPr>
      <w:r>
        <w:rPr>
          <w:szCs w:val="22"/>
        </w:rPr>
        <w:t>(b)</w:t>
      </w:r>
      <w:r>
        <w:rPr>
          <w:szCs w:val="22"/>
        </w:rPr>
        <w:tab/>
        <w:t>Construct a 98% confidence interval for the mean height of children living in Australia who are aged between 10 years and 18 years.</w:t>
      </w:r>
      <w:r>
        <w:rPr>
          <w:szCs w:val="22"/>
        </w:rPr>
        <w:tab/>
        <w:t>(3)</w:t>
      </w:r>
    </w:p>
    <w:p w:rsidR="00700D60" w:rsidRDefault="00700D60" w:rsidP="00700D60">
      <w:pPr>
        <w:ind w:left="567" w:hanging="567"/>
        <w:rPr>
          <w:szCs w:val="22"/>
        </w:rPr>
      </w:pPr>
    </w:p>
    <w:p w:rsidR="00700D60" w:rsidRDefault="00700D60" w:rsidP="00700D60">
      <w:pPr>
        <w:ind w:left="567" w:hanging="567"/>
        <w:rPr>
          <w:szCs w:val="22"/>
        </w:rPr>
      </w:pPr>
      <w:r>
        <w:rPr>
          <w:szCs w:val="22"/>
        </w:rPr>
        <w:t>(c)</w:t>
      </w:r>
      <w:r>
        <w:rPr>
          <w:szCs w:val="22"/>
        </w:rPr>
        <w:tab/>
        <w:t>Interpret the meaning of this 98% confidence interval.</w:t>
      </w:r>
      <w:r>
        <w:rPr>
          <w:szCs w:val="22"/>
        </w:rPr>
        <w:tab/>
        <w:t>(1)</w:t>
      </w:r>
    </w:p>
    <w:p w:rsidR="00700D60" w:rsidRDefault="00700D60" w:rsidP="00700D60">
      <w:pPr>
        <w:ind w:left="567" w:hanging="567"/>
        <w:rPr>
          <w:szCs w:val="22"/>
        </w:rPr>
      </w:pPr>
    </w:p>
    <w:p w:rsidR="00700D60" w:rsidRDefault="00700D60" w:rsidP="00700D60">
      <w:pPr>
        <w:ind w:left="1134" w:hanging="1134"/>
        <w:rPr>
          <w:szCs w:val="22"/>
        </w:rPr>
      </w:pPr>
      <w:r>
        <w:rPr>
          <w:szCs w:val="22"/>
        </w:rPr>
        <w:t>(d)</w:t>
      </w:r>
      <w:r>
        <w:rPr>
          <w:szCs w:val="22"/>
        </w:rPr>
        <w:tab/>
        <w:t>(</w:t>
      </w:r>
      <w:proofErr w:type="spellStart"/>
      <w:r>
        <w:rPr>
          <w:szCs w:val="22"/>
        </w:rPr>
        <w:t>i</w:t>
      </w:r>
      <w:proofErr w:type="spellEnd"/>
      <w:r>
        <w:rPr>
          <w:szCs w:val="22"/>
        </w:rPr>
        <w:t>)</w:t>
      </w:r>
      <w:r>
        <w:rPr>
          <w:szCs w:val="22"/>
        </w:rPr>
        <w:tab/>
        <w:t>State the width of the 98% confidence interval constructed in (b).</w:t>
      </w:r>
      <w:r>
        <w:rPr>
          <w:szCs w:val="22"/>
        </w:rPr>
        <w:tab/>
        <w:t>(1)</w:t>
      </w:r>
    </w:p>
    <w:p w:rsidR="00700D60" w:rsidRDefault="00700D60" w:rsidP="00700D60">
      <w:pPr>
        <w:ind w:left="1134" w:hanging="1134"/>
        <w:rPr>
          <w:szCs w:val="22"/>
        </w:rPr>
      </w:pPr>
    </w:p>
    <w:p w:rsidR="00700D60" w:rsidRDefault="00700D60" w:rsidP="00700D60">
      <w:pPr>
        <w:ind w:left="1134" w:hanging="1134"/>
        <w:rPr>
          <w:szCs w:val="22"/>
        </w:rPr>
      </w:pPr>
      <w:r>
        <w:rPr>
          <w:szCs w:val="22"/>
        </w:rPr>
        <w:tab/>
        <w:t>(ii)</w:t>
      </w:r>
      <w:r>
        <w:rPr>
          <w:szCs w:val="22"/>
        </w:rPr>
        <w:tab/>
        <w:t>State the factors that affect the width of a confidence interval and whether or not the researcher controls them.</w:t>
      </w:r>
      <w:r>
        <w:rPr>
          <w:szCs w:val="22"/>
        </w:rPr>
        <w:tab/>
        <w:t>(3)</w:t>
      </w:r>
    </w:p>
    <w:p w:rsidR="00700D60" w:rsidRDefault="00700D60" w:rsidP="00700D60">
      <w:pPr>
        <w:ind w:left="567" w:hanging="567"/>
        <w:rPr>
          <w:szCs w:val="22"/>
        </w:rPr>
      </w:pPr>
    </w:p>
    <w:p w:rsidR="00700D60" w:rsidRDefault="00700D60" w:rsidP="00700D60">
      <w:pPr>
        <w:ind w:left="567" w:hanging="567"/>
        <w:rPr>
          <w:szCs w:val="22"/>
        </w:rPr>
      </w:pPr>
      <w:r>
        <w:rPr>
          <w:szCs w:val="22"/>
        </w:rPr>
        <w:t>(e)</w:t>
      </w:r>
      <w:r>
        <w:rPr>
          <w:szCs w:val="22"/>
        </w:rPr>
        <w:tab/>
        <w:t>Comment on a claim that the mean height of children living in Australia who are aged between 10 years and 18 years has increased from that of 156.95 cm in 1991.</w:t>
      </w:r>
      <w:r>
        <w:rPr>
          <w:szCs w:val="22"/>
        </w:rPr>
        <w:tab/>
        <w:t>(2)</w:t>
      </w:r>
    </w:p>
    <w:p w:rsidR="00700D60" w:rsidRDefault="00700D60" w:rsidP="00700D60">
      <w:pPr>
        <w:ind w:left="567" w:hanging="567"/>
        <w:rPr>
          <w:b/>
          <w:szCs w:val="22"/>
        </w:rPr>
      </w:pPr>
    </w:p>
    <w:p w:rsidR="00700D60" w:rsidRDefault="00700D60" w:rsidP="00700D60">
      <w:pPr>
        <w:spacing w:after="200"/>
        <w:rPr>
          <w:b/>
          <w:szCs w:val="22"/>
        </w:rPr>
      </w:pPr>
      <w:r>
        <w:rPr>
          <w:b/>
          <w:szCs w:val="22"/>
        </w:rPr>
        <w:br w:type="page"/>
      </w:r>
    </w:p>
    <w:p w:rsidR="00700D60" w:rsidRDefault="00360A6F" w:rsidP="00700D60">
      <w:pPr>
        <w:tabs>
          <w:tab w:val="clear" w:pos="993"/>
          <w:tab w:val="left" w:pos="992"/>
          <w:tab w:val="left" w:pos="1134"/>
        </w:tabs>
        <w:rPr>
          <w:b/>
          <w:szCs w:val="22"/>
        </w:rPr>
      </w:pPr>
      <w:r>
        <w:rPr>
          <w:b/>
          <w:szCs w:val="22"/>
        </w:rPr>
        <w:lastRenderedPageBreak/>
        <w:t xml:space="preserve">Question 3   </w:t>
      </w:r>
      <w:r>
        <w:rPr>
          <w:b/>
          <w:szCs w:val="22"/>
        </w:rPr>
        <w:tab/>
      </w:r>
      <w:r w:rsidR="00700D60" w:rsidRPr="00676C0F">
        <w:rPr>
          <w:b/>
          <w:szCs w:val="22"/>
        </w:rPr>
        <w:t>(</w:t>
      </w:r>
      <w:r w:rsidR="00700D60">
        <w:rPr>
          <w:b/>
          <w:szCs w:val="22"/>
        </w:rPr>
        <w:t>14</w:t>
      </w:r>
      <w:r w:rsidR="00700D60" w:rsidRPr="00676C0F">
        <w:rPr>
          <w:b/>
          <w:szCs w:val="22"/>
        </w:rPr>
        <w:t xml:space="preserve"> marks)</w:t>
      </w:r>
    </w:p>
    <w:p w:rsidR="00700D60" w:rsidRDefault="00700D60" w:rsidP="00700D60">
      <w:pPr>
        <w:tabs>
          <w:tab w:val="clear" w:pos="993"/>
          <w:tab w:val="left" w:pos="992"/>
          <w:tab w:val="left" w:pos="1134"/>
        </w:tabs>
        <w:rPr>
          <w:b/>
          <w:szCs w:val="22"/>
        </w:rPr>
      </w:pPr>
      <w:r>
        <w:rPr>
          <w:b/>
          <w:szCs w:val="22"/>
        </w:rPr>
        <w:t xml:space="preserve"> </w:t>
      </w:r>
    </w:p>
    <w:p w:rsidR="00700D60" w:rsidRDefault="00700D60" w:rsidP="00700D60">
      <w:pPr>
        <w:rPr>
          <w:szCs w:val="22"/>
        </w:rPr>
      </w:pPr>
      <w:r w:rsidRPr="005D10D0">
        <w:rPr>
          <w:szCs w:val="22"/>
        </w:rPr>
        <w:t>A company prod</w:t>
      </w:r>
      <w:r>
        <w:rPr>
          <w:szCs w:val="22"/>
        </w:rPr>
        <w:t xml:space="preserve">uces protein enriched health bars for athletes. It is known that these health bars have mean weight </w:t>
      </w:r>
      <w:r w:rsidRPr="005D10D0">
        <w:rPr>
          <w:position w:val="-10"/>
          <w:szCs w:val="22"/>
        </w:rPr>
        <w:object w:dxaOrig="820" w:dyaOrig="300">
          <v:shape id="_x0000_i12509" type="#_x0000_t75" style="width:40.5pt;height:15pt" o:ole="">
            <v:imagedata r:id="rId531" o:title=""/>
          </v:shape>
          <o:OLEObject Type="Embed" ProgID="Equation.DSMT4" ShapeID="_x0000_i12509" DrawAspect="Content" ObjectID="_1534572808" r:id="rId532"/>
        </w:object>
      </w:r>
      <w:r>
        <w:rPr>
          <w:szCs w:val="22"/>
        </w:rPr>
        <w:t xml:space="preserve"> grams and standard deviation </w:t>
      </w:r>
      <w:r w:rsidRPr="005D10D0">
        <w:rPr>
          <w:position w:val="-6"/>
          <w:szCs w:val="22"/>
        </w:rPr>
        <w:object w:dxaOrig="720" w:dyaOrig="260">
          <v:shape id="_x0000_i12510" type="#_x0000_t75" style="width:36pt;height:13.5pt" o:ole="">
            <v:imagedata r:id="rId533" o:title=""/>
          </v:shape>
          <o:OLEObject Type="Embed" ProgID="Equation.DSMT4" ShapeID="_x0000_i12510" DrawAspect="Content" ObjectID="_1534572809" r:id="rId534"/>
        </w:object>
      </w:r>
      <w:r>
        <w:rPr>
          <w:szCs w:val="22"/>
        </w:rPr>
        <w:t xml:space="preserve"> grams. Athletes purchase the health bars in boxes that contain 32 bars.</w:t>
      </w:r>
    </w:p>
    <w:p w:rsidR="00700D60" w:rsidRDefault="00700D60" w:rsidP="00700D60">
      <w:pPr>
        <w:rPr>
          <w:szCs w:val="22"/>
        </w:rPr>
      </w:pPr>
    </w:p>
    <w:p w:rsidR="00700D60" w:rsidRDefault="00700D60" w:rsidP="00700D60">
      <w:pPr>
        <w:rPr>
          <w:szCs w:val="22"/>
        </w:rPr>
      </w:pPr>
      <w:r>
        <w:rPr>
          <w:szCs w:val="22"/>
        </w:rPr>
        <w:t>One of the histograms shown below illustrates the distribution of the weights of individual health bars whilst the other histogram illustrates the distribution of the mean weights of health bars in boxes of 32 bars.</w:t>
      </w:r>
    </w:p>
    <w:p w:rsidR="00700D60" w:rsidRDefault="00700D60" w:rsidP="00700D60">
      <w:pPr>
        <w:rPr>
          <w:szCs w:val="22"/>
        </w:rPr>
      </w:pPr>
    </w:p>
    <w:p w:rsidR="00700D60" w:rsidRDefault="00700D60" w:rsidP="00700D60">
      <w:pPr>
        <w:ind w:left="567" w:hanging="567"/>
        <w:jc w:val="center"/>
        <w:rPr>
          <w:szCs w:val="22"/>
        </w:rPr>
      </w:pPr>
      <w:r>
        <w:rPr>
          <w:noProof/>
          <w:lang w:val="en-US"/>
        </w:rPr>
        <w:drawing>
          <wp:inline distT="0" distB="0" distL="0" distR="0" wp14:anchorId="0C139765" wp14:editId="66A3C16D">
            <wp:extent cx="4023360" cy="16078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5"/>
                    <a:stretch>
                      <a:fillRect/>
                    </a:stretch>
                  </pic:blipFill>
                  <pic:spPr>
                    <a:xfrm>
                      <a:off x="0" y="0"/>
                      <a:ext cx="4023360" cy="1607820"/>
                    </a:xfrm>
                    <a:prstGeom prst="rect">
                      <a:avLst/>
                    </a:prstGeom>
                  </pic:spPr>
                </pic:pic>
              </a:graphicData>
            </a:graphic>
          </wp:inline>
        </w:drawing>
      </w:r>
    </w:p>
    <w:p w:rsidR="00700D60" w:rsidRDefault="00700D60" w:rsidP="00700D60">
      <w:pPr>
        <w:ind w:left="567" w:hanging="567"/>
        <w:rPr>
          <w:szCs w:val="22"/>
        </w:rPr>
      </w:pPr>
      <w:r w:rsidRPr="000D460A">
        <w:rPr>
          <w:szCs w:val="22"/>
        </w:rPr>
        <w:t>(a)</w:t>
      </w:r>
      <w:r w:rsidRPr="000D460A">
        <w:rPr>
          <w:szCs w:val="22"/>
        </w:rPr>
        <w:tab/>
        <w:t xml:space="preserve">Which histogram illustrates the distribution </w:t>
      </w:r>
      <w:r>
        <w:rPr>
          <w:szCs w:val="22"/>
        </w:rPr>
        <w:t>of the mean weights of health bars in boxes of 32 bars? Justify your answer.</w:t>
      </w:r>
      <w:r>
        <w:rPr>
          <w:szCs w:val="22"/>
        </w:rPr>
        <w:tab/>
        <w:t>(2)</w:t>
      </w:r>
    </w:p>
    <w:p w:rsidR="00700D60" w:rsidRDefault="00700D60" w:rsidP="00700D60">
      <w:pPr>
        <w:ind w:left="567" w:hanging="567"/>
        <w:rPr>
          <w:szCs w:val="22"/>
        </w:rPr>
      </w:pPr>
    </w:p>
    <w:p w:rsidR="00700D60" w:rsidRDefault="00700D60" w:rsidP="00700D60">
      <w:pPr>
        <w:ind w:left="567" w:hanging="567"/>
        <w:rPr>
          <w:szCs w:val="22"/>
        </w:rPr>
      </w:pPr>
      <w:r>
        <w:rPr>
          <w:szCs w:val="22"/>
        </w:rPr>
        <w:t>(b)</w:t>
      </w:r>
      <w:r>
        <w:rPr>
          <w:szCs w:val="22"/>
        </w:rPr>
        <w:tab/>
        <w:t>Determine the probability that a box of health bars will weigh more than 825 grams.</w:t>
      </w:r>
      <w:r>
        <w:rPr>
          <w:szCs w:val="22"/>
        </w:rPr>
        <w:tab/>
        <w:t>(3)</w:t>
      </w:r>
    </w:p>
    <w:p w:rsidR="00700D60" w:rsidRDefault="00700D60" w:rsidP="00700D60">
      <w:pPr>
        <w:ind w:left="567" w:hanging="567"/>
        <w:rPr>
          <w:szCs w:val="22"/>
        </w:rPr>
      </w:pPr>
    </w:p>
    <w:p w:rsidR="00700D60" w:rsidRDefault="00700D60" w:rsidP="00700D60">
      <w:pPr>
        <w:ind w:left="567" w:hanging="567"/>
        <w:rPr>
          <w:szCs w:val="22"/>
        </w:rPr>
      </w:pPr>
    </w:p>
    <w:p w:rsidR="00700D60" w:rsidRDefault="00700D60" w:rsidP="00700D60">
      <w:pPr>
        <w:rPr>
          <w:szCs w:val="22"/>
        </w:rPr>
      </w:pPr>
      <w:r>
        <w:rPr>
          <w:szCs w:val="22"/>
        </w:rPr>
        <w:t>The company also produces small sachets containing an energiser gel. Each of a random sample of 50 sachets was weighed. The mean weight of the sample is 19.49 grams and the standard deviation is 2.174 grams.</w:t>
      </w:r>
    </w:p>
    <w:p w:rsidR="00700D60" w:rsidRDefault="00700D60" w:rsidP="00700D60">
      <w:pPr>
        <w:ind w:left="567" w:hanging="567"/>
        <w:rPr>
          <w:szCs w:val="22"/>
        </w:rPr>
      </w:pPr>
    </w:p>
    <w:p w:rsidR="00700D60" w:rsidRDefault="00700D60" w:rsidP="00700D60">
      <w:pPr>
        <w:ind w:left="567" w:hanging="567"/>
        <w:rPr>
          <w:szCs w:val="22"/>
        </w:rPr>
      </w:pPr>
      <w:r>
        <w:rPr>
          <w:szCs w:val="22"/>
        </w:rPr>
        <w:t>(c)</w:t>
      </w:r>
      <w:r>
        <w:rPr>
          <w:szCs w:val="22"/>
        </w:rPr>
        <w:tab/>
        <w:t>Using an unbiased estimate of the variance, construct an approximate 90% confidence interval for the mean weight of all small sachets containing an energiser gel produced by the company.</w:t>
      </w:r>
      <w:r>
        <w:rPr>
          <w:szCs w:val="22"/>
        </w:rPr>
        <w:tab/>
        <w:t>(3)</w:t>
      </w:r>
    </w:p>
    <w:p w:rsidR="00700D60" w:rsidRDefault="00700D60" w:rsidP="00700D60">
      <w:pPr>
        <w:ind w:left="567" w:hanging="567"/>
        <w:rPr>
          <w:szCs w:val="22"/>
        </w:rPr>
      </w:pPr>
    </w:p>
    <w:p w:rsidR="00700D60" w:rsidRDefault="00700D60" w:rsidP="00700D60">
      <w:pPr>
        <w:ind w:left="567" w:hanging="567"/>
        <w:rPr>
          <w:szCs w:val="22"/>
        </w:rPr>
      </w:pPr>
      <w:r>
        <w:rPr>
          <w:szCs w:val="22"/>
        </w:rPr>
        <w:t>(d)</w:t>
      </w:r>
      <w:r>
        <w:rPr>
          <w:szCs w:val="22"/>
        </w:rPr>
        <w:tab/>
        <w:t>Estimate the size of a random sample of small sachets containing an energiser gel that would be required to give a 95% confidence interval whose width is half that of the interval constructed in (d).</w:t>
      </w:r>
      <w:r>
        <w:rPr>
          <w:szCs w:val="22"/>
        </w:rPr>
        <w:tab/>
        <w:t>(4)</w:t>
      </w:r>
    </w:p>
    <w:p w:rsidR="00700D60" w:rsidRDefault="00700D60" w:rsidP="00700D60">
      <w:pPr>
        <w:ind w:left="567" w:hanging="567"/>
        <w:rPr>
          <w:szCs w:val="22"/>
        </w:rPr>
      </w:pPr>
    </w:p>
    <w:p w:rsidR="00700D60" w:rsidRDefault="00700D60" w:rsidP="00700D60">
      <w:pPr>
        <w:ind w:left="567" w:hanging="567"/>
        <w:rPr>
          <w:szCs w:val="22"/>
        </w:rPr>
      </w:pPr>
      <w:r>
        <w:rPr>
          <w:szCs w:val="22"/>
        </w:rPr>
        <w:t>(e)</w:t>
      </w:r>
      <w:r>
        <w:rPr>
          <w:szCs w:val="22"/>
        </w:rPr>
        <w:tab/>
        <w:t>It was later noticed that the scales were consistently overweighing by 0.05 grams. Explain whether or not the results of (c) and (d) require amending. Give the amended value(s).</w:t>
      </w:r>
      <w:r>
        <w:rPr>
          <w:szCs w:val="22"/>
        </w:rPr>
        <w:tab/>
        <w:t>(2)</w:t>
      </w:r>
    </w:p>
    <w:p w:rsidR="00700D60" w:rsidRDefault="00700D60" w:rsidP="00700D60">
      <w:pPr>
        <w:ind w:left="567" w:hanging="567"/>
        <w:rPr>
          <w:szCs w:val="22"/>
        </w:rPr>
      </w:pPr>
    </w:p>
    <w:p w:rsidR="00700D60" w:rsidRPr="000D460A" w:rsidRDefault="00700D60" w:rsidP="00700D60">
      <w:pPr>
        <w:ind w:left="567" w:hanging="567"/>
        <w:rPr>
          <w:szCs w:val="22"/>
        </w:rPr>
      </w:pPr>
    </w:p>
    <w:p w:rsidR="00700D60" w:rsidRDefault="00700D60" w:rsidP="00700D60">
      <w:pPr>
        <w:ind w:left="567" w:hanging="567"/>
        <w:rPr>
          <w:b/>
          <w:szCs w:val="22"/>
        </w:rPr>
      </w:pPr>
      <w:r>
        <w:rPr>
          <w:b/>
          <w:szCs w:val="22"/>
        </w:rPr>
        <w:br w:type="page"/>
      </w:r>
    </w:p>
    <w:p w:rsidR="00700D60" w:rsidRPr="00E10F44" w:rsidRDefault="00700D60" w:rsidP="00700D60">
      <w:pPr>
        <w:tabs>
          <w:tab w:val="clear" w:pos="993"/>
          <w:tab w:val="left" w:pos="992"/>
          <w:tab w:val="left" w:pos="1134"/>
        </w:tabs>
        <w:rPr>
          <w:b/>
          <w:szCs w:val="22"/>
        </w:rPr>
      </w:pPr>
      <w:r w:rsidRPr="00E10F44">
        <w:rPr>
          <w:b/>
          <w:szCs w:val="22"/>
        </w:rPr>
        <w:lastRenderedPageBreak/>
        <w:t>Investigative questions for Topic 4.1</w:t>
      </w:r>
    </w:p>
    <w:p w:rsidR="00700D60" w:rsidRPr="00F31B3B" w:rsidRDefault="00700D60" w:rsidP="00700D60">
      <w:pPr>
        <w:tabs>
          <w:tab w:val="clear" w:pos="993"/>
          <w:tab w:val="left" w:pos="992"/>
          <w:tab w:val="left" w:pos="1134"/>
        </w:tabs>
        <w:rPr>
          <w:b/>
          <w:szCs w:val="22"/>
        </w:rPr>
      </w:pPr>
      <w:r w:rsidRPr="00F31B3B">
        <w:rPr>
          <w:b/>
          <w:szCs w:val="22"/>
        </w:rPr>
        <w:t>Solutions and marking key</w:t>
      </w:r>
    </w:p>
    <w:p w:rsidR="00700D60" w:rsidRPr="00BE592E" w:rsidRDefault="00700D60" w:rsidP="00700D60">
      <w:pPr>
        <w:tabs>
          <w:tab w:val="clear" w:pos="993"/>
          <w:tab w:val="left" w:pos="992"/>
          <w:tab w:val="left" w:pos="1134"/>
        </w:tabs>
        <w:rPr>
          <w:b/>
        </w:rPr>
      </w:pPr>
    </w:p>
    <w:p w:rsidR="00700D60" w:rsidRDefault="00700D60" w:rsidP="00700D60">
      <w:pPr>
        <w:tabs>
          <w:tab w:val="clear" w:pos="993"/>
          <w:tab w:val="left" w:pos="992"/>
          <w:tab w:val="left" w:pos="1134"/>
        </w:tabs>
        <w:rPr>
          <w:b/>
          <w:szCs w:val="22"/>
        </w:rPr>
      </w:pPr>
      <w:r w:rsidRPr="00F31B3B">
        <w:rPr>
          <w:b/>
          <w:szCs w:val="22"/>
        </w:rPr>
        <w:t>Question 1(a)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Pr="00E201D4" w:rsidRDefault="00700D60" w:rsidP="00700D60">
            <w:pPr>
              <w:tabs>
                <w:tab w:val="clear" w:pos="993"/>
                <w:tab w:val="left" w:pos="992"/>
                <w:tab w:val="left" w:pos="1134"/>
              </w:tabs>
            </w:pPr>
            <w:r w:rsidRPr="00E201D4">
              <w:rPr>
                <w:position w:val="-6"/>
              </w:rPr>
              <w:object w:dxaOrig="340" w:dyaOrig="260">
                <v:shape id="_x0000_i12511" type="#_x0000_t75" style="width:16.5pt;height:13.5pt" o:ole="">
                  <v:imagedata r:id="rId536" o:title=""/>
                </v:shape>
                <o:OLEObject Type="Embed" ProgID="Equation.DSMT4" ShapeID="_x0000_i12511" DrawAspect="Content" ObjectID="_1534572810" r:id="rId537"/>
              </w:object>
            </w:r>
            <w:r w:rsidRPr="00E201D4">
              <w:t xml:space="preserve"> the number of items out of 35 that have at least one item missing when delivered.</w:t>
            </w:r>
          </w:p>
          <w:p w:rsidR="00700D60" w:rsidRPr="00E201D4" w:rsidRDefault="00700D60" w:rsidP="00700D60">
            <w:pPr>
              <w:tabs>
                <w:tab w:val="clear" w:pos="993"/>
                <w:tab w:val="left" w:pos="992"/>
                <w:tab w:val="left" w:pos="1134"/>
              </w:tabs>
            </w:pPr>
            <w:r w:rsidRPr="00E201D4">
              <w:rPr>
                <w:position w:val="-12"/>
              </w:rPr>
              <w:object w:dxaOrig="1500" w:dyaOrig="360">
                <v:shape id="_x0000_i12512" type="#_x0000_t75" style="width:75pt;height:18pt" o:ole="">
                  <v:imagedata r:id="rId538" o:title=""/>
                </v:shape>
                <o:OLEObject Type="Embed" ProgID="Equation.DSMT4" ShapeID="_x0000_i12512" DrawAspect="Content" ObjectID="_1534572811" r:id="rId539"/>
              </w:object>
            </w:r>
          </w:p>
          <w:p w:rsidR="00700D60" w:rsidRPr="00E201D4" w:rsidRDefault="00700D60" w:rsidP="00700D60">
            <w:pPr>
              <w:tabs>
                <w:tab w:val="clear" w:pos="993"/>
                <w:tab w:val="left" w:pos="992"/>
                <w:tab w:val="left" w:pos="1134"/>
              </w:tabs>
            </w:pPr>
            <w:r w:rsidRPr="00E201D4">
              <w:rPr>
                <w:position w:val="-12"/>
              </w:rPr>
              <w:object w:dxaOrig="1860" w:dyaOrig="360">
                <v:shape id="_x0000_i12513" type="#_x0000_t75" style="width:93pt;height:18pt" o:ole="">
                  <v:imagedata r:id="rId540" o:title=""/>
                </v:shape>
                <o:OLEObject Type="Embed" ProgID="Equation.DSMT4" ShapeID="_x0000_i12513" DrawAspect="Content" ObjectID="_1534572812" r:id="rId541"/>
              </w:object>
            </w:r>
            <w:r w:rsidRPr="00E201D4">
              <w:t xml:space="preserve"> </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spacing w:after="120" w:line="264" w:lineRule="auto"/>
            </w:pPr>
            <w:r>
              <w:t>Defines the random variable</w:t>
            </w:r>
          </w:p>
          <w:p w:rsidR="00700D60" w:rsidRDefault="00700D60" w:rsidP="00700D60">
            <w:pPr>
              <w:pStyle w:val="ListParagraph"/>
              <w:numPr>
                <w:ilvl w:val="0"/>
                <w:numId w:val="14"/>
              </w:numPr>
              <w:tabs>
                <w:tab w:val="clear" w:pos="993"/>
                <w:tab w:val="left" w:pos="992"/>
                <w:tab w:val="left" w:pos="1134"/>
              </w:tabs>
              <w:spacing w:after="120" w:line="264" w:lineRule="auto"/>
            </w:pPr>
            <w:r>
              <w:t>States the probability distribution and parameters</w:t>
            </w:r>
          </w:p>
          <w:p w:rsidR="00700D60" w:rsidRPr="003878D5" w:rsidRDefault="00700D60" w:rsidP="00700D60">
            <w:pPr>
              <w:pStyle w:val="ListParagraph"/>
              <w:numPr>
                <w:ilvl w:val="0"/>
                <w:numId w:val="14"/>
              </w:numPr>
              <w:tabs>
                <w:tab w:val="clear" w:pos="993"/>
                <w:tab w:val="left" w:pos="992"/>
                <w:tab w:val="left" w:pos="1134"/>
              </w:tabs>
              <w:spacing w:after="120" w:line="264" w:lineRule="auto"/>
            </w:pPr>
            <w:r>
              <w:t>Correct probability</w:t>
            </w:r>
          </w:p>
        </w:tc>
        <w:tc>
          <w:tcPr>
            <w:tcW w:w="1155" w:type="dxa"/>
          </w:tcPr>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r>
        <w:rPr>
          <w:b/>
          <w:szCs w:val="22"/>
        </w:rPr>
        <w:t>Question</w:t>
      </w:r>
      <w:r w:rsidRPr="00F31B3B">
        <w:rPr>
          <w:szCs w:val="22"/>
        </w:rPr>
        <w:t xml:space="preserve"> </w:t>
      </w:r>
      <w:r>
        <w:rPr>
          <w:b/>
          <w:szCs w:val="22"/>
        </w:rPr>
        <w:t>1(b</w:t>
      </w:r>
      <w:r w:rsidRPr="00F31B3B">
        <w:rPr>
          <w:b/>
          <w:szCs w:val="22"/>
        </w:rPr>
        <w:t>)</w:t>
      </w:r>
      <w:r>
        <w:rPr>
          <w:b/>
          <w:szCs w:val="22"/>
        </w:rPr>
        <w:t>(</w:t>
      </w:r>
      <w:proofErr w:type="spellStart"/>
      <w:r>
        <w:rPr>
          <w:b/>
          <w:szCs w:val="22"/>
        </w:rPr>
        <w:t>i</w:t>
      </w:r>
      <w:proofErr w:type="spellEnd"/>
      <w:r>
        <w:rPr>
          <w:b/>
          <w:szCs w:val="22"/>
        </w:rPr>
        <w:t>)</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Pr="00E201D4" w:rsidRDefault="00700D60" w:rsidP="00700D60">
            <w:pPr>
              <w:tabs>
                <w:tab w:val="clear" w:pos="993"/>
                <w:tab w:val="left" w:pos="992"/>
                <w:tab w:val="left" w:pos="1134"/>
              </w:tabs>
            </w:pPr>
            <w:r w:rsidRPr="00E201D4">
              <w:rPr>
                <w:position w:val="-6"/>
              </w:rPr>
              <w:object w:dxaOrig="300" w:dyaOrig="260">
                <v:shape id="_x0000_i12514" type="#_x0000_t75" style="width:15pt;height:13.5pt" o:ole="">
                  <v:imagedata r:id="rId542" o:title=""/>
                </v:shape>
                <o:OLEObject Type="Embed" ProgID="Equation.DSMT4" ShapeID="_x0000_i12514" DrawAspect="Content" ObjectID="_1534572813" r:id="rId543"/>
              </w:object>
            </w:r>
            <w:r w:rsidRPr="00E201D4">
              <w:t xml:space="preserve"> the number of unacceptable orders out of 80 orders</w:t>
            </w:r>
          </w:p>
          <w:p w:rsidR="00700D60" w:rsidRPr="00E201D4" w:rsidRDefault="00700D60" w:rsidP="00700D60">
            <w:pPr>
              <w:tabs>
                <w:tab w:val="clear" w:pos="993"/>
                <w:tab w:val="left" w:pos="992"/>
                <w:tab w:val="left" w:pos="1134"/>
              </w:tabs>
            </w:pPr>
            <w:r w:rsidRPr="00E201D4">
              <w:rPr>
                <w:position w:val="-12"/>
              </w:rPr>
              <w:object w:dxaOrig="1460" w:dyaOrig="360">
                <v:shape id="_x0000_i12515" type="#_x0000_t75" style="width:73.5pt;height:18pt" o:ole="">
                  <v:imagedata r:id="rId544" o:title=""/>
                </v:shape>
                <o:OLEObject Type="Embed" ProgID="Equation.DSMT4" ShapeID="_x0000_i12515" DrawAspect="Content" ObjectID="_1534572814" r:id="rId545"/>
              </w:object>
            </w:r>
          </w:p>
          <w:p w:rsidR="00700D60" w:rsidRPr="00E201D4" w:rsidRDefault="00700D60" w:rsidP="00700D60">
            <w:pPr>
              <w:tabs>
                <w:tab w:val="clear" w:pos="993"/>
                <w:tab w:val="left" w:pos="992"/>
                <w:tab w:val="left" w:pos="1134"/>
              </w:tabs>
            </w:pPr>
            <w:r w:rsidRPr="00E201D4">
              <w:rPr>
                <w:position w:val="-12"/>
              </w:rPr>
              <w:object w:dxaOrig="3000" w:dyaOrig="360">
                <v:shape id="_x0000_i12516" type="#_x0000_t75" style="width:150pt;height:18pt" o:ole="">
                  <v:imagedata r:id="rId546" o:title=""/>
                </v:shape>
                <o:OLEObject Type="Embed" ProgID="Equation.DSMT4" ShapeID="_x0000_i12516" DrawAspect="Content" ObjectID="_1534572815" r:id="rId547"/>
              </w:object>
            </w:r>
            <w:r w:rsidRPr="00E201D4">
              <w:t xml:space="preserve"> </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spacing w:after="120" w:line="264" w:lineRule="auto"/>
            </w:pPr>
            <w:r>
              <w:t>States probability distribution and parameters</w:t>
            </w:r>
          </w:p>
          <w:p w:rsidR="00700D60" w:rsidRPr="003878D5" w:rsidRDefault="00700D60" w:rsidP="00700D60">
            <w:pPr>
              <w:pStyle w:val="ListParagraph"/>
              <w:numPr>
                <w:ilvl w:val="0"/>
                <w:numId w:val="14"/>
              </w:numPr>
              <w:tabs>
                <w:tab w:val="clear" w:pos="993"/>
                <w:tab w:val="left" w:pos="992"/>
                <w:tab w:val="left" w:pos="1134"/>
              </w:tabs>
              <w:spacing w:after="120" w:line="264" w:lineRule="auto"/>
            </w:pPr>
            <w:r>
              <w:t>Correct probability</w:t>
            </w:r>
          </w:p>
        </w:tc>
        <w:tc>
          <w:tcPr>
            <w:tcW w:w="1155" w:type="dxa"/>
          </w:tcPr>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Pr="00F31B3B"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r>
        <w:rPr>
          <w:b/>
          <w:szCs w:val="22"/>
        </w:rPr>
        <w:t>Question</w:t>
      </w:r>
      <w:r w:rsidRPr="00F31B3B">
        <w:rPr>
          <w:szCs w:val="22"/>
        </w:rPr>
        <w:t xml:space="preserve"> </w:t>
      </w:r>
      <w:r>
        <w:rPr>
          <w:b/>
          <w:szCs w:val="22"/>
        </w:rPr>
        <w:t>1(b</w:t>
      </w:r>
      <w:r w:rsidRPr="00F31B3B">
        <w:rPr>
          <w:b/>
          <w:szCs w:val="22"/>
        </w:rPr>
        <w:t>)</w:t>
      </w:r>
      <w:r>
        <w:rPr>
          <w:b/>
          <w:szCs w:val="22"/>
        </w:rPr>
        <w:t>(ii)</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360A6F">
        <w:trPr>
          <w:trHeight w:val="401"/>
        </w:trPr>
        <w:tc>
          <w:tcPr>
            <w:tcW w:w="8385" w:type="dxa"/>
            <w:gridSpan w:val="2"/>
          </w:tcPr>
          <w:p w:rsidR="00700D60" w:rsidRPr="00E201D4" w:rsidRDefault="00700D60" w:rsidP="00700D60">
            <w:pPr>
              <w:tabs>
                <w:tab w:val="clear" w:pos="993"/>
                <w:tab w:val="left" w:pos="992"/>
                <w:tab w:val="left" w:pos="1134"/>
              </w:tabs>
            </w:pPr>
            <w:r w:rsidRPr="00E201D4">
              <w:rPr>
                <w:position w:val="-12"/>
              </w:rPr>
              <w:object w:dxaOrig="3780" w:dyaOrig="360">
                <v:shape id="_x0000_i12596" type="#_x0000_t75" style="width:189pt;height:18pt" o:ole="">
                  <v:imagedata r:id="rId548" o:title=""/>
                </v:shape>
                <o:OLEObject Type="Embed" ProgID="Equation.DSMT4" ShapeID="_x0000_i12596" DrawAspect="Content" ObjectID="_1534572816" r:id="rId549"/>
              </w:object>
            </w:r>
            <w:r w:rsidRPr="00E201D4">
              <w:t xml:space="preserve"> </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Pr="003878D5" w:rsidRDefault="00700D60" w:rsidP="00700D60">
            <w:pPr>
              <w:pStyle w:val="ListParagraph"/>
              <w:numPr>
                <w:ilvl w:val="0"/>
                <w:numId w:val="14"/>
              </w:numPr>
              <w:tabs>
                <w:tab w:val="clear" w:pos="993"/>
                <w:tab w:val="left" w:pos="992"/>
                <w:tab w:val="left" w:pos="1134"/>
              </w:tabs>
              <w:spacing w:after="120" w:line="264" w:lineRule="auto"/>
            </w:pPr>
            <w:r>
              <w:t xml:space="preserve"> Correct probability</w:t>
            </w:r>
          </w:p>
        </w:tc>
        <w:tc>
          <w:tcPr>
            <w:tcW w:w="1155" w:type="dxa"/>
          </w:tcPr>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r w:rsidRPr="00F31B3B">
        <w:rPr>
          <w:b/>
          <w:szCs w:val="22"/>
        </w:rPr>
        <w:t xml:space="preserve">Question </w:t>
      </w:r>
      <w:r>
        <w:rPr>
          <w:b/>
          <w:szCs w:val="22"/>
        </w:rPr>
        <w:t>1(c</w:t>
      </w:r>
      <w:r w:rsidRPr="00F31B3B">
        <w:rPr>
          <w:b/>
          <w:szCs w:val="22"/>
        </w:rPr>
        <w:t>)</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E201D4" w:rsidTr="00700D60">
        <w:trPr>
          <w:trHeight w:val="802"/>
        </w:trPr>
        <w:tc>
          <w:tcPr>
            <w:tcW w:w="8385" w:type="dxa"/>
            <w:gridSpan w:val="2"/>
          </w:tcPr>
          <w:p w:rsidR="00700D60" w:rsidRPr="00E201D4" w:rsidRDefault="00700D60" w:rsidP="00700D60">
            <w:pPr>
              <w:tabs>
                <w:tab w:val="clear" w:pos="993"/>
                <w:tab w:val="left" w:pos="992"/>
                <w:tab w:val="left" w:pos="1134"/>
              </w:tabs>
            </w:pPr>
            <w:r w:rsidRPr="00E201D4">
              <w:t xml:space="preserve">network mean = </w:t>
            </w:r>
            <w:r w:rsidRPr="00E201D4">
              <w:rPr>
                <w:position w:val="-6"/>
              </w:rPr>
              <w:object w:dxaOrig="1359" w:dyaOrig="260">
                <v:shape id="_x0000_i12518" type="#_x0000_t75" style="width:67.5pt;height:13.5pt" o:ole="">
                  <v:imagedata r:id="rId550" o:title=""/>
                </v:shape>
                <o:OLEObject Type="Embed" ProgID="Equation.DSMT4" ShapeID="_x0000_i12518" DrawAspect="Content" ObjectID="_1534572817" r:id="rId551"/>
              </w:object>
            </w:r>
          </w:p>
          <w:p w:rsidR="00700D60" w:rsidRPr="00E201D4" w:rsidRDefault="00700D60" w:rsidP="00700D60">
            <w:pPr>
              <w:tabs>
                <w:tab w:val="clear" w:pos="993"/>
                <w:tab w:val="left" w:pos="992"/>
                <w:tab w:val="left" w:pos="1134"/>
              </w:tabs>
            </w:pPr>
            <w:r w:rsidRPr="00E201D4">
              <w:t xml:space="preserve">network variance = </w:t>
            </w:r>
            <w:r w:rsidRPr="00E201D4">
              <w:rPr>
                <w:position w:val="-6"/>
              </w:rPr>
              <w:object w:dxaOrig="2140" w:dyaOrig="260">
                <v:shape id="_x0000_i12519" type="#_x0000_t75" style="width:106.5pt;height:13.5pt" o:ole="">
                  <v:imagedata r:id="rId552" o:title=""/>
                </v:shape>
                <o:OLEObject Type="Embed" ProgID="Equation.DSMT4" ShapeID="_x0000_i12519" DrawAspect="Content" ObjectID="_1534572818" r:id="rId553"/>
              </w:object>
            </w:r>
          </w:p>
          <w:p w:rsidR="00700D60" w:rsidRPr="00E201D4" w:rsidRDefault="00700D60" w:rsidP="00700D60">
            <w:pPr>
              <w:tabs>
                <w:tab w:val="clear" w:pos="993"/>
                <w:tab w:val="left" w:pos="992"/>
                <w:tab w:val="left" w:pos="1134"/>
              </w:tabs>
            </w:pPr>
          </w:p>
          <w:p w:rsidR="00700D60" w:rsidRPr="00E201D4" w:rsidRDefault="00700D60" w:rsidP="00700D60">
            <w:pPr>
              <w:tabs>
                <w:tab w:val="clear" w:pos="993"/>
                <w:tab w:val="left" w:pos="992"/>
                <w:tab w:val="left" w:pos="1134"/>
              </w:tabs>
            </w:pPr>
            <w:r w:rsidRPr="00E201D4">
              <w:tab/>
              <w:t>Giovani mean &lt; network mean</w:t>
            </w:r>
          </w:p>
          <w:p w:rsidR="00700D60" w:rsidRPr="00E201D4" w:rsidRDefault="00700D60" w:rsidP="00700D60">
            <w:pPr>
              <w:tabs>
                <w:tab w:val="clear" w:pos="993"/>
                <w:tab w:val="left" w:pos="992"/>
                <w:tab w:val="left" w:pos="1134"/>
              </w:tabs>
            </w:pPr>
            <w:r w:rsidRPr="00E201D4">
              <w:t>and</w:t>
            </w:r>
            <w:r w:rsidRPr="00E201D4">
              <w:tab/>
              <w:t xml:space="preserve">Giovani variance </w:t>
            </w:r>
            <w:proofErr w:type="gramStart"/>
            <w:r w:rsidRPr="00E201D4">
              <w:t>&lt;  network</w:t>
            </w:r>
            <w:proofErr w:type="gramEnd"/>
            <w:r w:rsidRPr="00E201D4">
              <w:t xml:space="preserve"> variance</w:t>
            </w:r>
          </w:p>
          <w:p w:rsidR="00700D60" w:rsidRPr="00360A6F" w:rsidRDefault="00700D60" w:rsidP="00700D60">
            <w:pPr>
              <w:tabs>
                <w:tab w:val="clear" w:pos="993"/>
                <w:tab w:val="left" w:pos="992"/>
                <w:tab w:val="left" w:pos="1134"/>
              </w:tabs>
              <w:rPr>
                <w:sz w:val="16"/>
                <w:szCs w:val="16"/>
              </w:rPr>
            </w:pPr>
          </w:p>
          <w:p w:rsidR="00700D60" w:rsidRPr="00E201D4" w:rsidRDefault="00700D60" w:rsidP="00700D60">
            <w:pPr>
              <w:tabs>
                <w:tab w:val="clear" w:pos="993"/>
                <w:tab w:val="left" w:pos="992"/>
                <w:tab w:val="left" w:pos="1134"/>
              </w:tabs>
            </w:pPr>
            <w:r w:rsidRPr="00E201D4">
              <w:t>It appears that Giovani’s warehouse performance is better than that of the network as a whole.</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360A6F">
            <w:pPr>
              <w:pStyle w:val="ListParagraph"/>
              <w:numPr>
                <w:ilvl w:val="0"/>
                <w:numId w:val="14"/>
              </w:numPr>
              <w:tabs>
                <w:tab w:val="clear" w:pos="993"/>
                <w:tab w:val="left" w:pos="992"/>
                <w:tab w:val="left" w:pos="1134"/>
              </w:tabs>
              <w:spacing w:line="264" w:lineRule="auto"/>
            </w:pPr>
            <w:r>
              <w:t>Calculates network mean correctly</w:t>
            </w:r>
          </w:p>
          <w:p w:rsidR="00700D60" w:rsidRDefault="00700D60" w:rsidP="00360A6F">
            <w:pPr>
              <w:pStyle w:val="ListParagraph"/>
              <w:numPr>
                <w:ilvl w:val="0"/>
                <w:numId w:val="14"/>
              </w:numPr>
              <w:tabs>
                <w:tab w:val="clear" w:pos="993"/>
                <w:tab w:val="left" w:pos="992"/>
                <w:tab w:val="left" w:pos="1134"/>
              </w:tabs>
              <w:spacing w:line="264" w:lineRule="auto"/>
            </w:pPr>
            <w:r>
              <w:t>Calculates network variance correctly</w:t>
            </w:r>
          </w:p>
          <w:p w:rsidR="00700D60" w:rsidRDefault="00700D60" w:rsidP="00360A6F">
            <w:pPr>
              <w:pStyle w:val="ListParagraph"/>
              <w:numPr>
                <w:ilvl w:val="0"/>
                <w:numId w:val="14"/>
              </w:numPr>
              <w:tabs>
                <w:tab w:val="clear" w:pos="993"/>
                <w:tab w:val="left" w:pos="992"/>
                <w:tab w:val="left" w:pos="1134"/>
              </w:tabs>
              <w:spacing w:line="264" w:lineRule="auto"/>
            </w:pPr>
            <w:r>
              <w:t>Compares means and variances</w:t>
            </w:r>
          </w:p>
          <w:p w:rsidR="00700D60" w:rsidRPr="003878D5" w:rsidRDefault="00700D60" w:rsidP="00360A6F">
            <w:pPr>
              <w:pStyle w:val="ListParagraph"/>
              <w:numPr>
                <w:ilvl w:val="0"/>
                <w:numId w:val="14"/>
              </w:numPr>
              <w:tabs>
                <w:tab w:val="clear" w:pos="993"/>
                <w:tab w:val="left" w:pos="992"/>
                <w:tab w:val="left" w:pos="1134"/>
              </w:tabs>
              <w:spacing w:line="264" w:lineRule="auto"/>
            </w:pPr>
            <w:r>
              <w:t>Correct conclusion</w:t>
            </w:r>
          </w:p>
        </w:tc>
        <w:tc>
          <w:tcPr>
            <w:tcW w:w="1155" w:type="dxa"/>
          </w:tcPr>
          <w:p w:rsidR="00700D60" w:rsidRDefault="00700D60" w:rsidP="00360A6F">
            <w:pPr>
              <w:tabs>
                <w:tab w:val="clear" w:pos="993"/>
                <w:tab w:val="left" w:pos="992"/>
                <w:tab w:val="left" w:pos="1134"/>
              </w:tabs>
              <w:jc w:val="center"/>
            </w:pPr>
            <w:r>
              <w:rPr>
                <w:szCs w:val="22"/>
              </w:rPr>
              <w:t>1</w:t>
            </w:r>
          </w:p>
          <w:p w:rsidR="00700D60" w:rsidRDefault="00700D60" w:rsidP="00360A6F">
            <w:pPr>
              <w:tabs>
                <w:tab w:val="clear" w:pos="993"/>
                <w:tab w:val="left" w:pos="992"/>
                <w:tab w:val="left" w:pos="1134"/>
              </w:tabs>
              <w:jc w:val="center"/>
            </w:pPr>
            <w:r>
              <w:rPr>
                <w:szCs w:val="22"/>
              </w:rPr>
              <w:t>1</w:t>
            </w:r>
          </w:p>
          <w:p w:rsidR="00700D60" w:rsidRDefault="00700D60" w:rsidP="00360A6F">
            <w:pPr>
              <w:tabs>
                <w:tab w:val="clear" w:pos="993"/>
                <w:tab w:val="left" w:pos="992"/>
                <w:tab w:val="left" w:pos="1134"/>
              </w:tabs>
              <w:jc w:val="center"/>
            </w:pPr>
            <w:r>
              <w:rPr>
                <w:szCs w:val="22"/>
              </w:rPr>
              <w:t>1</w:t>
            </w:r>
          </w:p>
          <w:p w:rsidR="00700D60" w:rsidRPr="00F31B3B" w:rsidRDefault="00700D60" w:rsidP="00360A6F">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360A6F" w:rsidRDefault="00360A6F" w:rsidP="00700D60">
      <w:pPr>
        <w:tabs>
          <w:tab w:val="clear" w:pos="993"/>
          <w:tab w:val="left" w:pos="992"/>
          <w:tab w:val="left" w:pos="1134"/>
        </w:tabs>
        <w:rPr>
          <w:b/>
          <w:szCs w:val="22"/>
        </w:rPr>
      </w:pPr>
    </w:p>
    <w:p w:rsidR="00700D60" w:rsidRDefault="00700D60" w:rsidP="00700D60">
      <w:pPr>
        <w:tabs>
          <w:tab w:val="clear" w:pos="993"/>
          <w:tab w:val="left" w:pos="992"/>
          <w:tab w:val="left" w:pos="1134"/>
        </w:tabs>
        <w:rPr>
          <w:b/>
          <w:szCs w:val="22"/>
        </w:rPr>
      </w:pPr>
      <w:r>
        <w:rPr>
          <w:b/>
          <w:szCs w:val="22"/>
        </w:rPr>
        <w:t>Question</w:t>
      </w:r>
      <w:r w:rsidRPr="00F31B3B">
        <w:rPr>
          <w:szCs w:val="22"/>
        </w:rPr>
        <w:t xml:space="preserve"> </w:t>
      </w:r>
      <w:r>
        <w:rPr>
          <w:b/>
          <w:szCs w:val="22"/>
        </w:rPr>
        <w:t>1(d)</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581"/>
        </w:trPr>
        <w:tc>
          <w:tcPr>
            <w:tcW w:w="8385" w:type="dxa"/>
            <w:gridSpan w:val="2"/>
          </w:tcPr>
          <w:p w:rsidR="00700D60" w:rsidRDefault="00700D60" w:rsidP="00700D60">
            <w:pPr>
              <w:tabs>
                <w:tab w:val="clear" w:pos="993"/>
                <w:tab w:val="left" w:pos="992"/>
                <w:tab w:val="left" w:pos="1134"/>
              </w:tabs>
            </w:pPr>
            <w:r>
              <w:t xml:space="preserve">A 95% confidence interval for </w:t>
            </w:r>
            <w:r w:rsidRPr="00E23182">
              <w:rPr>
                <w:position w:val="-10"/>
              </w:rPr>
              <w:object w:dxaOrig="220" w:dyaOrig="240">
                <v:shape id="_x0000_i12520" type="#_x0000_t75" style="width:10.5pt;height:12pt" o:ole="">
                  <v:imagedata r:id="rId554" o:title=""/>
                </v:shape>
                <o:OLEObject Type="Embed" ProgID="Equation.DSMT4" ShapeID="_x0000_i12520" DrawAspect="Content" ObjectID="_1534572819" r:id="rId555"/>
              </w:object>
            </w:r>
            <w:r>
              <w:t xml:space="preserve"> is given by</w:t>
            </w:r>
          </w:p>
          <w:p w:rsidR="00700D60" w:rsidRDefault="00700D60" w:rsidP="00700D60">
            <w:pPr>
              <w:tabs>
                <w:tab w:val="clear" w:pos="993"/>
                <w:tab w:val="left" w:pos="992"/>
                <w:tab w:val="left" w:pos="1134"/>
              </w:tabs>
            </w:pPr>
            <w:r w:rsidRPr="00E23182">
              <w:rPr>
                <w:position w:val="-44"/>
              </w:rPr>
              <w:object w:dxaOrig="3460" w:dyaOrig="999">
                <v:shape id="_x0000_i12521" type="#_x0000_t75" style="width:172.5pt;height:49.5pt" o:ole="">
                  <v:imagedata r:id="rId556" o:title=""/>
                </v:shape>
                <o:OLEObject Type="Embed" ProgID="Equation.DSMT4" ShapeID="_x0000_i12521" DrawAspect="Content" ObjectID="_1534572820" r:id="rId557"/>
              </w:object>
            </w:r>
            <w:r>
              <w:t xml:space="preserve"> </w:t>
            </w:r>
          </w:p>
          <w:p w:rsidR="00700D60" w:rsidRPr="00E201D4" w:rsidRDefault="00700D60" w:rsidP="00700D60">
            <w:pPr>
              <w:tabs>
                <w:tab w:val="clear" w:pos="993"/>
                <w:tab w:val="left" w:pos="992"/>
                <w:tab w:val="left" w:pos="1134"/>
              </w:tabs>
            </w:pPr>
            <w:r>
              <w:t xml:space="preserve">Assumptions: random sample and since </w:t>
            </w:r>
            <w:r w:rsidRPr="00332C5E">
              <w:rPr>
                <w:position w:val="-6"/>
              </w:rPr>
              <w:object w:dxaOrig="620" w:dyaOrig="260">
                <v:shape id="_x0000_i12522" type="#_x0000_t75" style="width:31.5pt;height:13.5pt" o:ole="">
                  <v:imagedata r:id="rId558" o:title=""/>
                </v:shape>
                <o:OLEObject Type="Embed" ProgID="Equation.DSMT4" ShapeID="_x0000_i12522" DrawAspect="Content" ObjectID="_1534572821" r:id="rId559"/>
              </w:object>
            </w:r>
            <w:r>
              <w:t xml:space="preserve"> is large, </w:t>
            </w:r>
            <w:r w:rsidRPr="00332C5E">
              <w:rPr>
                <w:position w:val="-36"/>
              </w:rPr>
              <w:object w:dxaOrig="1960" w:dyaOrig="820">
                <v:shape id="_x0000_i12523" type="#_x0000_t75" style="width:97.5pt;height:40.5pt" o:ole="">
                  <v:imagedata r:id="rId560" o:title=""/>
                </v:shape>
                <o:OLEObject Type="Embed" ProgID="Equation.DSMT4" ShapeID="_x0000_i12523" DrawAspect="Content" ObjectID="_1534572822" r:id="rId561"/>
              </w:objec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spacing w:after="120" w:line="264" w:lineRule="auto"/>
            </w:pPr>
            <w:r>
              <w:t>Correct mean and standard deviation</w:t>
            </w:r>
          </w:p>
          <w:p w:rsidR="00700D60" w:rsidRDefault="00700D60" w:rsidP="00700D60">
            <w:pPr>
              <w:pStyle w:val="ListParagraph"/>
              <w:numPr>
                <w:ilvl w:val="0"/>
                <w:numId w:val="14"/>
              </w:numPr>
              <w:tabs>
                <w:tab w:val="clear" w:pos="993"/>
                <w:tab w:val="left" w:pos="992"/>
                <w:tab w:val="left" w:pos="1134"/>
              </w:tabs>
              <w:spacing w:after="120" w:line="264" w:lineRule="auto"/>
            </w:pPr>
            <w:r>
              <w:t xml:space="preserve">Correct </w:t>
            </w:r>
            <w:r w:rsidRPr="00424F38">
              <w:rPr>
                <w:position w:val="-4"/>
              </w:rPr>
              <w:object w:dxaOrig="180" w:dyaOrig="180">
                <v:shape id="_x0000_i12524" type="#_x0000_t75" style="width:9pt;height:9pt" o:ole="">
                  <v:imagedata r:id="rId562" o:title=""/>
                </v:shape>
                <o:OLEObject Type="Embed" ProgID="Equation.DSMT4" ShapeID="_x0000_i12524" DrawAspect="Content" ObjectID="_1534572823" r:id="rId563"/>
              </w:object>
            </w:r>
            <w:r>
              <w:t xml:space="preserve"> value</w:t>
            </w:r>
          </w:p>
          <w:p w:rsidR="00700D60" w:rsidRDefault="00700D60" w:rsidP="00700D60">
            <w:pPr>
              <w:pStyle w:val="ListParagraph"/>
              <w:numPr>
                <w:ilvl w:val="0"/>
                <w:numId w:val="14"/>
              </w:numPr>
              <w:tabs>
                <w:tab w:val="clear" w:pos="993"/>
                <w:tab w:val="left" w:pos="992"/>
                <w:tab w:val="left" w:pos="1134"/>
              </w:tabs>
              <w:spacing w:after="120" w:line="264" w:lineRule="auto"/>
            </w:pPr>
            <w:r>
              <w:t>Correct interval</w:t>
            </w:r>
          </w:p>
          <w:p w:rsidR="00700D60" w:rsidRPr="003878D5" w:rsidRDefault="00700D60" w:rsidP="00700D60">
            <w:pPr>
              <w:pStyle w:val="ListParagraph"/>
              <w:numPr>
                <w:ilvl w:val="0"/>
                <w:numId w:val="14"/>
              </w:numPr>
              <w:tabs>
                <w:tab w:val="clear" w:pos="993"/>
                <w:tab w:val="left" w:pos="992"/>
                <w:tab w:val="left" w:pos="1134"/>
              </w:tabs>
              <w:spacing w:after="120" w:line="264" w:lineRule="auto"/>
            </w:pPr>
            <w:r>
              <w:t>Assumptions stated</w:t>
            </w:r>
          </w:p>
        </w:tc>
        <w:tc>
          <w:tcPr>
            <w:tcW w:w="1155" w:type="dxa"/>
          </w:tcPr>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r>
        <w:rPr>
          <w:b/>
          <w:szCs w:val="22"/>
        </w:rPr>
        <w:t>Question 2(a)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Pr="00E201D4" w:rsidRDefault="00700D60" w:rsidP="00700D60">
            <w:pPr>
              <w:tabs>
                <w:tab w:val="clear" w:pos="993"/>
                <w:tab w:val="left" w:pos="992"/>
                <w:tab w:val="left" w:pos="1134"/>
              </w:tabs>
            </w:pPr>
            <w:r w:rsidRPr="00E201D4">
              <w:t>Mid-points are: 105.5, 115.5, 125.5, 135.5, 145.5, …, 199.5, 205.5</w:t>
            </w:r>
          </w:p>
          <w:p w:rsidR="00700D60" w:rsidRPr="00E201D4" w:rsidRDefault="00700D60" w:rsidP="00700D60">
            <w:pPr>
              <w:tabs>
                <w:tab w:val="clear" w:pos="993"/>
                <w:tab w:val="left" w:pos="992"/>
                <w:tab w:val="left" w:pos="1134"/>
              </w:tabs>
            </w:pPr>
            <w:r w:rsidRPr="00E201D4">
              <w:rPr>
                <w:position w:val="-26"/>
              </w:rPr>
              <w:object w:dxaOrig="1340" w:dyaOrig="639">
                <v:shape id="_x0000_i12525" type="#_x0000_t75" style="width:67.5pt;height:31.5pt" o:ole="">
                  <v:imagedata r:id="rId564" o:title=""/>
                </v:shape>
                <o:OLEObject Type="Embed" ProgID="Equation.DSMT4" ShapeID="_x0000_i12525" DrawAspect="Content" ObjectID="_1534572824" r:id="rId565"/>
              </w:object>
            </w:r>
            <w:r w:rsidRPr="00E201D4">
              <w:t xml:space="preserve"> </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spacing w:after="120" w:line="264" w:lineRule="auto"/>
            </w:pPr>
            <w:r>
              <w:t>Correct mid-points</w:t>
            </w:r>
          </w:p>
          <w:p w:rsidR="00700D60" w:rsidRDefault="00700D60" w:rsidP="00700D60">
            <w:pPr>
              <w:pStyle w:val="ListParagraph"/>
              <w:numPr>
                <w:ilvl w:val="0"/>
                <w:numId w:val="14"/>
              </w:numPr>
              <w:tabs>
                <w:tab w:val="clear" w:pos="993"/>
                <w:tab w:val="left" w:pos="992"/>
                <w:tab w:val="left" w:pos="1134"/>
              </w:tabs>
              <w:spacing w:after="120" w:line="264" w:lineRule="auto"/>
            </w:pPr>
            <w:r>
              <w:t>Correct estimate for mean</w:t>
            </w:r>
          </w:p>
          <w:p w:rsidR="00700D60" w:rsidRPr="003878D5" w:rsidRDefault="00700D60" w:rsidP="00700D60">
            <w:pPr>
              <w:pStyle w:val="ListParagraph"/>
              <w:numPr>
                <w:ilvl w:val="0"/>
                <w:numId w:val="14"/>
              </w:numPr>
              <w:tabs>
                <w:tab w:val="clear" w:pos="993"/>
                <w:tab w:val="left" w:pos="992"/>
                <w:tab w:val="left" w:pos="1134"/>
              </w:tabs>
              <w:spacing w:after="120" w:line="264" w:lineRule="auto"/>
            </w:pPr>
            <w:r>
              <w:t>Correct estimate for standard deviation</w:t>
            </w:r>
          </w:p>
        </w:tc>
        <w:tc>
          <w:tcPr>
            <w:tcW w:w="1155" w:type="dxa"/>
          </w:tcPr>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r w:rsidRPr="00F31B3B">
        <w:rPr>
          <w:b/>
          <w:szCs w:val="22"/>
        </w:rPr>
        <w:t xml:space="preserve">Question </w:t>
      </w:r>
      <w:r>
        <w:rPr>
          <w:b/>
          <w:szCs w:val="22"/>
        </w:rPr>
        <w:t>2(b)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Pr="00E201D4" w:rsidRDefault="00700D60" w:rsidP="00700D60">
            <w:pPr>
              <w:tabs>
                <w:tab w:val="clear" w:pos="993"/>
                <w:tab w:val="left" w:pos="992"/>
                <w:tab w:val="left" w:pos="1134"/>
              </w:tabs>
            </w:pPr>
            <w:r w:rsidRPr="00E201D4">
              <w:t xml:space="preserve">Since </w:t>
            </w:r>
            <w:r w:rsidRPr="00E201D4">
              <w:rPr>
                <w:position w:val="-6"/>
              </w:rPr>
              <w:object w:dxaOrig="740" w:dyaOrig="260">
                <v:shape id="_x0000_i12526" type="#_x0000_t75" style="width:37.5pt;height:13.5pt" o:ole="">
                  <v:imagedata r:id="rId566" o:title=""/>
                </v:shape>
                <o:OLEObject Type="Embed" ProgID="Equation.DSMT4" ShapeID="_x0000_i12526" DrawAspect="Content" ObjectID="_1534572825" r:id="rId567"/>
              </w:object>
            </w:r>
            <w:r w:rsidRPr="00E201D4">
              <w:t xml:space="preserve"> is large, a 98% confidence interval may be given by</w:t>
            </w:r>
          </w:p>
          <w:p w:rsidR="00700D60" w:rsidRPr="00E201D4" w:rsidRDefault="00700D60" w:rsidP="00700D60">
            <w:pPr>
              <w:tabs>
                <w:tab w:val="clear" w:pos="993"/>
                <w:tab w:val="left" w:pos="992"/>
                <w:tab w:val="left" w:pos="1134"/>
              </w:tabs>
            </w:pPr>
            <w:r w:rsidRPr="00E201D4">
              <w:rPr>
                <w:position w:val="-30"/>
              </w:rPr>
              <w:object w:dxaOrig="2340" w:dyaOrig="700">
                <v:shape id="_x0000_i12527" type="#_x0000_t75" style="width:117pt;height:34.5pt" o:ole="">
                  <v:imagedata r:id="rId568" o:title=""/>
                </v:shape>
                <o:OLEObject Type="Embed" ProgID="Equation.DSMT4" ShapeID="_x0000_i12527" DrawAspect="Content" ObjectID="_1534572826" r:id="rId569"/>
              </w:object>
            </w:r>
            <w:r w:rsidRPr="00E201D4">
              <w:t xml:space="preserve"> </w:t>
            </w:r>
          </w:p>
          <w:p w:rsidR="00700D60" w:rsidRPr="00E201D4" w:rsidRDefault="00700D60" w:rsidP="00700D60">
            <w:pPr>
              <w:tabs>
                <w:tab w:val="clear" w:pos="993"/>
                <w:tab w:val="left" w:pos="992"/>
                <w:tab w:val="left" w:pos="1134"/>
              </w:tabs>
            </w:pPr>
            <w:r w:rsidRPr="008324F6">
              <w:rPr>
                <w:position w:val="-30"/>
              </w:rPr>
              <w:object w:dxaOrig="4459" w:dyaOrig="700">
                <v:shape id="_x0000_i12528" type="#_x0000_t75" style="width:223.5pt;height:34.5pt" o:ole="">
                  <v:imagedata r:id="rId570" o:title=""/>
                </v:shape>
                <o:OLEObject Type="Embed" ProgID="Equation.DSMT4" ShapeID="_x0000_i12528" DrawAspect="Content" ObjectID="_1534572827" r:id="rId571"/>
              </w:object>
            </w:r>
          </w:p>
          <w:p w:rsidR="00700D60" w:rsidRPr="00E201D4" w:rsidRDefault="00700D60" w:rsidP="00700D60">
            <w:pPr>
              <w:tabs>
                <w:tab w:val="clear" w:pos="993"/>
                <w:tab w:val="left" w:pos="992"/>
                <w:tab w:val="left" w:pos="1134"/>
              </w:tabs>
            </w:pPr>
            <w:r w:rsidRPr="00E201D4">
              <w:t xml:space="preserve">i.e. </w:t>
            </w:r>
            <w:r w:rsidRPr="00E201D4">
              <w:rPr>
                <w:position w:val="-12"/>
              </w:rPr>
              <w:object w:dxaOrig="1480" w:dyaOrig="360">
                <v:shape id="_x0000_i12529" type="#_x0000_t75" style="width:73.5pt;height:18pt" o:ole="">
                  <v:imagedata r:id="rId572" o:title=""/>
                </v:shape>
                <o:OLEObject Type="Embed" ProgID="Equation.DSMT4" ShapeID="_x0000_i12529" DrawAspect="Content" ObjectID="_1534572828" r:id="rId573"/>
              </w:object>
            </w:r>
            <w:r w:rsidRPr="00E201D4">
              <w:t xml:space="preserve"> </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spacing w:after="120" w:line="264" w:lineRule="auto"/>
            </w:pPr>
            <w:r>
              <w:t>Correct mean and standard deviation</w:t>
            </w:r>
          </w:p>
          <w:p w:rsidR="00700D60" w:rsidRDefault="00700D60" w:rsidP="00700D60">
            <w:pPr>
              <w:pStyle w:val="ListParagraph"/>
              <w:numPr>
                <w:ilvl w:val="0"/>
                <w:numId w:val="14"/>
              </w:numPr>
              <w:tabs>
                <w:tab w:val="clear" w:pos="993"/>
                <w:tab w:val="left" w:pos="992"/>
                <w:tab w:val="left" w:pos="1134"/>
              </w:tabs>
              <w:spacing w:after="120" w:line="264" w:lineRule="auto"/>
            </w:pPr>
            <w:r>
              <w:t xml:space="preserve">Correct </w:t>
            </w:r>
            <w:r w:rsidRPr="00424F38">
              <w:rPr>
                <w:position w:val="-4"/>
              </w:rPr>
              <w:object w:dxaOrig="180" w:dyaOrig="180">
                <v:shape id="_x0000_i12530" type="#_x0000_t75" style="width:9pt;height:9pt" o:ole="">
                  <v:imagedata r:id="rId562" o:title=""/>
                </v:shape>
                <o:OLEObject Type="Embed" ProgID="Equation.DSMT4" ShapeID="_x0000_i12530" DrawAspect="Content" ObjectID="_1534572829" r:id="rId574"/>
              </w:object>
            </w:r>
            <w:r>
              <w:t xml:space="preserve"> value</w:t>
            </w:r>
          </w:p>
          <w:p w:rsidR="00700D60" w:rsidRPr="003878D5" w:rsidRDefault="00700D60" w:rsidP="00700D60">
            <w:pPr>
              <w:pStyle w:val="ListParagraph"/>
              <w:numPr>
                <w:ilvl w:val="0"/>
                <w:numId w:val="14"/>
              </w:numPr>
              <w:tabs>
                <w:tab w:val="clear" w:pos="993"/>
                <w:tab w:val="left" w:pos="992"/>
                <w:tab w:val="left" w:pos="1134"/>
              </w:tabs>
              <w:spacing w:after="120" w:line="264" w:lineRule="auto"/>
            </w:pPr>
            <w:r>
              <w:t>Correct interval</w:t>
            </w:r>
          </w:p>
        </w:tc>
        <w:tc>
          <w:tcPr>
            <w:tcW w:w="1155" w:type="dxa"/>
          </w:tcPr>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360A6F" w:rsidRDefault="00360A6F">
      <w:pPr>
        <w:tabs>
          <w:tab w:val="clear" w:pos="567"/>
          <w:tab w:val="clear" w:pos="993"/>
          <w:tab w:val="clear" w:pos="8505"/>
        </w:tabs>
        <w:spacing w:after="200"/>
        <w:rPr>
          <w:b/>
          <w:szCs w:val="22"/>
        </w:rPr>
      </w:pPr>
      <w:r>
        <w:rPr>
          <w:b/>
          <w:szCs w:val="22"/>
        </w:rPr>
        <w:br w:type="page"/>
      </w:r>
    </w:p>
    <w:p w:rsidR="00700D60" w:rsidRDefault="00700D60" w:rsidP="00700D60">
      <w:pPr>
        <w:tabs>
          <w:tab w:val="clear" w:pos="993"/>
          <w:tab w:val="left" w:pos="992"/>
          <w:tab w:val="left" w:pos="1134"/>
        </w:tabs>
        <w:rPr>
          <w:b/>
          <w:szCs w:val="22"/>
        </w:rPr>
      </w:pPr>
      <w:r>
        <w:rPr>
          <w:b/>
          <w:szCs w:val="22"/>
        </w:rPr>
        <w:lastRenderedPageBreak/>
        <w:t>Question</w:t>
      </w:r>
      <w:r w:rsidRPr="00F31B3B">
        <w:rPr>
          <w:szCs w:val="22"/>
        </w:rPr>
        <w:t xml:space="preserve"> </w:t>
      </w:r>
      <w:r>
        <w:rPr>
          <w:b/>
          <w:szCs w:val="22"/>
        </w:rPr>
        <w:t>2(c)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Pr="00E201D4" w:rsidRDefault="00700D60" w:rsidP="00700D60">
            <w:pPr>
              <w:tabs>
                <w:tab w:val="clear" w:pos="993"/>
                <w:tab w:val="left" w:pos="992"/>
                <w:tab w:val="left" w:pos="1134"/>
              </w:tabs>
            </w:pPr>
            <w:r>
              <w:t>If</w:t>
            </w:r>
            <w:r w:rsidRPr="00E201D4">
              <w:t xml:space="preserve"> repeated random samples of size </w:t>
            </w:r>
            <w:r w:rsidRPr="00E201D4">
              <w:rPr>
                <w:position w:val="-6"/>
              </w:rPr>
              <w:object w:dxaOrig="740" w:dyaOrig="260">
                <v:shape id="_x0000_i12531" type="#_x0000_t75" style="width:37.5pt;height:13.5pt" o:ole="">
                  <v:imagedata r:id="rId566" o:title=""/>
                </v:shape>
                <o:OLEObject Type="Embed" ProgID="Equation.DSMT4" ShapeID="_x0000_i12531" DrawAspect="Content" ObjectID="_1534572830" r:id="rId575"/>
              </w:object>
            </w:r>
            <w:r w:rsidRPr="00E201D4">
              <w:t>are taken and a 98% confidence interval is constructed, then we would expect that approximately 98% of these intervals would contain the population mean.</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Pr="003878D5" w:rsidRDefault="00700D60" w:rsidP="00700D60">
            <w:pPr>
              <w:pStyle w:val="ListParagraph"/>
              <w:numPr>
                <w:ilvl w:val="0"/>
                <w:numId w:val="14"/>
              </w:numPr>
              <w:tabs>
                <w:tab w:val="clear" w:pos="993"/>
                <w:tab w:val="left" w:pos="992"/>
                <w:tab w:val="left" w:pos="1134"/>
              </w:tabs>
              <w:spacing w:after="120" w:line="264" w:lineRule="auto"/>
            </w:pPr>
            <w:r>
              <w:t>Correct interpretation</w:t>
            </w:r>
          </w:p>
        </w:tc>
        <w:tc>
          <w:tcPr>
            <w:tcW w:w="1155" w:type="dxa"/>
          </w:tcPr>
          <w:p w:rsidR="00700D60" w:rsidRPr="00F31B3B" w:rsidRDefault="00700D60" w:rsidP="00700D60">
            <w:pPr>
              <w:tabs>
                <w:tab w:val="clear" w:pos="993"/>
                <w:tab w:val="left" w:pos="992"/>
                <w:tab w:val="left" w:pos="1134"/>
              </w:tabs>
              <w:spacing w:line="360" w:lineRule="auto"/>
              <w:jc w:val="center"/>
            </w:pPr>
            <w:r>
              <w:rPr>
                <w:szCs w:val="22"/>
              </w:rPr>
              <w:t>1</w:t>
            </w:r>
          </w:p>
        </w:tc>
      </w:tr>
    </w:tbl>
    <w:p w:rsidR="00700D60" w:rsidRDefault="00700D60" w:rsidP="00700D60">
      <w:pPr>
        <w:tabs>
          <w:tab w:val="clear" w:pos="993"/>
          <w:tab w:val="left" w:pos="992"/>
          <w:tab w:val="left" w:pos="1134"/>
        </w:tabs>
        <w:rPr>
          <w:szCs w:val="22"/>
        </w:rPr>
      </w:pPr>
    </w:p>
    <w:p w:rsidR="00360A6F" w:rsidRDefault="00360A6F" w:rsidP="00700D60">
      <w:pPr>
        <w:tabs>
          <w:tab w:val="clear" w:pos="993"/>
          <w:tab w:val="left" w:pos="992"/>
          <w:tab w:val="left" w:pos="1134"/>
        </w:tabs>
        <w:rPr>
          <w:b/>
          <w:szCs w:val="22"/>
        </w:rPr>
      </w:pPr>
    </w:p>
    <w:p w:rsidR="00700D60" w:rsidRDefault="00700D60" w:rsidP="00700D60">
      <w:pPr>
        <w:tabs>
          <w:tab w:val="clear" w:pos="993"/>
          <w:tab w:val="left" w:pos="992"/>
          <w:tab w:val="left" w:pos="1134"/>
        </w:tabs>
        <w:rPr>
          <w:b/>
          <w:szCs w:val="22"/>
        </w:rPr>
      </w:pPr>
      <w:r w:rsidRPr="00F31B3B">
        <w:rPr>
          <w:b/>
          <w:szCs w:val="22"/>
        </w:rPr>
        <w:t xml:space="preserve">Question </w:t>
      </w:r>
      <w:r>
        <w:rPr>
          <w:b/>
          <w:szCs w:val="22"/>
        </w:rPr>
        <w:t>2(d)(</w:t>
      </w:r>
      <w:proofErr w:type="spellStart"/>
      <w:r>
        <w:rPr>
          <w:b/>
          <w:szCs w:val="22"/>
        </w:rPr>
        <w:t>i</w:t>
      </w:r>
      <w:proofErr w:type="spellEnd"/>
      <w:r>
        <w:rPr>
          <w:b/>
          <w:szCs w:val="22"/>
        </w:rPr>
        <w:t>)</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E201D4" w:rsidTr="00700D60">
        <w:trPr>
          <w:trHeight w:val="802"/>
        </w:trPr>
        <w:tc>
          <w:tcPr>
            <w:tcW w:w="8385" w:type="dxa"/>
            <w:gridSpan w:val="2"/>
          </w:tcPr>
          <w:p w:rsidR="00700D60" w:rsidRPr="00E201D4" w:rsidRDefault="00700D60" w:rsidP="00700D60">
            <w:pPr>
              <w:tabs>
                <w:tab w:val="clear" w:pos="993"/>
                <w:tab w:val="left" w:pos="992"/>
                <w:tab w:val="left" w:pos="1134"/>
              </w:tabs>
            </w:pPr>
            <w:r w:rsidRPr="00E201D4">
              <w:t xml:space="preserve">Width = </w:t>
            </w:r>
            <w:r w:rsidRPr="00E201D4">
              <w:rPr>
                <w:position w:val="-28"/>
              </w:rPr>
              <w:object w:dxaOrig="2200" w:dyaOrig="639">
                <v:shape id="_x0000_i12532" type="#_x0000_t75" style="width:109.5pt;height:31.5pt" o:ole="">
                  <v:imagedata r:id="rId576" o:title=""/>
                </v:shape>
                <o:OLEObject Type="Embed" ProgID="Equation.DSMT4" ShapeID="_x0000_i12532" DrawAspect="Content" ObjectID="_1534572831" r:id="rId577"/>
              </w:object>
            </w:r>
            <w:r w:rsidRPr="00E201D4">
              <w:t xml:space="preserve"> </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Pr="003878D5" w:rsidRDefault="00700D60" w:rsidP="00700D60">
            <w:pPr>
              <w:pStyle w:val="ListParagraph"/>
              <w:numPr>
                <w:ilvl w:val="0"/>
                <w:numId w:val="14"/>
              </w:numPr>
              <w:tabs>
                <w:tab w:val="clear" w:pos="993"/>
                <w:tab w:val="left" w:pos="992"/>
                <w:tab w:val="left" w:pos="1134"/>
              </w:tabs>
              <w:spacing w:after="120" w:line="264" w:lineRule="auto"/>
            </w:pPr>
            <w:r>
              <w:t>Correct width</w:t>
            </w:r>
          </w:p>
        </w:tc>
        <w:tc>
          <w:tcPr>
            <w:tcW w:w="1155" w:type="dxa"/>
          </w:tcPr>
          <w:p w:rsidR="00700D60" w:rsidRPr="00F31B3B" w:rsidRDefault="00700D60" w:rsidP="00700D60">
            <w:pPr>
              <w:tabs>
                <w:tab w:val="clear" w:pos="993"/>
                <w:tab w:val="left" w:pos="992"/>
                <w:tab w:val="left" w:pos="1134"/>
              </w:tabs>
              <w:spacing w:line="360" w:lineRule="auto"/>
              <w:jc w:val="center"/>
            </w:pPr>
            <w:r>
              <w:rPr>
                <w:szCs w:val="22"/>
              </w:rPr>
              <w:t>1</w:t>
            </w:r>
          </w:p>
        </w:tc>
      </w:tr>
    </w:tbl>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r w:rsidRPr="00F31B3B">
        <w:rPr>
          <w:b/>
          <w:szCs w:val="22"/>
        </w:rPr>
        <w:t xml:space="preserve">Question </w:t>
      </w:r>
      <w:r>
        <w:rPr>
          <w:b/>
          <w:szCs w:val="22"/>
        </w:rPr>
        <w:t>2(d)(ii)</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Pr="00E201D4" w:rsidRDefault="00700D60" w:rsidP="00700D60">
            <w:pPr>
              <w:tabs>
                <w:tab w:val="clear" w:pos="993"/>
                <w:tab w:val="left" w:pos="992"/>
                <w:tab w:val="left" w:pos="1134"/>
              </w:tabs>
            </w:pPr>
            <w:r w:rsidRPr="00E201D4">
              <w:t>The three factors that affect the confidence interval width are the sample size, the standard deviation and the confidence level.</w:t>
            </w:r>
          </w:p>
          <w:p w:rsidR="00700D60" w:rsidRPr="00E201D4" w:rsidRDefault="00700D60" w:rsidP="00700D60">
            <w:pPr>
              <w:tabs>
                <w:tab w:val="clear" w:pos="993"/>
                <w:tab w:val="left" w:pos="992"/>
                <w:tab w:val="left" w:pos="1134"/>
              </w:tabs>
            </w:pPr>
          </w:p>
          <w:p w:rsidR="00700D60" w:rsidRPr="00E201D4" w:rsidRDefault="00700D60" w:rsidP="00700D60">
            <w:pPr>
              <w:tabs>
                <w:tab w:val="clear" w:pos="993"/>
                <w:tab w:val="left" w:pos="992"/>
                <w:tab w:val="left" w:pos="1134"/>
              </w:tabs>
            </w:pPr>
            <w:r w:rsidRPr="00E201D4">
              <w:t>The researcher controls the sample size and the confidence level but has no control over the standard deviation.</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spacing w:after="120" w:line="264" w:lineRule="auto"/>
            </w:pPr>
            <w:r>
              <w:t>Correctly lists two of the factors</w:t>
            </w:r>
          </w:p>
          <w:p w:rsidR="00700D60" w:rsidRDefault="00700D60" w:rsidP="00700D60">
            <w:pPr>
              <w:pStyle w:val="ListParagraph"/>
              <w:numPr>
                <w:ilvl w:val="0"/>
                <w:numId w:val="14"/>
              </w:numPr>
              <w:tabs>
                <w:tab w:val="clear" w:pos="993"/>
                <w:tab w:val="left" w:pos="992"/>
                <w:tab w:val="left" w:pos="1134"/>
              </w:tabs>
              <w:spacing w:after="120" w:line="264" w:lineRule="auto"/>
            </w:pPr>
            <w:r>
              <w:t>Correctly lists the third factor</w:t>
            </w:r>
          </w:p>
          <w:p w:rsidR="00700D60" w:rsidRPr="003878D5" w:rsidRDefault="00700D60" w:rsidP="00700D60">
            <w:pPr>
              <w:pStyle w:val="ListParagraph"/>
              <w:numPr>
                <w:ilvl w:val="0"/>
                <w:numId w:val="14"/>
              </w:numPr>
              <w:tabs>
                <w:tab w:val="clear" w:pos="993"/>
                <w:tab w:val="left" w:pos="992"/>
                <w:tab w:val="left" w:pos="1134"/>
              </w:tabs>
              <w:spacing w:after="120" w:line="264" w:lineRule="auto"/>
            </w:pPr>
            <w:r>
              <w:t>Correctly identifies the factors controlled by the researcher</w:t>
            </w:r>
          </w:p>
        </w:tc>
        <w:tc>
          <w:tcPr>
            <w:tcW w:w="1155" w:type="dxa"/>
          </w:tcPr>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r w:rsidRPr="00F31B3B">
        <w:rPr>
          <w:b/>
          <w:szCs w:val="22"/>
        </w:rPr>
        <w:t xml:space="preserve">Question </w:t>
      </w:r>
      <w:r>
        <w:rPr>
          <w:b/>
          <w:szCs w:val="22"/>
        </w:rPr>
        <w:t>2(e)</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683"/>
        </w:trPr>
        <w:tc>
          <w:tcPr>
            <w:tcW w:w="8385" w:type="dxa"/>
            <w:gridSpan w:val="2"/>
          </w:tcPr>
          <w:p w:rsidR="00700D60" w:rsidRPr="00E201D4" w:rsidRDefault="00700D60" w:rsidP="00700D60">
            <w:pPr>
              <w:tabs>
                <w:tab w:val="clear" w:pos="993"/>
                <w:tab w:val="left" w:pos="992"/>
                <w:tab w:val="left" w:pos="1134"/>
              </w:tabs>
            </w:pPr>
            <w:r w:rsidRPr="00E201D4">
              <w:t xml:space="preserve">Since 156.95 cm lies </w:t>
            </w:r>
            <w:r>
              <w:t>within the 98% confidence interval, there is reason to doubt this claim.</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spacing w:after="120" w:line="264" w:lineRule="auto"/>
            </w:pPr>
            <w:r>
              <w:t>Compares height with confidence interval</w:t>
            </w:r>
          </w:p>
          <w:p w:rsidR="00700D60" w:rsidRPr="003878D5" w:rsidRDefault="00700D60" w:rsidP="00700D60">
            <w:pPr>
              <w:pStyle w:val="ListParagraph"/>
              <w:numPr>
                <w:ilvl w:val="0"/>
                <w:numId w:val="14"/>
              </w:numPr>
              <w:tabs>
                <w:tab w:val="clear" w:pos="993"/>
                <w:tab w:val="left" w:pos="992"/>
                <w:tab w:val="left" w:pos="1134"/>
              </w:tabs>
              <w:spacing w:after="120" w:line="264" w:lineRule="auto"/>
            </w:pPr>
            <w:r>
              <w:t>Correct conclusion</w:t>
            </w:r>
          </w:p>
        </w:tc>
        <w:tc>
          <w:tcPr>
            <w:tcW w:w="1155" w:type="dxa"/>
          </w:tcPr>
          <w:p w:rsidR="00700D60" w:rsidRDefault="00700D60" w:rsidP="00700D60">
            <w:pPr>
              <w:tabs>
                <w:tab w:val="clear" w:pos="993"/>
                <w:tab w:val="left" w:pos="992"/>
                <w:tab w:val="left" w:pos="1134"/>
              </w:tabs>
              <w:jc w:val="center"/>
            </w:pPr>
            <w:r>
              <w:rPr>
                <w:szCs w:val="22"/>
              </w:rPr>
              <w:t>1</w:t>
            </w:r>
          </w:p>
          <w:p w:rsidR="00700D60" w:rsidRPr="00E201D4"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360A6F" w:rsidRDefault="00360A6F">
      <w:pPr>
        <w:tabs>
          <w:tab w:val="clear" w:pos="567"/>
          <w:tab w:val="clear" w:pos="993"/>
          <w:tab w:val="clear" w:pos="8505"/>
        </w:tabs>
        <w:spacing w:after="200"/>
        <w:rPr>
          <w:b/>
          <w:szCs w:val="22"/>
        </w:rPr>
      </w:pPr>
      <w:r>
        <w:rPr>
          <w:b/>
          <w:szCs w:val="22"/>
        </w:rPr>
        <w:br w:type="page"/>
      </w:r>
    </w:p>
    <w:p w:rsidR="00700D60" w:rsidRDefault="00700D60" w:rsidP="00700D60">
      <w:pPr>
        <w:tabs>
          <w:tab w:val="clear" w:pos="993"/>
          <w:tab w:val="left" w:pos="992"/>
          <w:tab w:val="left" w:pos="1134"/>
        </w:tabs>
        <w:rPr>
          <w:b/>
          <w:szCs w:val="22"/>
        </w:rPr>
      </w:pPr>
      <w:r>
        <w:rPr>
          <w:b/>
          <w:szCs w:val="22"/>
        </w:rPr>
        <w:lastRenderedPageBreak/>
        <w:t>Question</w:t>
      </w:r>
      <w:r w:rsidRPr="00F31B3B">
        <w:rPr>
          <w:szCs w:val="22"/>
        </w:rPr>
        <w:t xml:space="preserve"> </w:t>
      </w:r>
      <w:r>
        <w:rPr>
          <w:b/>
          <w:szCs w:val="22"/>
        </w:rPr>
        <w:t>3(a)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Default="00700D60" w:rsidP="00700D60">
            <w:pPr>
              <w:tabs>
                <w:tab w:val="clear" w:pos="993"/>
                <w:tab w:val="left" w:pos="992"/>
                <w:tab w:val="left" w:pos="1134"/>
              </w:tabs>
            </w:pPr>
            <w:r>
              <w:t>Histogram A</w:t>
            </w:r>
          </w:p>
          <w:p w:rsidR="00700D60" w:rsidRPr="00E201D4" w:rsidRDefault="00700D60" w:rsidP="00700D60">
            <w:pPr>
              <w:tabs>
                <w:tab w:val="clear" w:pos="993"/>
                <w:tab w:val="left" w:pos="992"/>
                <w:tab w:val="left" w:pos="1134"/>
              </w:tabs>
            </w:pPr>
            <w:r>
              <w:t xml:space="preserve">The sample size </w:t>
            </w:r>
            <w:r w:rsidRPr="000D460A">
              <w:rPr>
                <w:position w:val="-6"/>
              </w:rPr>
              <w:object w:dxaOrig="620" w:dyaOrig="260">
                <v:shape id="_x0000_i12533" type="#_x0000_t75" style="width:31.5pt;height:13.5pt" o:ole="">
                  <v:imagedata r:id="rId578" o:title=""/>
                </v:shape>
                <o:OLEObject Type="Embed" ProgID="Equation.DSMT4" ShapeID="_x0000_i12533" DrawAspect="Content" ObjectID="_1534572832" r:id="rId579"/>
              </w:object>
            </w:r>
            <w:r>
              <w:t xml:space="preserve"> is large, hence it may be assumed that the distribution of mean weights is approximately normal. Histogram A resembles a bell-shaped curve.</w:t>
            </w:r>
          </w:p>
          <w:p w:rsidR="00700D60" w:rsidRPr="00E201D4" w:rsidRDefault="00700D60" w:rsidP="00700D60">
            <w:pPr>
              <w:tabs>
                <w:tab w:val="clear" w:pos="993"/>
                <w:tab w:val="left" w:pos="992"/>
                <w:tab w:val="left" w:pos="1134"/>
              </w:tabs>
            </w:pP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spacing w:after="120" w:line="264" w:lineRule="auto"/>
            </w:pPr>
            <w:r>
              <w:t>Correct choice</w:t>
            </w:r>
          </w:p>
          <w:p w:rsidR="00700D60" w:rsidRPr="003878D5" w:rsidRDefault="00700D60" w:rsidP="00700D60">
            <w:pPr>
              <w:pStyle w:val="ListParagraph"/>
              <w:numPr>
                <w:ilvl w:val="0"/>
                <w:numId w:val="14"/>
              </w:numPr>
              <w:tabs>
                <w:tab w:val="clear" w:pos="993"/>
                <w:tab w:val="left" w:pos="992"/>
                <w:tab w:val="left" w:pos="1134"/>
              </w:tabs>
              <w:spacing w:after="120" w:line="264" w:lineRule="auto"/>
            </w:pPr>
            <w:r>
              <w:t>Justifies choice</w:t>
            </w:r>
          </w:p>
        </w:tc>
        <w:tc>
          <w:tcPr>
            <w:tcW w:w="1155" w:type="dxa"/>
          </w:tcPr>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r>
        <w:rPr>
          <w:b/>
          <w:szCs w:val="22"/>
        </w:rPr>
        <w:t>Question</w:t>
      </w:r>
      <w:r w:rsidRPr="00F31B3B">
        <w:rPr>
          <w:szCs w:val="22"/>
        </w:rPr>
        <w:t xml:space="preserve"> </w:t>
      </w:r>
      <w:r>
        <w:rPr>
          <w:b/>
          <w:szCs w:val="22"/>
        </w:rPr>
        <w:t>3(b)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Default="00700D60" w:rsidP="00700D60">
            <w:pPr>
              <w:tabs>
                <w:tab w:val="clear" w:pos="993"/>
                <w:tab w:val="left" w:pos="992"/>
                <w:tab w:val="left" w:pos="1134"/>
              </w:tabs>
            </w:pPr>
            <w:r w:rsidRPr="00FE77A8">
              <w:rPr>
                <w:position w:val="-6"/>
              </w:rPr>
              <w:object w:dxaOrig="279" w:dyaOrig="260">
                <v:shape id="_x0000_i12534" type="#_x0000_t75" style="width:13.5pt;height:13.5pt" o:ole="">
                  <v:imagedata r:id="rId580" o:title=""/>
                </v:shape>
                <o:OLEObject Type="Embed" ProgID="Equation.DSMT4" ShapeID="_x0000_i12534" DrawAspect="Content" ObjectID="_1534572833" r:id="rId581"/>
              </w:object>
            </w:r>
            <w:r>
              <w:t>: weight in grams of a health bar</w:t>
            </w:r>
          </w:p>
          <w:p w:rsidR="00700D60" w:rsidRPr="00E201D4" w:rsidRDefault="00700D60" w:rsidP="00700D60">
            <w:pPr>
              <w:tabs>
                <w:tab w:val="clear" w:pos="993"/>
                <w:tab w:val="left" w:pos="992"/>
                <w:tab w:val="left" w:pos="1134"/>
              </w:tabs>
            </w:pPr>
            <w:r w:rsidRPr="008324F6">
              <w:rPr>
                <w:position w:val="-36"/>
              </w:rPr>
              <w:object w:dxaOrig="2140" w:dyaOrig="820">
                <v:shape id="_x0000_i12535" type="#_x0000_t75" style="width:106.5pt;height:40.5pt" o:ole="">
                  <v:imagedata r:id="rId582" o:title=""/>
                </v:shape>
                <o:OLEObject Type="Embed" ProgID="Equation.DSMT4" ShapeID="_x0000_i12535" DrawAspect="Content" ObjectID="_1534572834" r:id="rId583"/>
              </w:object>
            </w:r>
            <w:r>
              <w:t xml:space="preserve"> </w:t>
            </w:r>
          </w:p>
          <w:p w:rsidR="00700D60" w:rsidRPr="00E201D4" w:rsidRDefault="00700D60" w:rsidP="00700D60">
            <w:pPr>
              <w:tabs>
                <w:tab w:val="clear" w:pos="993"/>
                <w:tab w:val="left" w:pos="992"/>
                <w:tab w:val="left" w:pos="1134"/>
              </w:tabs>
            </w:pPr>
            <w:r w:rsidRPr="00FE77A8">
              <w:rPr>
                <w:position w:val="-26"/>
              </w:rPr>
              <w:object w:dxaOrig="2160" w:dyaOrig="639">
                <v:shape id="_x0000_i12536" type="#_x0000_t75" style="width:108pt;height:31.5pt" o:ole="">
                  <v:imagedata r:id="rId584" o:title=""/>
                </v:shape>
                <o:OLEObject Type="Embed" ProgID="Equation.DSMT4" ShapeID="_x0000_i12536" DrawAspect="Content" ObjectID="_1534572835" r:id="rId585"/>
              </w:object>
            </w:r>
            <w:r>
              <w:t xml:space="preserve"> </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Pr="004B705F" w:rsidRDefault="00700D60" w:rsidP="00700D60">
            <w:pPr>
              <w:pStyle w:val="ListParagraph"/>
              <w:numPr>
                <w:ilvl w:val="0"/>
                <w:numId w:val="14"/>
              </w:numPr>
              <w:tabs>
                <w:tab w:val="clear" w:pos="993"/>
                <w:tab w:val="left" w:pos="992"/>
                <w:tab w:val="left" w:pos="1134"/>
              </w:tabs>
              <w:spacing w:after="120" w:line="264" w:lineRule="auto"/>
            </w:pPr>
            <w:r>
              <w:t>Uses</w:t>
            </w:r>
            <w:r w:rsidRPr="004B705F">
              <w:t xml:space="preserve"> mean weight</w:t>
            </w:r>
          </w:p>
          <w:p w:rsidR="00700D60" w:rsidRDefault="00700D60" w:rsidP="00700D60">
            <w:pPr>
              <w:pStyle w:val="ListParagraph"/>
              <w:numPr>
                <w:ilvl w:val="0"/>
                <w:numId w:val="14"/>
              </w:numPr>
              <w:tabs>
                <w:tab w:val="clear" w:pos="993"/>
                <w:tab w:val="left" w:pos="992"/>
                <w:tab w:val="left" w:pos="1134"/>
              </w:tabs>
              <w:spacing w:after="120" w:line="264" w:lineRule="auto"/>
            </w:pPr>
            <w:r>
              <w:t>Correct standard deviation</w:t>
            </w:r>
          </w:p>
          <w:p w:rsidR="00700D60" w:rsidRPr="003878D5" w:rsidRDefault="00700D60" w:rsidP="00700D60">
            <w:pPr>
              <w:pStyle w:val="ListParagraph"/>
              <w:numPr>
                <w:ilvl w:val="0"/>
                <w:numId w:val="14"/>
              </w:numPr>
              <w:tabs>
                <w:tab w:val="clear" w:pos="993"/>
                <w:tab w:val="left" w:pos="992"/>
                <w:tab w:val="left" w:pos="1134"/>
              </w:tabs>
              <w:spacing w:after="120" w:line="264" w:lineRule="auto"/>
            </w:pPr>
            <w:r>
              <w:t>Correct probability</w:t>
            </w:r>
          </w:p>
        </w:tc>
        <w:tc>
          <w:tcPr>
            <w:tcW w:w="1155" w:type="dxa"/>
          </w:tcPr>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700D60" w:rsidRDefault="00700D60" w:rsidP="00700D60">
      <w:pPr>
        <w:tabs>
          <w:tab w:val="clear" w:pos="993"/>
          <w:tab w:val="left" w:pos="992"/>
          <w:tab w:val="left" w:pos="1134"/>
        </w:tabs>
        <w:rPr>
          <w:b/>
          <w:szCs w:val="22"/>
        </w:rPr>
      </w:pPr>
      <w:r w:rsidRPr="00F31B3B">
        <w:rPr>
          <w:b/>
          <w:szCs w:val="22"/>
        </w:rPr>
        <w:t xml:space="preserve">Question </w:t>
      </w:r>
      <w:r>
        <w:rPr>
          <w:b/>
          <w:szCs w:val="22"/>
        </w:rPr>
        <w:t>3(c)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Default="00700D60" w:rsidP="00700D60">
            <w:pPr>
              <w:tabs>
                <w:tab w:val="clear" w:pos="993"/>
                <w:tab w:val="left" w:pos="992"/>
                <w:tab w:val="left" w:pos="1134"/>
              </w:tabs>
            </w:pPr>
            <w:r w:rsidRPr="009B12D6">
              <w:rPr>
                <w:position w:val="-4"/>
              </w:rPr>
              <w:object w:dxaOrig="260" w:dyaOrig="240">
                <v:shape id="_x0000_i12537" type="#_x0000_t75" style="width:13.5pt;height:12pt" o:ole="">
                  <v:imagedata r:id="rId586" o:title=""/>
                </v:shape>
                <o:OLEObject Type="Embed" ProgID="Equation.DSMT4" ShapeID="_x0000_i12537" DrawAspect="Content" ObjectID="_1534572836" r:id="rId587"/>
              </w:object>
            </w:r>
            <w:r>
              <w:t>: the mass, in grams, of a sachet</w:t>
            </w:r>
          </w:p>
          <w:p w:rsidR="00700D60" w:rsidRDefault="00700D60" w:rsidP="00700D60">
            <w:pPr>
              <w:tabs>
                <w:tab w:val="clear" w:pos="993"/>
                <w:tab w:val="left" w:pos="992"/>
                <w:tab w:val="left" w:pos="1134"/>
              </w:tabs>
            </w:pPr>
            <w:r>
              <w:t>A 90% confidence interval is given by</w:t>
            </w:r>
          </w:p>
          <w:p w:rsidR="00700D60" w:rsidRDefault="00700D60" w:rsidP="00700D60">
            <w:pPr>
              <w:tabs>
                <w:tab w:val="clear" w:pos="993"/>
                <w:tab w:val="left" w:pos="992"/>
                <w:tab w:val="left" w:pos="1134"/>
              </w:tabs>
            </w:pPr>
            <w:r w:rsidRPr="009B12D6">
              <w:rPr>
                <w:position w:val="-40"/>
              </w:rPr>
              <w:object w:dxaOrig="3500" w:dyaOrig="900">
                <v:shape id="_x0000_i12538" type="#_x0000_t75" style="width:175.5pt;height:45pt" o:ole="">
                  <v:imagedata r:id="rId588" o:title=""/>
                </v:shape>
                <o:OLEObject Type="Embed" ProgID="Equation.DSMT4" ShapeID="_x0000_i12538" DrawAspect="Content" ObjectID="_1534572837" r:id="rId589"/>
              </w:object>
            </w:r>
            <w:r>
              <w:t xml:space="preserve"> </w:t>
            </w:r>
          </w:p>
          <w:p w:rsidR="00700D60" w:rsidRPr="00E201D4" w:rsidRDefault="00700D60" w:rsidP="00700D60">
            <w:pPr>
              <w:tabs>
                <w:tab w:val="clear" w:pos="993"/>
                <w:tab w:val="left" w:pos="992"/>
                <w:tab w:val="left" w:pos="1134"/>
              </w:tabs>
            </w:pPr>
            <w:r>
              <w:tab/>
            </w:r>
            <w:r w:rsidRPr="009B12D6">
              <w:rPr>
                <w:position w:val="-12"/>
              </w:rPr>
              <w:object w:dxaOrig="1700" w:dyaOrig="360">
                <v:shape id="_x0000_i12539" type="#_x0000_t75" style="width:85.5pt;height:18pt" o:ole="">
                  <v:imagedata r:id="rId590" o:title=""/>
                </v:shape>
                <o:OLEObject Type="Embed" ProgID="Equation.DSMT4" ShapeID="_x0000_i12539" DrawAspect="Content" ObjectID="_1534572838" r:id="rId591"/>
              </w:object>
            </w:r>
            <w:r>
              <w:t xml:space="preserve"> to 2 </w:t>
            </w:r>
            <w:proofErr w:type="spellStart"/>
            <w:r>
              <w:t>dp</w:t>
            </w:r>
            <w:proofErr w:type="spellEnd"/>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pPr>
            <w:r>
              <w:t xml:space="preserve">Correct </w:t>
            </w:r>
            <w:r w:rsidRPr="009B12D6">
              <w:rPr>
                <w:position w:val="-4"/>
              </w:rPr>
              <w:object w:dxaOrig="180" w:dyaOrig="180">
                <v:shape id="_x0000_i12540" type="#_x0000_t75" style="width:9pt;height:9pt" o:ole="">
                  <v:imagedata r:id="rId592" o:title=""/>
                </v:shape>
                <o:OLEObject Type="Embed" ProgID="Equation.DSMT4" ShapeID="_x0000_i12540" DrawAspect="Content" ObjectID="_1534572839" r:id="rId593"/>
              </w:object>
            </w:r>
            <w:r>
              <w:t xml:space="preserve"> value</w:t>
            </w:r>
          </w:p>
          <w:p w:rsidR="00700D60" w:rsidRDefault="00700D60" w:rsidP="00700D60">
            <w:pPr>
              <w:pStyle w:val="ListParagraph"/>
              <w:numPr>
                <w:ilvl w:val="0"/>
                <w:numId w:val="14"/>
              </w:numPr>
              <w:tabs>
                <w:tab w:val="clear" w:pos="993"/>
                <w:tab w:val="left" w:pos="992"/>
                <w:tab w:val="left" w:pos="1134"/>
              </w:tabs>
            </w:pPr>
            <w:r>
              <w:t>Correct standard deviation</w:t>
            </w:r>
          </w:p>
          <w:p w:rsidR="00700D60" w:rsidRPr="003878D5" w:rsidRDefault="00700D60" w:rsidP="00700D60">
            <w:pPr>
              <w:pStyle w:val="ListParagraph"/>
              <w:numPr>
                <w:ilvl w:val="0"/>
                <w:numId w:val="14"/>
              </w:numPr>
              <w:tabs>
                <w:tab w:val="clear" w:pos="993"/>
                <w:tab w:val="left" w:pos="992"/>
                <w:tab w:val="left" w:pos="1134"/>
              </w:tabs>
            </w:pPr>
            <w:r>
              <w:t>Correct confidence interval</w:t>
            </w:r>
          </w:p>
        </w:tc>
        <w:tc>
          <w:tcPr>
            <w:tcW w:w="1155" w:type="dxa"/>
          </w:tcPr>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360A6F" w:rsidRDefault="00360A6F">
      <w:pPr>
        <w:tabs>
          <w:tab w:val="clear" w:pos="567"/>
          <w:tab w:val="clear" w:pos="993"/>
          <w:tab w:val="clear" w:pos="8505"/>
        </w:tabs>
        <w:spacing w:after="200"/>
        <w:rPr>
          <w:b/>
          <w:szCs w:val="22"/>
        </w:rPr>
      </w:pPr>
      <w:r>
        <w:rPr>
          <w:b/>
          <w:szCs w:val="22"/>
        </w:rPr>
        <w:br w:type="page"/>
      </w:r>
    </w:p>
    <w:p w:rsidR="00700D60" w:rsidRDefault="00700D60" w:rsidP="00700D60">
      <w:pPr>
        <w:tabs>
          <w:tab w:val="clear" w:pos="993"/>
          <w:tab w:val="left" w:pos="992"/>
          <w:tab w:val="left" w:pos="1134"/>
        </w:tabs>
        <w:rPr>
          <w:b/>
          <w:szCs w:val="22"/>
        </w:rPr>
      </w:pPr>
      <w:r w:rsidRPr="00F31B3B">
        <w:rPr>
          <w:b/>
          <w:szCs w:val="22"/>
        </w:rPr>
        <w:lastRenderedPageBreak/>
        <w:t xml:space="preserve">Question </w:t>
      </w:r>
      <w:r>
        <w:rPr>
          <w:b/>
          <w:szCs w:val="22"/>
        </w:rPr>
        <w:t>3(d)</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Default="00700D60" w:rsidP="00700D60">
            <w:pPr>
              <w:tabs>
                <w:tab w:val="clear" w:pos="993"/>
                <w:tab w:val="left" w:pos="992"/>
                <w:tab w:val="left" w:pos="1134"/>
              </w:tabs>
            </w:pPr>
            <w:r w:rsidRPr="00F468CA">
              <w:rPr>
                <w:position w:val="-194"/>
              </w:rPr>
              <w:object w:dxaOrig="5200" w:dyaOrig="3780">
                <v:shape id="_x0000_i12541" type="#_x0000_t75" style="width:259.5pt;height:189pt" o:ole="">
                  <v:imagedata r:id="rId594" o:title=""/>
                </v:shape>
                <o:OLEObject Type="Embed" ProgID="Equation.DSMT4" ShapeID="_x0000_i12541" DrawAspect="Content" ObjectID="_1534572840" r:id="rId595"/>
              </w:object>
            </w:r>
            <w:r>
              <w:t xml:space="preserve"> </w:t>
            </w:r>
          </w:p>
          <w:p w:rsidR="00700D60" w:rsidRPr="00E201D4" w:rsidRDefault="00700D60" w:rsidP="00700D60">
            <w:pPr>
              <w:tabs>
                <w:tab w:val="clear" w:pos="993"/>
                <w:tab w:val="left" w:pos="992"/>
                <w:tab w:val="left" w:pos="1134"/>
              </w:tabs>
            </w:pPr>
            <w:r>
              <w:t>The sample size required is 284.</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pPr>
            <w:r>
              <w:t>Calculates width of 90% confidence interval</w:t>
            </w:r>
          </w:p>
          <w:p w:rsidR="00700D60" w:rsidRDefault="00700D60" w:rsidP="00700D60">
            <w:pPr>
              <w:pStyle w:val="ListParagraph"/>
              <w:numPr>
                <w:ilvl w:val="0"/>
                <w:numId w:val="14"/>
              </w:numPr>
              <w:tabs>
                <w:tab w:val="clear" w:pos="993"/>
                <w:tab w:val="left" w:pos="992"/>
                <w:tab w:val="left" w:pos="1134"/>
              </w:tabs>
            </w:pPr>
            <w:r>
              <w:t>Calculates width of required interval</w:t>
            </w:r>
          </w:p>
          <w:p w:rsidR="00700D60" w:rsidRDefault="00700D60" w:rsidP="00700D60">
            <w:pPr>
              <w:pStyle w:val="ListParagraph"/>
              <w:numPr>
                <w:ilvl w:val="0"/>
                <w:numId w:val="14"/>
              </w:numPr>
              <w:tabs>
                <w:tab w:val="clear" w:pos="993"/>
                <w:tab w:val="left" w:pos="992"/>
                <w:tab w:val="left" w:pos="1134"/>
              </w:tabs>
            </w:pPr>
            <w:r>
              <w:t>Calculates sample size</w:t>
            </w:r>
          </w:p>
          <w:p w:rsidR="00700D60" w:rsidRPr="003878D5" w:rsidRDefault="00700D60" w:rsidP="00700D60">
            <w:pPr>
              <w:pStyle w:val="ListParagraph"/>
              <w:numPr>
                <w:ilvl w:val="0"/>
                <w:numId w:val="14"/>
              </w:numPr>
              <w:tabs>
                <w:tab w:val="clear" w:pos="993"/>
                <w:tab w:val="left" w:pos="992"/>
                <w:tab w:val="left" w:pos="1134"/>
              </w:tabs>
            </w:pPr>
            <w:r>
              <w:t>Correct rounding for sample size</w:t>
            </w:r>
          </w:p>
        </w:tc>
        <w:tc>
          <w:tcPr>
            <w:tcW w:w="1155" w:type="dxa"/>
          </w:tcPr>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b/>
          <w:szCs w:val="22"/>
        </w:rPr>
      </w:pPr>
    </w:p>
    <w:p w:rsidR="00700D60" w:rsidRDefault="00700D60" w:rsidP="00700D60">
      <w:pPr>
        <w:tabs>
          <w:tab w:val="clear" w:pos="993"/>
          <w:tab w:val="left" w:pos="992"/>
          <w:tab w:val="left" w:pos="1134"/>
        </w:tabs>
        <w:rPr>
          <w:b/>
          <w:szCs w:val="22"/>
        </w:rPr>
      </w:pPr>
      <w:r w:rsidRPr="00F31B3B">
        <w:rPr>
          <w:b/>
          <w:szCs w:val="22"/>
        </w:rPr>
        <w:t xml:space="preserve">Question </w:t>
      </w:r>
      <w:r>
        <w:rPr>
          <w:b/>
          <w:szCs w:val="22"/>
        </w:rPr>
        <w:t>3(e)</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700D60" w:rsidRPr="00F31B3B" w:rsidTr="00700D60">
        <w:trPr>
          <w:trHeight w:val="240"/>
        </w:trPr>
        <w:tc>
          <w:tcPr>
            <w:tcW w:w="8385" w:type="dxa"/>
            <w:gridSpan w:val="2"/>
            <w:vAlign w:val="center"/>
          </w:tcPr>
          <w:p w:rsidR="00700D60" w:rsidRPr="00F31B3B" w:rsidRDefault="00700D60" w:rsidP="00700D60">
            <w:pPr>
              <w:tabs>
                <w:tab w:val="clear" w:pos="993"/>
                <w:tab w:val="left" w:pos="992"/>
                <w:tab w:val="left" w:pos="1134"/>
              </w:tabs>
              <w:jc w:val="center"/>
            </w:pPr>
            <w:r w:rsidRPr="00F31B3B">
              <w:rPr>
                <w:szCs w:val="22"/>
              </w:rPr>
              <w:t>Solution</w:t>
            </w:r>
          </w:p>
        </w:tc>
      </w:tr>
      <w:tr w:rsidR="00700D60" w:rsidRPr="00F31B3B" w:rsidTr="00700D60">
        <w:trPr>
          <w:trHeight w:val="802"/>
        </w:trPr>
        <w:tc>
          <w:tcPr>
            <w:tcW w:w="8385" w:type="dxa"/>
            <w:gridSpan w:val="2"/>
          </w:tcPr>
          <w:p w:rsidR="00700D60" w:rsidRDefault="00700D60" w:rsidP="00700D60">
            <w:pPr>
              <w:tabs>
                <w:tab w:val="clear" w:pos="993"/>
                <w:tab w:val="left" w:pos="992"/>
                <w:tab w:val="left" w:pos="1134"/>
              </w:tabs>
            </w:pPr>
            <w:r>
              <w:t>When the scales are overweighing by 0.05 g,</w:t>
            </w:r>
          </w:p>
          <w:p w:rsidR="00700D60" w:rsidRDefault="00700D60" w:rsidP="00700D60">
            <w:pPr>
              <w:ind w:left="318" w:hanging="318"/>
            </w:pPr>
            <w:r>
              <w:t xml:space="preserve">- </w:t>
            </w:r>
            <w:r>
              <w:tab/>
              <w:t xml:space="preserve">the 90% confidence interval in (c) would be amended. The new confidence interval would be </w:t>
            </w:r>
            <w:r w:rsidRPr="00AE671B">
              <w:rPr>
                <w:position w:val="-12"/>
              </w:rPr>
              <w:object w:dxaOrig="1640" w:dyaOrig="360">
                <v:shape id="_x0000_i12542" type="#_x0000_t75" style="width:82.5pt;height:18pt" o:ole="">
                  <v:imagedata r:id="rId596" o:title=""/>
                </v:shape>
                <o:OLEObject Type="Embed" ProgID="Equation.DSMT4" ShapeID="_x0000_i12542" DrawAspect="Content" ObjectID="_1534572841" r:id="rId597"/>
              </w:object>
            </w:r>
            <w:r>
              <w:t>due to the decrease of 0.05 in the sample mean weight.</w:t>
            </w:r>
          </w:p>
          <w:p w:rsidR="00700D60" w:rsidRPr="00E201D4" w:rsidRDefault="00700D60" w:rsidP="00700D60">
            <w:pPr>
              <w:ind w:left="318" w:hanging="318"/>
            </w:pPr>
            <w:r>
              <w:t xml:space="preserve">- </w:t>
            </w:r>
            <w:r>
              <w:tab/>
              <w:t>the sample size in (d) would remain the same, since this uses the estimate of the variance which would not be altered if all the readings were decreased by 0.05 g.</w:t>
            </w:r>
          </w:p>
        </w:tc>
      </w:tr>
      <w:tr w:rsidR="00700D60" w:rsidRPr="00F31B3B" w:rsidTr="00700D60">
        <w:trPr>
          <w:trHeight w:val="275"/>
        </w:trPr>
        <w:tc>
          <w:tcPr>
            <w:tcW w:w="7230" w:type="dxa"/>
            <w:vAlign w:val="center"/>
          </w:tcPr>
          <w:p w:rsidR="00700D60" w:rsidRPr="00F31B3B" w:rsidRDefault="00700D60" w:rsidP="00700D60">
            <w:pPr>
              <w:tabs>
                <w:tab w:val="clear" w:pos="993"/>
                <w:tab w:val="left" w:pos="992"/>
                <w:tab w:val="left" w:pos="1134"/>
              </w:tabs>
              <w:jc w:val="center"/>
            </w:pPr>
            <w:r>
              <w:rPr>
                <w:szCs w:val="22"/>
              </w:rPr>
              <w:t>Mathematical behaviours</w:t>
            </w:r>
          </w:p>
        </w:tc>
        <w:tc>
          <w:tcPr>
            <w:tcW w:w="1155" w:type="dxa"/>
            <w:vAlign w:val="center"/>
          </w:tcPr>
          <w:p w:rsidR="00700D60" w:rsidRPr="00F31B3B" w:rsidRDefault="00700D60" w:rsidP="00700D60">
            <w:pPr>
              <w:tabs>
                <w:tab w:val="clear" w:pos="993"/>
                <w:tab w:val="left" w:pos="992"/>
                <w:tab w:val="left" w:pos="1134"/>
              </w:tabs>
              <w:jc w:val="center"/>
            </w:pPr>
            <w:r>
              <w:rPr>
                <w:szCs w:val="22"/>
              </w:rPr>
              <w:t>Marks</w:t>
            </w:r>
          </w:p>
        </w:tc>
      </w:tr>
      <w:tr w:rsidR="00700D60" w:rsidRPr="00F31B3B" w:rsidTr="00700D60">
        <w:trPr>
          <w:trHeight w:val="425"/>
        </w:trPr>
        <w:tc>
          <w:tcPr>
            <w:tcW w:w="7230" w:type="dxa"/>
          </w:tcPr>
          <w:p w:rsidR="00700D60" w:rsidRDefault="00700D60" w:rsidP="00700D60">
            <w:pPr>
              <w:pStyle w:val="ListParagraph"/>
              <w:numPr>
                <w:ilvl w:val="0"/>
                <w:numId w:val="14"/>
              </w:numPr>
              <w:tabs>
                <w:tab w:val="clear" w:pos="993"/>
                <w:tab w:val="left" w:pos="992"/>
                <w:tab w:val="left" w:pos="1134"/>
              </w:tabs>
            </w:pPr>
            <w:r>
              <w:t>Correctly amends the 90% confidence interval</w:t>
            </w:r>
          </w:p>
          <w:p w:rsidR="00700D60" w:rsidRPr="003878D5" w:rsidRDefault="00700D60" w:rsidP="00700D60">
            <w:pPr>
              <w:pStyle w:val="ListParagraph"/>
              <w:numPr>
                <w:ilvl w:val="0"/>
                <w:numId w:val="14"/>
              </w:numPr>
              <w:tabs>
                <w:tab w:val="clear" w:pos="993"/>
                <w:tab w:val="left" w:pos="992"/>
                <w:tab w:val="left" w:pos="1134"/>
              </w:tabs>
            </w:pPr>
            <w:r>
              <w:t>Correct reasoning for no change to the sample size</w:t>
            </w:r>
          </w:p>
        </w:tc>
        <w:tc>
          <w:tcPr>
            <w:tcW w:w="1155" w:type="dxa"/>
          </w:tcPr>
          <w:p w:rsidR="00700D60" w:rsidRDefault="00700D60" w:rsidP="00700D60">
            <w:pPr>
              <w:tabs>
                <w:tab w:val="clear" w:pos="993"/>
                <w:tab w:val="left" w:pos="992"/>
                <w:tab w:val="left" w:pos="1134"/>
              </w:tabs>
              <w:jc w:val="center"/>
            </w:pPr>
            <w:r>
              <w:rPr>
                <w:szCs w:val="22"/>
              </w:rPr>
              <w:t>1</w:t>
            </w:r>
          </w:p>
          <w:p w:rsidR="00700D60" w:rsidRPr="00F31B3B" w:rsidRDefault="00700D60" w:rsidP="00700D60">
            <w:pPr>
              <w:tabs>
                <w:tab w:val="clear" w:pos="993"/>
                <w:tab w:val="left" w:pos="992"/>
                <w:tab w:val="left" w:pos="1134"/>
              </w:tabs>
              <w:jc w:val="center"/>
            </w:pPr>
            <w:r>
              <w:rPr>
                <w:szCs w:val="22"/>
              </w:rPr>
              <w:t>1</w:t>
            </w:r>
          </w:p>
        </w:tc>
      </w:tr>
    </w:tbl>
    <w:p w:rsidR="00700D60" w:rsidRDefault="00700D60" w:rsidP="00700D60">
      <w:pPr>
        <w:tabs>
          <w:tab w:val="clear" w:pos="993"/>
          <w:tab w:val="left" w:pos="992"/>
          <w:tab w:val="left" w:pos="1134"/>
        </w:tabs>
        <w:rPr>
          <w:szCs w:val="22"/>
        </w:rPr>
      </w:pPr>
    </w:p>
    <w:p w:rsidR="00700D60" w:rsidRPr="00F31B3B" w:rsidRDefault="00700D60" w:rsidP="00700D60">
      <w:pPr>
        <w:tabs>
          <w:tab w:val="clear" w:pos="993"/>
          <w:tab w:val="left" w:pos="992"/>
          <w:tab w:val="left" w:pos="1134"/>
        </w:tabs>
        <w:rPr>
          <w:szCs w:val="22"/>
        </w:rPr>
      </w:pPr>
    </w:p>
    <w:p w:rsidR="00853808" w:rsidRDefault="00853808" w:rsidP="00853808">
      <w:pPr>
        <w:tabs>
          <w:tab w:val="clear" w:pos="993"/>
          <w:tab w:val="left" w:pos="992"/>
          <w:tab w:val="left" w:pos="1134"/>
        </w:tabs>
        <w:rPr>
          <w:b/>
        </w:rPr>
      </w:pPr>
      <w:r>
        <w:rPr>
          <w:b/>
        </w:rPr>
        <w:t>Question 3(c)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D42FC3">
        <w:trPr>
          <w:trHeight w:val="180"/>
        </w:trPr>
        <w:tc>
          <w:tcPr>
            <w:tcW w:w="8508" w:type="dxa"/>
            <w:gridSpan w:val="2"/>
            <w:vAlign w:val="center"/>
          </w:tcPr>
          <w:p w:rsidR="00853808" w:rsidRPr="00821E1B" w:rsidRDefault="00853808" w:rsidP="00D42FC3">
            <w:pPr>
              <w:tabs>
                <w:tab w:val="clear" w:pos="993"/>
                <w:tab w:val="left" w:pos="992"/>
                <w:tab w:val="left" w:pos="1134"/>
              </w:tabs>
              <w:jc w:val="center"/>
            </w:pPr>
            <w:r w:rsidRPr="00821E1B">
              <w:t>Solution</w:t>
            </w:r>
          </w:p>
        </w:tc>
      </w:tr>
      <w:tr w:rsidR="00853808" w:rsidRPr="00821E1B" w:rsidTr="00D42FC3">
        <w:trPr>
          <w:trHeight w:val="875"/>
        </w:trPr>
        <w:tc>
          <w:tcPr>
            <w:tcW w:w="8508" w:type="dxa"/>
            <w:gridSpan w:val="2"/>
          </w:tcPr>
          <w:p w:rsidR="00853808" w:rsidRDefault="00853808" w:rsidP="00D42FC3">
            <w:pPr>
              <w:tabs>
                <w:tab w:val="clear" w:pos="993"/>
                <w:tab w:val="left" w:pos="992"/>
                <w:tab w:val="left" w:pos="1134"/>
              </w:tabs>
            </w:pPr>
            <w:r w:rsidRPr="00821E1B">
              <w:t xml:space="preserve"> </w:t>
            </w:r>
            <w:r>
              <w:t xml:space="preserve">Particle is moving to the right when </w:t>
            </w:r>
            <w:r w:rsidRPr="005B38CA">
              <w:rPr>
                <w:position w:val="-12"/>
              </w:rPr>
              <w:object w:dxaOrig="760" w:dyaOrig="360">
                <v:shape id="_x0000_i12011" type="#_x0000_t75" style="width:37.5pt;height:18pt" o:ole="">
                  <v:imagedata r:id="rId598" o:title=""/>
                </v:shape>
                <o:OLEObject Type="Embed" ProgID="Equation.DSMT4" ShapeID="_x0000_i12011" DrawAspect="Content" ObjectID="_1534572842" r:id="rId599"/>
              </w:object>
            </w:r>
            <w:r>
              <w:t>.</w:t>
            </w:r>
          </w:p>
          <w:p w:rsidR="00853808" w:rsidRPr="00821E1B" w:rsidRDefault="00853808" w:rsidP="00D42FC3">
            <w:pPr>
              <w:tabs>
                <w:tab w:val="clear" w:pos="993"/>
                <w:tab w:val="left" w:pos="992"/>
                <w:tab w:val="left" w:pos="1134"/>
              </w:tabs>
            </w:pPr>
            <w:r>
              <w:t xml:space="preserve">Time intervals: </w:t>
            </w:r>
            <w:r w:rsidRPr="005B38CA">
              <w:rPr>
                <w:position w:val="-6"/>
              </w:rPr>
              <w:object w:dxaOrig="2040" w:dyaOrig="260">
                <v:shape id="_x0000_i12012" type="#_x0000_t75" style="width:102pt;height:13.5pt" o:ole="">
                  <v:imagedata r:id="rId600" o:title=""/>
                </v:shape>
                <o:OLEObject Type="Embed" ProgID="Equation.DSMT4" ShapeID="_x0000_i12012" DrawAspect="Content" ObjectID="_1534572843" r:id="rId601"/>
              </w:object>
            </w:r>
            <w:r>
              <w:t xml:space="preserve"> </w:t>
            </w:r>
          </w:p>
        </w:tc>
      </w:tr>
      <w:tr w:rsidR="00853808" w:rsidRPr="00821E1B" w:rsidTr="00D42FC3">
        <w:tc>
          <w:tcPr>
            <w:tcW w:w="7657" w:type="dxa"/>
          </w:tcPr>
          <w:p w:rsidR="00853808" w:rsidRPr="00821E1B" w:rsidRDefault="00853808" w:rsidP="00D42FC3">
            <w:pPr>
              <w:tabs>
                <w:tab w:val="clear" w:pos="993"/>
                <w:tab w:val="left" w:pos="992"/>
                <w:tab w:val="left" w:pos="1134"/>
              </w:tabs>
              <w:jc w:val="center"/>
            </w:pPr>
            <w:r w:rsidRPr="00821E1B">
              <w:t>Mathematical behaviours</w:t>
            </w:r>
          </w:p>
        </w:tc>
        <w:tc>
          <w:tcPr>
            <w:tcW w:w="851" w:type="dxa"/>
          </w:tcPr>
          <w:p w:rsidR="00853808" w:rsidRPr="00821E1B" w:rsidRDefault="00853808" w:rsidP="00D42FC3">
            <w:pPr>
              <w:tabs>
                <w:tab w:val="clear" w:pos="993"/>
                <w:tab w:val="left" w:pos="992"/>
                <w:tab w:val="left" w:pos="1134"/>
              </w:tabs>
              <w:jc w:val="center"/>
            </w:pPr>
            <w:r w:rsidRPr="00821E1B">
              <w:t>Marks</w:t>
            </w:r>
          </w:p>
        </w:tc>
      </w:tr>
      <w:tr w:rsidR="00853808" w:rsidRPr="00821E1B" w:rsidTr="00D42FC3">
        <w:tc>
          <w:tcPr>
            <w:tcW w:w="7657" w:type="dxa"/>
          </w:tcPr>
          <w:p w:rsidR="00853808" w:rsidRDefault="00853808" w:rsidP="00A60B6C">
            <w:pPr>
              <w:numPr>
                <w:ilvl w:val="0"/>
                <w:numId w:val="2"/>
              </w:numPr>
              <w:tabs>
                <w:tab w:val="clear" w:pos="993"/>
                <w:tab w:val="left" w:pos="992"/>
                <w:tab w:val="left" w:pos="1134"/>
              </w:tabs>
              <w:ind w:left="318" w:hanging="284"/>
            </w:pPr>
            <w:r>
              <w:t>Correct time intervals</w:t>
            </w:r>
          </w:p>
          <w:p w:rsidR="00853808" w:rsidRPr="00821E1B" w:rsidRDefault="00853808" w:rsidP="00A60B6C">
            <w:pPr>
              <w:numPr>
                <w:ilvl w:val="0"/>
                <w:numId w:val="2"/>
              </w:numPr>
              <w:tabs>
                <w:tab w:val="clear" w:pos="993"/>
                <w:tab w:val="left" w:pos="992"/>
                <w:tab w:val="left" w:pos="1134"/>
              </w:tabs>
              <w:ind w:left="318" w:hanging="284"/>
            </w:pPr>
            <w:r>
              <w:t>Justifies answer</w:t>
            </w:r>
          </w:p>
        </w:tc>
        <w:tc>
          <w:tcPr>
            <w:tcW w:w="851" w:type="dxa"/>
          </w:tcPr>
          <w:p w:rsidR="00853808" w:rsidRDefault="00853808" w:rsidP="00D42FC3">
            <w:pPr>
              <w:tabs>
                <w:tab w:val="clear" w:pos="993"/>
                <w:tab w:val="left" w:pos="992"/>
                <w:tab w:val="left" w:pos="1134"/>
              </w:tabs>
              <w:jc w:val="center"/>
            </w:pPr>
            <w:r>
              <w:t>1</w:t>
            </w:r>
          </w:p>
          <w:p w:rsidR="00853808" w:rsidRPr="00821E1B" w:rsidRDefault="00853808" w:rsidP="00D42FC3">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360A6F" w:rsidRDefault="00360A6F">
      <w:pPr>
        <w:tabs>
          <w:tab w:val="clear" w:pos="567"/>
          <w:tab w:val="clear" w:pos="993"/>
          <w:tab w:val="clear" w:pos="8505"/>
        </w:tabs>
        <w:spacing w:after="200"/>
        <w:rPr>
          <w:b/>
        </w:rPr>
      </w:pPr>
      <w:r>
        <w:rPr>
          <w:b/>
        </w:rPr>
        <w:br w:type="page"/>
      </w:r>
    </w:p>
    <w:p w:rsidR="00853808" w:rsidRDefault="00853808" w:rsidP="00853808">
      <w:pPr>
        <w:tabs>
          <w:tab w:val="clear" w:pos="993"/>
          <w:tab w:val="left" w:pos="992"/>
          <w:tab w:val="left" w:pos="1134"/>
        </w:tabs>
        <w:rPr>
          <w:b/>
        </w:rPr>
      </w:pPr>
      <w:bookmarkStart w:id="0" w:name="_GoBack"/>
      <w:bookmarkEnd w:id="0"/>
      <w:r>
        <w:rPr>
          <w:b/>
        </w:rPr>
        <w:lastRenderedPageBreak/>
        <w:t>Question 3(d)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D42FC3">
        <w:trPr>
          <w:trHeight w:val="180"/>
        </w:trPr>
        <w:tc>
          <w:tcPr>
            <w:tcW w:w="8508" w:type="dxa"/>
            <w:gridSpan w:val="2"/>
            <w:vAlign w:val="center"/>
          </w:tcPr>
          <w:p w:rsidR="00853808" w:rsidRPr="00821E1B" w:rsidRDefault="00853808" w:rsidP="00D42FC3">
            <w:pPr>
              <w:tabs>
                <w:tab w:val="clear" w:pos="993"/>
                <w:tab w:val="left" w:pos="992"/>
                <w:tab w:val="left" w:pos="1134"/>
              </w:tabs>
              <w:jc w:val="center"/>
            </w:pPr>
            <w:r w:rsidRPr="00821E1B">
              <w:t>Solution</w:t>
            </w:r>
          </w:p>
        </w:tc>
      </w:tr>
      <w:tr w:rsidR="00853808" w:rsidRPr="00821E1B" w:rsidTr="00D42FC3">
        <w:trPr>
          <w:trHeight w:val="543"/>
        </w:trPr>
        <w:tc>
          <w:tcPr>
            <w:tcW w:w="8508" w:type="dxa"/>
            <w:gridSpan w:val="2"/>
          </w:tcPr>
          <w:p w:rsidR="00853808" w:rsidRDefault="00853808" w:rsidP="00D42FC3">
            <w:pPr>
              <w:tabs>
                <w:tab w:val="clear" w:pos="993"/>
                <w:tab w:val="left" w:pos="992"/>
                <w:tab w:val="left" w:pos="1134"/>
              </w:tabs>
            </w:pPr>
            <w:r>
              <w:t xml:space="preserve">Speed of the particle is increasing when </w:t>
            </w:r>
            <w:r w:rsidRPr="005B38CA">
              <w:rPr>
                <w:position w:val="-14"/>
              </w:rPr>
              <w:object w:dxaOrig="520" w:dyaOrig="400">
                <v:shape id="_x0000_i12013" type="#_x0000_t75" style="width:25.5pt;height:19.5pt" o:ole="">
                  <v:imagedata r:id="rId602" o:title=""/>
                </v:shape>
                <o:OLEObject Type="Embed" ProgID="Equation.DSMT4" ShapeID="_x0000_i12013" DrawAspect="Content" ObjectID="_1534572844" r:id="rId603"/>
              </w:object>
            </w:r>
            <w:r>
              <w:t xml:space="preserve"> is increasing.</w:t>
            </w:r>
          </w:p>
          <w:p w:rsidR="00853808" w:rsidRPr="00821E1B" w:rsidRDefault="00853808" w:rsidP="00D42FC3">
            <w:pPr>
              <w:tabs>
                <w:tab w:val="clear" w:pos="993"/>
                <w:tab w:val="left" w:pos="992"/>
                <w:tab w:val="left" w:pos="1134"/>
              </w:tabs>
            </w:pPr>
            <w:r>
              <w:t xml:space="preserve">Time intervals:  </w:t>
            </w:r>
            <w:r w:rsidRPr="005B38CA">
              <w:rPr>
                <w:position w:val="-6"/>
              </w:rPr>
              <w:object w:dxaOrig="2040" w:dyaOrig="260">
                <v:shape id="_x0000_i12014" type="#_x0000_t75" style="width:102pt;height:13.5pt" o:ole="">
                  <v:imagedata r:id="rId604" o:title=""/>
                </v:shape>
                <o:OLEObject Type="Embed" ProgID="Equation.DSMT4" ShapeID="_x0000_i12014" DrawAspect="Content" ObjectID="_1534572845" r:id="rId605"/>
              </w:object>
            </w:r>
          </w:p>
        </w:tc>
      </w:tr>
      <w:tr w:rsidR="00853808" w:rsidRPr="00821E1B" w:rsidTr="00D42FC3">
        <w:tc>
          <w:tcPr>
            <w:tcW w:w="7657" w:type="dxa"/>
          </w:tcPr>
          <w:p w:rsidR="00853808" w:rsidRPr="00821E1B" w:rsidRDefault="00853808" w:rsidP="00D42FC3">
            <w:pPr>
              <w:tabs>
                <w:tab w:val="clear" w:pos="993"/>
                <w:tab w:val="left" w:pos="992"/>
                <w:tab w:val="left" w:pos="1134"/>
              </w:tabs>
              <w:jc w:val="center"/>
            </w:pPr>
            <w:r w:rsidRPr="00821E1B">
              <w:t>Mathematical behaviours</w:t>
            </w:r>
          </w:p>
        </w:tc>
        <w:tc>
          <w:tcPr>
            <w:tcW w:w="851" w:type="dxa"/>
          </w:tcPr>
          <w:p w:rsidR="00853808" w:rsidRPr="00821E1B" w:rsidRDefault="00853808" w:rsidP="00D42FC3">
            <w:pPr>
              <w:tabs>
                <w:tab w:val="clear" w:pos="993"/>
                <w:tab w:val="left" w:pos="992"/>
                <w:tab w:val="left" w:pos="1134"/>
              </w:tabs>
              <w:jc w:val="center"/>
            </w:pPr>
            <w:r w:rsidRPr="00821E1B">
              <w:t>Marks</w:t>
            </w:r>
          </w:p>
        </w:tc>
      </w:tr>
      <w:tr w:rsidR="00853808" w:rsidRPr="00821E1B" w:rsidTr="00D42FC3">
        <w:tc>
          <w:tcPr>
            <w:tcW w:w="7657" w:type="dxa"/>
          </w:tcPr>
          <w:p w:rsidR="00853808" w:rsidRDefault="00853808" w:rsidP="00A60B6C">
            <w:pPr>
              <w:numPr>
                <w:ilvl w:val="0"/>
                <w:numId w:val="2"/>
              </w:numPr>
              <w:tabs>
                <w:tab w:val="clear" w:pos="993"/>
                <w:tab w:val="left" w:pos="992"/>
                <w:tab w:val="left" w:pos="1134"/>
              </w:tabs>
              <w:ind w:left="318" w:hanging="284"/>
            </w:pPr>
            <w:r>
              <w:t>Correct time intervals</w:t>
            </w:r>
          </w:p>
          <w:p w:rsidR="00853808" w:rsidRPr="00821E1B" w:rsidRDefault="00853808" w:rsidP="00A60B6C">
            <w:pPr>
              <w:numPr>
                <w:ilvl w:val="0"/>
                <w:numId w:val="2"/>
              </w:numPr>
              <w:tabs>
                <w:tab w:val="clear" w:pos="993"/>
                <w:tab w:val="left" w:pos="992"/>
                <w:tab w:val="left" w:pos="1134"/>
              </w:tabs>
              <w:ind w:left="318" w:hanging="284"/>
            </w:pPr>
            <w:r>
              <w:t>Justifies answer</w:t>
            </w:r>
          </w:p>
        </w:tc>
        <w:tc>
          <w:tcPr>
            <w:tcW w:w="851" w:type="dxa"/>
          </w:tcPr>
          <w:p w:rsidR="00853808" w:rsidRDefault="00853808" w:rsidP="00D42FC3">
            <w:pPr>
              <w:tabs>
                <w:tab w:val="clear" w:pos="993"/>
                <w:tab w:val="left" w:pos="992"/>
                <w:tab w:val="left" w:pos="1134"/>
              </w:tabs>
              <w:jc w:val="center"/>
            </w:pPr>
            <w:r>
              <w:t>1</w:t>
            </w:r>
          </w:p>
          <w:p w:rsidR="00853808" w:rsidRPr="00821E1B" w:rsidRDefault="00853808" w:rsidP="00D42FC3">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3(e)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D42FC3">
        <w:trPr>
          <w:trHeight w:val="180"/>
        </w:trPr>
        <w:tc>
          <w:tcPr>
            <w:tcW w:w="8508" w:type="dxa"/>
            <w:gridSpan w:val="2"/>
            <w:vAlign w:val="center"/>
          </w:tcPr>
          <w:p w:rsidR="00853808" w:rsidRPr="00821E1B" w:rsidRDefault="00853808" w:rsidP="00D42FC3">
            <w:pPr>
              <w:tabs>
                <w:tab w:val="clear" w:pos="993"/>
                <w:tab w:val="left" w:pos="992"/>
                <w:tab w:val="left" w:pos="1134"/>
              </w:tabs>
              <w:jc w:val="center"/>
            </w:pPr>
            <w:r w:rsidRPr="00821E1B">
              <w:t>Solution</w:t>
            </w:r>
          </w:p>
        </w:tc>
      </w:tr>
      <w:tr w:rsidR="00853808" w:rsidRPr="00821E1B" w:rsidTr="00D42FC3">
        <w:trPr>
          <w:trHeight w:val="1427"/>
        </w:trPr>
        <w:tc>
          <w:tcPr>
            <w:tcW w:w="8508" w:type="dxa"/>
            <w:gridSpan w:val="2"/>
          </w:tcPr>
          <w:p w:rsidR="00853808" w:rsidRPr="00821E1B" w:rsidRDefault="00853808" w:rsidP="00D42FC3">
            <w:pPr>
              <w:tabs>
                <w:tab w:val="clear" w:pos="993"/>
                <w:tab w:val="left" w:pos="992"/>
                <w:tab w:val="left" w:pos="1134"/>
              </w:tabs>
            </w:pPr>
            <w:r w:rsidRPr="00821E1B">
              <w:t xml:space="preserve"> </w:t>
            </w:r>
            <w:r w:rsidRPr="00B6406B">
              <w:rPr>
                <w:position w:val="-50"/>
              </w:rPr>
              <w:object w:dxaOrig="3739" w:dyaOrig="1560">
                <v:shape id="_x0000_i12015" type="#_x0000_t75" style="width:187.5pt;height:78pt" o:ole="">
                  <v:imagedata r:id="rId606" o:title=""/>
                </v:shape>
                <o:OLEObject Type="Embed" ProgID="Equation.DSMT4" ShapeID="_x0000_i12015" DrawAspect="Content" ObjectID="_1534572846" r:id="rId607"/>
              </w:object>
            </w:r>
            <w:r>
              <w:t xml:space="preserve"> </w:t>
            </w:r>
          </w:p>
        </w:tc>
      </w:tr>
      <w:tr w:rsidR="00853808" w:rsidRPr="00821E1B" w:rsidTr="00D42FC3">
        <w:tc>
          <w:tcPr>
            <w:tcW w:w="7657" w:type="dxa"/>
          </w:tcPr>
          <w:p w:rsidR="00853808" w:rsidRPr="00821E1B" w:rsidRDefault="00853808" w:rsidP="00D42FC3">
            <w:pPr>
              <w:tabs>
                <w:tab w:val="clear" w:pos="993"/>
                <w:tab w:val="left" w:pos="992"/>
                <w:tab w:val="left" w:pos="1134"/>
              </w:tabs>
              <w:jc w:val="center"/>
            </w:pPr>
            <w:r w:rsidRPr="00821E1B">
              <w:t>Mathematical behaviours</w:t>
            </w:r>
          </w:p>
        </w:tc>
        <w:tc>
          <w:tcPr>
            <w:tcW w:w="851" w:type="dxa"/>
          </w:tcPr>
          <w:p w:rsidR="00853808" w:rsidRPr="00821E1B" w:rsidRDefault="00853808" w:rsidP="00D42FC3">
            <w:pPr>
              <w:tabs>
                <w:tab w:val="clear" w:pos="993"/>
                <w:tab w:val="left" w:pos="992"/>
                <w:tab w:val="left" w:pos="1134"/>
              </w:tabs>
              <w:jc w:val="center"/>
            </w:pPr>
            <w:r w:rsidRPr="00821E1B">
              <w:t>Marks</w:t>
            </w:r>
          </w:p>
        </w:tc>
      </w:tr>
      <w:tr w:rsidR="00853808" w:rsidRPr="00821E1B" w:rsidTr="00D42FC3">
        <w:tc>
          <w:tcPr>
            <w:tcW w:w="7657" w:type="dxa"/>
          </w:tcPr>
          <w:p w:rsidR="00853808" w:rsidRDefault="00853808" w:rsidP="00A60B6C">
            <w:pPr>
              <w:numPr>
                <w:ilvl w:val="0"/>
                <w:numId w:val="2"/>
              </w:numPr>
              <w:tabs>
                <w:tab w:val="clear" w:pos="993"/>
                <w:tab w:val="left" w:pos="992"/>
                <w:tab w:val="left" w:pos="1134"/>
              </w:tabs>
              <w:ind w:left="318" w:hanging="284"/>
            </w:pPr>
            <w:r>
              <w:t>Recognises distance travelled is the sum of the areas of regions</w:t>
            </w:r>
          </w:p>
          <w:p w:rsidR="00853808" w:rsidRPr="00821E1B" w:rsidRDefault="00853808" w:rsidP="00A60B6C">
            <w:pPr>
              <w:numPr>
                <w:ilvl w:val="0"/>
                <w:numId w:val="2"/>
              </w:numPr>
              <w:tabs>
                <w:tab w:val="clear" w:pos="993"/>
                <w:tab w:val="left" w:pos="992"/>
                <w:tab w:val="left" w:pos="1134"/>
              </w:tabs>
              <w:ind w:left="318" w:hanging="284"/>
            </w:pPr>
            <w:r>
              <w:t>Correct distance</w:t>
            </w:r>
          </w:p>
        </w:tc>
        <w:tc>
          <w:tcPr>
            <w:tcW w:w="851" w:type="dxa"/>
          </w:tcPr>
          <w:p w:rsidR="00853808" w:rsidRDefault="00853808" w:rsidP="00D42FC3">
            <w:pPr>
              <w:tabs>
                <w:tab w:val="clear" w:pos="993"/>
                <w:tab w:val="left" w:pos="992"/>
                <w:tab w:val="left" w:pos="1134"/>
              </w:tabs>
              <w:jc w:val="center"/>
            </w:pPr>
            <w:r>
              <w:t>1</w:t>
            </w:r>
          </w:p>
          <w:p w:rsidR="00853808" w:rsidRPr="00821E1B" w:rsidRDefault="00853808" w:rsidP="00D42FC3">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3(f)</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D42FC3">
        <w:trPr>
          <w:trHeight w:val="180"/>
        </w:trPr>
        <w:tc>
          <w:tcPr>
            <w:tcW w:w="8508" w:type="dxa"/>
            <w:gridSpan w:val="2"/>
            <w:vAlign w:val="center"/>
          </w:tcPr>
          <w:p w:rsidR="00853808" w:rsidRPr="00821E1B" w:rsidRDefault="00853808" w:rsidP="00D42FC3">
            <w:pPr>
              <w:tabs>
                <w:tab w:val="clear" w:pos="993"/>
                <w:tab w:val="left" w:pos="992"/>
                <w:tab w:val="left" w:pos="1134"/>
              </w:tabs>
              <w:jc w:val="center"/>
            </w:pPr>
            <w:r w:rsidRPr="00821E1B">
              <w:t>Solution</w:t>
            </w:r>
          </w:p>
        </w:tc>
      </w:tr>
      <w:tr w:rsidR="00853808" w:rsidRPr="00821E1B" w:rsidTr="00D42FC3">
        <w:trPr>
          <w:trHeight w:val="1671"/>
        </w:trPr>
        <w:tc>
          <w:tcPr>
            <w:tcW w:w="8508" w:type="dxa"/>
            <w:gridSpan w:val="2"/>
          </w:tcPr>
          <w:p w:rsidR="00853808" w:rsidRPr="00821E1B" w:rsidRDefault="00853808" w:rsidP="00D42FC3">
            <w:pPr>
              <w:tabs>
                <w:tab w:val="clear" w:pos="993"/>
                <w:tab w:val="left" w:pos="992"/>
                <w:tab w:val="left" w:pos="1134"/>
              </w:tabs>
            </w:pPr>
            <w:r w:rsidRPr="00821E1B">
              <w:t xml:space="preserve"> </w:t>
            </w:r>
            <w:r w:rsidRPr="00610D6E">
              <w:rPr>
                <w:position w:val="-70"/>
              </w:rPr>
              <w:object w:dxaOrig="7339" w:dyaOrig="1500">
                <v:shape id="_x0000_i12016" type="#_x0000_t75" style="width:367.5pt;height:75pt" o:ole="">
                  <v:imagedata r:id="rId608" o:title=""/>
                </v:shape>
                <o:OLEObject Type="Embed" ProgID="Equation.DSMT4" ShapeID="_x0000_i12016" DrawAspect="Content" ObjectID="_1534572847" r:id="rId609"/>
              </w:object>
            </w:r>
            <w:r>
              <w:t xml:space="preserve"> </w:t>
            </w:r>
          </w:p>
        </w:tc>
      </w:tr>
      <w:tr w:rsidR="00853808" w:rsidRPr="00821E1B" w:rsidTr="00D42FC3">
        <w:tc>
          <w:tcPr>
            <w:tcW w:w="7657" w:type="dxa"/>
          </w:tcPr>
          <w:p w:rsidR="00853808" w:rsidRPr="00821E1B" w:rsidRDefault="00853808" w:rsidP="00D42FC3">
            <w:pPr>
              <w:tabs>
                <w:tab w:val="clear" w:pos="993"/>
                <w:tab w:val="left" w:pos="992"/>
                <w:tab w:val="left" w:pos="1134"/>
              </w:tabs>
              <w:jc w:val="center"/>
            </w:pPr>
            <w:r w:rsidRPr="00821E1B">
              <w:t>Mathematical behaviours</w:t>
            </w:r>
          </w:p>
        </w:tc>
        <w:tc>
          <w:tcPr>
            <w:tcW w:w="851" w:type="dxa"/>
          </w:tcPr>
          <w:p w:rsidR="00853808" w:rsidRPr="00821E1B" w:rsidRDefault="00853808" w:rsidP="00D42FC3">
            <w:pPr>
              <w:tabs>
                <w:tab w:val="clear" w:pos="993"/>
                <w:tab w:val="left" w:pos="992"/>
                <w:tab w:val="left" w:pos="1134"/>
              </w:tabs>
              <w:jc w:val="center"/>
            </w:pPr>
            <w:r w:rsidRPr="00821E1B">
              <w:t>Marks</w:t>
            </w:r>
          </w:p>
        </w:tc>
      </w:tr>
      <w:tr w:rsidR="00853808" w:rsidRPr="00821E1B" w:rsidTr="00D42FC3">
        <w:tc>
          <w:tcPr>
            <w:tcW w:w="7657" w:type="dxa"/>
          </w:tcPr>
          <w:p w:rsidR="00853808" w:rsidRDefault="00853808" w:rsidP="00A60B6C">
            <w:pPr>
              <w:numPr>
                <w:ilvl w:val="0"/>
                <w:numId w:val="2"/>
              </w:numPr>
              <w:tabs>
                <w:tab w:val="clear" w:pos="993"/>
                <w:tab w:val="left" w:pos="992"/>
                <w:tab w:val="left" w:pos="1134"/>
              </w:tabs>
              <w:ind w:left="318" w:hanging="284"/>
            </w:pPr>
            <w:r>
              <w:t>Calculates distance travelled to the right</w:t>
            </w:r>
          </w:p>
          <w:p w:rsidR="00853808" w:rsidRDefault="00853808" w:rsidP="00A60B6C">
            <w:pPr>
              <w:numPr>
                <w:ilvl w:val="0"/>
                <w:numId w:val="2"/>
              </w:numPr>
              <w:tabs>
                <w:tab w:val="clear" w:pos="993"/>
                <w:tab w:val="left" w:pos="992"/>
                <w:tab w:val="left" w:pos="1134"/>
              </w:tabs>
              <w:ind w:left="318" w:hanging="284"/>
            </w:pPr>
            <w:r>
              <w:t>Calculates distance travelled to the left</w:t>
            </w:r>
          </w:p>
          <w:p w:rsidR="00853808" w:rsidRPr="00821E1B" w:rsidRDefault="00853808" w:rsidP="00A60B6C">
            <w:pPr>
              <w:numPr>
                <w:ilvl w:val="0"/>
                <w:numId w:val="2"/>
              </w:numPr>
              <w:tabs>
                <w:tab w:val="clear" w:pos="993"/>
                <w:tab w:val="left" w:pos="992"/>
                <w:tab w:val="left" w:pos="1134"/>
              </w:tabs>
              <w:ind w:left="318" w:hanging="284"/>
            </w:pPr>
            <w:r>
              <w:t>Correct conclusion</w:t>
            </w:r>
          </w:p>
        </w:tc>
        <w:tc>
          <w:tcPr>
            <w:tcW w:w="851" w:type="dxa"/>
          </w:tcPr>
          <w:p w:rsidR="00853808" w:rsidRDefault="00853808" w:rsidP="00D42FC3">
            <w:pPr>
              <w:tabs>
                <w:tab w:val="clear" w:pos="993"/>
                <w:tab w:val="left" w:pos="992"/>
                <w:tab w:val="left" w:pos="1134"/>
              </w:tabs>
              <w:jc w:val="center"/>
            </w:pPr>
            <w:r>
              <w:t>1</w:t>
            </w:r>
          </w:p>
          <w:p w:rsidR="00853808" w:rsidRDefault="00853808" w:rsidP="00D42FC3">
            <w:pPr>
              <w:tabs>
                <w:tab w:val="clear" w:pos="993"/>
                <w:tab w:val="left" w:pos="992"/>
                <w:tab w:val="left" w:pos="1134"/>
              </w:tabs>
              <w:jc w:val="center"/>
            </w:pPr>
            <w:r>
              <w:t>1</w:t>
            </w:r>
          </w:p>
          <w:p w:rsidR="00853808" w:rsidRPr="00821E1B" w:rsidRDefault="00853808" w:rsidP="00D42FC3">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p>
    <w:p w:rsidR="00853808" w:rsidRDefault="00853808" w:rsidP="00853808">
      <w:pPr>
        <w:spacing w:after="200"/>
        <w:rPr>
          <w:b/>
          <w:szCs w:val="22"/>
        </w:rPr>
      </w:pPr>
    </w:p>
    <w:p w:rsidR="00AD7624" w:rsidRPr="0082727B" w:rsidRDefault="00AD7624" w:rsidP="00853808">
      <w:pPr>
        <w:tabs>
          <w:tab w:val="left" w:pos="1134"/>
        </w:tabs>
        <w:jc w:val="center"/>
        <w:rPr>
          <w:szCs w:val="22"/>
        </w:rPr>
      </w:pPr>
    </w:p>
    <w:sectPr w:rsidR="00AD7624" w:rsidRPr="0082727B" w:rsidSect="00DF32D0">
      <w:headerReference w:type="default" r:id="rId610"/>
      <w:footerReference w:type="default" r:id="rId611"/>
      <w:pgSz w:w="11906" w:h="16838"/>
      <w:pgMar w:top="1134" w:right="1134" w:bottom="1134"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D8C" w:rsidRDefault="00302D8C" w:rsidP="009E2549">
      <w:r>
        <w:separator/>
      </w:r>
    </w:p>
  </w:endnote>
  <w:endnote w:type="continuationSeparator" w:id="0">
    <w:p w:rsidR="00302D8C" w:rsidRDefault="00302D8C" w:rsidP="009E2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7" w:usb1="00000000" w:usb2="00000000" w:usb3="00000000" w:csb0="00000093" w:csb1="00000000"/>
  </w:font>
  <w:font w:name="Consolas">
    <w:panose1 w:val="020B0609020204030204"/>
    <w:charset w:val="00"/>
    <w:family w:val="modern"/>
    <w:pitch w:val="fixed"/>
    <w:sig w:usb0="E00002FF" w:usb1="0000FCFF" w:usb2="00000001" w:usb3="00000000" w:csb0="0000019F" w:csb1="00000000"/>
  </w:font>
  <w:font w:name="Times">
    <w:panose1 w:val="02020603050405020304"/>
    <w:charset w:val="00"/>
    <w:family w:val="roman"/>
    <w:pitch w:val="variable"/>
    <w:sig w:usb0="00000007" w:usb1="00000000" w:usb2="00000000" w:usb3="00000000" w:csb0="00000093"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D60" w:rsidRPr="0025764D" w:rsidRDefault="00700D60" w:rsidP="00D74205">
    <w:pPr>
      <w:pStyle w:val="Caption"/>
      <w:tabs>
        <w:tab w:val="clear" w:pos="8505"/>
        <w:tab w:val="right" w:pos="8364"/>
      </w:tabs>
      <w:rPr>
        <w:b w:val="0"/>
        <w:sz w:val="18"/>
      </w:rPr>
    </w:pPr>
    <w:r w:rsidRPr="0025764D">
      <w:rPr>
        <w:b w:val="0"/>
        <w:sz w:val="18"/>
      </w:rPr>
      <w:t xml:space="preserve">Page </w:t>
    </w:r>
    <w:r w:rsidRPr="0025764D">
      <w:rPr>
        <w:b w:val="0"/>
        <w:sz w:val="18"/>
      </w:rPr>
      <w:fldChar w:fldCharType="begin"/>
    </w:r>
    <w:r w:rsidRPr="0025764D">
      <w:rPr>
        <w:b w:val="0"/>
        <w:sz w:val="18"/>
      </w:rPr>
      <w:instrText xml:space="preserve"> PAGE   \* MERGEFORMAT </w:instrText>
    </w:r>
    <w:r w:rsidRPr="0025764D">
      <w:rPr>
        <w:b w:val="0"/>
        <w:sz w:val="18"/>
      </w:rPr>
      <w:fldChar w:fldCharType="separate"/>
    </w:r>
    <w:r w:rsidR="00360A6F">
      <w:rPr>
        <w:b w:val="0"/>
        <w:noProof/>
        <w:sz w:val="18"/>
      </w:rPr>
      <w:t>59</w:t>
    </w:r>
    <w:r w:rsidRPr="0025764D">
      <w:rPr>
        <w:b w:val="0"/>
        <w:sz w:val="18"/>
      </w:rPr>
      <w:fldChar w:fldCharType="end"/>
    </w:r>
    <w:r>
      <w:rPr>
        <w:b w:val="0"/>
        <w:sz w:val="18"/>
      </w:rPr>
      <w:tab/>
    </w:r>
    <w:r>
      <w:rPr>
        <w:b w:val="0"/>
        <w:sz w:val="18"/>
      </w:rPr>
      <w:tab/>
      <w:t xml:space="preserve">© MAWA 2016 </w:t>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D8C" w:rsidRDefault="00302D8C" w:rsidP="009E2549">
      <w:r>
        <w:separator/>
      </w:r>
    </w:p>
  </w:footnote>
  <w:footnote w:type="continuationSeparator" w:id="0">
    <w:p w:rsidR="00302D8C" w:rsidRDefault="00302D8C" w:rsidP="009E2549">
      <w:r>
        <w:continuationSeparator/>
      </w:r>
    </w:p>
  </w:footnote>
  <w:footnote w:id="1">
    <w:p w:rsidR="00700D60" w:rsidRPr="00D45ACA" w:rsidRDefault="00700D60" w:rsidP="00700D60">
      <w:pPr>
        <w:pStyle w:val="FootnoteText"/>
      </w:pPr>
      <w:r>
        <w:rPr>
          <w:rStyle w:val="FootnoteReference"/>
        </w:rPr>
        <w:footnoteRef/>
      </w:r>
      <w:r>
        <w:t xml:space="preserve"> McGuinness, Laura (2009). We can’t help walking in circles. </w:t>
      </w:r>
      <w:r>
        <w:rPr>
          <w:i/>
        </w:rPr>
        <w:t>New Scientist</w:t>
      </w:r>
      <w:r>
        <w:t xml:space="preserve">. </w:t>
      </w:r>
      <w:hyperlink r:id="rId1" w:history="1">
        <w:r w:rsidRPr="00B60EBA">
          <w:rPr>
            <w:rStyle w:val="Hyperlink"/>
          </w:rPr>
          <w:t>http://www.newscientist.com/article/dn17658</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D60" w:rsidRPr="0025764D" w:rsidRDefault="00700D60">
    <w:pPr>
      <w:pStyle w:val="Header"/>
      <w:rPr>
        <w:sz w:val="18"/>
        <w:szCs w:val="18"/>
      </w:rPr>
    </w:pPr>
    <w:r w:rsidRPr="0025764D">
      <w:rPr>
        <w:sz w:val="18"/>
        <w:szCs w:val="18"/>
      </w:rPr>
      <w:t>Year 12: Mathematics Specialist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17F5B"/>
    <w:multiLevelType w:val="hybridMultilevel"/>
    <w:tmpl w:val="369455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D6405E"/>
    <w:multiLevelType w:val="hybridMultilevel"/>
    <w:tmpl w:val="47A876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9554169"/>
    <w:multiLevelType w:val="hybridMultilevel"/>
    <w:tmpl w:val="5C4EA9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377E46"/>
    <w:multiLevelType w:val="hybridMultilevel"/>
    <w:tmpl w:val="4C98F980"/>
    <w:lvl w:ilvl="0" w:tplc="0C090001">
      <w:start w:val="1"/>
      <w:numFmt w:val="bullet"/>
      <w:lvlText w:val=""/>
      <w:lvlJc w:val="left"/>
      <w:pPr>
        <w:ind w:left="3479" w:hanging="360"/>
      </w:pPr>
      <w:rPr>
        <w:rFonts w:ascii="Symbol" w:hAnsi="Symbol" w:hint="default"/>
      </w:rPr>
    </w:lvl>
    <w:lvl w:ilvl="1" w:tplc="0C090003">
      <w:start w:val="1"/>
      <w:numFmt w:val="decimal"/>
      <w:lvlText w:val="%2."/>
      <w:lvlJc w:val="left"/>
      <w:pPr>
        <w:tabs>
          <w:tab w:val="num" w:pos="1440"/>
        </w:tabs>
        <w:ind w:left="1440" w:hanging="360"/>
      </w:pPr>
      <w:rPr>
        <w:rFonts w:cs="Times New Roman"/>
      </w:rPr>
    </w:lvl>
    <w:lvl w:ilvl="2" w:tplc="0C090005">
      <w:start w:val="1"/>
      <w:numFmt w:val="decimal"/>
      <w:lvlText w:val="%3."/>
      <w:lvlJc w:val="left"/>
      <w:pPr>
        <w:tabs>
          <w:tab w:val="num" w:pos="2160"/>
        </w:tabs>
        <w:ind w:left="2160" w:hanging="360"/>
      </w:pPr>
      <w:rPr>
        <w:rFonts w:cs="Times New Roman"/>
      </w:rPr>
    </w:lvl>
    <w:lvl w:ilvl="3" w:tplc="0C090001">
      <w:start w:val="1"/>
      <w:numFmt w:val="decimal"/>
      <w:lvlText w:val="%4."/>
      <w:lvlJc w:val="left"/>
      <w:pPr>
        <w:tabs>
          <w:tab w:val="num" w:pos="2880"/>
        </w:tabs>
        <w:ind w:left="2880" w:hanging="360"/>
      </w:pPr>
      <w:rPr>
        <w:rFonts w:cs="Times New Roman"/>
      </w:rPr>
    </w:lvl>
    <w:lvl w:ilvl="4" w:tplc="0C090003">
      <w:start w:val="1"/>
      <w:numFmt w:val="decimal"/>
      <w:lvlText w:val="%5."/>
      <w:lvlJc w:val="left"/>
      <w:pPr>
        <w:tabs>
          <w:tab w:val="num" w:pos="3600"/>
        </w:tabs>
        <w:ind w:left="3600" w:hanging="360"/>
      </w:pPr>
      <w:rPr>
        <w:rFonts w:cs="Times New Roman"/>
      </w:rPr>
    </w:lvl>
    <w:lvl w:ilvl="5" w:tplc="0C090005">
      <w:start w:val="1"/>
      <w:numFmt w:val="decimal"/>
      <w:lvlText w:val="%6."/>
      <w:lvlJc w:val="left"/>
      <w:pPr>
        <w:tabs>
          <w:tab w:val="num" w:pos="4320"/>
        </w:tabs>
        <w:ind w:left="4320" w:hanging="360"/>
      </w:pPr>
      <w:rPr>
        <w:rFonts w:cs="Times New Roman"/>
      </w:rPr>
    </w:lvl>
    <w:lvl w:ilvl="6" w:tplc="0C090001">
      <w:start w:val="1"/>
      <w:numFmt w:val="decimal"/>
      <w:lvlText w:val="%7."/>
      <w:lvlJc w:val="left"/>
      <w:pPr>
        <w:tabs>
          <w:tab w:val="num" w:pos="5040"/>
        </w:tabs>
        <w:ind w:left="5040" w:hanging="360"/>
      </w:pPr>
      <w:rPr>
        <w:rFonts w:cs="Times New Roman"/>
      </w:rPr>
    </w:lvl>
    <w:lvl w:ilvl="7" w:tplc="0C090003">
      <w:start w:val="1"/>
      <w:numFmt w:val="decimal"/>
      <w:lvlText w:val="%8."/>
      <w:lvlJc w:val="left"/>
      <w:pPr>
        <w:tabs>
          <w:tab w:val="num" w:pos="5760"/>
        </w:tabs>
        <w:ind w:left="5760" w:hanging="360"/>
      </w:pPr>
      <w:rPr>
        <w:rFonts w:cs="Times New Roman"/>
      </w:rPr>
    </w:lvl>
    <w:lvl w:ilvl="8" w:tplc="0C090005">
      <w:start w:val="1"/>
      <w:numFmt w:val="decimal"/>
      <w:lvlText w:val="%9."/>
      <w:lvlJc w:val="left"/>
      <w:pPr>
        <w:tabs>
          <w:tab w:val="num" w:pos="6480"/>
        </w:tabs>
        <w:ind w:left="6480" w:hanging="360"/>
      </w:pPr>
      <w:rPr>
        <w:rFonts w:cs="Times New Roman"/>
      </w:rPr>
    </w:lvl>
  </w:abstractNum>
  <w:abstractNum w:abstractNumId="4" w15:restartNumberingAfterBreak="0">
    <w:nsid w:val="403A3F11"/>
    <w:multiLevelType w:val="multilevel"/>
    <w:tmpl w:val="E5EC54EE"/>
    <w:lvl w:ilvl="0">
      <w:start w:val="1"/>
      <w:numFmt w:val="decimal"/>
      <w:pStyle w:val="ListNumberChar"/>
      <w:lvlText w:val="%1."/>
      <w:lvlJc w:val="left"/>
      <w:pPr>
        <w:tabs>
          <w:tab w:val="num" w:pos="340"/>
        </w:tabs>
        <w:ind w:left="340" w:hanging="340"/>
      </w:pPr>
      <w:rPr>
        <w:rFonts w:ascii="Arial Bold" w:hAnsi="Arial Bold" w:hint="default"/>
        <w:b/>
        <w:i w:val="0"/>
        <w:color w:val="auto"/>
        <w:sz w:val="22"/>
        <w:szCs w:val="22"/>
      </w:rPr>
    </w:lvl>
    <w:lvl w:ilvl="1">
      <w:start w:val="1"/>
      <w:numFmt w:val="lowerLetter"/>
      <w:pStyle w:val="ListNumber5"/>
      <w:lvlText w:val="(%2)"/>
      <w:lvlJc w:val="left"/>
      <w:pPr>
        <w:tabs>
          <w:tab w:val="num" w:pos="794"/>
        </w:tabs>
        <w:ind w:left="794" w:hanging="397"/>
      </w:pPr>
      <w:rPr>
        <w:rFonts w:ascii="Arial Bold" w:hAnsi="Arial Bold" w:hint="default"/>
        <w:b/>
        <w:i w:val="0"/>
        <w:sz w:val="22"/>
        <w:szCs w:val="22"/>
      </w:rPr>
    </w:lvl>
    <w:lvl w:ilvl="2">
      <w:start w:val="1"/>
      <w:numFmt w:val="lowerRoman"/>
      <w:pStyle w:val="ListNumber4"/>
      <w:lvlText w:val="(%3)"/>
      <w:lvlJc w:val="right"/>
      <w:pPr>
        <w:tabs>
          <w:tab w:val="num" w:pos="1247"/>
        </w:tabs>
        <w:ind w:left="1247" w:hanging="226"/>
      </w:pPr>
      <w:rPr>
        <w:rFonts w:ascii="Arial" w:hAnsi="Arial" w:hint="default"/>
        <w:b/>
        <w:i w:val="0"/>
        <w:sz w:val="22"/>
        <w:szCs w:val="22"/>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 w15:restartNumberingAfterBreak="0">
    <w:nsid w:val="42381266"/>
    <w:multiLevelType w:val="hybridMultilevel"/>
    <w:tmpl w:val="2D963E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526661EE"/>
    <w:multiLevelType w:val="hybridMultilevel"/>
    <w:tmpl w:val="B358B5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951BBA"/>
    <w:multiLevelType w:val="multilevel"/>
    <w:tmpl w:val="88BE80F6"/>
    <w:lvl w:ilvl="0">
      <w:start w:val="4"/>
      <w:numFmt w:val="decimal"/>
      <w:lvlText w:val="%1"/>
      <w:lvlJc w:val="left"/>
      <w:pPr>
        <w:ind w:left="435" w:hanging="435"/>
      </w:pPr>
      <w:rPr>
        <w:rFonts w:hint="default"/>
      </w:rPr>
    </w:lvl>
    <w:lvl w:ilvl="1">
      <w:start w:val="2"/>
      <w:numFmt w:val="decimal"/>
      <w:lvlText w:val="%1.%2"/>
      <w:lvlJc w:val="left"/>
      <w:pPr>
        <w:ind w:left="792" w:hanging="435"/>
      </w:pPr>
      <w:rPr>
        <w:rFonts w:hint="default"/>
      </w:rPr>
    </w:lvl>
    <w:lvl w:ilvl="2">
      <w:start w:val="1"/>
      <w:numFmt w:val="decimal"/>
      <w:lvlText w:val="%1.%2.%3"/>
      <w:lvlJc w:val="left"/>
      <w:pPr>
        <w:ind w:left="1434" w:hanging="720"/>
      </w:pPr>
      <w:rPr>
        <w:rFonts w:hint="default"/>
        <w:sz w:val="22"/>
        <w:szCs w:val="22"/>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8" w15:restartNumberingAfterBreak="0">
    <w:nsid w:val="55AF61D2"/>
    <w:multiLevelType w:val="hybridMultilevel"/>
    <w:tmpl w:val="00029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856471"/>
    <w:multiLevelType w:val="hybridMultilevel"/>
    <w:tmpl w:val="19B0D4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613B6AB2"/>
    <w:multiLevelType w:val="hybridMultilevel"/>
    <w:tmpl w:val="5E4021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A952111"/>
    <w:multiLevelType w:val="hybridMultilevel"/>
    <w:tmpl w:val="7E3A1A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4302C26"/>
    <w:multiLevelType w:val="multilevel"/>
    <w:tmpl w:val="A90801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4831B13"/>
    <w:multiLevelType w:val="hybridMultilevel"/>
    <w:tmpl w:val="9FC0FEB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76BA7F9A"/>
    <w:multiLevelType w:val="multilevel"/>
    <w:tmpl w:val="454023E4"/>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6533" w:hanging="720"/>
      </w:pPr>
      <w:rPr>
        <w:rFonts w:hint="default"/>
        <w:b w:val="0"/>
        <w:sz w:val="22"/>
        <w:szCs w:val="22"/>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abstractNumId w:val="13"/>
  </w:num>
  <w:num w:numId="2">
    <w:abstractNumId w:val="3"/>
  </w:num>
  <w:num w:numId="3">
    <w:abstractNumId w:val="4"/>
  </w:num>
  <w:num w:numId="4">
    <w:abstractNumId w:val="0"/>
  </w:num>
  <w:num w:numId="5">
    <w:abstractNumId w:val="5"/>
  </w:num>
  <w:num w:numId="6">
    <w:abstractNumId w:val="2"/>
  </w:num>
  <w:num w:numId="7">
    <w:abstractNumId w:val="12"/>
  </w:num>
  <w:num w:numId="8">
    <w:abstractNumId w:val="6"/>
  </w:num>
  <w:num w:numId="9">
    <w:abstractNumId w:val="11"/>
  </w:num>
  <w:num w:numId="10">
    <w:abstractNumId w:val="1"/>
  </w:num>
  <w:num w:numId="11">
    <w:abstractNumId w:val="14"/>
  </w:num>
  <w:num w:numId="12">
    <w:abstractNumId w:val="10"/>
  </w:num>
  <w:num w:numId="13">
    <w:abstractNumId w:val="7"/>
  </w:num>
  <w:num w:numId="14">
    <w:abstractNumId w:val="9"/>
  </w:num>
  <w:num w:numId="15">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F0C"/>
    <w:rsid w:val="00007833"/>
    <w:rsid w:val="000433E7"/>
    <w:rsid w:val="00056267"/>
    <w:rsid w:val="000727BC"/>
    <w:rsid w:val="00087505"/>
    <w:rsid w:val="00092C1F"/>
    <w:rsid w:val="000A4AAF"/>
    <w:rsid w:val="000A6AA3"/>
    <w:rsid w:val="000C7383"/>
    <w:rsid w:val="00107CA9"/>
    <w:rsid w:val="00155D85"/>
    <w:rsid w:val="001845BB"/>
    <w:rsid w:val="001911E7"/>
    <w:rsid w:val="00191DB2"/>
    <w:rsid w:val="00197C6A"/>
    <w:rsid w:val="001A0550"/>
    <w:rsid w:val="001A3A93"/>
    <w:rsid w:val="001A3C5C"/>
    <w:rsid w:val="001A7950"/>
    <w:rsid w:val="001B296D"/>
    <w:rsid w:val="001C46DD"/>
    <w:rsid w:val="001C6A4A"/>
    <w:rsid w:val="002141A7"/>
    <w:rsid w:val="00221B46"/>
    <w:rsid w:val="002417DD"/>
    <w:rsid w:val="002466CC"/>
    <w:rsid w:val="00250E46"/>
    <w:rsid w:val="00255796"/>
    <w:rsid w:val="00256EA1"/>
    <w:rsid w:val="0025764D"/>
    <w:rsid w:val="00264261"/>
    <w:rsid w:val="00271A26"/>
    <w:rsid w:val="00281380"/>
    <w:rsid w:val="0029573F"/>
    <w:rsid w:val="002A40B6"/>
    <w:rsid w:val="002A7BE3"/>
    <w:rsid w:val="002B1309"/>
    <w:rsid w:val="002C679C"/>
    <w:rsid w:val="002D3925"/>
    <w:rsid w:val="00302D8C"/>
    <w:rsid w:val="00306FD8"/>
    <w:rsid w:val="0031034C"/>
    <w:rsid w:val="00332DEA"/>
    <w:rsid w:val="00336912"/>
    <w:rsid w:val="00340F14"/>
    <w:rsid w:val="003500DC"/>
    <w:rsid w:val="00360A6F"/>
    <w:rsid w:val="00365444"/>
    <w:rsid w:val="003704E7"/>
    <w:rsid w:val="003D13AE"/>
    <w:rsid w:val="003D637F"/>
    <w:rsid w:val="003F076A"/>
    <w:rsid w:val="003F72CC"/>
    <w:rsid w:val="00402575"/>
    <w:rsid w:val="004536F3"/>
    <w:rsid w:val="00474B75"/>
    <w:rsid w:val="00490074"/>
    <w:rsid w:val="004A068B"/>
    <w:rsid w:val="004A2DCB"/>
    <w:rsid w:val="004A2E64"/>
    <w:rsid w:val="004B6A79"/>
    <w:rsid w:val="004B769D"/>
    <w:rsid w:val="004C3950"/>
    <w:rsid w:val="00504BC2"/>
    <w:rsid w:val="00514359"/>
    <w:rsid w:val="00522512"/>
    <w:rsid w:val="0052618B"/>
    <w:rsid w:val="0053185E"/>
    <w:rsid w:val="0055256D"/>
    <w:rsid w:val="00570651"/>
    <w:rsid w:val="00583C6B"/>
    <w:rsid w:val="00591D4D"/>
    <w:rsid w:val="00594521"/>
    <w:rsid w:val="005A0AD2"/>
    <w:rsid w:val="005D4109"/>
    <w:rsid w:val="005D69EF"/>
    <w:rsid w:val="005F3321"/>
    <w:rsid w:val="005F46AA"/>
    <w:rsid w:val="006106FF"/>
    <w:rsid w:val="00626123"/>
    <w:rsid w:val="00641DDD"/>
    <w:rsid w:val="00654914"/>
    <w:rsid w:val="00656507"/>
    <w:rsid w:val="006A0611"/>
    <w:rsid w:val="006B1E3A"/>
    <w:rsid w:val="006B32B8"/>
    <w:rsid w:val="006C1025"/>
    <w:rsid w:val="00700D60"/>
    <w:rsid w:val="00731583"/>
    <w:rsid w:val="00734831"/>
    <w:rsid w:val="00736813"/>
    <w:rsid w:val="007D4E3F"/>
    <w:rsid w:val="00833BAA"/>
    <w:rsid w:val="00850BE8"/>
    <w:rsid w:val="00853808"/>
    <w:rsid w:val="008554BA"/>
    <w:rsid w:val="00880501"/>
    <w:rsid w:val="008819C7"/>
    <w:rsid w:val="00882E1B"/>
    <w:rsid w:val="008B02D7"/>
    <w:rsid w:val="008B4B07"/>
    <w:rsid w:val="00946306"/>
    <w:rsid w:val="00954FAE"/>
    <w:rsid w:val="009577CD"/>
    <w:rsid w:val="009753FC"/>
    <w:rsid w:val="00977470"/>
    <w:rsid w:val="009A0BB6"/>
    <w:rsid w:val="009C1494"/>
    <w:rsid w:val="009D07CD"/>
    <w:rsid w:val="009D7CFD"/>
    <w:rsid w:val="009E05CE"/>
    <w:rsid w:val="009E2549"/>
    <w:rsid w:val="009E2B4C"/>
    <w:rsid w:val="00A07743"/>
    <w:rsid w:val="00A355A4"/>
    <w:rsid w:val="00A5268D"/>
    <w:rsid w:val="00A5500E"/>
    <w:rsid w:val="00A60B6C"/>
    <w:rsid w:val="00A63124"/>
    <w:rsid w:val="00A868CE"/>
    <w:rsid w:val="00AA6262"/>
    <w:rsid w:val="00AA6E4E"/>
    <w:rsid w:val="00AB32B9"/>
    <w:rsid w:val="00AD1DE0"/>
    <w:rsid w:val="00AD7624"/>
    <w:rsid w:val="00AF14FE"/>
    <w:rsid w:val="00B06B4C"/>
    <w:rsid w:val="00B72729"/>
    <w:rsid w:val="00BD4C34"/>
    <w:rsid w:val="00BD4D1B"/>
    <w:rsid w:val="00BE059E"/>
    <w:rsid w:val="00BE7A48"/>
    <w:rsid w:val="00C21AC6"/>
    <w:rsid w:val="00C25302"/>
    <w:rsid w:val="00C669C9"/>
    <w:rsid w:val="00CA3CF0"/>
    <w:rsid w:val="00CA4533"/>
    <w:rsid w:val="00CA48FE"/>
    <w:rsid w:val="00CB2EB8"/>
    <w:rsid w:val="00CC4C87"/>
    <w:rsid w:val="00CC7943"/>
    <w:rsid w:val="00CD7537"/>
    <w:rsid w:val="00CF0019"/>
    <w:rsid w:val="00D360CF"/>
    <w:rsid w:val="00D42FC3"/>
    <w:rsid w:val="00D74205"/>
    <w:rsid w:val="00D82DBA"/>
    <w:rsid w:val="00D83FD1"/>
    <w:rsid w:val="00D87F0C"/>
    <w:rsid w:val="00DF32D0"/>
    <w:rsid w:val="00E63C4E"/>
    <w:rsid w:val="00E819DD"/>
    <w:rsid w:val="00EC26BD"/>
    <w:rsid w:val="00EC7839"/>
    <w:rsid w:val="00F03FB2"/>
    <w:rsid w:val="00F266FC"/>
    <w:rsid w:val="00F37241"/>
    <w:rsid w:val="00F6107F"/>
    <w:rsid w:val="00F6149A"/>
    <w:rsid w:val="00F6318A"/>
    <w:rsid w:val="00F70DA3"/>
    <w:rsid w:val="00FA58F8"/>
    <w:rsid w:val="00FB59D1"/>
    <w:rsid w:val="00FC7528"/>
    <w:rsid w:val="00FD2E54"/>
    <w:rsid w:val="00FE3B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DFCF3C"/>
  <w15:docId w15:val="{E671492F-F539-4497-97BB-2936248B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E2549"/>
    <w:pPr>
      <w:tabs>
        <w:tab w:val="left" w:pos="567"/>
        <w:tab w:val="left" w:pos="993"/>
        <w:tab w:val="right" w:pos="8505"/>
      </w:tabs>
      <w:spacing w:after="0"/>
    </w:pPr>
    <w:rPr>
      <w:rFonts w:ascii="Arial" w:hAnsi="Arial" w:cs="Arial"/>
      <w:szCs w:val="24"/>
    </w:rPr>
  </w:style>
  <w:style w:type="paragraph" w:styleId="Heading1">
    <w:name w:val="heading 1"/>
    <w:basedOn w:val="Normal"/>
    <w:next w:val="Normal"/>
    <w:link w:val="Heading1Char"/>
    <w:qFormat/>
    <w:rsid w:val="00626123"/>
    <w:pPr>
      <w:keepNext/>
      <w:keepLines/>
      <w:spacing w:after="240"/>
      <w:jc w:val="center"/>
      <w:outlineLvl w:val="0"/>
    </w:pPr>
    <w:rPr>
      <w:rFonts w:eastAsiaTheme="majorEastAsia"/>
      <w:b/>
      <w:bCs/>
      <w:sz w:val="28"/>
      <w:szCs w:val="28"/>
    </w:rPr>
  </w:style>
  <w:style w:type="paragraph" w:styleId="Heading2">
    <w:name w:val="heading 2"/>
    <w:basedOn w:val="Normal"/>
    <w:next w:val="Normal"/>
    <w:link w:val="Heading2Char"/>
    <w:unhideWhenUsed/>
    <w:qFormat/>
    <w:rsid w:val="009E2549"/>
    <w:pPr>
      <w:keepNext/>
      <w:keepLines/>
      <w:spacing w:after="120"/>
      <w:outlineLvl w:val="1"/>
    </w:pPr>
    <w:rPr>
      <w:rFonts w:eastAsiaTheme="majorEastAsia"/>
      <w:b/>
      <w:bCs/>
    </w:rPr>
  </w:style>
  <w:style w:type="paragraph" w:styleId="Heading3">
    <w:name w:val="heading 3"/>
    <w:basedOn w:val="Normal"/>
    <w:next w:val="Normal"/>
    <w:link w:val="Heading3Char"/>
    <w:unhideWhenUsed/>
    <w:qFormat/>
    <w:rsid w:val="000727BC"/>
    <w:pPr>
      <w:keepNext/>
      <w:keepLines/>
      <w:spacing w:before="200"/>
      <w:outlineLvl w:val="2"/>
    </w:pPr>
    <w:rPr>
      <w:rFonts w:eastAsiaTheme="majorEastAsia"/>
      <w:b/>
      <w:bCs/>
      <w:sz w:val="24"/>
    </w:rPr>
  </w:style>
  <w:style w:type="paragraph" w:styleId="Heading4">
    <w:name w:val="heading 4"/>
    <w:basedOn w:val="Normal"/>
    <w:next w:val="Normal"/>
    <w:link w:val="Heading4Char"/>
    <w:unhideWhenUsed/>
    <w:qFormat/>
    <w:rsid w:val="00DF32D0"/>
    <w:pPr>
      <w:keepNext/>
      <w:keepLines/>
      <w:tabs>
        <w:tab w:val="clear" w:pos="567"/>
        <w:tab w:val="clear" w:pos="993"/>
        <w:tab w:val="clear" w:pos="8505"/>
      </w:tabs>
      <w:spacing w:before="200"/>
      <w:outlineLvl w:val="3"/>
    </w:pPr>
    <w:rPr>
      <w:rFonts w:asciiTheme="majorHAnsi" w:eastAsiaTheme="majorEastAsia" w:hAnsiTheme="majorHAnsi" w:cs="Times New Roman"/>
      <w:b/>
      <w:bCs/>
      <w:i/>
      <w:iCs/>
      <w:color w:val="4F81BD" w:themeColor="accent1"/>
      <w:szCs w:val="22"/>
    </w:rPr>
  </w:style>
  <w:style w:type="paragraph" w:styleId="Heading5">
    <w:name w:val="heading 5"/>
    <w:basedOn w:val="Normal"/>
    <w:next w:val="Normal"/>
    <w:link w:val="Heading5Char"/>
    <w:qFormat/>
    <w:rsid w:val="00853808"/>
    <w:pPr>
      <w:keepNext/>
      <w:widowControl w:val="0"/>
      <w:tabs>
        <w:tab w:val="clear" w:pos="567"/>
        <w:tab w:val="clear" w:pos="993"/>
        <w:tab w:val="clear" w:pos="8505"/>
        <w:tab w:val="num" w:pos="1008"/>
      </w:tabs>
      <w:spacing w:before="120" w:after="60" w:line="240" w:lineRule="auto"/>
      <w:ind w:left="1008" w:hanging="1008"/>
      <w:outlineLvl w:val="4"/>
    </w:pPr>
    <w:rPr>
      <w:rFonts w:eastAsia="Times New Roman" w:cs="Times New Roman"/>
      <w:b/>
      <w:i/>
      <w:szCs w:val="20"/>
      <w:lang w:val="en-US"/>
    </w:rPr>
  </w:style>
  <w:style w:type="paragraph" w:styleId="Heading6">
    <w:name w:val="heading 6"/>
    <w:basedOn w:val="Normal"/>
    <w:next w:val="Normal"/>
    <w:link w:val="Heading6Char"/>
    <w:qFormat/>
    <w:rsid w:val="00853808"/>
    <w:pPr>
      <w:keepNext/>
      <w:tabs>
        <w:tab w:val="clear" w:pos="567"/>
        <w:tab w:val="clear" w:pos="993"/>
        <w:tab w:val="clear" w:pos="8505"/>
        <w:tab w:val="num" w:pos="1152"/>
      </w:tabs>
      <w:spacing w:before="120" w:line="240" w:lineRule="auto"/>
      <w:ind w:left="1152" w:hanging="1152"/>
      <w:outlineLvl w:val="5"/>
    </w:pPr>
    <w:rPr>
      <w:rFonts w:eastAsia="Times New Roman" w:cs="Times New Roman"/>
      <w:b/>
      <w:sz w:val="18"/>
      <w:szCs w:val="20"/>
      <w:lang w:val="en-GB"/>
    </w:rPr>
  </w:style>
  <w:style w:type="paragraph" w:styleId="Heading7">
    <w:name w:val="heading 7"/>
    <w:basedOn w:val="Normal"/>
    <w:next w:val="Normal"/>
    <w:link w:val="Heading7Char"/>
    <w:qFormat/>
    <w:rsid w:val="00853808"/>
    <w:pPr>
      <w:keepNext/>
      <w:tabs>
        <w:tab w:val="clear" w:pos="567"/>
        <w:tab w:val="clear" w:pos="993"/>
        <w:tab w:val="clear" w:pos="8505"/>
        <w:tab w:val="num" w:pos="1296"/>
        <w:tab w:val="left" w:pos="2268"/>
      </w:tabs>
      <w:spacing w:before="120" w:line="240" w:lineRule="auto"/>
      <w:ind w:left="1296" w:hanging="1296"/>
      <w:outlineLvl w:val="6"/>
    </w:pPr>
    <w:rPr>
      <w:rFonts w:eastAsia="Times New Roman" w:cs="Times New Roman"/>
      <w:b/>
      <w:noProof/>
      <w:szCs w:val="20"/>
    </w:rPr>
  </w:style>
  <w:style w:type="paragraph" w:styleId="Heading8">
    <w:name w:val="heading 8"/>
    <w:basedOn w:val="Normal"/>
    <w:next w:val="Normal"/>
    <w:link w:val="Heading8Char"/>
    <w:qFormat/>
    <w:rsid w:val="00853808"/>
    <w:pPr>
      <w:keepNext/>
      <w:widowControl w:val="0"/>
      <w:tabs>
        <w:tab w:val="clear" w:pos="567"/>
        <w:tab w:val="clear" w:pos="993"/>
        <w:tab w:val="clear" w:pos="8505"/>
        <w:tab w:val="num" w:pos="1440"/>
      </w:tabs>
      <w:spacing w:before="120" w:line="240" w:lineRule="auto"/>
      <w:ind w:left="1440" w:hanging="1440"/>
      <w:outlineLvl w:val="7"/>
    </w:pPr>
    <w:rPr>
      <w:rFonts w:eastAsia="Times New Roman" w:cs="Times New Roman"/>
      <w:b/>
      <w:snapToGrid w:val="0"/>
      <w:szCs w:val="20"/>
    </w:rPr>
  </w:style>
  <w:style w:type="paragraph" w:styleId="Heading9">
    <w:name w:val="heading 9"/>
    <w:basedOn w:val="Normal"/>
    <w:next w:val="Normal"/>
    <w:link w:val="Heading9Char"/>
    <w:qFormat/>
    <w:rsid w:val="00853808"/>
    <w:pPr>
      <w:keepNext/>
      <w:tabs>
        <w:tab w:val="clear" w:pos="567"/>
        <w:tab w:val="clear" w:pos="993"/>
        <w:tab w:val="clear" w:pos="8505"/>
        <w:tab w:val="num" w:pos="1584"/>
      </w:tabs>
      <w:spacing w:before="120" w:line="240" w:lineRule="auto"/>
      <w:ind w:left="1584" w:hanging="1584"/>
      <w:outlineLvl w:val="8"/>
    </w:pPr>
    <w:rPr>
      <w:rFonts w:ascii="Verdana" w:eastAsia="Times New Roman" w:hAnsi="Verdana" w:cs="Times New Roman"/>
      <w:b/>
      <w:bCs/>
      <w:i/>
      <w:iCs/>
      <w:color w:val="00008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7F0C"/>
    <w:pPr>
      <w:spacing w:after="0" w:line="240" w:lineRule="auto"/>
    </w:pPr>
  </w:style>
  <w:style w:type="paragraph" w:styleId="BalloonText">
    <w:name w:val="Balloon Text"/>
    <w:basedOn w:val="Normal"/>
    <w:link w:val="BalloonTextChar"/>
    <w:uiPriority w:val="99"/>
    <w:semiHidden/>
    <w:unhideWhenUsed/>
    <w:rsid w:val="0073681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813"/>
    <w:rPr>
      <w:rFonts w:ascii="Tahoma" w:hAnsi="Tahoma" w:cs="Tahoma"/>
      <w:sz w:val="16"/>
      <w:szCs w:val="16"/>
    </w:rPr>
  </w:style>
  <w:style w:type="paragraph" w:styleId="ListParagraph">
    <w:name w:val="List Paragraph"/>
    <w:basedOn w:val="Normal"/>
    <w:uiPriority w:val="34"/>
    <w:qFormat/>
    <w:rsid w:val="00736813"/>
    <w:pPr>
      <w:ind w:left="720"/>
      <w:contextualSpacing/>
    </w:pPr>
  </w:style>
  <w:style w:type="table" w:styleId="TableGrid">
    <w:name w:val="Table Grid"/>
    <w:basedOn w:val="TableNormal"/>
    <w:uiPriority w:val="59"/>
    <w:rsid w:val="002C6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4914"/>
    <w:pPr>
      <w:tabs>
        <w:tab w:val="center" w:pos="4513"/>
        <w:tab w:val="right" w:pos="9026"/>
      </w:tabs>
      <w:spacing w:line="240" w:lineRule="auto"/>
    </w:pPr>
  </w:style>
  <w:style w:type="character" w:customStyle="1" w:styleId="HeaderChar">
    <w:name w:val="Header Char"/>
    <w:basedOn w:val="DefaultParagraphFont"/>
    <w:link w:val="Header"/>
    <w:uiPriority w:val="99"/>
    <w:rsid w:val="00654914"/>
  </w:style>
  <w:style w:type="paragraph" w:styleId="Footer">
    <w:name w:val="footer"/>
    <w:aliases w:val="Footer1"/>
    <w:basedOn w:val="Normal"/>
    <w:link w:val="FooterChar"/>
    <w:uiPriority w:val="99"/>
    <w:unhideWhenUsed/>
    <w:rsid w:val="00654914"/>
    <w:pPr>
      <w:tabs>
        <w:tab w:val="center" w:pos="4513"/>
        <w:tab w:val="right" w:pos="9026"/>
      </w:tabs>
      <w:spacing w:line="240" w:lineRule="auto"/>
    </w:pPr>
  </w:style>
  <w:style w:type="character" w:customStyle="1" w:styleId="FooterChar">
    <w:name w:val="Footer Char"/>
    <w:aliases w:val="Footer1 Char"/>
    <w:basedOn w:val="DefaultParagraphFont"/>
    <w:link w:val="Footer"/>
    <w:uiPriority w:val="99"/>
    <w:rsid w:val="00654914"/>
  </w:style>
  <w:style w:type="paragraph" w:styleId="Caption">
    <w:name w:val="caption"/>
    <w:basedOn w:val="Normal"/>
    <w:next w:val="Normal"/>
    <w:qFormat/>
    <w:rsid w:val="00654914"/>
    <w:pPr>
      <w:spacing w:line="240" w:lineRule="auto"/>
    </w:pPr>
    <w:rPr>
      <w:rFonts w:eastAsia="Times New Roman"/>
      <w:b/>
      <w:bCs/>
      <w:sz w:val="20"/>
      <w:szCs w:val="20"/>
    </w:rPr>
  </w:style>
  <w:style w:type="character" w:customStyle="1" w:styleId="Heading1Char">
    <w:name w:val="Heading 1 Char"/>
    <w:basedOn w:val="DefaultParagraphFont"/>
    <w:link w:val="Heading1"/>
    <w:rsid w:val="00626123"/>
    <w:rPr>
      <w:rFonts w:ascii="Arial" w:eastAsiaTheme="majorEastAsia" w:hAnsi="Arial" w:cs="Arial"/>
      <w:b/>
      <w:bCs/>
      <w:sz w:val="28"/>
      <w:szCs w:val="28"/>
    </w:rPr>
  </w:style>
  <w:style w:type="character" w:customStyle="1" w:styleId="Heading2Char">
    <w:name w:val="Heading 2 Char"/>
    <w:basedOn w:val="DefaultParagraphFont"/>
    <w:link w:val="Heading2"/>
    <w:rsid w:val="009E2549"/>
    <w:rPr>
      <w:rFonts w:ascii="Arial" w:eastAsiaTheme="majorEastAsia" w:hAnsi="Arial" w:cs="Arial"/>
      <w:b/>
      <w:bCs/>
      <w:szCs w:val="24"/>
    </w:rPr>
  </w:style>
  <w:style w:type="paragraph" w:customStyle="1" w:styleId="Qnno">
    <w:name w:val="Qn no"/>
    <w:basedOn w:val="Normal"/>
    <w:link w:val="QnnoChar"/>
    <w:qFormat/>
    <w:rsid w:val="009E2549"/>
    <w:pPr>
      <w:spacing w:after="120"/>
    </w:pPr>
    <w:rPr>
      <w:b/>
      <w:noProof/>
      <w:lang w:eastAsia="en-AU"/>
    </w:rPr>
  </w:style>
  <w:style w:type="paragraph" w:customStyle="1" w:styleId="dotpts">
    <w:name w:val="dot pts"/>
    <w:basedOn w:val="NoSpacing"/>
    <w:link w:val="dotptsChar"/>
    <w:qFormat/>
    <w:rsid w:val="009E2549"/>
    <w:pPr>
      <w:tabs>
        <w:tab w:val="left" w:pos="993"/>
        <w:tab w:val="right" w:pos="8505"/>
      </w:tabs>
      <w:spacing w:before="120"/>
      <w:ind w:left="709" w:hanging="709"/>
    </w:pPr>
    <w:rPr>
      <w:rFonts w:ascii="Arial" w:hAnsi="Arial" w:cs="Arial"/>
      <w:szCs w:val="24"/>
    </w:rPr>
  </w:style>
  <w:style w:type="character" w:customStyle="1" w:styleId="QnnoChar">
    <w:name w:val="Qn no Char"/>
    <w:basedOn w:val="DefaultParagraphFont"/>
    <w:link w:val="Qnno"/>
    <w:rsid w:val="009E2549"/>
    <w:rPr>
      <w:rFonts w:ascii="Arial" w:hAnsi="Arial" w:cs="Arial"/>
      <w:b/>
      <w:noProof/>
      <w:lang w:eastAsia="en-AU"/>
    </w:rPr>
  </w:style>
  <w:style w:type="character" w:customStyle="1" w:styleId="Heading3Char">
    <w:name w:val="Heading 3 Char"/>
    <w:basedOn w:val="DefaultParagraphFont"/>
    <w:link w:val="Heading3"/>
    <w:uiPriority w:val="9"/>
    <w:rsid w:val="000727BC"/>
    <w:rPr>
      <w:rFonts w:ascii="Arial" w:eastAsiaTheme="majorEastAsia" w:hAnsi="Arial" w:cs="Arial"/>
      <w:b/>
      <w:bCs/>
      <w:sz w:val="24"/>
      <w:szCs w:val="24"/>
    </w:rPr>
  </w:style>
  <w:style w:type="character" w:customStyle="1" w:styleId="NoSpacingChar">
    <w:name w:val="No Spacing Char"/>
    <w:basedOn w:val="DefaultParagraphFont"/>
    <w:link w:val="NoSpacing"/>
    <w:uiPriority w:val="1"/>
    <w:rsid w:val="009E2549"/>
  </w:style>
  <w:style w:type="character" w:customStyle="1" w:styleId="dotptsChar">
    <w:name w:val="dot pts Char"/>
    <w:basedOn w:val="NoSpacingChar"/>
    <w:link w:val="dotpts"/>
    <w:rsid w:val="009E2549"/>
    <w:rPr>
      <w:rFonts w:ascii="Arial" w:hAnsi="Arial" w:cs="Arial"/>
      <w:szCs w:val="24"/>
    </w:rPr>
  </w:style>
  <w:style w:type="character" w:styleId="PlaceholderText">
    <w:name w:val="Placeholder Text"/>
    <w:basedOn w:val="DefaultParagraphFont"/>
    <w:uiPriority w:val="99"/>
    <w:semiHidden/>
    <w:rsid w:val="002141A7"/>
    <w:rPr>
      <w:color w:val="808080"/>
    </w:rPr>
  </w:style>
  <w:style w:type="character" w:customStyle="1" w:styleId="Heading4Char">
    <w:name w:val="Heading 4 Char"/>
    <w:basedOn w:val="DefaultParagraphFont"/>
    <w:link w:val="Heading4"/>
    <w:uiPriority w:val="9"/>
    <w:semiHidden/>
    <w:rsid w:val="00DF32D0"/>
    <w:rPr>
      <w:rFonts w:asciiTheme="majorHAnsi" w:eastAsiaTheme="majorEastAsia" w:hAnsiTheme="majorHAnsi" w:cs="Times New Roman"/>
      <w:b/>
      <w:bCs/>
      <w:i/>
      <w:iCs/>
      <w:color w:val="4F81BD" w:themeColor="accent1"/>
    </w:rPr>
  </w:style>
  <w:style w:type="character" w:customStyle="1" w:styleId="fn">
    <w:name w:val="fn"/>
    <w:basedOn w:val="DefaultParagraphFont"/>
    <w:rsid w:val="00DF32D0"/>
    <w:rPr>
      <w:rFonts w:cs="Times New Roman"/>
    </w:rPr>
  </w:style>
  <w:style w:type="character" w:styleId="Hyperlink">
    <w:name w:val="Hyperlink"/>
    <w:basedOn w:val="DefaultParagraphFont"/>
    <w:uiPriority w:val="99"/>
    <w:unhideWhenUsed/>
    <w:rsid w:val="00DF32D0"/>
    <w:rPr>
      <w:rFonts w:cs="Times New Roman"/>
      <w:color w:val="0000FF"/>
      <w:u w:val="single"/>
    </w:rPr>
  </w:style>
  <w:style w:type="character" w:customStyle="1" w:styleId="nowrap">
    <w:name w:val="nowrap"/>
    <w:basedOn w:val="DefaultParagraphFont"/>
    <w:rsid w:val="00DF32D0"/>
    <w:rPr>
      <w:rFonts w:cs="Times New Roman"/>
    </w:rPr>
  </w:style>
  <w:style w:type="character" w:customStyle="1" w:styleId="mw-formatted-date">
    <w:name w:val="mw-formatted-date"/>
    <w:basedOn w:val="DefaultParagraphFont"/>
    <w:rsid w:val="00DF32D0"/>
    <w:rPr>
      <w:rFonts w:cs="Times New Roman"/>
    </w:rPr>
  </w:style>
  <w:style w:type="character" w:customStyle="1" w:styleId="noprint">
    <w:name w:val="noprint"/>
    <w:basedOn w:val="DefaultParagraphFont"/>
    <w:rsid w:val="00DF32D0"/>
    <w:rPr>
      <w:rFonts w:cs="Times New Roman"/>
    </w:rPr>
  </w:style>
  <w:style w:type="paragraph" w:styleId="NormalWeb">
    <w:name w:val="Normal (Web)"/>
    <w:basedOn w:val="Normal"/>
    <w:link w:val="NormalWebChar"/>
    <w:unhideWhenUsed/>
    <w:rsid w:val="00DF32D0"/>
    <w:pPr>
      <w:tabs>
        <w:tab w:val="clear" w:pos="567"/>
        <w:tab w:val="clear" w:pos="993"/>
        <w:tab w:val="clear" w:pos="8505"/>
      </w:tabs>
      <w:spacing w:before="100" w:beforeAutospacing="1" w:after="100" w:afterAutospacing="1" w:line="240" w:lineRule="auto"/>
    </w:pPr>
    <w:rPr>
      <w:rFonts w:ascii="Times New Roman" w:eastAsia="Times New Roman" w:hAnsi="Times New Roman" w:cs="Times New Roman"/>
      <w:sz w:val="24"/>
    </w:rPr>
  </w:style>
  <w:style w:type="character" w:customStyle="1" w:styleId="mn">
    <w:name w:val="mn"/>
    <w:basedOn w:val="DefaultParagraphFont"/>
    <w:rsid w:val="00DF32D0"/>
    <w:rPr>
      <w:rFonts w:cs="Times New Roman"/>
    </w:rPr>
  </w:style>
  <w:style w:type="character" w:customStyle="1" w:styleId="mo">
    <w:name w:val="mo"/>
    <w:basedOn w:val="DefaultParagraphFont"/>
    <w:rsid w:val="00DF32D0"/>
    <w:rPr>
      <w:rFonts w:cs="Times New Roman"/>
    </w:rPr>
  </w:style>
  <w:style w:type="character" w:customStyle="1" w:styleId="mtext">
    <w:name w:val="mtext"/>
    <w:basedOn w:val="DefaultParagraphFont"/>
    <w:rsid w:val="00DF32D0"/>
    <w:rPr>
      <w:rFonts w:cs="Times New Roman"/>
    </w:rPr>
  </w:style>
  <w:style w:type="character" w:styleId="Strong">
    <w:name w:val="Strong"/>
    <w:basedOn w:val="DefaultParagraphFont"/>
    <w:qFormat/>
    <w:rsid w:val="00DF32D0"/>
    <w:rPr>
      <w:rFonts w:cs="Times New Roman"/>
      <w:b/>
      <w:bCs/>
    </w:rPr>
  </w:style>
  <w:style w:type="character" w:customStyle="1" w:styleId="mi">
    <w:name w:val="mi"/>
    <w:basedOn w:val="DefaultParagraphFont"/>
    <w:rsid w:val="00DF32D0"/>
    <w:rPr>
      <w:rFonts w:cs="Times New Roman"/>
    </w:rPr>
  </w:style>
  <w:style w:type="character" w:styleId="Emphasis">
    <w:name w:val="Emphasis"/>
    <w:basedOn w:val="DefaultParagraphFont"/>
    <w:uiPriority w:val="20"/>
    <w:qFormat/>
    <w:rsid w:val="00DF32D0"/>
    <w:rPr>
      <w:rFonts w:cs="Times New Roman"/>
      <w:i/>
      <w:iCs/>
    </w:rPr>
  </w:style>
  <w:style w:type="character" w:customStyle="1" w:styleId="msqrt">
    <w:name w:val="msqrt"/>
    <w:basedOn w:val="DefaultParagraphFont"/>
    <w:rsid w:val="00DF32D0"/>
    <w:rPr>
      <w:rFonts w:cs="Times New Roman"/>
    </w:rPr>
  </w:style>
  <w:style w:type="paragraph" w:styleId="z-TopofForm">
    <w:name w:val="HTML Top of Form"/>
    <w:basedOn w:val="Normal"/>
    <w:next w:val="Normal"/>
    <w:link w:val="z-TopofFormChar"/>
    <w:hidden/>
    <w:unhideWhenUsed/>
    <w:rsid w:val="00DF32D0"/>
    <w:pPr>
      <w:pBdr>
        <w:bottom w:val="single" w:sz="6" w:space="1" w:color="auto"/>
      </w:pBdr>
      <w:tabs>
        <w:tab w:val="clear" w:pos="567"/>
        <w:tab w:val="clear" w:pos="993"/>
        <w:tab w:val="clear" w:pos="8505"/>
      </w:tabs>
      <w:spacing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DF32D0"/>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DF32D0"/>
    <w:pPr>
      <w:pBdr>
        <w:top w:val="single" w:sz="6" w:space="1" w:color="auto"/>
      </w:pBdr>
      <w:tabs>
        <w:tab w:val="clear" w:pos="567"/>
        <w:tab w:val="clear" w:pos="993"/>
        <w:tab w:val="clear" w:pos="8505"/>
      </w:tabs>
      <w:spacing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DF32D0"/>
    <w:rPr>
      <w:rFonts w:ascii="Arial" w:eastAsia="Times New Roman" w:hAnsi="Arial" w:cs="Arial"/>
      <w:vanish/>
      <w:sz w:val="16"/>
      <w:szCs w:val="16"/>
    </w:rPr>
  </w:style>
  <w:style w:type="character" w:customStyle="1" w:styleId="bold">
    <w:name w:val="bold"/>
    <w:basedOn w:val="DefaultParagraphFont"/>
    <w:rsid w:val="00DF32D0"/>
    <w:rPr>
      <w:rFonts w:cs="Times New Roman"/>
    </w:rPr>
  </w:style>
  <w:style w:type="paragraph" w:customStyle="1" w:styleId="Paragraph">
    <w:name w:val="Paragraph"/>
    <w:basedOn w:val="Normal"/>
    <w:link w:val="ParagraphChar"/>
    <w:qFormat/>
    <w:rsid w:val="00DF32D0"/>
    <w:pPr>
      <w:tabs>
        <w:tab w:val="clear" w:pos="567"/>
        <w:tab w:val="clear" w:pos="993"/>
        <w:tab w:val="clear" w:pos="8505"/>
      </w:tabs>
      <w:spacing w:before="120" w:after="120"/>
    </w:pPr>
    <w:rPr>
      <w:rFonts w:eastAsia="Times New Roman"/>
      <w:color w:val="595959"/>
      <w:szCs w:val="22"/>
      <w:lang w:eastAsia="en-AU"/>
    </w:rPr>
  </w:style>
  <w:style w:type="character" w:customStyle="1" w:styleId="ParagraphChar">
    <w:name w:val="Paragraph Char"/>
    <w:basedOn w:val="DefaultParagraphFont"/>
    <w:link w:val="Paragraph"/>
    <w:locked/>
    <w:rsid w:val="00DF32D0"/>
    <w:rPr>
      <w:rFonts w:ascii="Arial" w:eastAsia="Times New Roman" w:hAnsi="Arial" w:cs="Arial"/>
      <w:color w:val="595959"/>
      <w:lang w:eastAsia="en-AU"/>
    </w:rPr>
  </w:style>
  <w:style w:type="character" w:styleId="CommentReference">
    <w:name w:val="annotation reference"/>
    <w:basedOn w:val="DefaultParagraphFont"/>
    <w:uiPriority w:val="99"/>
    <w:unhideWhenUsed/>
    <w:rsid w:val="00DF32D0"/>
    <w:rPr>
      <w:rFonts w:cs="Times New Roman"/>
      <w:sz w:val="16"/>
      <w:szCs w:val="16"/>
    </w:rPr>
  </w:style>
  <w:style w:type="paragraph" w:styleId="CommentText">
    <w:name w:val="annotation text"/>
    <w:basedOn w:val="Normal"/>
    <w:link w:val="CommentTextChar"/>
    <w:uiPriority w:val="99"/>
    <w:semiHidden/>
    <w:unhideWhenUsed/>
    <w:rsid w:val="00DF32D0"/>
    <w:pPr>
      <w:tabs>
        <w:tab w:val="clear" w:pos="567"/>
        <w:tab w:val="clear" w:pos="993"/>
        <w:tab w:val="clear" w:pos="8505"/>
      </w:tabs>
      <w:spacing w:line="240" w:lineRule="auto"/>
    </w:pPr>
    <w:rPr>
      <w:rFonts w:asciiTheme="minorHAnsi" w:eastAsia="Times New Roman" w:hAnsiTheme="minorHAnsi" w:cs="Times New Roman"/>
      <w:sz w:val="20"/>
      <w:szCs w:val="20"/>
    </w:rPr>
  </w:style>
  <w:style w:type="character" w:customStyle="1" w:styleId="CommentTextChar">
    <w:name w:val="Comment Text Char"/>
    <w:basedOn w:val="DefaultParagraphFont"/>
    <w:link w:val="CommentText"/>
    <w:uiPriority w:val="99"/>
    <w:semiHidden/>
    <w:rsid w:val="00DF32D0"/>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F32D0"/>
    <w:rPr>
      <w:b/>
      <w:bCs/>
    </w:rPr>
  </w:style>
  <w:style w:type="character" w:customStyle="1" w:styleId="CommentSubjectChar">
    <w:name w:val="Comment Subject Char"/>
    <w:basedOn w:val="CommentTextChar"/>
    <w:link w:val="CommentSubject"/>
    <w:uiPriority w:val="99"/>
    <w:semiHidden/>
    <w:rsid w:val="00DF32D0"/>
    <w:rPr>
      <w:rFonts w:eastAsia="Times New Roman" w:cs="Times New Roman"/>
      <w:b/>
      <w:bCs/>
      <w:sz w:val="20"/>
      <w:szCs w:val="20"/>
    </w:rPr>
  </w:style>
  <w:style w:type="paragraph" w:styleId="FootnoteText">
    <w:name w:val="footnote text"/>
    <w:basedOn w:val="Normal"/>
    <w:link w:val="FootnoteTextChar"/>
    <w:uiPriority w:val="99"/>
    <w:semiHidden/>
    <w:unhideWhenUsed/>
    <w:rsid w:val="00DF32D0"/>
    <w:pPr>
      <w:tabs>
        <w:tab w:val="clear" w:pos="567"/>
        <w:tab w:val="clear" w:pos="993"/>
        <w:tab w:val="clear" w:pos="8505"/>
      </w:tabs>
      <w:spacing w:line="240" w:lineRule="auto"/>
    </w:pPr>
    <w:rPr>
      <w:rFonts w:asciiTheme="minorHAnsi" w:eastAsia="Times New Roman" w:hAnsiTheme="minorHAnsi" w:cs="Times New Roman"/>
      <w:sz w:val="20"/>
      <w:szCs w:val="20"/>
    </w:rPr>
  </w:style>
  <w:style w:type="character" w:customStyle="1" w:styleId="FootnoteTextChar">
    <w:name w:val="Footnote Text Char"/>
    <w:basedOn w:val="DefaultParagraphFont"/>
    <w:link w:val="FootnoteText"/>
    <w:uiPriority w:val="99"/>
    <w:semiHidden/>
    <w:rsid w:val="00DF32D0"/>
    <w:rPr>
      <w:rFonts w:eastAsia="Times New Roman" w:cs="Times New Roman"/>
      <w:sz w:val="20"/>
      <w:szCs w:val="20"/>
    </w:rPr>
  </w:style>
  <w:style w:type="character" w:styleId="FootnoteReference">
    <w:name w:val="footnote reference"/>
    <w:basedOn w:val="DefaultParagraphFont"/>
    <w:uiPriority w:val="99"/>
    <w:semiHidden/>
    <w:unhideWhenUsed/>
    <w:rsid w:val="00DF32D0"/>
    <w:rPr>
      <w:rFonts w:cs="Times New Roman"/>
      <w:vertAlign w:val="superscript"/>
    </w:rPr>
  </w:style>
  <w:style w:type="character" w:customStyle="1" w:styleId="body">
    <w:name w:val="body"/>
    <w:basedOn w:val="DefaultParagraphFont"/>
    <w:rsid w:val="008B02D7"/>
    <w:rPr>
      <w:rFonts w:cs="Times New Roman"/>
    </w:rPr>
  </w:style>
  <w:style w:type="character" w:customStyle="1" w:styleId="Heading5Char">
    <w:name w:val="Heading 5 Char"/>
    <w:basedOn w:val="DefaultParagraphFont"/>
    <w:link w:val="Heading5"/>
    <w:rsid w:val="00853808"/>
    <w:rPr>
      <w:rFonts w:ascii="Arial" w:eastAsia="Times New Roman" w:hAnsi="Arial" w:cs="Times New Roman"/>
      <w:b/>
      <w:i/>
      <w:szCs w:val="20"/>
      <w:lang w:val="en-US"/>
    </w:rPr>
  </w:style>
  <w:style w:type="character" w:customStyle="1" w:styleId="Heading6Char">
    <w:name w:val="Heading 6 Char"/>
    <w:basedOn w:val="DefaultParagraphFont"/>
    <w:link w:val="Heading6"/>
    <w:rsid w:val="00853808"/>
    <w:rPr>
      <w:rFonts w:ascii="Arial" w:eastAsia="Times New Roman" w:hAnsi="Arial" w:cs="Times New Roman"/>
      <w:b/>
      <w:sz w:val="18"/>
      <w:szCs w:val="20"/>
      <w:lang w:val="en-GB"/>
    </w:rPr>
  </w:style>
  <w:style w:type="character" w:customStyle="1" w:styleId="Heading7Char">
    <w:name w:val="Heading 7 Char"/>
    <w:basedOn w:val="DefaultParagraphFont"/>
    <w:link w:val="Heading7"/>
    <w:rsid w:val="00853808"/>
    <w:rPr>
      <w:rFonts w:ascii="Arial" w:eastAsia="Times New Roman" w:hAnsi="Arial" w:cs="Times New Roman"/>
      <w:b/>
      <w:noProof/>
      <w:szCs w:val="20"/>
    </w:rPr>
  </w:style>
  <w:style w:type="character" w:customStyle="1" w:styleId="Heading8Char">
    <w:name w:val="Heading 8 Char"/>
    <w:basedOn w:val="DefaultParagraphFont"/>
    <w:link w:val="Heading8"/>
    <w:rsid w:val="00853808"/>
    <w:rPr>
      <w:rFonts w:ascii="Arial" w:eastAsia="Times New Roman" w:hAnsi="Arial" w:cs="Times New Roman"/>
      <w:b/>
      <w:snapToGrid w:val="0"/>
      <w:szCs w:val="20"/>
    </w:rPr>
  </w:style>
  <w:style w:type="character" w:customStyle="1" w:styleId="Heading9Char">
    <w:name w:val="Heading 9 Char"/>
    <w:basedOn w:val="DefaultParagraphFont"/>
    <w:link w:val="Heading9"/>
    <w:rsid w:val="00853808"/>
    <w:rPr>
      <w:rFonts w:ascii="Verdana" w:eastAsia="Times New Roman" w:hAnsi="Verdana" w:cs="Times New Roman"/>
      <w:b/>
      <w:bCs/>
      <w:i/>
      <w:iCs/>
      <w:color w:val="000080"/>
      <w:szCs w:val="24"/>
      <w:lang w:val="en-US"/>
    </w:rPr>
  </w:style>
  <w:style w:type="character" w:customStyle="1" w:styleId="NormalWebChar">
    <w:name w:val="Normal (Web) Char"/>
    <w:link w:val="NormalWeb"/>
    <w:rsid w:val="00853808"/>
    <w:rPr>
      <w:rFonts w:ascii="Times New Roman" w:eastAsia="Times New Roman" w:hAnsi="Times New Roman" w:cs="Times New Roman"/>
      <w:sz w:val="24"/>
      <w:szCs w:val="24"/>
    </w:rPr>
  </w:style>
  <w:style w:type="paragraph" w:customStyle="1" w:styleId="CharCharCharCharCharCharCharCharCharCharCharCharCharCharCharChar">
    <w:name w:val="Char Char Char Char Char Char Char Char Char Char Char Char Char Char Char Char"/>
    <w:basedOn w:val="Normal"/>
    <w:rsid w:val="00853808"/>
    <w:pPr>
      <w:tabs>
        <w:tab w:val="clear" w:pos="567"/>
        <w:tab w:val="clear" w:pos="993"/>
        <w:tab w:val="clear" w:pos="8505"/>
      </w:tabs>
      <w:spacing w:line="240" w:lineRule="auto"/>
    </w:pPr>
    <w:rPr>
      <w:rFonts w:eastAsia="Times New Roman" w:cs="Times New Roman"/>
      <w:szCs w:val="20"/>
    </w:rPr>
  </w:style>
  <w:style w:type="character" w:styleId="PageNumber">
    <w:name w:val="page number"/>
    <w:aliases w:val="Page,Number"/>
    <w:basedOn w:val="DefaultParagraphFont"/>
    <w:rsid w:val="00853808"/>
  </w:style>
  <w:style w:type="character" w:customStyle="1" w:styleId="Footer1CharChar">
    <w:name w:val="Footer1 Char Char"/>
    <w:locked/>
    <w:rsid w:val="00853808"/>
    <w:rPr>
      <w:rFonts w:ascii="Arial" w:hAnsi="Arial" w:cs="Arial"/>
      <w:color w:val="FF0000"/>
      <w:lang w:val="en-AU" w:eastAsia="en-US" w:bidi="ar-SA"/>
    </w:rPr>
  </w:style>
  <w:style w:type="paragraph" w:customStyle="1" w:styleId="csbullet">
    <w:name w:val="csbullet"/>
    <w:basedOn w:val="Normal"/>
    <w:link w:val="csbulletChar"/>
    <w:rsid w:val="00853808"/>
    <w:pPr>
      <w:tabs>
        <w:tab w:val="clear" w:pos="567"/>
        <w:tab w:val="clear" w:pos="993"/>
        <w:tab w:val="clear" w:pos="8505"/>
        <w:tab w:val="left" w:pos="-851"/>
      </w:tabs>
      <w:spacing w:before="120" w:after="120" w:line="280" w:lineRule="exact"/>
    </w:pPr>
    <w:rPr>
      <w:rFonts w:eastAsia="Times New Roman" w:cs="Times New Roman"/>
      <w:szCs w:val="20"/>
    </w:rPr>
  </w:style>
  <w:style w:type="character" w:customStyle="1" w:styleId="csbulletChar">
    <w:name w:val="csbullet Char"/>
    <w:link w:val="csbullet"/>
    <w:rsid w:val="00853808"/>
    <w:rPr>
      <w:rFonts w:ascii="Arial" w:eastAsia="Times New Roman" w:hAnsi="Arial" w:cs="Times New Roman"/>
      <w:szCs w:val="20"/>
    </w:rPr>
  </w:style>
  <w:style w:type="paragraph" w:customStyle="1" w:styleId="Style6">
    <w:name w:val="Style 6"/>
    <w:basedOn w:val="Normal"/>
    <w:link w:val="Style6Char"/>
    <w:rsid w:val="00853808"/>
    <w:pPr>
      <w:widowControl w:val="0"/>
      <w:tabs>
        <w:tab w:val="clear" w:pos="567"/>
        <w:tab w:val="clear" w:pos="993"/>
        <w:tab w:val="clear" w:pos="8505"/>
      </w:tabs>
      <w:autoSpaceDE w:val="0"/>
      <w:autoSpaceDN w:val="0"/>
      <w:adjustRightInd w:val="0"/>
      <w:spacing w:line="240" w:lineRule="auto"/>
    </w:pPr>
    <w:rPr>
      <w:rFonts w:eastAsia="Times New Roman" w:cs="Times New Roman"/>
      <w:sz w:val="16"/>
      <w:lang w:val="en-US"/>
    </w:rPr>
  </w:style>
  <w:style w:type="character" w:customStyle="1" w:styleId="Style6Char">
    <w:name w:val="Style 6 Char"/>
    <w:link w:val="Style6"/>
    <w:rsid w:val="00853808"/>
    <w:rPr>
      <w:rFonts w:ascii="Arial" w:eastAsia="Times New Roman" w:hAnsi="Arial" w:cs="Times New Roman"/>
      <w:sz w:val="16"/>
      <w:szCs w:val="24"/>
      <w:lang w:val="en-US"/>
    </w:rPr>
  </w:style>
  <w:style w:type="character" w:styleId="FollowedHyperlink">
    <w:name w:val="FollowedHyperlink"/>
    <w:rsid w:val="00853808"/>
    <w:rPr>
      <w:color w:val="800080"/>
      <w:u w:val="single"/>
    </w:rPr>
  </w:style>
  <w:style w:type="paragraph" w:styleId="BodyText2">
    <w:name w:val="Body Text 2"/>
    <w:basedOn w:val="Normal"/>
    <w:link w:val="BodyText2Char"/>
    <w:rsid w:val="00853808"/>
    <w:pPr>
      <w:tabs>
        <w:tab w:val="clear" w:pos="567"/>
        <w:tab w:val="clear" w:pos="993"/>
        <w:tab w:val="clear" w:pos="8505"/>
      </w:tabs>
      <w:spacing w:after="120" w:line="480" w:lineRule="auto"/>
    </w:pPr>
    <w:rPr>
      <w:rFonts w:eastAsia="Times New Roman"/>
      <w:sz w:val="18"/>
      <w:szCs w:val="18"/>
      <w:lang w:eastAsia="en-AU"/>
    </w:rPr>
  </w:style>
  <w:style w:type="character" w:customStyle="1" w:styleId="BodyText2Char">
    <w:name w:val="Body Text 2 Char"/>
    <w:basedOn w:val="DefaultParagraphFont"/>
    <w:link w:val="BodyText2"/>
    <w:rsid w:val="00853808"/>
    <w:rPr>
      <w:rFonts w:ascii="Arial" w:eastAsia="Times New Roman" w:hAnsi="Arial" w:cs="Arial"/>
      <w:sz w:val="18"/>
      <w:szCs w:val="18"/>
      <w:lang w:eastAsia="en-AU"/>
    </w:rPr>
  </w:style>
  <w:style w:type="character" w:customStyle="1" w:styleId="FooterChar1">
    <w:name w:val="Footer Char1"/>
    <w:aliases w:val="Footer1 Char1"/>
    <w:locked/>
    <w:rsid w:val="00853808"/>
    <w:rPr>
      <w:rFonts w:ascii="Arial" w:hAnsi="Arial" w:cs="Arial"/>
      <w:color w:val="FF0000"/>
      <w:lang w:val="en-AU" w:eastAsia="en-US" w:bidi="ar-SA"/>
    </w:rPr>
  </w:style>
  <w:style w:type="paragraph" w:styleId="Revision">
    <w:name w:val="Revision"/>
    <w:hidden/>
    <w:semiHidden/>
    <w:rsid w:val="00853808"/>
    <w:pPr>
      <w:spacing w:after="0" w:line="240" w:lineRule="auto"/>
    </w:pPr>
    <w:rPr>
      <w:rFonts w:ascii="Arial" w:eastAsia="Times New Roman" w:hAnsi="Arial" w:cs="Arial"/>
      <w:sz w:val="18"/>
      <w:szCs w:val="20"/>
    </w:rPr>
  </w:style>
  <w:style w:type="paragraph" w:styleId="ListBullet">
    <w:name w:val="List Bullet"/>
    <w:basedOn w:val="Normal"/>
    <w:rsid w:val="00853808"/>
    <w:pPr>
      <w:tabs>
        <w:tab w:val="clear" w:pos="567"/>
        <w:tab w:val="clear" w:pos="993"/>
        <w:tab w:val="clear" w:pos="8505"/>
        <w:tab w:val="num" w:pos="360"/>
      </w:tabs>
      <w:spacing w:line="240" w:lineRule="auto"/>
      <w:ind w:left="360" w:hanging="360"/>
    </w:pPr>
    <w:rPr>
      <w:rFonts w:eastAsia="Times New Roman"/>
      <w:sz w:val="18"/>
      <w:szCs w:val="20"/>
    </w:rPr>
  </w:style>
  <w:style w:type="paragraph" w:styleId="ListBullet2">
    <w:name w:val="List Bullet 2"/>
    <w:basedOn w:val="Normal"/>
    <w:rsid w:val="00853808"/>
    <w:pPr>
      <w:tabs>
        <w:tab w:val="clear" w:pos="567"/>
        <w:tab w:val="clear" w:pos="993"/>
        <w:tab w:val="clear" w:pos="8505"/>
        <w:tab w:val="num" w:pos="643"/>
      </w:tabs>
      <w:spacing w:line="240" w:lineRule="auto"/>
      <w:ind w:left="643" w:hanging="360"/>
    </w:pPr>
    <w:rPr>
      <w:rFonts w:eastAsia="Times New Roman"/>
      <w:sz w:val="18"/>
      <w:szCs w:val="20"/>
    </w:rPr>
  </w:style>
  <w:style w:type="paragraph" w:styleId="BodyText">
    <w:name w:val="Body Text"/>
    <w:basedOn w:val="Normal"/>
    <w:link w:val="BodyTextChar"/>
    <w:rsid w:val="00853808"/>
    <w:pPr>
      <w:tabs>
        <w:tab w:val="clear" w:pos="567"/>
        <w:tab w:val="clear" w:pos="993"/>
        <w:tab w:val="clear" w:pos="8505"/>
      </w:tabs>
      <w:spacing w:after="120" w:line="240" w:lineRule="auto"/>
    </w:pPr>
    <w:rPr>
      <w:rFonts w:eastAsia="Times New Roman"/>
      <w:sz w:val="18"/>
      <w:szCs w:val="20"/>
    </w:rPr>
  </w:style>
  <w:style w:type="character" w:customStyle="1" w:styleId="BodyTextChar">
    <w:name w:val="Body Text Char"/>
    <w:basedOn w:val="DefaultParagraphFont"/>
    <w:link w:val="BodyText"/>
    <w:rsid w:val="00853808"/>
    <w:rPr>
      <w:rFonts w:ascii="Arial" w:eastAsia="Times New Roman" w:hAnsi="Arial" w:cs="Arial"/>
      <w:sz w:val="18"/>
      <w:szCs w:val="20"/>
    </w:rPr>
  </w:style>
  <w:style w:type="paragraph" w:styleId="Title">
    <w:name w:val="Title"/>
    <w:basedOn w:val="Normal"/>
    <w:link w:val="TitleChar"/>
    <w:qFormat/>
    <w:rsid w:val="00853808"/>
    <w:pPr>
      <w:tabs>
        <w:tab w:val="clear" w:pos="567"/>
        <w:tab w:val="clear" w:pos="993"/>
        <w:tab w:val="clear" w:pos="8505"/>
      </w:tabs>
      <w:spacing w:line="240" w:lineRule="auto"/>
      <w:jc w:val="center"/>
    </w:pPr>
    <w:rPr>
      <w:rFonts w:eastAsia="Times New Roman" w:cs="Times New Roman"/>
      <w:b/>
      <w:bCs/>
      <w:lang w:val="en-US"/>
    </w:rPr>
  </w:style>
  <w:style w:type="character" w:customStyle="1" w:styleId="TitleChar">
    <w:name w:val="Title Char"/>
    <w:basedOn w:val="DefaultParagraphFont"/>
    <w:link w:val="Title"/>
    <w:rsid w:val="00853808"/>
    <w:rPr>
      <w:rFonts w:ascii="Arial" w:eastAsia="Times New Roman" w:hAnsi="Arial" w:cs="Times New Roman"/>
      <w:b/>
      <w:bCs/>
      <w:szCs w:val="24"/>
      <w:lang w:val="en-US"/>
    </w:rPr>
  </w:style>
  <w:style w:type="paragraph" w:customStyle="1" w:styleId="Char">
    <w:name w:val="Char"/>
    <w:basedOn w:val="Normal"/>
    <w:rsid w:val="00853808"/>
    <w:pPr>
      <w:tabs>
        <w:tab w:val="clear" w:pos="567"/>
        <w:tab w:val="clear" w:pos="993"/>
        <w:tab w:val="clear" w:pos="8505"/>
      </w:tabs>
      <w:spacing w:line="240" w:lineRule="auto"/>
    </w:pPr>
    <w:rPr>
      <w:rFonts w:eastAsia="Times New Roman" w:cs="Times New Roman"/>
      <w:szCs w:val="20"/>
    </w:rPr>
  </w:style>
  <w:style w:type="paragraph" w:styleId="ListNumber2">
    <w:name w:val="List Number 2"/>
    <w:basedOn w:val="Normal"/>
    <w:rsid w:val="00853808"/>
    <w:pPr>
      <w:tabs>
        <w:tab w:val="clear" w:pos="567"/>
        <w:tab w:val="clear" w:pos="993"/>
        <w:tab w:val="clear" w:pos="8505"/>
        <w:tab w:val="left" w:pos="357"/>
        <w:tab w:val="right" w:pos="9356"/>
      </w:tabs>
      <w:spacing w:line="240" w:lineRule="auto"/>
      <w:ind w:left="357" w:hanging="357"/>
    </w:pPr>
    <w:rPr>
      <w:rFonts w:eastAsia="Times New Roman"/>
      <w:szCs w:val="22"/>
    </w:rPr>
  </w:style>
  <w:style w:type="paragraph" w:styleId="ListNumber">
    <w:name w:val="List Number"/>
    <w:basedOn w:val="Normal"/>
    <w:rsid w:val="00853808"/>
    <w:pPr>
      <w:tabs>
        <w:tab w:val="clear" w:pos="567"/>
        <w:tab w:val="clear" w:pos="993"/>
        <w:tab w:val="clear" w:pos="8505"/>
        <w:tab w:val="num" w:pos="360"/>
      </w:tabs>
      <w:spacing w:line="240" w:lineRule="auto"/>
      <w:ind w:left="360" w:hanging="360"/>
    </w:pPr>
    <w:rPr>
      <w:rFonts w:eastAsia="Times New Roman" w:cs="Times New Roman"/>
      <w:lang w:eastAsia="en-AU"/>
    </w:rPr>
  </w:style>
  <w:style w:type="paragraph" w:styleId="ListNumber5">
    <w:name w:val="List Number 5"/>
    <w:basedOn w:val="Normal"/>
    <w:rsid w:val="00853808"/>
    <w:pPr>
      <w:numPr>
        <w:ilvl w:val="1"/>
        <w:numId w:val="3"/>
      </w:numPr>
      <w:tabs>
        <w:tab w:val="clear" w:pos="567"/>
        <w:tab w:val="clear" w:pos="993"/>
        <w:tab w:val="clear" w:pos="8505"/>
      </w:tabs>
      <w:spacing w:line="240" w:lineRule="auto"/>
    </w:pPr>
    <w:rPr>
      <w:rFonts w:eastAsia="Times New Roman" w:cs="Times New Roman"/>
      <w:lang w:eastAsia="en-AU"/>
    </w:rPr>
  </w:style>
  <w:style w:type="paragraph" w:styleId="ListNumber3">
    <w:name w:val="List Number 3"/>
    <w:basedOn w:val="Normal"/>
    <w:rsid w:val="00853808"/>
    <w:pPr>
      <w:tabs>
        <w:tab w:val="clear" w:pos="567"/>
        <w:tab w:val="clear" w:pos="993"/>
        <w:tab w:val="clear" w:pos="8505"/>
        <w:tab w:val="num" w:pos="926"/>
      </w:tabs>
      <w:spacing w:line="240" w:lineRule="auto"/>
      <w:ind w:left="926" w:hanging="360"/>
    </w:pPr>
    <w:rPr>
      <w:rFonts w:eastAsia="Times New Roman" w:cs="Times New Roman"/>
      <w:lang w:eastAsia="en-AU"/>
    </w:rPr>
  </w:style>
  <w:style w:type="paragraph" w:styleId="ListNumber4">
    <w:name w:val="List Number 4"/>
    <w:basedOn w:val="Normal"/>
    <w:rsid w:val="00853808"/>
    <w:pPr>
      <w:numPr>
        <w:ilvl w:val="2"/>
        <w:numId w:val="3"/>
      </w:numPr>
      <w:tabs>
        <w:tab w:val="clear" w:pos="567"/>
        <w:tab w:val="clear" w:pos="993"/>
        <w:tab w:val="clear" w:pos="8505"/>
      </w:tabs>
      <w:spacing w:line="240" w:lineRule="auto"/>
    </w:pPr>
    <w:rPr>
      <w:rFonts w:ascii="Times New Roman" w:eastAsia="Times New Roman" w:hAnsi="Times New Roman" w:cs="Times New Roman"/>
      <w:sz w:val="24"/>
      <w:lang w:eastAsia="en-AU"/>
    </w:rPr>
  </w:style>
  <w:style w:type="character" w:customStyle="1" w:styleId="orange1">
    <w:name w:val="orange1"/>
    <w:rsid w:val="00853808"/>
    <w:rPr>
      <w:rFonts w:ascii="Helvetica" w:hAnsi="Helvetica" w:hint="default"/>
      <w:color w:val="FF6633"/>
      <w:sz w:val="20"/>
      <w:szCs w:val="20"/>
    </w:rPr>
  </w:style>
  <w:style w:type="paragraph" w:styleId="PlainText">
    <w:name w:val="Plain Text"/>
    <w:basedOn w:val="Normal"/>
    <w:link w:val="PlainTextChar"/>
    <w:unhideWhenUsed/>
    <w:rsid w:val="00853808"/>
    <w:pPr>
      <w:tabs>
        <w:tab w:val="clear" w:pos="567"/>
        <w:tab w:val="clear" w:pos="993"/>
        <w:tab w:val="clear" w:pos="8505"/>
      </w:tabs>
      <w:spacing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rsid w:val="00853808"/>
    <w:rPr>
      <w:rFonts w:ascii="Consolas" w:eastAsia="Calibri" w:hAnsi="Consolas" w:cs="Times New Roman"/>
      <w:sz w:val="21"/>
      <w:szCs w:val="21"/>
    </w:rPr>
  </w:style>
  <w:style w:type="character" w:customStyle="1" w:styleId="Footer1CharChar1">
    <w:name w:val="Footer1 Char Char1"/>
    <w:locked/>
    <w:rsid w:val="00853808"/>
    <w:rPr>
      <w:rFonts w:ascii="Arial" w:hAnsi="Arial"/>
      <w:sz w:val="16"/>
      <w:szCs w:val="24"/>
      <w:lang w:val="en-AU" w:eastAsia="en-US" w:bidi="ar-SA"/>
    </w:rPr>
  </w:style>
  <w:style w:type="character" w:customStyle="1" w:styleId="CharChar4">
    <w:name w:val="Char Char4"/>
    <w:rsid w:val="00853808"/>
    <w:rPr>
      <w:rFonts w:ascii="Arial" w:hAnsi="Arial" w:cs="Arial"/>
      <w:b/>
      <w:bCs/>
      <w:iCs/>
      <w:sz w:val="36"/>
      <w:szCs w:val="24"/>
      <w:lang w:val="en-US" w:eastAsia="en-US" w:bidi="ar-SA"/>
    </w:rPr>
  </w:style>
  <w:style w:type="paragraph" w:customStyle="1" w:styleId="ListNumberChar">
    <w:name w:val="List Number Char"/>
    <w:basedOn w:val="Normal"/>
    <w:rsid w:val="00853808"/>
    <w:pPr>
      <w:numPr>
        <w:numId w:val="3"/>
      </w:numPr>
      <w:tabs>
        <w:tab w:val="clear" w:pos="567"/>
        <w:tab w:val="clear" w:pos="993"/>
        <w:tab w:val="clear" w:pos="8505"/>
      </w:tabs>
      <w:spacing w:line="240" w:lineRule="auto"/>
    </w:pPr>
    <w:rPr>
      <w:rFonts w:eastAsia="Times New Roman" w:cs="Times New Roman"/>
      <w:lang w:eastAsia="en-AU"/>
    </w:rPr>
  </w:style>
  <w:style w:type="character" w:customStyle="1" w:styleId="CharChar5">
    <w:name w:val="Char Char5"/>
    <w:rsid w:val="00853808"/>
    <w:rPr>
      <w:rFonts w:ascii="Arial" w:hAnsi="Arial"/>
      <w:b/>
      <w:bCs/>
      <w:iCs/>
      <w:sz w:val="36"/>
      <w:szCs w:val="24"/>
      <w:lang w:val="en-US" w:eastAsia="en-US" w:bidi="ar-SA"/>
    </w:rPr>
  </w:style>
  <w:style w:type="character" w:customStyle="1" w:styleId="Footer1CharChar2">
    <w:name w:val="Footer1 Char Char2"/>
    <w:locked/>
    <w:rsid w:val="00853808"/>
    <w:rPr>
      <w:rFonts w:ascii="Arial" w:hAnsi="Arial"/>
      <w:sz w:val="16"/>
      <w:szCs w:val="24"/>
      <w:lang w:val="en-AU" w:eastAsia="en-US" w:bidi="ar-SA"/>
    </w:rPr>
  </w:style>
  <w:style w:type="paragraph" w:styleId="TOC1">
    <w:name w:val="toc 1"/>
    <w:basedOn w:val="Normal"/>
    <w:next w:val="Normal"/>
    <w:autoRedefine/>
    <w:semiHidden/>
    <w:rsid w:val="00853808"/>
    <w:pPr>
      <w:tabs>
        <w:tab w:val="clear" w:pos="567"/>
        <w:tab w:val="clear" w:pos="993"/>
        <w:tab w:val="clear" w:pos="8505"/>
        <w:tab w:val="right" w:leader="dot" w:pos="9628"/>
      </w:tabs>
      <w:spacing w:before="120" w:line="240" w:lineRule="auto"/>
    </w:pPr>
    <w:rPr>
      <w:rFonts w:eastAsia="Times New Roman" w:cs="Times New Roman"/>
      <w:b/>
      <w:noProof/>
      <w:lang w:eastAsia="en-AU"/>
    </w:rPr>
  </w:style>
  <w:style w:type="paragraph" w:styleId="TOC2">
    <w:name w:val="toc 2"/>
    <w:basedOn w:val="Normal"/>
    <w:next w:val="Normal"/>
    <w:autoRedefine/>
    <w:semiHidden/>
    <w:rsid w:val="00853808"/>
    <w:pPr>
      <w:tabs>
        <w:tab w:val="clear" w:pos="567"/>
        <w:tab w:val="clear" w:pos="993"/>
        <w:tab w:val="clear" w:pos="8505"/>
      </w:tabs>
      <w:spacing w:line="240" w:lineRule="auto"/>
      <w:ind w:left="220"/>
    </w:pPr>
    <w:rPr>
      <w:rFonts w:eastAsia="Times New Roman" w:cs="Times New Roman"/>
      <w:lang w:eastAsia="en-AU"/>
    </w:rPr>
  </w:style>
  <w:style w:type="table" w:customStyle="1" w:styleId="TableGrid1">
    <w:name w:val="Table Grid1"/>
    <w:basedOn w:val="TableNormal"/>
    <w:next w:val="TableGrid"/>
    <w:rsid w:val="00853808"/>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53808"/>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Heading3Description">
    <w:name w:val="Heading 3 Description"/>
    <w:basedOn w:val="Normal"/>
    <w:qFormat/>
    <w:rsid w:val="00853808"/>
    <w:pPr>
      <w:tabs>
        <w:tab w:val="clear" w:pos="567"/>
        <w:tab w:val="clear" w:pos="993"/>
        <w:tab w:val="clear" w:pos="8505"/>
      </w:tabs>
      <w:spacing w:before="240" w:after="60" w:line="264" w:lineRule="auto"/>
    </w:pPr>
    <w:rPr>
      <w:rFonts w:ascii="Calibri" w:eastAsia="Times New Roman" w:hAnsi="Calibri" w:cs="Times New Roman"/>
      <w:b/>
      <w:color w:val="595959"/>
      <w:sz w:val="26"/>
      <w:szCs w:val="26"/>
    </w:rPr>
  </w:style>
  <w:style w:type="character" w:customStyle="1" w:styleId="st">
    <w:name w:val="st"/>
    <w:basedOn w:val="DefaultParagraphFont"/>
    <w:rsid w:val="00853808"/>
  </w:style>
  <w:style w:type="paragraph" w:customStyle="1" w:styleId="bodyquestionnumber">
    <w:name w:val="body question number"/>
    <w:basedOn w:val="Normal"/>
    <w:rsid w:val="00853808"/>
    <w:pPr>
      <w:tabs>
        <w:tab w:val="clear" w:pos="567"/>
        <w:tab w:val="clear" w:pos="993"/>
        <w:tab w:val="clear" w:pos="8505"/>
      </w:tabs>
      <w:spacing w:after="200"/>
    </w:pPr>
    <w:rPr>
      <w:rFonts w:ascii="Times New Roman" w:eastAsia="Calibri" w:hAnsi="Times New Roman" w:cs="Times New Roman"/>
      <w:color w:val="76923C"/>
      <w:lang w:val="en-US" w:eastAsia="en-AU"/>
    </w:rPr>
  </w:style>
  <w:style w:type="character" w:customStyle="1" w:styleId="questionnumber">
    <w:name w:val="question number"/>
    <w:rsid w:val="00853808"/>
    <w:rPr>
      <w:rFonts w:cs="Times New Roman"/>
      <w:color w:val="5F497A"/>
    </w:rPr>
  </w:style>
  <w:style w:type="paragraph" w:customStyle="1" w:styleId="Quest2">
    <w:name w:val="Quest 2+"/>
    <w:rsid w:val="00700D60"/>
    <w:pPr>
      <w:widowControl w:val="0"/>
      <w:tabs>
        <w:tab w:val="right" w:pos="220"/>
        <w:tab w:val="left" w:pos="340"/>
      </w:tabs>
      <w:suppressAutoHyphens/>
      <w:autoSpaceDE w:val="0"/>
      <w:autoSpaceDN w:val="0"/>
      <w:adjustRightInd w:val="0"/>
      <w:spacing w:before="100" w:after="0" w:line="240" w:lineRule="atLeast"/>
      <w:ind w:left="340" w:hanging="340"/>
    </w:pPr>
    <w:rPr>
      <w:rFonts w:ascii="Times" w:eastAsia="Calibri" w:hAnsi="Times" w:cs="Times"/>
      <w:color w:val="000000"/>
      <w:w w:val="0"/>
      <w:sz w:val="20"/>
      <w:szCs w:val="20"/>
      <w:lang w:val="en-US"/>
    </w:rPr>
  </w:style>
  <w:style w:type="paragraph" w:customStyle="1" w:styleId="Quest1">
    <w:name w:val="Quest 1"/>
    <w:rsid w:val="00700D60"/>
    <w:pPr>
      <w:widowControl w:val="0"/>
      <w:tabs>
        <w:tab w:val="right" w:pos="220"/>
        <w:tab w:val="left" w:pos="340"/>
      </w:tabs>
      <w:suppressAutoHyphens/>
      <w:autoSpaceDE w:val="0"/>
      <w:autoSpaceDN w:val="0"/>
      <w:adjustRightInd w:val="0"/>
      <w:spacing w:before="60" w:after="0" w:line="240" w:lineRule="atLeast"/>
      <w:ind w:left="340" w:hanging="340"/>
    </w:pPr>
    <w:rPr>
      <w:rFonts w:ascii="Times" w:eastAsia="Calibri" w:hAnsi="Times" w:cs="Times"/>
      <w:color w:val="000000"/>
      <w:w w:val="0"/>
      <w:sz w:val="20"/>
      <w:szCs w:val="20"/>
      <w:lang w:val="en-US"/>
    </w:rPr>
  </w:style>
  <w:style w:type="paragraph" w:customStyle="1" w:styleId="Questtext">
    <w:name w:val="Quest text"/>
    <w:rsid w:val="00700D60"/>
    <w:pPr>
      <w:widowControl w:val="0"/>
      <w:suppressAutoHyphens/>
      <w:autoSpaceDE w:val="0"/>
      <w:autoSpaceDN w:val="0"/>
      <w:adjustRightInd w:val="0"/>
      <w:spacing w:before="40" w:after="20" w:line="240" w:lineRule="atLeast"/>
      <w:ind w:left="340"/>
    </w:pPr>
    <w:rPr>
      <w:rFonts w:ascii="Times" w:eastAsia="MS Mincho" w:hAnsi="Times" w:cs="Times"/>
      <w:color w:val="000000"/>
      <w:w w:val="0"/>
      <w:sz w:val="20"/>
      <w:szCs w:val="20"/>
      <w:lang w:val="en-US"/>
    </w:rPr>
  </w:style>
  <w:style w:type="character" w:customStyle="1" w:styleId="bodytextbold">
    <w:name w:val="body text bold"/>
    <w:basedOn w:val="DefaultParagraphFont"/>
    <w:qFormat/>
    <w:rsid w:val="00700D60"/>
    <w:rPr>
      <w:b/>
    </w:rPr>
  </w:style>
  <w:style w:type="paragraph" w:customStyle="1" w:styleId="bodytextfo">
    <w:name w:val="body text f/o"/>
    <w:qFormat/>
    <w:rsid w:val="00700D60"/>
    <w:pPr>
      <w:spacing w:after="0" w:line="240" w:lineRule="auto"/>
    </w:pPr>
    <w:rPr>
      <w:rFonts w:ascii="Times New Roman" w:eastAsia="Times New Roman" w:hAnsi="Times New Roman" w:cs="Times New Roman"/>
      <w:sz w:val="24"/>
      <w:szCs w:val="24"/>
      <w:lang w:eastAsia="en-AU"/>
    </w:rPr>
  </w:style>
  <w:style w:type="character" w:customStyle="1" w:styleId="bodytextitalic">
    <w:name w:val="body text italic"/>
    <w:basedOn w:val="DefaultParagraphFont"/>
    <w:qFormat/>
    <w:rsid w:val="00700D60"/>
    <w:rPr>
      <w:i/>
      <w:color w:val="E36C0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image" Target="media/image121.wmf"/><Relationship Id="rId21" Type="http://schemas.openxmlformats.org/officeDocument/2006/relationships/oleObject" Target="embeddings/oleObject6.bin"/><Relationship Id="rId63" Type="http://schemas.openxmlformats.org/officeDocument/2006/relationships/oleObject" Target="embeddings/oleObject26.bin"/><Relationship Id="rId159" Type="http://schemas.openxmlformats.org/officeDocument/2006/relationships/image" Target="media/image76.wmf"/><Relationship Id="rId324" Type="http://schemas.openxmlformats.org/officeDocument/2006/relationships/oleObject" Target="embeddings/oleObject179.bin"/><Relationship Id="rId366" Type="http://schemas.openxmlformats.org/officeDocument/2006/relationships/oleObject" Target="embeddings/oleObject204.bin"/><Relationship Id="rId531" Type="http://schemas.openxmlformats.org/officeDocument/2006/relationships/image" Target="media/image216.wmf"/><Relationship Id="rId573" Type="http://schemas.openxmlformats.org/officeDocument/2006/relationships/oleObject" Target="embeddings/oleObject324.bin"/><Relationship Id="rId170" Type="http://schemas.openxmlformats.org/officeDocument/2006/relationships/oleObject" Target="embeddings/oleObject83.bin"/><Relationship Id="rId226" Type="http://schemas.openxmlformats.org/officeDocument/2006/relationships/oleObject" Target="embeddings/oleObject120.bin"/><Relationship Id="rId433" Type="http://schemas.openxmlformats.org/officeDocument/2006/relationships/oleObject" Target="embeddings/oleObject246.bin"/><Relationship Id="rId268" Type="http://schemas.openxmlformats.org/officeDocument/2006/relationships/oleObject" Target="embeddings/oleObject152.bin"/><Relationship Id="rId475" Type="http://schemas.openxmlformats.org/officeDocument/2006/relationships/image" Target="media/image193.wmf"/><Relationship Id="rId32" Type="http://schemas.openxmlformats.org/officeDocument/2006/relationships/image" Target="media/image14.wmf"/><Relationship Id="rId74" Type="http://schemas.openxmlformats.org/officeDocument/2006/relationships/oleObject" Target="embeddings/oleObject31.bin"/><Relationship Id="rId128" Type="http://schemas.openxmlformats.org/officeDocument/2006/relationships/oleObject" Target="embeddings/oleObject60.bin"/><Relationship Id="rId335" Type="http://schemas.openxmlformats.org/officeDocument/2006/relationships/image" Target="media/image139.wmf"/><Relationship Id="rId377" Type="http://schemas.openxmlformats.org/officeDocument/2006/relationships/oleObject" Target="embeddings/oleObject211.bin"/><Relationship Id="rId500" Type="http://schemas.openxmlformats.org/officeDocument/2006/relationships/oleObject" Target="embeddings/oleObject283.bin"/><Relationship Id="rId542" Type="http://schemas.openxmlformats.org/officeDocument/2006/relationships/image" Target="media/image222.wmf"/><Relationship Id="rId584" Type="http://schemas.openxmlformats.org/officeDocument/2006/relationships/image" Target="media/image242.wmf"/><Relationship Id="rId5" Type="http://schemas.openxmlformats.org/officeDocument/2006/relationships/webSettings" Target="webSettings.xml"/><Relationship Id="rId181" Type="http://schemas.openxmlformats.org/officeDocument/2006/relationships/oleObject" Target="embeddings/oleObject93.bin"/><Relationship Id="rId237" Type="http://schemas.openxmlformats.org/officeDocument/2006/relationships/oleObject" Target="embeddings/oleObject127.bin"/><Relationship Id="rId402" Type="http://schemas.openxmlformats.org/officeDocument/2006/relationships/image" Target="media/image164.wmf"/><Relationship Id="rId279" Type="http://schemas.openxmlformats.org/officeDocument/2006/relationships/chart" Target="charts/chart2.xml"/><Relationship Id="rId444" Type="http://schemas.openxmlformats.org/officeDocument/2006/relationships/image" Target="media/image181.wmf"/><Relationship Id="rId486" Type="http://schemas.openxmlformats.org/officeDocument/2006/relationships/oleObject" Target="embeddings/oleObject276.bin"/><Relationship Id="rId43" Type="http://schemas.openxmlformats.org/officeDocument/2006/relationships/oleObject" Target="embeddings/oleObject16.bin"/><Relationship Id="rId139" Type="http://schemas.openxmlformats.org/officeDocument/2006/relationships/image" Target="media/image66.wmf"/><Relationship Id="rId290" Type="http://schemas.openxmlformats.org/officeDocument/2006/relationships/oleObject" Target="embeddings/oleObject162.bin"/><Relationship Id="rId304" Type="http://schemas.openxmlformats.org/officeDocument/2006/relationships/oleObject" Target="embeddings/oleObject169.bin"/><Relationship Id="rId346" Type="http://schemas.openxmlformats.org/officeDocument/2006/relationships/oleObject" Target="embeddings/oleObject191.bin"/><Relationship Id="rId388" Type="http://schemas.openxmlformats.org/officeDocument/2006/relationships/image" Target="media/image160.wmf"/><Relationship Id="rId511" Type="http://schemas.openxmlformats.org/officeDocument/2006/relationships/image" Target="media/image210.wmf"/><Relationship Id="rId553" Type="http://schemas.openxmlformats.org/officeDocument/2006/relationships/oleObject" Target="embeddings/oleObject314.bin"/><Relationship Id="rId609" Type="http://schemas.openxmlformats.org/officeDocument/2006/relationships/oleObject" Target="embeddings/oleObject343.bin"/><Relationship Id="rId85" Type="http://schemas.openxmlformats.org/officeDocument/2006/relationships/oleObject" Target="embeddings/oleObject35.bin"/><Relationship Id="rId150" Type="http://schemas.openxmlformats.org/officeDocument/2006/relationships/oleObject" Target="embeddings/oleObject70.bin"/><Relationship Id="rId192" Type="http://schemas.openxmlformats.org/officeDocument/2006/relationships/oleObject" Target="embeddings/oleObject99.bin"/><Relationship Id="rId206" Type="http://schemas.openxmlformats.org/officeDocument/2006/relationships/oleObject" Target="embeddings/oleObject109.bin"/><Relationship Id="rId413" Type="http://schemas.openxmlformats.org/officeDocument/2006/relationships/oleObject" Target="embeddings/oleObject234.bin"/><Relationship Id="rId595" Type="http://schemas.openxmlformats.org/officeDocument/2006/relationships/oleObject" Target="embeddings/oleObject336.bin"/><Relationship Id="rId248" Type="http://schemas.openxmlformats.org/officeDocument/2006/relationships/oleObject" Target="embeddings/oleObject137.bin"/><Relationship Id="rId455" Type="http://schemas.openxmlformats.org/officeDocument/2006/relationships/oleObject" Target="embeddings/oleObject258.bin"/><Relationship Id="rId497" Type="http://schemas.openxmlformats.org/officeDocument/2006/relationships/image" Target="media/image204.wmf"/><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image" Target="media/image129.wmf"/><Relationship Id="rId357" Type="http://schemas.openxmlformats.org/officeDocument/2006/relationships/image" Target="media/image147.wmf"/><Relationship Id="rId522" Type="http://schemas.openxmlformats.org/officeDocument/2006/relationships/image" Target="media/image212.wmf"/><Relationship Id="rId54" Type="http://schemas.openxmlformats.org/officeDocument/2006/relationships/image" Target="media/image25.wmf"/><Relationship Id="rId96" Type="http://schemas.openxmlformats.org/officeDocument/2006/relationships/oleObject" Target="embeddings/oleObject40.bin"/><Relationship Id="rId161" Type="http://schemas.openxmlformats.org/officeDocument/2006/relationships/oleObject" Target="embeddings/oleObject76.bin"/><Relationship Id="rId217" Type="http://schemas.openxmlformats.org/officeDocument/2006/relationships/image" Target="media/image93.wmf"/><Relationship Id="rId399" Type="http://schemas.openxmlformats.org/officeDocument/2006/relationships/oleObject" Target="embeddings/oleObject225.bin"/><Relationship Id="rId564" Type="http://schemas.openxmlformats.org/officeDocument/2006/relationships/image" Target="media/image233.wmf"/><Relationship Id="rId259" Type="http://schemas.openxmlformats.org/officeDocument/2006/relationships/oleObject" Target="embeddings/oleObject145.bin"/><Relationship Id="rId424" Type="http://schemas.openxmlformats.org/officeDocument/2006/relationships/image" Target="media/image171.wmf"/><Relationship Id="rId466" Type="http://schemas.openxmlformats.org/officeDocument/2006/relationships/image" Target="media/image191.wmf"/><Relationship Id="rId23" Type="http://schemas.openxmlformats.org/officeDocument/2006/relationships/oleObject" Target="embeddings/oleObject7.bin"/><Relationship Id="rId119" Type="http://schemas.openxmlformats.org/officeDocument/2006/relationships/oleObject" Target="embeddings/oleObject56.bin"/><Relationship Id="rId270" Type="http://schemas.openxmlformats.org/officeDocument/2006/relationships/oleObject" Target="embeddings/oleObject153.bin"/><Relationship Id="rId326" Type="http://schemas.openxmlformats.org/officeDocument/2006/relationships/oleObject" Target="embeddings/oleObject180.bin"/><Relationship Id="rId533" Type="http://schemas.openxmlformats.org/officeDocument/2006/relationships/image" Target="media/image217.wmf"/><Relationship Id="rId65" Type="http://schemas.openxmlformats.org/officeDocument/2006/relationships/oleObject" Target="embeddings/oleObject27.bin"/><Relationship Id="rId130" Type="http://schemas.openxmlformats.org/officeDocument/2006/relationships/oleObject" Target="embeddings/oleObject61.bin"/><Relationship Id="rId368" Type="http://schemas.openxmlformats.org/officeDocument/2006/relationships/image" Target="media/image151.wmf"/><Relationship Id="rId575" Type="http://schemas.openxmlformats.org/officeDocument/2006/relationships/oleObject" Target="embeddings/oleObject326.bin"/><Relationship Id="rId172" Type="http://schemas.openxmlformats.org/officeDocument/2006/relationships/oleObject" Target="embeddings/oleObject85.bin"/><Relationship Id="rId228" Type="http://schemas.openxmlformats.org/officeDocument/2006/relationships/image" Target="media/image98.wmf"/><Relationship Id="rId435" Type="http://schemas.openxmlformats.org/officeDocument/2006/relationships/oleObject" Target="embeddings/oleObject247.bin"/><Relationship Id="rId477" Type="http://schemas.openxmlformats.org/officeDocument/2006/relationships/image" Target="media/image194.wmf"/><Relationship Id="rId600" Type="http://schemas.openxmlformats.org/officeDocument/2006/relationships/image" Target="media/image250.wmf"/><Relationship Id="rId281" Type="http://schemas.openxmlformats.org/officeDocument/2006/relationships/image" Target="media/image112.wmf"/><Relationship Id="rId337" Type="http://schemas.openxmlformats.org/officeDocument/2006/relationships/image" Target="media/image140.wmf"/><Relationship Id="rId502" Type="http://schemas.openxmlformats.org/officeDocument/2006/relationships/oleObject" Target="embeddings/oleObject284.bin"/><Relationship Id="rId34" Type="http://schemas.openxmlformats.org/officeDocument/2006/relationships/image" Target="media/image15.wmf"/><Relationship Id="rId76" Type="http://schemas.openxmlformats.org/officeDocument/2006/relationships/oleObject" Target="embeddings/oleObject32.bin"/><Relationship Id="rId141" Type="http://schemas.openxmlformats.org/officeDocument/2006/relationships/image" Target="media/image67.wmf"/><Relationship Id="rId379" Type="http://schemas.openxmlformats.org/officeDocument/2006/relationships/oleObject" Target="embeddings/oleObject212.bin"/><Relationship Id="rId544" Type="http://schemas.openxmlformats.org/officeDocument/2006/relationships/image" Target="media/image223.wmf"/><Relationship Id="rId586" Type="http://schemas.openxmlformats.org/officeDocument/2006/relationships/image" Target="media/image243.wmf"/><Relationship Id="rId7" Type="http://schemas.openxmlformats.org/officeDocument/2006/relationships/endnotes" Target="endnotes.xml"/><Relationship Id="rId183" Type="http://schemas.openxmlformats.org/officeDocument/2006/relationships/oleObject" Target="embeddings/oleObject95.bin"/><Relationship Id="rId239" Type="http://schemas.openxmlformats.org/officeDocument/2006/relationships/oleObject" Target="embeddings/oleObject129.bin"/><Relationship Id="rId390" Type="http://schemas.openxmlformats.org/officeDocument/2006/relationships/oleObject" Target="embeddings/oleObject218.bin"/><Relationship Id="rId404" Type="http://schemas.openxmlformats.org/officeDocument/2006/relationships/image" Target="media/image165.wmf"/><Relationship Id="rId446" Type="http://schemas.openxmlformats.org/officeDocument/2006/relationships/oleObject" Target="embeddings/oleObject253.bin"/><Relationship Id="rId611" Type="http://schemas.openxmlformats.org/officeDocument/2006/relationships/footer" Target="footer1.xml"/><Relationship Id="rId250" Type="http://schemas.openxmlformats.org/officeDocument/2006/relationships/oleObject" Target="embeddings/oleObject139.bin"/><Relationship Id="rId292" Type="http://schemas.openxmlformats.org/officeDocument/2006/relationships/oleObject" Target="embeddings/oleObject163.bin"/><Relationship Id="rId306" Type="http://schemas.openxmlformats.org/officeDocument/2006/relationships/oleObject" Target="embeddings/oleObject170.bin"/><Relationship Id="rId488" Type="http://schemas.openxmlformats.org/officeDocument/2006/relationships/oleObject" Target="embeddings/oleObject277.bin"/><Relationship Id="rId45" Type="http://schemas.openxmlformats.org/officeDocument/2006/relationships/oleObject" Target="embeddings/oleObject17.bin"/><Relationship Id="rId87" Type="http://schemas.openxmlformats.org/officeDocument/2006/relationships/oleObject" Target="embeddings/oleObject36.bin"/><Relationship Id="rId110" Type="http://schemas.openxmlformats.org/officeDocument/2006/relationships/oleObject" Target="embeddings/oleObject49.bin"/><Relationship Id="rId348" Type="http://schemas.openxmlformats.org/officeDocument/2006/relationships/oleObject" Target="embeddings/oleObject193.bin"/><Relationship Id="rId513" Type="http://schemas.openxmlformats.org/officeDocument/2006/relationships/image" Target="media/image211.wmf"/><Relationship Id="rId555" Type="http://schemas.openxmlformats.org/officeDocument/2006/relationships/oleObject" Target="embeddings/oleObject315.bin"/><Relationship Id="rId597" Type="http://schemas.openxmlformats.org/officeDocument/2006/relationships/oleObject" Target="embeddings/oleObject337.bin"/><Relationship Id="rId152" Type="http://schemas.openxmlformats.org/officeDocument/2006/relationships/oleObject" Target="embeddings/oleObject72.bin"/><Relationship Id="rId194" Type="http://schemas.openxmlformats.org/officeDocument/2006/relationships/oleObject" Target="embeddings/oleObject101.bin"/><Relationship Id="rId208" Type="http://schemas.openxmlformats.org/officeDocument/2006/relationships/oleObject" Target="embeddings/oleObject110.bin"/><Relationship Id="rId415" Type="http://schemas.openxmlformats.org/officeDocument/2006/relationships/oleObject" Target="embeddings/oleObject236.bin"/><Relationship Id="rId457" Type="http://schemas.openxmlformats.org/officeDocument/2006/relationships/oleObject" Target="embeddings/oleObject259.bin"/><Relationship Id="rId261" Type="http://schemas.openxmlformats.org/officeDocument/2006/relationships/oleObject" Target="embeddings/oleObject147.bin"/><Relationship Id="rId499" Type="http://schemas.openxmlformats.org/officeDocument/2006/relationships/image" Target="media/image205.wmf"/><Relationship Id="rId14" Type="http://schemas.openxmlformats.org/officeDocument/2006/relationships/oleObject" Target="embeddings/oleObject3.bin"/><Relationship Id="rId56" Type="http://schemas.openxmlformats.org/officeDocument/2006/relationships/image" Target="media/image26.wmf"/><Relationship Id="rId317" Type="http://schemas.openxmlformats.org/officeDocument/2006/relationships/image" Target="media/image130.wmf"/><Relationship Id="rId359" Type="http://schemas.openxmlformats.org/officeDocument/2006/relationships/image" Target="media/image148.wmf"/><Relationship Id="rId524" Type="http://schemas.openxmlformats.org/officeDocument/2006/relationships/image" Target="media/image213.wmf"/><Relationship Id="rId566" Type="http://schemas.openxmlformats.org/officeDocument/2006/relationships/image" Target="media/image234.wmf"/><Relationship Id="rId98" Type="http://schemas.openxmlformats.org/officeDocument/2006/relationships/oleObject" Target="embeddings/oleObject41.bin"/><Relationship Id="rId121" Type="http://schemas.openxmlformats.org/officeDocument/2006/relationships/image" Target="media/image56.wmf"/><Relationship Id="rId163" Type="http://schemas.openxmlformats.org/officeDocument/2006/relationships/oleObject" Target="embeddings/oleObject78.bin"/><Relationship Id="rId219" Type="http://schemas.openxmlformats.org/officeDocument/2006/relationships/image" Target="media/image94.wmf"/><Relationship Id="rId370" Type="http://schemas.openxmlformats.org/officeDocument/2006/relationships/image" Target="media/image152.wmf"/><Relationship Id="rId426" Type="http://schemas.openxmlformats.org/officeDocument/2006/relationships/image" Target="media/image172.wmf"/><Relationship Id="rId230" Type="http://schemas.openxmlformats.org/officeDocument/2006/relationships/oleObject" Target="embeddings/oleObject123.bin"/><Relationship Id="rId468" Type="http://schemas.openxmlformats.org/officeDocument/2006/relationships/image" Target="media/image192.wmf"/><Relationship Id="rId25" Type="http://schemas.openxmlformats.org/officeDocument/2006/relationships/image" Target="media/image9.wmf"/><Relationship Id="rId67" Type="http://schemas.openxmlformats.org/officeDocument/2006/relationships/oleObject" Target="embeddings/oleObject28.bin"/><Relationship Id="rId272" Type="http://schemas.openxmlformats.org/officeDocument/2006/relationships/oleObject" Target="embeddings/oleObject154.bin"/><Relationship Id="rId328" Type="http://schemas.openxmlformats.org/officeDocument/2006/relationships/oleObject" Target="embeddings/oleObject181.bin"/><Relationship Id="rId535" Type="http://schemas.openxmlformats.org/officeDocument/2006/relationships/image" Target="media/image218.png"/><Relationship Id="rId577" Type="http://schemas.openxmlformats.org/officeDocument/2006/relationships/oleObject" Target="embeddings/oleObject327.bin"/><Relationship Id="rId132" Type="http://schemas.openxmlformats.org/officeDocument/2006/relationships/oleObject" Target="embeddings/oleObject62.bin"/><Relationship Id="rId174" Type="http://schemas.openxmlformats.org/officeDocument/2006/relationships/oleObject" Target="embeddings/oleObject87.bin"/><Relationship Id="rId381" Type="http://schemas.openxmlformats.org/officeDocument/2006/relationships/oleObject" Target="embeddings/oleObject213.bin"/><Relationship Id="rId602" Type="http://schemas.openxmlformats.org/officeDocument/2006/relationships/image" Target="media/image251.wmf"/><Relationship Id="rId241" Type="http://schemas.openxmlformats.org/officeDocument/2006/relationships/oleObject" Target="embeddings/oleObject131.bin"/><Relationship Id="rId437" Type="http://schemas.openxmlformats.org/officeDocument/2006/relationships/oleObject" Target="embeddings/oleObject248.bin"/><Relationship Id="rId479" Type="http://schemas.openxmlformats.org/officeDocument/2006/relationships/image" Target="media/image195.wmf"/><Relationship Id="rId36" Type="http://schemas.openxmlformats.org/officeDocument/2006/relationships/image" Target="media/image16.wmf"/><Relationship Id="rId283" Type="http://schemas.openxmlformats.org/officeDocument/2006/relationships/image" Target="media/image113.wmf"/><Relationship Id="rId339" Type="http://schemas.openxmlformats.org/officeDocument/2006/relationships/image" Target="media/image141.wmf"/><Relationship Id="rId490" Type="http://schemas.openxmlformats.org/officeDocument/2006/relationships/oleObject" Target="embeddings/oleObject278.bin"/><Relationship Id="rId504" Type="http://schemas.openxmlformats.org/officeDocument/2006/relationships/oleObject" Target="embeddings/oleObject285.bin"/><Relationship Id="rId546" Type="http://schemas.openxmlformats.org/officeDocument/2006/relationships/image" Target="media/image224.wmf"/><Relationship Id="rId78" Type="http://schemas.openxmlformats.org/officeDocument/2006/relationships/image" Target="media/image37.png"/><Relationship Id="rId101" Type="http://schemas.openxmlformats.org/officeDocument/2006/relationships/image" Target="media/image50.png"/><Relationship Id="rId143" Type="http://schemas.openxmlformats.org/officeDocument/2006/relationships/image" Target="media/image68.wmf"/><Relationship Id="rId185" Type="http://schemas.openxmlformats.org/officeDocument/2006/relationships/image" Target="media/image80.wmf"/><Relationship Id="rId350" Type="http://schemas.openxmlformats.org/officeDocument/2006/relationships/oleObject" Target="embeddings/oleObject194.bin"/><Relationship Id="rId406" Type="http://schemas.openxmlformats.org/officeDocument/2006/relationships/image" Target="media/image166.wmf"/><Relationship Id="rId588" Type="http://schemas.openxmlformats.org/officeDocument/2006/relationships/image" Target="media/image244.wmf"/><Relationship Id="rId9" Type="http://schemas.openxmlformats.org/officeDocument/2006/relationships/image" Target="media/image1.wmf"/><Relationship Id="rId210" Type="http://schemas.openxmlformats.org/officeDocument/2006/relationships/oleObject" Target="embeddings/oleObject111.bin"/><Relationship Id="rId392" Type="http://schemas.openxmlformats.org/officeDocument/2006/relationships/oleObject" Target="embeddings/oleObject220.bin"/><Relationship Id="rId448" Type="http://schemas.openxmlformats.org/officeDocument/2006/relationships/oleObject" Target="embeddings/oleObject254.bin"/><Relationship Id="rId613" Type="http://schemas.openxmlformats.org/officeDocument/2006/relationships/theme" Target="theme/theme1.xml"/><Relationship Id="rId252" Type="http://schemas.openxmlformats.org/officeDocument/2006/relationships/oleObject" Target="embeddings/oleObject140.bin"/><Relationship Id="rId294" Type="http://schemas.openxmlformats.org/officeDocument/2006/relationships/oleObject" Target="embeddings/oleObject164.bin"/><Relationship Id="rId308" Type="http://schemas.openxmlformats.org/officeDocument/2006/relationships/oleObject" Target="embeddings/oleObject171.bin"/><Relationship Id="rId515" Type="http://schemas.openxmlformats.org/officeDocument/2006/relationships/oleObject" Target="embeddings/oleObject292.bin"/><Relationship Id="rId47" Type="http://schemas.openxmlformats.org/officeDocument/2006/relationships/oleObject" Target="embeddings/oleObject18.bin"/><Relationship Id="rId89" Type="http://schemas.openxmlformats.org/officeDocument/2006/relationships/oleObject" Target="embeddings/oleObject37.bin"/><Relationship Id="rId112" Type="http://schemas.openxmlformats.org/officeDocument/2006/relationships/image" Target="media/image53.wmf"/><Relationship Id="rId154" Type="http://schemas.openxmlformats.org/officeDocument/2006/relationships/oleObject" Target="embeddings/oleObject73.bin"/><Relationship Id="rId361" Type="http://schemas.openxmlformats.org/officeDocument/2006/relationships/image" Target="media/image149.wmf"/><Relationship Id="rId557" Type="http://schemas.openxmlformats.org/officeDocument/2006/relationships/oleObject" Target="embeddings/oleObject316.bin"/><Relationship Id="rId599" Type="http://schemas.openxmlformats.org/officeDocument/2006/relationships/oleObject" Target="embeddings/oleObject338.bin"/><Relationship Id="rId196" Type="http://schemas.openxmlformats.org/officeDocument/2006/relationships/oleObject" Target="embeddings/oleObject103.bin"/><Relationship Id="rId417" Type="http://schemas.openxmlformats.org/officeDocument/2006/relationships/oleObject" Target="embeddings/oleObject238.bin"/><Relationship Id="rId459" Type="http://schemas.openxmlformats.org/officeDocument/2006/relationships/oleObject" Target="embeddings/oleObject260.bin"/><Relationship Id="rId16" Type="http://schemas.openxmlformats.org/officeDocument/2006/relationships/oleObject" Target="embeddings/oleObject4.bin"/><Relationship Id="rId221" Type="http://schemas.openxmlformats.org/officeDocument/2006/relationships/image" Target="media/image95.wmf"/><Relationship Id="rId263" Type="http://schemas.openxmlformats.org/officeDocument/2006/relationships/oleObject" Target="embeddings/oleObject148.bin"/><Relationship Id="rId319" Type="http://schemas.openxmlformats.org/officeDocument/2006/relationships/image" Target="media/image131.wmf"/><Relationship Id="rId470" Type="http://schemas.openxmlformats.org/officeDocument/2006/relationships/oleObject" Target="embeddings/oleObject266.bin"/><Relationship Id="rId526" Type="http://schemas.openxmlformats.org/officeDocument/2006/relationships/image" Target="media/image214.wmf"/><Relationship Id="rId58" Type="http://schemas.openxmlformats.org/officeDocument/2006/relationships/image" Target="media/image27.wmf"/><Relationship Id="rId123" Type="http://schemas.openxmlformats.org/officeDocument/2006/relationships/image" Target="media/image57.wmf"/><Relationship Id="rId330" Type="http://schemas.openxmlformats.org/officeDocument/2006/relationships/oleObject" Target="embeddings/oleObject182.bin"/><Relationship Id="rId568" Type="http://schemas.openxmlformats.org/officeDocument/2006/relationships/image" Target="media/image235.wmf"/><Relationship Id="rId165" Type="http://schemas.openxmlformats.org/officeDocument/2006/relationships/oleObject" Target="embeddings/oleObject80.bin"/><Relationship Id="rId372" Type="http://schemas.openxmlformats.org/officeDocument/2006/relationships/image" Target="media/image153.wmf"/><Relationship Id="rId428" Type="http://schemas.openxmlformats.org/officeDocument/2006/relationships/image" Target="media/image173.wmf"/><Relationship Id="rId232" Type="http://schemas.openxmlformats.org/officeDocument/2006/relationships/image" Target="media/image99.wmf"/><Relationship Id="rId274" Type="http://schemas.openxmlformats.org/officeDocument/2006/relationships/oleObject" Target="embeddings/oleObject155.bin"/><Relationship Id="rId481" Type="http://schemas.openxmlformats.org/officeDocument/2006/relationships/image" Target="media/image196.wmf"/><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29.bin"/><Relationship Id="rId113" Type="http://schemas.openxmlformats.org/officeDocument/2006/relationships/oleObject" Target="embeddings/oleObject51.bin"/><Relationship Id="rId134" Type="http://schemas.openxmlformats.org/officeDocument/2006/relationships/image" Target="media/image63.wmf"/><Relationship Id="rId320" Type="http://schemas.openxmlformats.org/officeDocument/2006/relationships/oleObject" Target="embeddings/oleObject177.bin"/><Relationship Id="rId537" Type="http://schemas.openxmlformats.org/officeDocument/2006/relationships/oleObject" Target="embeddings/oleObject306.bin"/><Relationship Id="rId558" Type="http://schemas.openxmlformats.org/officeDocument/2006/relationships/image" Target="media/image230.wmf"/><Relationship Id="rId579" Type="http://schemas.openxmlformats.org/officeDocument/2006/relationships/oleObject" Target="embeddings/oleObject328.bin"/><Relationship Id="rId80" Type="http://schemas.openxmlformats.org/officeDocument/2006/relationships/image" Target="media/image39.wmf"/><Relationship Id="rId155" Type="http://schemas.openxmlformats.org/officeDocument/2006/relationships/image" Target="media/image73.wmf"/><Relationship Id="rId176" Type="http://schemas.openxmlformats.org/officeDocument/2006/relationships/oleObject" Target="embeddings/oleObject89.bin"/><Relationship Id="rId197" Type="http://schemas.openxmlformats.org/officeDocument/2006/relationships/oleObject" Target="embeddings/oleObject104.bin"/><Relationship Id="rId341" Type="http://schemas.openxmlformats.org/officeDocument/2006/relationships/oleObject" Target="embeddings/oleObject188.bin"/><Relationship Id="rId362" Type="http://schemas.openxmlformats.org/officeDocument/2006/relationships/oleObject" Target="embeddings/oleObject201.bin"/><Relationship Id="rId383" Type="http://schemas.openxmlformats.org/officeDocument/2006/relationships/oleObject" Target="embeddings/oleObject214.bin"/><Relationship Id="rId418" Type="http://schemas.openxmlformats.org/officeDocument/2006/relationships/image" Target="media/image168.wmf"/><Relationship Id="rId439" Type="http://schemas.openxmlformats.org/officeDocument/2006/relationships/oleObject" Target="embeddings/oleObject249.bin"/><Relationship Id="rId590" Type="http://schemas.openxmlformats.org/officeDocument/2006/relationships/image" Target="media/image245.wmf"/><Relationship Id="rId604" Type="http://schemas.openxmlformats.org/officeDocument/2006/relationships/image" Target="media/image252.wmf"/><Relationship Id="rId201" Type="http://schemas.openxmlformats.org/officeDocument/2006/relationships/image" Target="media/image86.wmf"/><Relationship Id="rId222" Type="http://schemas.openxmlformats.org/officeDocument/2006/relationships/oleObject" Target="embeddings/oleObject118.bin"/><Relationship Id="rId243" Type="http://schemas.openxmlformats.org/officeDocument/2006/relationships/oleObject" Target="embeddings/oleObject132.bin"/><Relationship Id="rId264" Type="http://schemas.openxmlformats.org/officeDocument/2006/relationships/image" Target="media/image107.wmf"/><Relationship Id="rId285" Type="http://schemas.openxmlformats.org/officeDocument/2006/relationships/image" Target="media/image114.wmf"/><Relationship Id="rId450" Type="http://schemas.openxmlformats.org/officeDocument/2006/relationships/image" Target="media/image183.wmf"/><Relationship Id="rId471" Type="http://schemas.openxmlformats.org/officeDocument/2006/relationships/oleObject" Target="embeddings/oleObject267.bin"/><Relationship Id="rId506" Type="http://schemas.openxmlformats.org/officeDocument/2006/relationships/oleObject" Target="embeddings/oleObject286.bin"/><Relationship Id="rId17" Type="http://schemas.openxmlformats.org/officeDocument/2006/relationships/image" Target="media/image5.wmf"/><Relationship Id="rId38" Type="http://schemas.openxmlformats.org/officeDocument/2006/relationships/image" Target="media/image17.wmf"/><Relationship Id="rId59" Type="http://schemas.openxmlformats.org/officeDocument/2006/relationships/oleObject" Target="embeddings/oleObject24.bin"/><Relationship Id="rId103" Type="http://schemas.openxmlformats.org/officeDocument/2006/relationships/oleObject" Target="embeddings/oleObject44.bin"/><Relationship Id="rId124" Type="http://schemas.openxmlformats.org/officeDocument/2006/relationships/oleObject" Target="embeddings/oleObject58.bin"/><Relationship Id="rId310" Type="http://schemas.openxmlformats.org/officeDocument/2006/relationships/oleObject" Target="embeddings/oleObject172.bin"/><Relationship Id="rId492" Type="http://schemas.openxmlformats.org/officeDocument/2006/relationships/oleObject" Target="embeddings/oleObject279.bin"/><Relationship Id="rId527" Type="http://schemas.openxmlformats.org/officeDocument/2006/relationships/oleObject" Target="embeddings/oleObject301.bin"/><Relationship Id="rId548" Type="http://schemas.openxmlformats.org/officeDocument/2006/relationships/image" Target="media/image225.wmf"/><Relationship Id="rId569" Type="http://schemas.openxmlformats.org/officeDocument/2006/relationships/oleObject" Target="embeddings/oleObject322.bin"/><Relationship Id="rId70" Type="http://schemas.openxmlformats.org/officeDocument/2006/relationships/oleObject" Target="embeddings/oleObject30.bin"/><Relationship Id="rId91" Type="http://schemas.openxmlformats.org/officeDocument/2006/relationships/oleObject" Target="embeddings/oleObject38.bin"/><Relationship Id="rId145" Type="http://schemas.openxmlformats.org/officeDocument/2006/relationships/oleObject" Target="embeddings/oleObject67.bin"/><Relationship Id="rId166" Type="http://schemas.openxmlformats.org/officeDocument/2006/relationships/image" Target="media/image77.wmf"/><Relationship Id="rId187" Type="http://schemas.openxmlformats.org/officeDocument/2006/relationships/image" Target="media/image82.wmf"/><Relationship Id="rId331" Type="http://schemas.openxmlformats.org/officeDocument/2006/relationships/image" Target="media/image137.wmf"/><Relationship Id="rId352" Type="http://schemas.openxmlformats.org/officeDocument/2006/relationships/oleObject" Target="embeddings/oleObject196.bin"/><Relationship Id="rId373" Type="http://schemas.openxmlformats.org/officeDocument/2006/relationships/oleObject" Target="embeddings/oleObject208.bin"/><Relationship Id="rId394" Type="http://schemas.openxmlformats.org/officeDocument/2006/relationships/oleObject" Target="embeddings/oleObject222.bin"/><Relationship Id="rId408" Type="http://schemas.openxmlformats.org/officeDocument/2006/relationships/image" Target="media/image167.wmf"/><Relationship Id="rId429" Type="http://schemas.openxmlformats.org/officeDocument/2006/relationships/oleObject" Target="embeddings/oleObject244.bin"/><Relationship Id="rId580" Type="http://schemas.openxmlformats.org/officeDocument/2006/relationships/image" Target="media/image240.wmf"/><Relationship Id="rId1" Type="http://schemas.openxmlformats.org/officeDocument/2006/relationships/customXml" Target="../customXml/item1.xml"/><Relationship Id="rId212" Type="http://schemas.openxmlformats.org/officeDocument/2006/relationships/oleObject" Target="embeddings/oleObject112.bin"/><Relationship Id="rId233" Type="http://schemas.openxmlformats.org/officeDocument/2006/relationships/oleObject" Target="embeddings/oleObject125.bin"/><Relationship Id="rId254" Type="http://schemas.openxmlformats.org/officeDocument/2006/relationships/oleObject" Target="embeddings/oleObject141.bin"/><Relationship Id="rId440" Type="http://schemas.openxmlformats.org/officeDocument/2006/relationships/image" Target="media/image179.wmf"/><Relationship Id="rId28" Type="http://schemas.openxmlformats.org/officeDocument/2006/relationships/image" Target="media/image12.wmf"/><Relationship Id="rId49" Type="http://schemas.openxmlformats.org/officeDocument/2006/relationships/oleObject" Target="embeddings/oleObject19.bin"/><Relationship Id="rId114" Type="http://schemas.openxmlformats.org/officeDocument/2006/relationships/oleObject" Target="embeddings/oleObject52.bin"/><Relationship Id="rId275" Type="http://schemas.openxmlformats.org/officeDocument/2006/relationships/image" Target="media/image111.wmf"/><Relationship Id="rId296" Type="http://schemas.openxmlformats.org/officeDocument/2006/relationships/oleObject" Target="embeddings/oleObject165.bin"/><Relationship Id="rId300" Type="http://schemas.openxmlformats.org/officeDocument/2006/relationships/oleObject" Target="embeddings/oleObject167.bin"/><Relationship Id="rId461" Type="http://schemas.openxmlformats.org/officeDocument/2006/relationships/oleObject" Target="embeddings/oleObject261.bin"/><Relationship Id="rId482" Type="http://schemas.openxmlformats.org/officeDocument/2006/relationships/oleObject" Target="embeddings/oleObject274.bin"/><Relationship Id="rId517" Type="http://schemas.openxmlformats.org/officeDocument/2006/relationships/oleObject" Target="embeddings/oleObject294.bin"/><Relationship Id="rId538" Type="http://schemas.openxmlformats.org/officeDocument/2006/relationships/image" Target="media/image220.wmf"/><Relationship Id="rId559" Type="http://schemas.openxmlformats.org/officeDocument/2006/relationships/oleObject" Target="embeddings/oleObject317.bin"/><Relationship Id="rId60" Type="http://schemas.openxmlformats.org/officeDocument/2006/relationships/image" Target="media/image28.wmf"/><Relationship Id="rId81" Type="http://schemas.openxmlformats.org/officeDocument/2006/relationships/oleObject" Target="embeddings/oleObject33.bin"/><Relationship Id="rId135" Type="http://schemas.openxmlformats.org/officeDocument/2006/relationships/oleObject" Target="embeddings/oleObject63.bin"/><Relationship Id="rId156" Type="http://schemas.openxmlformats.org/officeDocument/2006/relationships/oleObject" Target="embeddings/oleObject74.bin"/><Relationship Id="rId177" Type="http://schemas.openxmlformats.org/officeDocument/2006/relationships/oleObject" Target="embeddings/oleObject90.bin"/><Relationship Id="rId198" Type="http://schemas.openxmlformats.org/officeDocument/2006/relationships/oleObject" Target="embeddings/oleObject105.bin"/><Relationship Id="rId321" Type="http://schemas.openxmlformats.org/officeDocument/2006/relationships/image" Target="media/image132.wmf"/><Relationship Id="rId342" Type="http://schemas.openxmlformats.org/officeDocument/2006/relationships/oleObject" Target="embeddings/oleObject189.bin"/><Relationship Id="rId363" Type="http://schemas.openxmlformats.org/officeDocument/2006/relationships/image" Target="media/image150.wmf"/><Relationship Id="rId384" Type="http://schemas.openxmlformats.org/officeDocument/2006/relationships/image" Target="media/image158.wmf"/><Relationship Id="rId419" Type="http://schemas.openxmlformats.org/officeDocument/2006/relationships/oleObject" Target="embeddings/oleObject239.bin"/><Relationship Id="rId570" Type="http://schemas.openxmlformats.org/officeDocument/2006/relationships/image" Target="media/image236.wmf"/><Relationship Id="rId591" Type="http://schemas.openxmlformats.org/officeDocument/2006/relationships/oleObject" Target="embeddings/oleObject334.bin"/><Relationship Id="rId605" Type="http://schemas.openxmlformats.org/officeDocument/2006/relationships/oleObject" Target="embeddings/oleObject341.bin"/><Relationship Id="rId202" Type="http://schemas.openxmlformats.org/officeDocument/2006/relationships/oleObject" Target="embeddings/oleObject107.bin"/><Relationship Id="rId223" Type="http://schemas.openxmlformats.org/officeDocument/2006/relationships/image" Target="media/image96.wmf"/><Relationship Id="rId244" Type="http://schemas.openxmlformats.org/officeDocument/2006/relationships/oleObject" Target="embeddings/oleObject133.bin"/><Relationship Id="rId430" Type="http://schemas.openxmlformats.org/officeDocument/2006/relationships/image" Target="media/image174.wmf"/><Relationship Id="rId18" Type="http://schemas.openxmlformats.org/officeDocument/2006/relationships/image" Target="media/image6.wmf"/><Relationship Id="rId39" Type="http://schemas.openxmlformats.org/officeDocument/2006/relationships/oleObject" Target="embeddings/oleObject14.bin"/><Relationship Id="rId265" Type="http://schemas.openxmlformats.org/officeDocument/2006/relationships/oleObject" Target="embeddings/oleObject149.bin"/><Relationship Id="rId286" Type="http://schemas.openxmlformats.org/officeDocument/2006/relationships/oleObject" Target="embeddings/oleObject160.bin"/><Relationship Id="rId451" Type="http://schemas.openxmlformats.org/officeDocument/2006/relationships/oleObject" Target="embeddings/oleObject256.bin"/><Relationship Id="rId472" Type="http://schemas.openxmlformats.org/officeDocument/2006/relationships/oleObject" Target="embeddings/oleObject268.bin"/><Relationship Id="rId493" Type="http://schemas.openxmlformats.org/officeDocument/2006/relationships/image" Target="media/image202.wmf"/><Relationship Id="rId507" Type="http://schemas.openxmlformats.org/officeDocument/2006/relationships/oleObject" Target="embeddings/oleObject287.bin"/><Relationship Id="rId528" Type="http://schemas.openxmlformats.org/officeDocument/2006/relationships/image" Target="media/image215.wmf"/><Relationship Id="rId549" Type="http://schemas.openxmlformats.org/officeDocument/2006/relationships/oleObject" Target="embeddings/oleObject312.bin"/><Relationship Id="rId50" Type="http://schemas.openxmlformats.org/officeDocument/2006/relationships/image" Target="media/image23.wmf"/><Relationship Id="rId104" Type="http://schemas.openxmlformats.org/officeDocument/2006/relationships/oleObject" Target="embeddings/oleObject45.bin"/><Relationship Id="rId125" Type="http://schemas.openxmlformats.org/officeDocument/2006/relationships/image" Target="media/image58.wmf"/><Relationship Id="rId146" Type="http://schemas.openxmlformats.org/officeDocument/2006/relationships/image" Target="media/image70.wmf"/><Relationship Id="rId167" Type="http://schemas.openxmlformats.org/officeDocument/2006/relationships/oleObject" Target="embeddings/oleObject81.bin"/><Relationship Id="rId188" Type="http://schemas.openxmlformats.org/officeDocument/2006/relationships/oleObject" Target="embeddings/oleObject97.bin"/><Relationship Id="rId311" Type="http://schemas.openxmlformats.org/officeDocument/2006/relationships/image" Target="media/image127.wmf"/><Relationship Id="rId332" Type="http://schemas.openxmlformats.org/officeDocument/2006/relationships/oleObject" Target="embeddings/oleObject183.bin"/><Relationship Id="rId353" Type="http://schemas.openxmlformats.org/officeDocument/2006/relationships/image" Target="media/image145.wmf"/><Relationship Id="rId374" Type="http://schemas.openxmlformats.org/officeDocument/2006/relationships/image" Target="media/image154.wmf"/><Relationship Id="rId395" Type="http://schemas.openxmlformats.org/officeDocument/2006/relationships/image" Target="media/image161.wmf"/><Relationship Id="rId409" Type="http://schemas.openxmlformats.org/officeDocument/2006/relationships/oleObject" Target="embeddings/oleObject230.bin"/><Relationship Id="rId560" Type="http://schemas.openxmlformats.org/officeDocument/2006/relationships/image" Target="media/image231.wmf"/><Relationship Id="rId581" Type="http://schemas.openxmlformats.org/officeDocument/2006/relationships/oleObject" Target="embeddings/oleObject329.bin"/><Relationship Id="rId71" Type="http://schemas.openxmlformats.org/officeDocument/2006/relationships/image" Target="media/image33.png"/><Relationship Id="rId92" Type="http://schemas.openxmlformats.org/officeDocument/2006/relationships/image" Target="media/image45.wmf"/><Relationship Id="rId213" Type="http://schemas.openxmlformats.org/officeDocument/2006/relationships/oleObject" Target="embeddings/oleObject113.bin"/><Relationship Id="rId234" Type="http://schemas.openxmlformats.org/officeDocument/2006/relationships/image" Target="media/image100.wmf"/><Relationship Id="rId420" Type="http://schemas.openxmlformats.org/officeDocument/2006/relationships/image" Target="media/image169.wmf"/><Relationship Id="rId2" Type="http://schemas.openxmlformats.org/officeDocument/2006/relationships/numbering" Target="numbering.xml"/><Relationship Id="rId29" Type="http://schemas.openxmlformats.org/officeDocument/2006/relationships/oleObject" Target="embeddings/oleObject9.bin"/><Relationship Id="rId255" Type="http://schemas.openxmlformats.org/officeDocument/2006/relationships/oleObject" Target="embeddings/oleObject142.bin"/><Relationship Id="rId276" Type="http://schemas.openxmlformats.org/officeDocument/2006/relationships/oleObject" Target="embeddings/oleObject156.bin"/><Relationship Id="rId297" Type="http://schemas.openxmlformats.org/officeDocument/2006/relationships/image" Target="media/image120.wmf"/><Relationship Id="rId441" Type="http://schemas.openxmlformats.org/officeDocument/2006/relationships/oleObject" Target="embeddings/oleObject250.bin"/><Relationship Id="rId462" Type="http://schemas.openxmlformats.org/officeDocument/2006/relationships/image" Target="media/image189.wmf"/><Relationship Id="rId483" Type="http://schemas.openxmlformats.org/officeDocument/2006/relationships/image" Target="media/image197.wmf"/><Relationship Id="rId518" Type="http://schemas.openxmlformats.org/officeDocument/2006/relationships/oleObject" Target="embeddings/oleObject295.bin"/><Relationship Id="rId539" Type="http://schemas.openxmlformats.org/officeDocument/2006/relationships/oleObject" Target="embeddings/oleObject307.bin"/><Relationship Id="rId40" Type="http://schemas.openxmlformats.org/officeDocument/2006/relationships/image" Target="media/image18.wmf"/><Relationship Id="rId115" Type="http://schemas.openxmlformats.org/officeDocument/2006/relationships/image" Target="media/image54.wmf"/><Relationship Id="rId136" Type="http://schemas.openxmlformats.org/officeDocument/2006/relationships/image" Target="media/image64.wmf"/><Relationship Id="rId157" Type="http://schemas.openxmlformats.org/officeDocument/2006/relationships/image" Target="media/image74.png"/><Relationship Id="rId178" Type="http://schemas.openxmlformats.org/officeDocument/2006/relationships/oleObject" Target="embeddings/oleObject91.bin"/><Relationship Id="rId301" Type="http://schemas.openxmlformats.org/officeDocument/2006/relationships/image" Target="media/image122.wmf"/><Relationship Id="rId322" Type="http://schemas.openxmlformats.org/officeDocument/2006/relationships/oleObject" Target="embeddings/oleObject178.bin"/><Relationship Id="rId343" Type="http://schemas.openxmlformats.org/officeDocument/2006/relationships/image" Target="media/image142.wmf"/><Relationship Id="rId364" Type="http://schemas.openxmlformats.org/officeDocument/2006/relationships/oleObject" Target="embeddings/oleObject202.bin"/><Relationship Id="rId550" Type="http://schemas.openxmlformats.org/officeDocument/2006/relationships/image" Target="media/image226.wmf"/><Relationship Id="rId61" Type="http://schemas.openxmlformats.org/officeDocument/2006/relationships/oleObject" Target="embeddings/oleObject25.bin"/><Relationship Id="rId82" Type="http://schemas.openxmlformats.org/officeDocument/2006/relationships/image" Target="media/image40.wmf"/><Relationship Id="rId199" Type="http://schemas.openxmlformats.org/officeDocument/2006/relationships/image" Target="media/image85.wmf"/><Relationship Id="rId203" Type="http://schemas.openxmlformats.org/officeDocument/2006/relationships/image" Target="media/image87.wmf"/><Relationship Id="rId385" Type="http://schemas.openxmlformats.org/officeDocument/2006/relationships/oleObject" Target="embeddings/oleObject215.bin"/><Relationship Id="rId571" Type="http://schemas.openxmlformats.org/officeDocument/2006/relationships/oleObject" Target="embeddings/oleObject323.bin"/><Relationship Id="rId592" Type="http://schemas.openxmlformats.org/officeDocument/2006/relationships/image" Target="media/image246.wmf"/><Relationship Id="rId606" Type="http://schemas.openxmlformats.org/officeDocument/2006/relationships/image" Target="media/image253.wmf"/><Relationship Id="rId19" Type="http://schemas.openxmlformats.org/officeDocument/2006/relationships/oleObject" Target="embeddings/oleObject5.bin"/><Relationship Id="rId224" Type="http://schemas.openxmlformats.org/officeDocument/2006/relationships/oleObject" Target="embeddings/oleObject119.bin"/><Relationship Id="rId245" Type="http://schemas.openxmlformats.org/officeDocument/2006/relationships/oleObject" Target="embeddings/oleObject134.bin"/><Relationship Id="rId266" Type="http://schemas.openxmlformats.org/officeDocument/2006/relationships/oleObject" Target="embeddings/oleObject150.bin"/><Relationship Id="rId287" Type="http://schemas.openxmlformats.org/officeDocument/2006/relationships/image" Target="media/image115.wmf"/><Relationship Id="rId410" Type="http://schemas.openxmlformats.org/officeDocument/2006/relationships/oleObject" Target="embeddings/oleObject231.bin"/><Relationship Id="rId431" Type="http://schemas.openxmlformats.org/officeDocument/2006/relationships/oleObject" Target="embeddings/oleObject245.bin"/><Relationship Id="rId452" Type="http://schemas.openxmlformats.org/officeDocument/2006/relationships/image" Target="media/image184.wmf"/><Relationship Id="rId473" Type="http://schemas.openxmlformats.org/officeDocument/2006/relationships/oleObject" Target="embeddings/oleObject269.bin"/><Relationship Id="rId494" Type="http://schemas.openxmlformats.org/officeDocument/2006/relationships/oleObject" Target="embeddings/oleObject280.bin"/><Relationship Id="rId508" Type="http://schemas.openxmlformats.org/officeDocument/2006/relationships/oleObject" Target="embeddings/oleObject288.bin"/><Relationship Id="rId529" Type="http://schemas.openxmlformats.org/officeDocument/2006/relationships/oleObject" Target="embeddings/oleObject302.bin"/><Relationship Id="rId30" Type="http://schemas.openxmlformats.org/officeDocument/2006/relationships/image" Target="media/image13.wmf"/><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oleObject" Target="embeddings/oleObject68.bin"/><Relationship Id="rId168" Type="http://schemas.openxmlformats.org/officeDocument/2006/relationships/image" Target="media/image78.wmf"/><Relationship Id="rId312" Type="http://schemas.openxmlformats.org/officeDocument/2006/relationships/oleObject" Target="embeddings/oleObject173.bin"/><Relationship Id="rId333" Type="http://schemas.openxmlformats.org/officeDocument/2006/relationships/image" Target="media/image138.wmf"/><Relationship Id="rId354" Type="http://schemas.openxmlformats.org/officeDocument/2006/relationships/oleObject" Target="embeddings/oleObject197.bin"/><Relationship Id="rId540" Type="http://schemas.openxmlformats.org/officeDocument/2006/relationships/image" Target="media/image221.wmf"/><Relationship Id="rId51" Type="http://schemas.openxmlformats.org/officeDocument/2006/relationships/oleObject" Target="embeddings/oleObject20.bin"/><Relationship Id="rId72" Type="http://schemas.openxmlformats.org/officeDocument/2006/relationships/hyperlink" Target="https://support.microsoft.com/en-au/kb/2431349" TargetMode="External"/><Relationship Id="rId93" Type="http://schemas.openxmlformats.org/officeDocument/2006/relationships/oleObject" Target="embeddings/oleObject39.bin"/><Relationship Id="rId189" Type="http://schemas.openxmlformats.org/officeDocument/2006/relationships/image" Target="media/image83.wmf"/><Relationship Id="rId375" Type="http://schemas.openxmlformats.org/officeDocument/2006/relationships/oleObject" Target="embeddings/oleObject209.bin"/><Relationship Id="rId396" Type="http://schemas.openxmlformats.org/officeDocument/2006/relationships/oleObject" Target="embeddings/oleObject223.bin"/><Relationship Id="rId561" Type="http://schemas.openxmlformats.org/officeDocument/2006/relationships/oleObject" Target="embeddings/oleObject318.bin"/><Relationship Id="rId582" Type="http://schemas.openxmlformats.org/officeDocument/2006/relationships/image" Target="media/image241.wmf"/><Relationship Id="rId3" Type="http://schemas.openxmlformats.org/officeDocument/2006/relationships/styles" Target="styles.xml"/><Relationship Id="rId214" Type="http://schemas.openxmlformats.org/officeDocument/2006/relationships/oleObject" Target="embeddings/oleObject114.bin"/><Relationship Id="rId235" Type="http://schemas.openxmlformats.org/officeDocument/2006/relationships/oleObject" Target="embeddings/oleObject126.bin"/><Relationship Id="rId256" Type="http://schemas.openxmlformats.org/officeDocument/2006/relationships/oleObject" Target="embeddings/oleObject143.bin"/><Relationship Id="rId277" Type="http://schemas.openxmlformats.org/officeDocument/2006/relationships/oleObject" Target="embeddings/oleObject157.bin"/><Relationship Id="rId298" Type="http://schemas.openxmlformats.org/officeDocument/2006/relationships/oleObject" Target="embeddings/oleObject166.bin"/><Relationship Id="rId400" Type="http://schemas.openxmlformats.org/officeDocument/2006/relationships/image" Target="media/image163.wmf"/><Relationship Id="rId421" Type="http://schemas.openxmlformats.org/officeDocument/2006/relationships/oleObject" Target="embeddings/oleObject240.bin"/><Relationship Id="rId442" Type="http://schemas.openxmlformats.org/officeDocument/2006/relationships/image" Target="media/image180.wmf"/><Relationship Id="rId463" Type="http://schemas.openxmlformats.org/officeDocument/2006/relationships/oleObject" Target="embeddings/oleObject262.bin"/><Relationship Id="rId484" Type="http://schemas.openxmlformats.org/officeDocument/2006/relationships/oleObject" Target="embeddings/oleObject275.bin"/><Relationship Id="rId519" Type="http://schemas.openxmlformats.org/officeDocument/2006/relationships/oleObject" Target="embeddings/oleObject296.bin"/><Relationship Id="rId116" Type="http://schemas.openxmlformats.org/officeDocument/2006/relationships/oleObject" Target="embeddings/oleObject53.bin"/><Relationship Id="rId137" Type="http://schemas.openxmlformats.org/officeDocument/2006/relationships/oleObject" Target="embeddings/oleObject64.bin"/><Relationship Id="rId158" Type="http://schemas.openxmlformats.org/officeDocument/2006/relationships/image" Target="media/image75.wmf"/><Relationship Id="rId302" Type="http://schemas.openxmlformats.org/officeDocument/2006/relationships/oleObject" Target="embeddings/oleObject168.bin"/><Relationship Id="rId323" Type="http://schemas.openxmlformats.org/officeDocument/2006/relationships/image" Target="media/image133.wmf"/><Relationship Id="rId344" Type="http://schemas.openxmlformats.org/officeDocument/2006/relationships/oleObject" Target="embeddings/oleObject190.bin"/><Relationship Id="rId530" Type="http://schemas.openxmlformats.org/officeDocument/2006/relationships/oleObject" Target="embeddings/oleObject303.bin"/><Relationship Id="rId20" Type="http://schemas.openxmlformats.org/officeDocument/2006/relationships/image" Target="media/image7.wmf"/><Relationship Id="rId41" Type="http://schemas.openxmlformats.org/officeDocument/2006/relationships/oleObject" Target="embeddings/oleObject15.bin"/><Relationship Id="rId62" Type="http://schemas.openxmlformats.org/officeDocument/2006/relationships/image" Target="media/image29.wmf"/><Relationship Id="rId83" Type="http://schemas.openxmlformats.org/officeDocument/2006/relationships/oleObject" Target="embeddings/oleObject34.bin"/><Relationship Id="rId179" Type="http://schemas.openxmlformats.org/officeDocument/2006/relationships/oleObject" Target="embeddings/oleObject92.bin"/><Relationship Id="rId365" Type="http://schemas.openxmlformats.org/officeDocument/2006/relationships/oleObject" Target="embeddings/oleObject203.bin"/><Relationship Id="rId386" Type="http://schemas.openxmlformats.org/officeDocument/2006/relationships/image" Target="media/image159.wmf"/><Relationship Id="rId551" Type="http://schemas.openxmlformats.org/officeDocument/2006/relationships/oleObject" Target="embeddings/oleObject313.bin"/><Relationship Id="rId572" Type="http://schemas.openxmlformats.org/officeDocument/2006/relationships/image" Target="media/image237.wmf"/><Relationship Id="rId593" Type="http://schemas.openxmlformats.org/officeDocument/2006/relationships/oleObject" Target="embeddings/oleObject335.bin"/><Relationship Id="rId607" Type="http://schemas.openxmlformats.org/officeDocument/2006/relationships/oleObject" Target="embeddings/oleObject342.bin"/><Relationship Id="rId190" Type="http://schemas.openxmlformats.org/officeDocument/2006/relationships/image" Target="media/image84.wmf"/><Relationship Id="rId204" Type="http://schemas.openxmlformats.org/officeDocument/2006/relationships/oleObject" Target="embeddings/oleObject108.bin"/><Relationship Id="rId225" Type="http://schemas.openxmlformats.org/officeDocument/2006/relationships/image" Target="media/image97.wmf"/><Relationship Id="rId246" Type="http://schemas.openxmlformats.org/officeDocument/2006/relationships/oleObject" Target="embeddings/oleObject135.bin"/><Relationship Id="rId267" Type="http://schemas.openxmlformats.org/officeDocument/2006/relationships/oleObject" Target="embeddings/oleObject151.bin"/><Relationship Id="rId288" Type="http://schemas.openxmlformats.org/officeDocument/2006/relationships/oleObject" Target="embeddings/oleObject161.bin"/><Relationship Id="rId411" Type="http://schemas.openxmlformats.org/officeDocument/2006/relationships/oleObject" Target="embeddings/oleObject232.bin"/><Relationship Id="rId432" Type="http://schemas.openxmlformats.org/officeDocument/2006/relationships/image" Target="media/image175.wmf"/><Relationship Id="rId453" Type="http://schemas.openxmlformats.org/officeDocument/2006/relationships/oleObject" Target="embeddings/oleObject257.bin"/><Relationship Id="rId474" Type="http://schemas.openxmlformats.org/officeDocument/2006/relationships/oleObject" Target="embeddings/oleObject270.bin"/><Relationship Id="rId509" Type="http://schemas.openxmlformats.org/officeDocument/2006/relationships/image" Target="media/image209.wmf"/><Relationship Id="rId106" Type="http://schemas.openxmlformats.org/officeDocument/2006/relationships/oleObject" Target="embeddings/oleObject46.bin"/><Relationship Id="rId127" Type="http://schemas.openxmlformats.org/officeDocument/2006/relationships/image" Target="media/image59.wmf"/><Relationship Id="rId313" Type="http://schemas.openxmlformats.org/officeDocument/2006/relationships/image" Target="media/image128.wmf"/><Relationship Id="rId495" Type="http://schemas.openxmlformats.org/officeDocument/2006/relationships/image" Target="media/image203.wmf"/><Relationship Id="rId10" Type="http://schemas.openxmlformats.org/officeDocument/2006/relationships/oleObject" Target="embeddings/oleObject1.bin"/><Relationship Id="rId31" Type="http://schemas.openxmlformats.org/officeDocument/2006/relationships/oleObject" Target="embeddings/oleObject10.bin"/><Relationship Id="rId52" Type="http://schemas.openxmlformats.org/officeDocument/2006/relationships/image" Target="media/image24.wmf"/><Relationship Id="rId73" Type="http://schemas.openxmlformats.org/officeDocument/2006/relationships/image" Target="media/image34.wmf"/><Relationship Id="rId94" Type="http://schemas.openxmlformats.org/officeDocument/2006/relationships/image" Target="media/image46.png"/><Relationship Id="rId148" Type="http://schemas.openxmlformats.org/officeDocument/2006/relationships/image" Target="media/image71.wmf"/><Relationship Id="rId169" Type="http://schemas.openxmlformats.org/officeDocument/2006/relationships/oleObject" Target="embeddings/oleObject82.bin"/><Relationship Id="rId334" Type="http://schemas.openxmlformats.org/officeDocument/2006/relationships/oleObject" Target="embeddings/oleObject184.bin"/><Relationship Id="rId355" Type="http://schemas.openxmlformats.org/officeDocument/2006/relationships/image" Target="media/image146.wmf"/><Relationship Id="rId376" Type="http://schemas.openxmlformats.org/officeDocument/2006/relationships/oleObject" Target="embeddings/oleObject210.bin"/><Relationship Id="rId397" Type="http://schemas.openxmlformats.org/officeDocument/2006/relationships/oleObject" Target="embeddings/oleObject224.bin"/><Relationship Id="rId520" Type="http://schemas.openxmlformats.org/officeDocument/2006/relationships/oleObject" Target="embeddings/oleObject297.bin"/><Relationship Id="rId541" Type="http://schemas.openxmlformats.org/officeDocument/2006/relationships/oleObject" Target="embeddings/oleObject308.bin"/><Relationship Id="rId562" Type="http://schemas.openxmlformats.org/officeDocument/2006/relationships/image" Target="media/image232.wmf"/><Relationship Id="rId583" Type="http://schemas.openxmlformats.org/officeDocument/2006/relationships/oleObject" Target="embeddings/oleObject330.bin"/><Relationship Id="rId4" Type="http://schemas.openxmlformats.org/officeDocument/2006/relationships/settings" Target="settings.xml"/><Relationship Id="rId180" Type="http://schemas.openxmlformats.org/officeDocument/2006/relationships/image" Target="media/image79.wmf"/><Relationship Id="rId215" Type="http://schemas.openxmlformats.org/officeDocument/2006/relationships/oleObject" Target="embeddings/oleObject115.bin"/><Relationship Id="rId236" Type="http://schemas.openxmlformats.org/officeDocument/2006/relationships/image" Target="media/image101.wmf"/><Relationship Id="rId257" Type="http://schemas.openxmlformats.org/officeDocument/2006/relationships/image" Target="media/image105.wmf"/><Relationship Id="rId278" Type="http://schemas.openxmlformats.org/officeDocument/2006/relationships/chart" Target="charts/chart1.xml"/><Relationship Id="rId401" Type="http://schemas.openxmlformats.org/officeDocument/2006/relationships/oleObject" Target="embeddings/oleObject226.bin"/><Relationship Id="rId422" Type="http://schemas.openxmlformats.org/officeDocument/2006/relationships/image" Target="media/image170.wmf"/><Relationship Id="rId443" Type="http://schemas.openxmlformats.org/officeDocument/2006/relationships/oleObject" Target="embeddings/oleObject251.bin"/><Relationship Id="rId464" Type="http://schemas.openxmlformats.org/officeDocument/2006/relationships/image" Target="media/image190.wmf"/><Relationship Id="rId303" Type="http://schemas.openxmlformats.org/officeDocument/2006/relationships/image" Target="media/image123.wmf"/><Relationship Id="rId485" Type="http://schemas.openxmlformats.org/officeDocument/2006/relationships/image" Target="media/image198.wmf"/><Relationship Id="rId42" Type="http://schemas.openxmlformats.org/officeDocument/2006/relationships/image" Target="media/image19.wmf"/><Relationship Id="rId84" Type="http://schemas.openxmlformats.org/officeDocument/2006/relationships/image" Target="media/image41.wmf"/><Relationship Id="rId138" Type="http://schemas.openxmlformats.org/officeDocument/2006/relationships/image" Target="media/image65.wmf"/><Relationship Id="rId345" Type="http://schemas.openxmlformats.org/officeDocument/2006/relationships/image" Target="media/image143.wmf"/><Relationship Id="rId387" Type="http://schemas.openxmlformats.org/officeDocument/2006/relationships/oleObject" Target="embeddings/oleObject216.bin"/><Relationship Id="rId510" Type="http://schemas.openxmlformats.org/officeDocument/2006/relationships/oleObject" Target="embeddings/oleObject289.bin"/><Relationship Id="rId552" Type="http://schemas.openxmlformats.org/officeDocument/2006/relationships/image" Target="media/image227.wmf"/><Relationship Id="rId594" Type="http://schemas.openxmlformats.org/officeDocument/2006/relationships/image" Target="media/image247.wmf"/><Relationship Id="rId608" Type="http://schemas.openxmlformats.org/officeDocument/2006/relationships/image" Target="media/image254.wmf"/><Relationship Id="rId191" Type="http://schemas.openxmlformats.org/officeDocument/2006/relationships/oleObject" Target="embeddings/oleObject98.bin"/><Relationship Id="rId205" Type="http://schemas.openxmlformats.org/officeDocument/2006/relationships/image" Target="media/image88.wmf"/><Relationship Id="rId247" Type="http://schemas.openxmlformats.org/officeDocument/2006/relationships/oleObject" Target="embeddings/oleObject136.bin"/><Relationship Id="rId412" Type="http://schemas.openxmlformats.org/officeDocument/2006/relationships/oleObject" Target="embeddings/oleObject233.bin"/><Relationship Id="rId107" Type="http://schemas.openxmlformats.org/officeDocument/2006/relationships/oleObject" Target="embeddings/oleObject47.bin"/><Relationship Id="rId289" Type="http://schemas.openxmlformats.org/officeDocument/2006/relationships/image" Target="media/image116.wmf"/><Relationship Id="rId454" Type="http://schemas.openxmlformats.org/officeDocument/2006/relationships/image" Target="media/image185.wmf"/><Relationship Id="rId496" Type="http://schemas.openxmlformats.org/officeDocument/2006/relationships/oleObject" Target="embeddings/oleObject281.bin"/><Relationship Id="rId11" Type="http://schemas.openxmlformats.org/officeDocument/2006/relationships/image" Target="media/image2.wmf"/><Relationship Id="rId53" Type="http://schemas.openxmlformats.org/officeDocument/2006/relationships/oleObject" Target="embeddings/oleObject21.bin"/><Relationship Id="rId149" Type="http://schemas.openxmlformats.org/officeDocument/2006/relationships/oleObject" Target="embeddings/oleObject69.bin"/><Relationship Id="rId314" Type="http://schemas.openxmlformats.org/officeDocument/2006/relationships/oleObject" Target="embeddings/oleObject174.bin"/><Relationship Id="rId356" Type="http://schemas.openxmlformats.org/officeDocument/2006/relationships/oleObject" Target="embeddings/oleObject198.bin"/><Relationship Id="rId398" Type="http://schemas.openxmlformats.org/officeDocument/2006/relationships/image" Target="media/image162.wmf"/><Relationship Id="rId521" Type="http://schemas.openxmlformats.org/officeDocument/2006/relationships/oleObject" Target="embeddings/oleObject298.bin"/><Relationship Id="rId563" Type="http://schemas.openxmlformats.org/officeDocument/2006/relationships/oleObject" Target="embeddings/oleObject319.bin"/><Relationship Id="rId95" Type="http://schemas.openxmlformats.org/officeDocument/2006/relationships/image" Target="media/image47.wmf"/><Relationship Id="rId160" Type="http://schemas.openxmlformats.org/officeDocument/2006/relationships/oleObject" Target="embeddings/oleObject75.bin"/><Relationship Id="rId216" Type="http://schemas.openxmlformats.org/officeDocument/2006/relationships/image" Target="media/image92.wmf"/><Relationship Id="rId423" Type="http://schemas.openxmlformats.org/officeDocument/2006/relationships/oleObject" Target="embeddings/oleObject241.bin"/><Relationship Id="rId258" Type="http://schemas.openxmlformats.org/officeDocument/2006/relationships/oleObject" Target="embeddings/oleObject144.bin"/><Relationship Id="rId465" Type="http://schemas.openxmlformats.org/officeDocument/2006/relationships/oleObject" Target="embeddings/oleObject263.bin"/><Relationship Id="rId22" Type="http://schemas.openxmlformats.org/officeDocument/2006/relationships/image" Target="media/image8.wmf"/><Relationship Id="rId64" Type="http://schemas.openxmlformats.org/officeDocument/2006/relationships/image" Target="media/image30.wmf"/><Relationship Id="rId118" Type="http://schemas.openxmlformats.org/officeDocument/2006/relationships/oleObject" Target="embeddings/oleObject55.bin"/><Relationship Id="rId325" Type="http://schemas.openxmlformats.org/officeDocument/2006/relationships/image" Target="media/image134.wmf"/><Relationship Id="rId367" Type="http://schemas.openxmlformats.org/officeDocument/2006/relationships/oleObject" Target="embeddings/oleObject205.bin"/><Relationship Id="rId532" Type="http://schemas.openxmlformats.org/officeDocument/2006/relationships/oleObject" Target="embeddings/oleObject304.bin"/><Relationship Id="rId574" Type="http://schemas.openxmlformats.org/officeDocument/2006/relationships/oleObject" Target="embeddings/oleObject325.bin"/><Relationship Id="rId171" Type="http://schemas.openxmlformats.org/officeDocument/2006/relationships/oleObject" Target="embeddings/oleObject84.bin"/><Relationship Id="rId227" Type="http://schemas.openxmlformats.org/officeDocument/2006/relationships/oleObject" Target="embeddings/oleObject121.bin"/><Relationship Id="rId269" Type="http://schemas.openxmlformats.org/officeDocument/2006/relationships/image" Target="media/image108.wmf"/><Relationship Id="rId434" Type="http://schemas.openxmlformats.org/officeDocument/2006/relationships/image" Target="media/image176.wmf"/><Relationship Id="rId476" Type="http://schemas.openxmlformats.org/officeDocument/2006/relationships/oleObject" Target="embeddings/oleObject271.bin"/><Relationship Id="rId33" Type="http://schemas.openxmlformats.org/officeDocument/2006/relationships/oleObject" Target="embeddings/oleObject11.bin"/><Relationship Id="rId129" Type="http://schemas.openxmlformats.org/officeDocument/2006/relationships/image" Target="media/image60.wmf"/><Relationship Id="rId280" Type="http://schemas.openxmlformats.org/officeDocument/2006/relationships/chart" Target="charts/chart3.xml"/><Relationship Id="rId336" Type="http://schemas.openxmlformats.org/officeDocument/2006/relationships/oleObject" Target="embeddings/oleObject185.bin"/><Relationship Id="rId501" Type="http://schemas.openxmlformats.org/officeDocument/2006/relationships/image" Target="media/image206.wmf"/><Relationship Id="rId543" Type="http://schemas.openxmlformats.org/officeDocument/2006/relationships/oleObject" Target="embeddings/oleObject309.bin"/><Relationship Id="rId75" Type="http://schemas.openxmlformats.org/officeDocument/2006/relationships/image" Target="media/image35.wmf"/><Relationship Id="rId140" Type="http://schemas.openxmlformats.org/officeDocument/2006/relationships/oleObject" Target="embeddings/oleObject65.bin"/><Relationship Id="rId182" Type="http://schemas.openxmlformats.org/officeDocument/2006/relationships/oleObject" Target="embeddings/oleObject94.bin"/><Relationship Id="rId378" Type="http://schemas.openxmlformats.org/officeDocument/2006/relationships/image" Target="media/image155.wmf"/><Relationship Id="rId403" Type="http://schemas.openxmlformats.org/officeDocument/2006/relationships/oleObject" Target="embeddings/oleObject227.bin"/><Relationship Id="rId585" Type="http://schemas.openxmlformats.org/officeDocument/2006/relationships/oleObject" Target="embeddings/oleObject331.bin"/><Relationship Id="rId6" Type="http://schemas.openxmlformats.org/officeDocument/2006/relationships/footnotes" Target="footnotes.xml"/><Relationship Id="rId238" Type="http://schemas.openxmlformats.org/officeDocument/2006/relationships/oleObject" Target="embeddings/oleObject128.bin"/><Relationship Id="rId445" Type="http://schemas.openxmlformats.org/officeDocument/2006/relationships/oleObject" Target="embeddings/oleObject252.bin"/><Relationship Id="rId487" Type="http://schemas.openxmlformats.org/officeDocument/2006/relationships/image" Target="media/image199.wmf"/><Relationship Id="rId610" Type="http://schemas.openxmlformats.org/officeDocument/2006/relationships/header" Target="header1.xml"/><Relationship Id="rId291" Type="http://schemas.openxmlformats.org/officeDocument/2006/relationships/image" Target="media/image117.wmf"/><Relationship Id="rId305" Type="http://schemas.openxmlformats.org/officeDocument/2006/relationships/image" Target="media/image124.wmf"/><Relationship Id="rId347" Type="http://schemas.openxmlformats.org/officeDocument/2006/relationships/oleObject" Target="embeddings/oleObject192.bin"/><Relationship Id="rId512" Type="http://schemas.openxmlformats.org/officeDocument/2006/relationships/oleObject" Target="embeddings/oleObject290.bin"/><Relationship Id="rId44" Type="http://schemas.openxmlformats.org/officeDocument/2006/relationships/image" Target="media/image20.wmf"/><Relationship Id="rId86" Type="http://schemas.openxmlformats.org/officeDocument/2006/relationships/image" Target="media/image42.wmf"/><Relationship Id="rId151" Type="http://schemas.openxmlformats.org/officeDocument/2006/relationships/oleObject" Target="embeddings/oleObject71.bin"/><Relationship Id="rId389" Type="http://schemas.openxmlformats.org/officeDocument/2006/relationships/oleObject" Target="embeddings/oleObject217.bin"/><Relationship Id="rId554" Type="http://schemas.openxmlformats.org/officeDocument/2006/relationships/image" Target="media/image228.wmf"/><Relationship Id="rId596" Type="http://schemas.openxmlformats.org/officeDocument/2006/relationships/image" Target="media/image248.wmf"/><Relationship Id="rId193" Type="http://schemas.openxmlformats.org/officeDocument/2006/relationships/oleObject" Target="embeddings/oleObject100.bin"/><Relationship Id="rId207" Type="http://schemas.openxmlformats.org/officeDocument/2006/relationships/image" Target="media/image89.wmf"/><Relationship Id="rId249" Type="http://schemas.openxmlformats.org/officeDocument/2006/relationships/oleObject" Target="embeddings/oleObject138.bin"/><Relationship Id="rId414" Type="http://schemas.openxmlformats.org/officeDocument/2006/relationships/oleObject" Target="embeddings/oleObject235.bin"/><Relationship Id="rId456" Type="http://schemas.openxmlformats.org/officeDocument/2006/relationships/image" Target="media/image186.wmf"/><Relationship Id="rId498" Type="http://schemas.openxmlformats.org/officeDocument/2006/relationships/oleObject" Target="embeddings/oleObject282.bin"/><Relationship Id="rId13" Type="http://schemas.openxmlformats.org/officeDocument/2006/relationships/image" Target="media/image3.wmf"/><Relationship Id="rId109" Type="http://schemas.openxmlformats.org/officeDocument/2006/relationships/image" Target="media/image52.wmf"/><Relationship Id="rId260" Type="http://schemas.openxmlformats.org/officeDocument/2006/relationships/oleObject" Target="embeddings/oleObject146.bin"/><Relationship Id="rId316" Type="http://schemas.openxmlformats.org/officeDocument/2006/relationships/oleObject" Target="embeddings/oleObject175.bin"/><Relationship Id="rId523" Type="http://schemas.openxmlformats.org/officeDocument/2006/relationships/oleObject" Target="embeddings/oleObject299.bin"/><Relationship Id="rId55" Type="http://schemas.openxmlformats.org/officeDocument/2006/relationships/oleObject" Target="embeddings/oleObject22.bin"/><Relationship Id="rId97" Type="http://schemas.openxmlformats.org/officeDocument/2006/relationships/image" Target="media/image48.wmf"/><Relationship Id="rId120" Type="http://schemas.openxmlformats.org/officeDocument/2006/relationships/image" Target="media/image55.png"/><Relationship Id="rId358" Type="http://schemas.openxmlformats.org/officeDocument/2006/relationships/oleObject" Target="embeddings/oleObject199.bin"/><Relationship Id="rId565" Type="http://schemas.openxmlformats.org/officeDocument/2006/relationships/oleObject" Target="embeddings/oleObject320.bin"/><Relationship Id="rId162" Type="http://schemas.openxmlformats.org/officeDocument/2006/relationships/oleObject" Target="embeddings/oleObject77.bin"/><Relationship Id="rId218" Type="http://schemas.openxmlformats.org/officeDocument/2006/relationships/oleObject" Target="embeddings/oleObject116.bin"/><Relationship Id="rId425" Type="http://schemas.openxmlformats.org/officeDocument/2006/relationships/oleObject" Target="embeddings/oleObject242.bin"/><Relationship Id="rId467" Type="http://schemas.openxmlformats.org/officeDocument/2006/relationships/oleObject" Target="embeddings/oleObject264.bin"/><Relationship Id="rId271" Type="http://schemas.openxmlformats.org/officeDocument/2006/relationships/image" Target="media/image109.wmf"/><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image" Target="media/image61.wmf"/><Relationship Id="rId327" Type="http://schemas.openxmlformats.org/officeDocument/2006/relationships/image" Target="media/image135.wmf"/><Relationship Id="rId369" Type="http://schemas.openxmlformats.org/officeDocument/2006/relationships/oleObject" Target="embeddings/oleObject206.bin"/><Relationship Id="rId534" Type="http://schemas.openxmlformats.org/officeDocument/2006/relationships/oleObject" Target="embeddings/oleObject305.bin"/><Relationship Id="rId576" Type="http://schemas.openxmlformats.org/officeDocument/2006/relationships/image" Target="media/image238.wmf"/><Relationship Id="rId173" Type="http://schemas.openxmlformats.org/officeDocument/2006/relationships/oleObject" Target="embeddings/oleObject86.bin"/><Relationship Id="rId229" Type="http://schemas.openxmlformats.org/officeDocument/2006/relationships/oleObject" Target="embeddings/oleObject122.bin"/><Relationship Id="rId380" Type="http://schemas.openxmlformats.org/officeDocument/2006/relationships/image" Target="media/image156.wmf"/><Relationship Id="rId436" Type="http://schemas.openxmlformats.org/officeDocument/2006/relationships/image" Target="media/image177.wmf"/><Relationship Id="rId601" Type="http://schemas.openxmlformats.org/officeDocument/2006/relationships/oleObject" Target="embeddings/oleObject339.bin"/><Relationship Id="rId240" Type="http://schemas.openxmlformats.org/officeDocument/2006/relationships/oleObject" Target="embeddings/oleObject130.bin"/><Relationship Id="rId478" Type="http://schemas.openxmlformats.org/officeDocument/2006/relationships/oleObject" Target="embeddings/oleObject272.bin"/><Relationship Id="rId35" Type="http://schemas.openxmlformats.org/officeDocument/2006/relationships/oleObject" Target="embeddings/oleObject12.bin"/><Relationship Id="rId77" Type="http://schemas.openxmlformats.org/officeDocument/2006/relationships/image" Target="media/image36.png"/><Relationship Id="rId100" Type="http://schemas.openxmlformats.org/officeDocument/2006/relationships/image" Target="media/image49.wmf"/><Relationship Id="rId282" Type="http://schemas.openxmlformats.org/officeDocument/2006/relationships/oleObject" Target="embeddings/oleObject158.bin"/><Relationship Id="rId338" Type="http://schemas.openxmlformats.org/officeDocument/2006/relationships/oleObject" Target="embeddings/oleObject186.bin"/><Relationship Id="rId503" Type="http://schemas.openxmlformats.org/officeDocument/2006/relationships/image" Target="media/image207.wmf"/><Relationship Id="rId545" Type="http://schemas.openxmlformats.org/officeDocument/2006/relationships/oleObject" Target="embeddings/oleObject310.bin"/><Relationship Id="rId587" Type="http://schemas.openxmlformats.org/officeDocument/2006/relationships/oleObject" Target="embeddings/oleObject332.bin"/><Relationship Id="rId8" Type="http://schemas.openxmlformats.org/officeDocument/2006/relationships/hyperlink" Target="https://support.microsoft.com/en-au/kb/2431349" TargetMode="External"/><Relationship Id="rId142" Type="http://schemas.openxmlformats.org/officeDocument/2006/relationships/oleObject" Target="embeddings/oleObject66.bin"/><Relationship Id="rId184" Type="http://schemas.openxmlformats.org/officeDocument/2006/relationships/oleObject" Target="embeddings/oleObject96.bin"/><Relationship Id="rId391" Type="http://schemas.openxmlformats.org/officeDocument/2006/relationships/oleObject" Target="embeddings/oleObject219.bin"/><Relationship Id="rId405" Type="http://schemas.openxmlformats.org/officeDocument/2006/relationships/oleObject" Target="embeddings/oleObject228.bin"/><Relationship Id="rId447" Type="http://schemas.openxmlformats.org/officeDocument/2006/relationships/image" Target="media/image182.wmf"/><Relationship Id="rId612" Type="http://schemas.openxmlformats.org/officeDocument/2006/relationships/fontTable" Target="fontTable.xml"/><Relationship Id="rId251" Type="http://schemas.openxmlformats.org/officeDocument/2006/relationships/image" Target="media/image103.wmf"/><Relationship Id="rId489" Type="http://schemas.openxmlformats.org/officeDocument/2006/relationships/image" Target="media/image200.wmf"/><Relationship Id="rId46" Type="http://schemas.openxmlformats.org/officeDocument/2006/relationships/image" Target="media/image21.wmf"/><Relationship Id="rId293" Type="http://schemas.openxmlformats.org/officeDocument/2006/relationships/image" Target="media/image118.wmf"/><Relationship Id="rId307" Type="http://schemas.openxmlformats.org/officeDocument/2006/relationships/image" Target="media/image125.wmf"/><Relationship Id="rId349" Type="http://schemas.openxmlformats.org/officeDocument/2006/relationships/image" Target="media/image144.wmf"/><Relationship Id="rId514" Type="http://schemas.openxmlformats.org/officeDocument/2006/relationships/oleObject" Target="embeddings/oleObject291.bin"/><Relationship Id="rId556" Type="http://schemas.openxmlformats.org/officeDocument/2006/relationships/image" Target="media/image229.wmf"/><Relationship Id="rId88" Type="http://schemas.openxmlformats.org/officeDocument/2006/relationships/image" Target="media/image43.wmf"/><Relationship Id="rId111" Type="http://schemas.openxmlformats.org/officeDocument/2006/relationships/oleObject" Target="embeddings/oleObject50.bin"/><Relationship Id="rId153" Type="http://schemas.openxmlformats.org/officeDocument/2006/relationships/image" Target="media/image72.wmf"/><Relationship Id="rId195" Type="http://schemas.openxmlformats.org/officeDocument/2006/relationships/oleObject" Target="embeddings/oleObject102.bin"/><Relationship Id="rId209" Type="http://schemas.openxmlformats.org/officeDocument/2006/relationships/image" Target="media/image90.wmf"/><Relationship Id="rId360" Type="http://schemas.openxmlformats.org/officeDocument/2006/relationships/oleObject" Target="embeddings/oleObject200.bin"/><Relationship Id="rId416" Type="http://schemas.openxmlformats.org/officeDocument/2006/relationships/oleObject" Target="embeddings/oleObject237.bin"/><Relationship Id="rId598" Type="http://schemas.openxmlformats.org/officeDocument/2006/relationships/image" Target="media/image249.wmf"/><Relationship Id="rId220" Type="http://schemas.openxmlformats.org/officeDocument/2006/relationships/oleObject" Target="embeddings/oleObject117.bin"/><Relationship Id="rId458" Type="http://schemas.openxmlformats.org/officeDocument/2006/relationships/image" Target="media/image187.wmf"/><Relationship Id="rId15" Type="http://schemas.openxmlformats.org/officeDocument/2006/relationships/image" Target="media/image4.wmf"/><Relationship Id="rId57" Type="http://schemas.openxmlformats.org/officeDocument/2006/relationships/oleObject" Target="embeddings/oleObject23.bin"/><Relationship Id="rId262" Type="http://schemas.openxmlformats.org/officeDocument/2006/relationships/image" Target="media/image106.wmf"/><Relationship Id="rId318" Type="http://schemas.openxmlformats.org/officeDocument/2006/relationships/oleObject" Target="embeddings/oleObject176.bin"/><Relationship Id="rId525" Type="http://schemas.openxmlformats.org/officeDocument/2006/relationships/oleObject" Target="embeddings/oleObject300.bin"/><Relationship Id="rId567" Type="http://schemas.openxmlformats.org/officeDocument/2006/relationships/oleObject" Target="embeddings/oleObject321.bin"/><Relationship Id="rId99" Type="http://schemas.openxmlformats.org/officeDocument/2006/relationships/oleObject" Target="embeddings/oleObject42.bin"/><Relationship Id="rId122" Type="http://schemas.openxmlformats.org/officeDocument/2006/relationships/oleObject" Target="embeddings/oleObject57.bin"/><Relationship Id="rId164" Type="http://schemas.openxmlformats.org/officeDocument/2006/relationships/oleObject" Target="embeddings/oleObject79.bin"/><Relationship Id="rId371" Type="http://schemas.openxmlformats.org/officeDocument/2006/relationships/oleObject" Target="embeddings/oleObject207.bin"/><Relationship Id="rId427" Type="http://schemas.openxmlformats.org/officeDocument/2006/relationships/oleObject" Target="embeddings/oleObject243.bin"/><Relationship Id="rId469" Type="http://schemas.openxmlformats.org/officeDocument/2006/relationships/oleObject" Target="embeddings/oleObject265.bin"/><Relationship Id="rId26" Type="http://schemas.openxmlformats.org/officeDocument/2006/relationships/image" Target="media/image10.wmf"/><Relationship Id="rId231" Type="http://schemas.openxmlformats.org/officeDocument/2006/relationships/oleObject" Target="embeddings/oleObject124.bin"/><Relationship Id="rId273" Type="http://schemas.openxmlformats.org/officeDocument/2006/relationships/image" Target="media/image110.wmf"/><Relationship Id="rId329" Type="http://schemas.openxmlformats.org/officeDocument/2006/relationships/image" Target="media/image136.wmf"/><Relationship Id="rId480" Type="http://schemas.openxmlformats.org/officeDocument/2006/relationships/oleObject" Target="embeddings/oleObject273.bin"/><Relationship Id="rId536" Type="http://schemas.openxmlformats.org/officeDocument/2006/relationships/image" Target="media/image219.wmf"/><Relationship Id="rId68" Type="http://schemas.openxmlformats.org/officeDocument/2006/relationships/image" Target="media/image32.wmf"/><Relationship Id="rId133" Type="http://schemas.openxmlformats.org/officeDocument/2006/relationships/image" Target="media/image62.wmf"/><Relationship Id="rId175" Type="http://schemas.openxmlformats.org/officeDocument/2006/relationships/oleObject" Target="embeddings/oleObject88.bin"/><Relationship Id="rId340" Type="http://schemas.openxmlformats.org/officeDocument/2006/relationships/oleObject" Target="embeddings/oleObject187.bin"/><Relationship Id="rId578" Type="http://schemas.openxmlformats.org/officeDocument/2006/relationships/image" Target="media/image239.wmf"/><Relationship Id="rId200" Type="http://schemas.openxmlformats.org/officeDocument/2006/relationships/oleObject" Target="embeddings/oleObject106.bin"/><Relationship Id="rId382" Type="http://schemas.openxmlformats.org/officeDocument/2006/relationships/image" Target="media/image157.wmf"/><Relationship Id="rId438" Type="http://schemas.openxmlformats.org/officeDocument/2006/relationships/image" Target="media/image178.wmf"/><Relationship Id="rId603" Type="http://schemas.openxmlformats.org/officeDocument/2006/relationships/oleObject" Target="embeddings/oleObject340.bin"/><Relationship Id="rId242" Type="http://schemas.openxmlformats.org/officeDocument/2006/relationships/image" Target="media/image102.wmf"/><Relationship Id="rId284" Type="http://schemas.openxmlformats.org/officeDocument/2006/relationships/oleObject" Target="embeddings/oleObject159.bin"/><Relationship Id="rId491" Type="http://schemas.openxmlformats.org/officeDocument/2006/relationships/image" Target="media/image201.wmf"/><Relationship Id="rId505" Type="http://schemas.openxmlformats.org/officeDocument/2006/relationships/image" Target="media/image208.wmf"/><Relationship Id="rId37" Type="http://schemas.openxmlformats.org/officeDocument/2006/relationships/oleObject" Target="embeddings/oleObject13.bin"/><Relationship Id="rId79" Type="http://schemas.openxmlformats.org/officeDocument/2006/relationships/image" Target="media/image38.png"/><Relationship Id="rId102" Type="http://schemas.openxmlformats.org/officeDocument/2006/relationships/oleObject" Target="embeddings/oleObject43.bin"/><Relationship Id="rId144" Type="http://schemas.openxmlformats.org/officeDocument/2006/relationships/image" Target="media/image69.wmf"/><Relationship Id="rId547" Type="http://schemas.openxmlformats.org/officeDocument/2006/relationships/oleObject" Target="embeddings/oleObject311.bin"/><Relationship Id="rId589" Type="http://schemas.openxmlformats.org/officeDocument/2006/relationships/oleObject" Target="embeddings/oleObject333.bin"/><Relationship Id="rId90" Type="http://schemas.openxmlformats.org/officeDocument/2006/relationships/image" Target="media/image44.wmf"/><Relationship Id="rId186" Type="http://schemas.openxmlformats.org/officeDocument/2006/relationships/image" Target="media/image81.wmf"/><Relationship Id="rId351" Type="http://schemas.openxmlformats.org/officeDocument/2006/relationships/oleObject" Target="embeddings/oleObject195.bin"/><Relationship Id="rId393" Type="http://schemas.openxmlformats.org/officeDocument/2006/relationships/oleObject" Target="embeddings/oleObject221.bin"/><Relationship Id="rId407" Type="http://schemas.openxmlformats.org/officeDocument/2006/relationships/oleObject" Target="embeddings/oleObject229.bin"/><Relationship Id="rId449" Type="http://schemas.openxmlformats.org/officeDocument/2006/relationships/oleObject" Target="embeddings/oleObject255.bin"/><Relationship Id="rId211" Type="http://schemas.openxmlformats.org/officeDocument/2006/relationships/image" Target="media/image91.wmf"/><Relationship Id="rId253" Type="http://schemas.openxmlformats.org/officeDocument/2006/relationships/image" Target="media/image104.wmf"/><Relationship Id="rId295" Type="http://schemas.openxmlformats.org/officeDocument/2006/relationships/image" Target="media/image119.wmf"/><Relationship Id="rId309" Type="http://schemas.openxmlformats.org/officeDocument/2006/relationships/image" Target="media/image126.wmf"/><Relationship Id="rId460" Type="http://schemas.openxmlformats.org/officeDocument/2006/relationships/image" Target="media/image188.wmf"/><Relationship Id="rId516" Type="http://schemas.openxmlformats.org/officeDocument/2006/relationships/oleObject" Target="embeddings/oleObject293.bin"/></Relationships>
</file>

<file path=word/_rels/footnotes.xml.rels><?xml version="1.0" encoding="UTF-8" standalone="yes"?>
<Relationships xmlns="http://schemas.openxmlformats.org/package/2006/relationships"><Relationship Id="rId1" Type="http://schemas.openxmlformats.org/officeDocument/2006/relationships/hyperlink" Target="http://www.newscientist.com/article/dn17658"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Frequency</c:v>
          </c:tx>
          <c:spPr>
            <a:ln>
              <a:solidFill>
                <a:schemeClr val="tx1"/>
              </a:solidFill>
            </a:ln>
          </c:spPr>
          <c:invertIfNegative val="0"/>
          <c:cat>
            <c:strRef>
              <c:f>Sheet5!$A$2:$A$16</c:f>
              <c:strCache>
                <c:ptCount val="15"/>
                <c:pt idx="0">
                  <c:v>1</c:v>
                </c:pt>
                <c:pt idx="1">
                  <c:v>1.25</c:v>
                </c:pt>
                <c:pt idx="2">
                  <c:v>1.5</c:v>
                </c:pt>
                <c:pt idx="3">
                  <c:v>1.75</c:v>
                </c:pt>
                <c:pt idx="4">
                  <c:v>2</c:v>
                </c:pt>
                <c:pt idx="5">
                  <c:v>2.25</c:v>
                </c:pt>
                <c:pt idx="6">
                  <c:v>2.5</c:v>
                </c:pt>
                <c:pt idx="7">
                  <c:v>2.75</c:v>
                </c:pt>
                <c:pt idx="8">
                  <c:v>3</c:v>
                </c:pt>
                <c:pt idx="9">
                  <c:v>3.25</c:v>
                </c:pt>
                <c:pt idx="10">
                  <c:v>3.5</c:v>
                </c:pt>
                <c:pt idx="11">
                  <c:v>3.75</c:v>
                </c:pt>
                <c:pt idx="12">
                  <c:v>4</c:v>
                </c:pt>
                <c:pt idx="13">
                  <c:v>4.25</c:v>
                </c:pt>
                <c:pt idx="14">
                  <c:v>More</c:v>
                </c:pt>
              </c:strCache>
            </c:strRef>
          </c:cat>
          <c:val>
            <c:numRef>
              <c:f>Sheet5!$B$2:$B$16</c:f>
              <c:numCache>
                <c:formatCode>General</c:formatCode>
                <c:ptCount val="15"/>
                <c:pt idx="0">
                  <c:v>0</c:v>
                </c:pt>
                <c:pt idx="1">
                  <c:v>0</c:v>
                </c:pt>
                <c:pt idx="2">
                  <c:v>0</c:v>
                </c:pt>
                <c:pt idx="3">
                  <c:v>0</c:v>
                </c:pt>
                <c:pt idx="4">
                  <c:v>9</c:v>
                </c:pt>
                <c:pt idx="5">
                  <c:v>12</c:v>
                </c:pt>
                <c:pt idx="6">
                  <c:v>34</c:v>
                </c:pt>
                <c:pt idx="7">
                  <c:v>31</c:v>
                </c:pt>
                <c:pt idx="8">
                  <c:v>9</c:v>
                </c:pt>
                <c:pt idx="9">
                  <c:v>4</c:v>
                </c:pt>
                <c:pt idx="10">
                  <c:v>1</c:v>
                </c:pt>
                <c:pt idx="11">
                  <c:v>0</c:v>
                </c:pt>
                <c:pt idx="12">
                  <c:v>0</c:v>
                </c:pt>
                <c:pt idx="13">
                  <c:v>0</c:v>
                </c:pt>
                <c:pt idx="14">
                  <c:v>0</c:v>
                </c:pt>
              </c:numCache>
            </c:numRef>
          </c:val>
          <c:extLst>
            <c:ext xmlns:c16="http://schemas.microsoft.com/office/drawing/2014/chart" uri="{C3380CC4-5D6E-409C-BE32-E72D297353CC}">
              <c16:uniqueId val="{00000000-3B8E-4822-949C-3AECAB708575}"/>
            </c:ext>
          </c:extLst>
        </c:ser>
        <c:dLbls>
          <c:showLegendKey val="0"/>
          <c:showVal val="0"/>
          <c:showCatName val="0"/>
          <c:showSerName val="0"/>
          <c:showPercent val="0"/>
          <c:showBubbleSize val="0"/>
        </c:dLbls>
        <c:gapWidth val="0"/>
        <c:axId val="138072832"/>
        <c:axId val="138074368"/>
      </c:barChart>
      <c:catAx>
        <c:axId val="138072832"/>
        <c:scaling>
          <c:orientation val="minMax"/>
        </c:scaling>
        <c:delete val="0"/>
        <c:axPos val="b"/>
        <c:numFmt formatCode="General" sourceLinked="0"/>
        <c:majorTickMark val="out"/>
        <c:minorTickMark val="none"/>
        <c:tickLblPos val="nextTo"/>
        <c:crossAx val="138074368"/>
        <c:crosses val="autoZero"/>
        <c:auto val="1"/>
        <c:lblAlgn val="ctr"/>
        <c:lblOffset val="100"/>
        <c:noMultiLvlLbl val="0"/>
      </c:catAx>
      <c:valAx>
        <c:axId val="138074368"/>
        <c:scaling>
          <c:orientation val="minMax"/>
        </c:scaling>
        <c:delete val="1"/>
        <c:axPos val="l"/>
        <c:numFmt formatCode="General" sourceLinked="1"/>
        <c:majorTickMark val="out"/>
        <c:minorTickMark val="none"/>
        <c:tickLblPos val="nextTo"/>
        <c:crossAx val="138072832"/>
        <c:crosses val="autoZero"/>
        <c:crossBetween val="between"/>
      </c:valAx>
    </c:plotArea>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Frequency</c:v>
          </c:tx>
          <c:spPr>
            <a:ln>
              <a:solidFill>
                <a:schemeClr val="tx1"/>
              </a:solidFill>
            </a:ln>
          </c:spPr>
          <c:invertIfNegative val="0"/>
          <c:cat>
            <c:strRef>
              <c:f>Sheet4!$A$2:$A$16</c:f>
              <c:strCache>
                <c:ptCount val="15"/>
                <c:pt idx="0">
                  <c:v>1</c:v>
                </c:pt>
                <c:pt idx="1">
                  <c:v>1.25</c:v>
                </c:pt>
                <c:pt idx="2">
                  <c:v>1.5</c:v>
                </c:pt>
                <c:pt idx="3">
                  <c:v>1.75</c:v>
                </c:pt>
                <c:pt idx="4">
                  <c:v>2</c:v>
                </c:pt>
                <c:pt idx="5">
                  <c:v>2.25</c:v>
                </c:pt>
                <c:pt idx="6">
                  <c:v>2.5</c:v>
                </c:pt>
                <c:pt idx="7">
                  <c:v>2.75</c:v>
                </c:pt>
                <c:pt idx="8">
                  <c:v>3</c:v>
                </c:pt>
                <c:pt idx="9">
                  <c:v>3.25</c:v>
                </c:pt>
                <c:pt idx="10">
                  <c:v>3.5</c:v>
                </c:pt>
                <c:pt idx="11">
                  <c:v>3.75</c:v>
                </c:pt>
                <c:pt idx="12">
                  <c:v>4</c:v>
                </c:pt>
                <c:pt idx="13">
                  <c:v>4.25</c:v>
                </c:pt>
                <c:pt idx="14">
                  <c:v>More</c:v>
                </c:pt>
              </c:strCache>
            </c:strRef>
          </c:cat>
          <c:val>
            <c:numRef>
              <c:f>Sheet4!$B$2:$B$16</c:f>
              <c:numCache>
                <c:formatCode>General</c:formatCode>
                <c:ptCount val="15"/>
                <c:pt idx="0">
                  <c:v>0</c:v>
                </c:pt>
                <c:pt idx="1">
                  <c:v>1</c:v>
                </c:pt>
                <c:pt idx="2">
                  <c:v>3</c:v>
                </c:pt>
                <c:pt idx="3">
                  <c:v>5</c:v>
                </c:pt>
                <c:pt idx="4">
                  <c:v>15</c:v>
                </c:pt>
                <c:pt idx="5">
                  <c:v>5</c:v>
                </c:pt>
                <c:pt idx="6">
                  <c:v>19</c:v>
                </c:pt>
                <c:pt idx="7">
                  <c:v>16</c:v>
                </c:pt>
                <c:pt idx="8">
                  <c:v>21</c:v>
                </c:pt>
                <c:pt idx="9">
                  <c:v>4</c:v>
                </c:pt>
                <c:pt idx="10">
                  <c:v>1</c:v>
                </c:pt>
                <c:pt idx="11">
                  <c:v>5</c:v>
                </c:pt>
                <c:pt idx="12">
                  <c:v>4</c:v>
                </c:pt>
                <c:pt idx="13">
                  <c:v>1</c:v>
                </c:pt>
                <c:pt idx="14">
                  <c:v>0</c:v>
                </c:pt>
              </c:numCache>
            </c:numRef>
          </c:val>
          <c:extLst>
            <c:ext xmlns:c16="http://schemas.microsoft.com/office/drawing/2014/chart" uri="{C3380CC4-5D6E-409C-BE32-E72D297353CC}">
              <c16:uniqueId val="{00000000-E248-479C-A40B-FE6740FA74E2}"/>
            </c:ext>
          </c:extLst>
        </c:ser>
        <c:dLbls>
          <c:showLegendKey val="0"/>
          <c:showVal val="0"/>
          <c:showCatName val="0"/>
          <c:showSerName val="0"/>
          <c:showPercent val="0"/>
          <c:showBubbleSize val="0"/>
        </c:dLbls>
        <c:gapWidth val="0"/>
        <c:axId val="182089216"/>
        <c:axId val="182090752"/>
      </c:barChart>
      <c:catAx>
        <c:axId val="182089216"/>
        <c:scaling>
          <c:orientation val="minMax"/>
        </c:scaling>
        <c:delete val="0"/>
        <c:axPos val="b"/>
        <c:numFmt formatCode="General" sourceLinked="0"/>
        <c:majorTickMark val="out"/>
        <c:minorTickMark val="none"/>
        <c:tickLblPos val="nextTo"/>
        <c:crossAx val="182090752"/>
        <c:crosses val="autoZero"/>
        <c:auto val="1"/>
        <c:lblAlgn val="ctr"/>
        <c:lblOffset val="100"/>
        <c:noMultiLvlLbl val="0"/>
      </c:catAx>
      <c:valAx>
        <c:axId val="182090752"/>
        <c:scaling>
          <c:orientation val="minMax"/>
        </c:scaling>
        <c:delete val="1"/>
        <c:axPos val="l"/>
        <c:numFmt formatCode="General" sourceLinked="1"/>
        <c:majorTickMark val="out"/>
        <c:minorTickMark val="none"/>
        <c:tickLblPos val="nextTo"/>
        <c:crossAx val="182089216"/>
        <c:crosses val="autoZero"/>
        <c:crossBetween val="between"/>
      </c:valAx>
    </c:plotArea>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Frequency</c:v>
          </c:tx>
          <c:spPr>
            <a:ln>
              <a:solidFill>
                <a:schemeClr val="tx1"/>
              </a:solidFill>
            </a:ln>
          </c:spPr>
          <c:invertIfNegative val="0"/>
          <c:cat>
            <c:strRef>
              <c:f>Sheet7!$A$2:$A$15</c:f>
              <c:strCache>
                <c:ptCount val="14"/>
                <c:pt idx="0">
                  <c:v>2</c:v>
                </c:pt>
                <c:pt idx="1">
                  <c:v>2.125</c:v>
                </c:pt>
                <c:pt idx="2">
                  <c:v>2.25</c:v>
                </c:pt>
                <c:pt idx="3">
                  <c:v>2.375</c:v>
                </c:pt>
                <c:pt idx="4">
                  <c:v>2.5</c:v>
                </c:pt>
                <c:pt idx="5">
                  <c:v>2.625</c:v>
                </c:pt>
                <c:pt idx="6">
                  <c:v>2.75</c:v>
                </c:pt>
                <c:pt idx="7">
                  <c:v>2.875</c:v>
                </c:pt>
                <c:pt idx="8">
                  <c:v>3</c:v>
                </c:pt>
                <c:pt idx="9">
                  <c:v>3.125</c:v>
                </c:pt>
                <c:pt idx="10">
                  <c:v>3.25</c:v>
                </c:pt>
                <c:pt idx="11">
                  <c:v>3.375</c:v>
                </c:pt>
                <c:pt idx="12">
                  <c:v>3.5</c:v>
                </c:pt>
                <c:pt idx="13">
                  <c:v>More</c:v>
                </c:pt>
              </c:strCache>
            </c:strRef>
          </c:cat>
          <c:val>
            <c:numRef>
              <c:f>Sheet7!$B$2:$B$15</c:f>
              <c:numCache>
                <c:formatCode>General</c:formatCode>
                <c:ptCount val="14"/>
                <c:pt idx="0">
                  <c:v>0</c:v>
                </c:pt>
                <c:pt idx="1">
                  <c:v>2</c:v>
                </c:pt>
                <c:pt idx="2">
                  <c:v>4</c:v>
                </c:pt>
                <c:pt idx="3">
                  <c:v>12</c:v>
                </c:pt>
                <c:pt idx="4">
                  <c:v>30</c:v>
                </c:pt>
                <c:pt idx="5">
                  <c:v>27</c:v>
                </c:pt>
                <c:pt idx="6">
                  <c:v>15</c:v>
                </c:pt>
                <c:pt idx="7">
                  <c:v>7</c:v>
                </c:pt>
                <c:pt idx="8">
                  <c:v>3</c:v>
                </c:pt>
                <c:pt idx="9">
                  <c:v>0</c:v>
                </c:pt>
                <c:pt idx="10">
                  <c:v>0</c:v>
                </c:pt>
                <c:pt idx="11">
                  <c:v>0</c:v>
                </c:pt>
                <c:pt idx="12">
                  <c:v>0</c:v>
                </c:pt>
                <c:pt idx="13">
                  <c:v>0</c:v>
                </c:pt>
              </c:numCache>
            </c:numRef>
          </c:val>
          <c:extLst>
            <c:ext xmlns:c16="http://schemas.microsoft.com/office/drawing/2014/chart" uri="{C3380CC4-5D6E-409C-BE32-E72D297353CC}">
              <c16:uniqueId val="{00000000-745B-497C-A243-B8DB3C2D1A60}"/>
            </c:ext>
          </c:extLst>
        </c:ser>
        <c:dLbls>
          <c:showLegendKey val="0"/>
          <c:showVal val="0"/>
          <c:showCatName val="0"/>
          <c:showSerName val="0"/>
          <c:showPercent val="0"/>
          <c:showBubbleSize val="0"/>
        </c:dLbls>
        <c:gapWidth val="0"/>
        <c:axId val="18229888"/>
        <c:axId val="18235776"/>
      </c:barChart>
      <c:catAx>
        <c:axId val="18229888"/>
        <c:scaling>
          <c:orientation val="minMax"/>
        </c:scaling>
        <c:delete val="0"/>
        <c:axPos val="b"/>
        <c:numFmt formatCode="General" sourceLinked="0"/>
        <c:majorTickMark val="out"/>
        <c:minorTickMark val="none"/>
        <c:tickLblPos val="nextTo"/>
        <c:crossAx val="18235776"/>
        <c:crosses val="autoZero"/>
        <c:auto val="1"/>
        <c:lblAlgn val="ctr"/>
        <c:lblOffset val="100"/>
        <c:noMultiLvlLbl val="0"/>
      </c:catAx>
      <c:valAx>
        <c:axId val="18235776"/>
        <c:scaling>
          <c:orientation val="minMax"/>
        </c:scaling>
        <c:delete val="1"/>
        <c:axPos val="l"/>
        <c:numFmt formatCode="General" sourceLinked="1"/>
        <c:majorTickMark val="out"/>
        <c:minorTickMark val="none"/>
        <c:tickLblPos val="nextTo"/>
        <c:crossAx val="18229888"/>
        <c:crosses val="autoZero"/>
        <c:crossBetween val="between"/>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A7367-6821-44C0-BA9A-7325E25EE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59</Pages>
  <Words>9285</Words>
  <Characters>52927</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amy</dc:creator>
  <cp:lastModifiedBy>Rom Cirillo</cp:lastModifiedBy>
  <cp:revision>5</cp:revision>
  <cp:lastPrinted>2016-02-29T02:13:00Z</cp:lastPrinted>
  <dcterms:created xsi:type="dcterms:W3CDTF">2016-09-04T23:29:00Z</dcterms:created>
  <dcterms:modified xsi:type="dcterms:W3CDTF">2016-09-05T00:54:00Z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