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/>
      </w:tblPr>
      <w:tblGrid>
        <w:gridCol w:w="9041"/>
      </w:tblGrid>
      <w:tr w:rsidR="002664FC" w:rsidTr="00922455">
        <w:trPr>
          <w:trHeight w:val="1470"/>
        </w:trPr>
        <w:tc>
          <w:tcPr>
            <w:tcW w:w="9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664FC" w:rsidRDefault="002664FC" w:rsidP="00922455">
            <w:pPr>
              <w:jc w:val="center"/>
              <w:rPr>
                <w:b/>
                <w:bCs/>
                <w:sz w:val="32"/>
              </w:rPr>
            </w:pPr>
            <w:r>
              <w:rPr>
                <w:rFonts w:ascii="Arial" w:hAnsi="Arial" w:cs="Arial"/>
                <w:noProof/>
                <w:color w:val="000080"/>
                <w:sz w:val="18"/>
                <w:szCs w:val="18"/>
                <w:lang w:eastAsia="en-AU"/>
              </w:rPr>
              <w:drawing>
                <wp:inline distT="0" distB="0" distL="0" distR="0">
                  <wp:extent cx="3171826" cy="647612"/>
                  <wp:effectExtent l="19050" t="0" r="9524" b="0"/>
                  <wp:docPr id="1" name="Picture 70" descr="cid:image001.gif@01C86E1F.4E0CC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id:image001.gif@01C86E1F.4E0CC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6" cy="647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73061">
              <w:rPr>
                <w:sz w:val="16"/>
                <w:szCs w:val="16"/>
              </w:rPr>
              <w:br/>
            </w:r>
            <w:r>
              <w:rPr>
                <w:b/>
                <w:bCs/>
                <w:sz w:val="32"/>
              </w:rPr>
              <w:t>Mathematics  Year 8</w:t>
            </w:r>
          </w:p>
          <w:p w:rsidR="002664FC" w:rsidRDefault="002664FC" w:rsidP="00922455">
            <w:pPr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Investigation 1    2014</w:t>
            </w:r>
          </w:p>
          <w:p w:rsidR="002664FC" w:rsidRPr="00FF03DA" w:rsidRDefault="002664FC" w:rsidP="00922455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="002664FC" w:rsidRPr="00C0230A" w:rsidRDefault="002664FC" w:rsidP="00922455">
            <w:pPr>
              <w:jc w:val="center"/>
              <w:rPr>
                <w:b/>
                <w:bCs/>
              </w:rPr>
            </w:pPr>
            <w:r w:rsidRPr="00C0230A">
              <w:rPr>
                <w:b/>
                <w:bCs/>
              </w:rPr>
              <w:t>Given out:</w:t>
            </w:r>
            <w:r>
              <w:rPr>
                <w:b/>
                <w:bCs/>
              </w:rPr>
              <w:t xml:space="preserve"> Friday 21</w:t>
            </w:r>
            <w:r w:rsidRPr="007759FF">
              <w:rPr>
                <w:b/>
                <w:bCs/>
                <w:vertAlign w:val="superscript"/>
              </w:rPr>
              <w:t>st</w:t>
            </w:r>
            <w:r>
              <w:rPr>
                <w:b/>
                <w:bCs/>
              </w:rPr>
              <w:t xml:space="preserve"> </w:t>
            </w:r>
            <w:r w:rsidRPr="00C0230A">
              <w:rPr>
                <w:b/>
                <w:bCs/>
              </w:rPr>
              <w:t xml:space="preserve">Feb       </w:t>
            </w:r>
            <w:r>
              <w:rPr>
                <w:b/>
                <w:bCs/>
              </w:rPr>
              <w:t>Due in: Wed 26</w:t>
            </w:r>
            <w:r w:rsidRPr="007759FF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  <w:vertAlign w:val="superscript"/>
              </w:rPr>
              <w:t xml:space="preserve"> </w:t>
            </w:r>
            <w:r>
              <w:rPr>
                <w:b/>
                <w:bCs/>
              </w:rPr>
              <w:t>Feb</w:t>
            </w:r>
            <w:r w:rsidRPr="00C0230A">
              <w:rPr>
                <w:b/>
                <w:bCs/>
              </w:rPr>
              <w:t xml:space="preserve">           </w:t>
            </w:r>
          </w:p>
        </w:tc>
      </w:tr>
    </w:tbl>
    <w:p w:rsidR="002664FC" w:rsidRPr="00EC2C66" w:rsidRDefault="002664FC" w:rsidP="002664FC">
      <w:pPr>
        <w:jc w:val="center"/>
        <w:rPr>
          <w:rFonts w:ascii="Comic Sans MS" w:hAnsi="Comic Sans MS"/>
          <w:b/>
          <w:sz w:val="28"/>
          <w:szCs w:val="28"/>
        </w:rPr>
      </w:pPr>
      <w:r w:rsidRPr="00EC2C66">
        <w:rPr>
          <w:rFonts w:ascii="Comic Sans MS" w:hAnsi="Comic Sans MS"/>
          <w:b/>
          <w:sz w:val="28"/>
          <w:szCs w:val="28"/>
        </w:rPr>
        <w:t>FRACTION &amp; DECIMAL PATTERNS</w:t>
      </w:r>
    </w:p>
    <w:p w:rsidR="002664FC" w:rsidRDefault="002664FC" w:rsidP="002664FC"/>
    <w:p w:rsidR="002664FC" w:rsidRPr="00EC2C66" w:rsidRDefault="002664FC" w:rsidP="002664FC">
      <w:r w:rsidRPr="00EC2C66">
        <w:t xml:space="preserve">Now that you </w:t>
      </w:r>
      <w:r>
        <w:t>know how to convert</w:t>
      </w:r>
      <w:r w:rsidRPr="00EC2C66">
        <w:t xml:space="preserve"> fractions to decimals, you will be invest</w:t>
      </w:r>
      <w:r>
        <w:t xml:space="preserve">igating the patterns that occur when fractions with a common denominator are converted to decimals. By the end of this investigation you should be able to immediately convert </w:t>
      </w:r>
      <w:r w:rsidRPr="00460A14">
        <w:rPr>
          <w:i/>
        </w:rPr>
        <w:t>any</w:t>
      </w:r>
      <w:r>
        <w:t xml:space="preserve"> decimal to its fraction form, </w:t>
      </w:r>
      <w:r w:rsidRPr="00460A14">
        <w:rPr>
          <w:i/>
        </w:rPr>
        <w:t>without</w:t>
      </w:r>
      <w:r>
        <w:t xml:space="preserve"> </w:t>
      </w:r>
      <w:r w:rsidRPr="001E4AE0">
        <w:rPr>
          <w:i/>
        </w:rPr>
        <w:t xml:space="preserve">the use of a </w:t>
      </w:r>
      <w:proofErr w:type="gramStart"/>
      <w:r w:rsidRPr="001E4AE0">
        <w:rPr>
          <w:i/>
        </w:rPr>
        <w:t>calculator</w:t>
      </w:r>
      <w:r>
        <w:t xml:space="preserve"> </w:t>
      </w:r>
      <w:r w:rsidRPr="00460A14">
        <w:rPr>
          <w:b/>
        </w:rPr>
        <w:t>!!</w:t>
      </w:r>
      <w:proofErr w:type="gramEnd"/>
    </w:p>
    <w:p w:rsidR="002664FC" w:rsidRDefault="002664FC" w:rsidP="002664FC"/>
    <w:p w:rsidR="002664FC" w:rsidRPr="00B614E8" w:rsidRDefault="002664FC" w:rsidP="002664FC">
      <w:pPr>
        <w:rPr>
          <w:rFonts w:ascii="Comic Sans MS" w:hAnsi="Comic Sans MS"/>
          <w:b/>
          <w:u w:val="single"/>
        </w:rPr>
      </w:pPr>
      <w:r w:rsidRPr="00B614E8">
        <w:rPr>
          <w:rFonts w:ascii="Comic Sans MS" w:hAnsi="Comic Sans MS"/>
          <w:b/>
        </w:rPr>
        <w:t>A.</w:t>
      </w:r>
      <w:r w:rsidRPr="00B614E8">
        <w:rPr>
          <w:rFonts w:ascii="Comic Sans MS" w:hAnsi="Comic Sans MS"/>
        </w:rPr>
        <w:tab/>
      </w:r>
      <w:r w:rsidRPr="00B614E8">
        <w:rPr>
          <w:rFonts w:ascii="Comic Sans MS" w:hAnsi="Comic Sans MS"/>
          <w:b/>
          <w:u w:val="double"/>
        </w:rPr>
        <w:t xml:space="preserve">Fractions with a denominator of </w:t>
      </w:r>
      <w:proofErr w:type="gramStart"/>
      <w:r w:rsidRPr="00B614E8">
        <w:rPr>
          <w:rFonts w:ascii="Comic Sans MS" w:hAnsi="Comic Sans MS"/>
          <w:b/>
          <w:u w:val="double"/>
        </w:rPr>
        <w:t>3</w:t>
      </w:r>
      <w:r>
        <w:rPr>
          <w:rFonts w:ascii="Comic Sans MS" w:hAnsi="Comic Sans MS"/>
          <w:b/>
          <w:u w:val="double"/>
        </w:rPr>
        <w:t xml:space="preserve"> :</w:t>
      </w:r>
      <w:proofErr w:type="gramEnd"/>
      <w:r>
        <w:rPr>
          <w:rFonts w:ascii="Comic Sans MS" w:hAnsi="Comic Sans MS"/>
          <w:b/>
          <w:u w:val="double"/>
        </w:rPr>
        <w:t xml:space="preserve"> Calculator Allowed</w:t>
      </w:r>
    </w:p>
    <w:p w:rsidR="002664FC" w:rsidRDefault="002664FC" w:rsidP="002664FC"/>
    <w:p w:rsidR="002664FC" w:rsidRDefault="002664FC" w:rsidP="002664FC">
      <w:r>
        <w:t>1a.</w:t>
      </w:r>
      <w:r>
        <w:tab/>
        <w:t>Using your calculator, convert each of these fractions into decimals.</w:t>
      </w:r>
      <w:r w:rsidR="00E84A6D">
        <w:tab/>
      </w:r>
      <w:r>
        <w:t>[7] Marks</w:t>
      </w:r>
    </w:p>
    <w:p w:rsidR="002664FC" w:rsidRDefault="002664FC" w:rsidP="002664FC"/>
    <w:tbl>
      <w:tblPr>
        <w:tblpPr w:leftFromText="180" w:rightFromText="180" w:vertAnchor="text" w:horzAnchor="margin" w:tblpX="392" w:tblpY="-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60"/>
        <w:gridCol w:w="1260"/>
        <w:gridCol w:w="1260"/>
        <w:gridCol w:w="1261"/>
        <w:gridCol w:w="1260"/>
        <w:gridCol w:w="1260"/>
        <w:gridCol w:w="1261"/>
      </w:tblGrid>
      <w:tr w:rsidR="002664FC" w:rsidTr="00922455">
        <w:trPr>
          <w:trHeight w:val="690"/>
        </w:trPr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5pt;height:23.8pt" o:ole="">
                  <v:imagedata r:id="rId6" o:title=""/>
                </v:shape>
                <o:OLEObject Type="Embed" ProgID="Equation.DSMT4" ShapeID="_x0000_i1025" DrawAspect="Content" ObjectID="_1454248764" r:id="rId7"/>
              </w:object>
            </w:r>
          </w:p>
        </w:tc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26" type="#_x0000_t75" style="width:18.15pt;height:23.8pt" o:ole="">
                  <v:imagedata r:id="rId8" o:title=""/>
                </v:shape>
                <o:OLEObject Type="Embed" ProgID="Equation.DSMT4" ShapeID="_x0000_i1026" DrawAspect="Content" ObjectID="_1454248765" r:id="rId9"/>
              </w:object>
            </w:r>
          </w:p>
        </w:tc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27" type="#_x0000_t75" style="width:18.15pt;height:23.8pt" o:ole="">
                  <v:imagedata r:id="rId10" o:title=""/>
                </v:shape>
                <o:OLEObject Type="Embed" ProgID="Equation.DSMT4" ShapeID="_x0000_i1027" DrawAspect="Content" ObjectID="_1454248766" r:id="rId11"/>
              </w:object>
            </w:r>
          </w:p>
        </w:tc>
        <w:tc>
          <w:tcPr>
            <w:tcW w:w="1261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28" type="#_x0000_t75" style="width:18.15pt;height:23.8pt" o:ole="">
                  <v:imagedata r:id="rId12" o:title=""/>
                </v:shape>
                <o:OLEObject Type="Embed" ProgID="Equation.DSMT4" ShapeID="_x0000_i1028" DrawAspect="Content" ObjectID="_1454248767" r:id="rId13"/>
              </w:object>
            </w:r>
          </w:p>
        </w:tc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29" type="#_x0000_t75" style="width:18.15pt;height:23.8pt" o:ole="">
                  <v:imagedata r:id="rId14" o:title=""/>
                </v:shape>
                <o:OLEObject Type="Embed" ProgID="Equation.DSMT4" ShapeID="_x0000_i1029" DrawAspect="Content" ObjectID="_1454248768" r:id="rId15"/>
              </w:object>
            </w:r>
          </w:p>
        </w:tc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30" type="#_x0000_t75" style="width:18.15pt;height:23.8pt" o:ole="">
                  <v:imagedata r:id="rId16" o:title=""/>
                </v:shape>
                <o:OLEObject Type="Embed" ProgID="Equation.DSMT4" ShapeID="_x0000_i1030" DrawAspect="Content" ObjectID="_1454248769" r:id="rId17"/>
              </w:object>
            </w:r>
          </w:p>
        </w:tc>
        <w:tc>
          <w:tcPr>
            <w:tcW w:w="1261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31" type="#_x0000_t75" style="width:18.15pt;height:23.8pt" o:ole="">
                  <v:imagedata r:id="rId18" o:title=""/>
                </v:shape>
                <o:OLEObject Type="Embed" ProgID="Equation.DSMT4" ShapeID="_x0000_i1031" DrawAspect="Content" ObjectID="_1454248770" r:id="rId19"/>
              </w:object>
            </w:r>
          </w:p>
        </w:tc>
      </w:tr>
      <w:tr w:rsidR="002664FC" w:rsidTr="00922455">
        <w:trPr>
          <w:trHeight w:val="690"/>
        </w:trPr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261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260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261" w:type="dxa"/>
            <w:vAlign w:val="center"/>
          </w:tcPr>
          <w:p w:rsidR="002664FC" w:rsidRDefault="002664FC" w:rsidP="00922455">
            <w:pPr>
              <w:jc w:val="center"/>
            </w:pPr>
          </w:p>
        </w:tc>
      </w:tr>
    </w:tbl>
    <w:p w:rsidR="002664FC" w:rsidRDefault="002664FC" w:rsidP="002664FC">
      <w:r>
        <w:t>b.</w:t>
      </w:r>
      <w:r>
        <w:tab/>
        <w:t xml:space="preserve">Explain the pattern that emerges with the above decimals answers? </w:t>
      </w:r>
      <w:r w:rsidR="00E84A6D">
        <w:t xml:space="preserve">              </w:t>
      </w:r>
      <w:r>
        <w:t>[3] Marks</w:t>
      </w:r>
    </w:p>
    <w:p w:rsidR="002664FC" w:rsidRDefault="002664FC" w:rsidP="002664FC">
      <w:r>
        <w:tab/>
      </w:r>
    </w:p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>
      <w:pPr>
        <w:ind w:left="720" w:hanging="720"/>
      </w:pPr>
      <w:r>
        <w:t>c.</w:t>
      </w:r>
      <w:r>
        <w:tab/>
        <w:t>How often does the pattern repeat itself?</w:t>
      </w:r>
      <w:r w:rsidR="00E84A6D">
        <w:t xml:space="preserve"> </w:t>
      </w:r>
      <w:r w:rsidR="00E84A6D">
        <w:tab/>
      </w:r>
      <w:r w:rsidR="00E84A6D">
        <w:tab/>
      </w:r>
      <w:r w:rsidR="00E84A6D">
        <w:tab/>
      </w:r>
      <w:r w:rsidR="00E84A6D">
        <w:tab/>
        <w:t xml:space="preserve">               </w:t>
      </w:r>
      <w:r>
        <w:t>[1] Mark</w:t>
      </w: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  <w:r>
        <w:t>2a.</w:t>
      </w:r>
      <w:r>
        <w:tab/>
        <w:t xml:space="preserve">Convert the following improper fractions to a mixed number, </w:t>
      </w:r>
      <w:proofErr w:type="gramStart"/>
      <w:r>
        <w:t>then</w:t>
      </w:r>
      <w:proofErr w:type="gramEnd"/>
      <w:r>
        <w:t xml:space="preserve"> determine the decimal answer for each.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84A6D">
        <w:t xml:space="preserve">                                                                                                              </w:t>
      </w:r>
      <w:r>
        <w:t>[8] Marks</w:t>
      </w:r>
    </w:p>
    <w:p w:rsidR="002664FC" w:rsidRDefault="002664FC" w:rsidP="002664FC">
      <w:pPr>
        <w:spacing w:before="120"/>
        <w:ind w:left="720"/>
      </w:pPr>
    </w:p>
    <w:p w:rsidR="002664FC" w:rsidRDefault="002664FC" w:rsidP="002664FC">
      <w:pPr>
        <w:spacing w:line="120" w:lineRule="auto"/>
        <w:ind w:firstLine="720"/>
      </w:pPr>
    </w:p>
    <w:p w:rsidR="002664FC" w:rsidRDefault="002664FC" w:rsidP="002664FC">
      <w:pPr>
        <w:spacing w:line="120" w:lineRule="auto"/>
        <w:ind w:firstLine="720"/>
      </w:pPr>
    </w:p>
    <w:p w:rsidR="002664FC" w:rsidRDefault="002664FC" w:rsidP="002664FC">
      <w:pPr>
        <w:ind w:firstLine="720"/>
      </w:pPr>
      <w:r w:rsidRPr="00EC2C66">
        <w:rPr>
          <w:position w:val="-18"/>
        </w:rPr>
        <w:object w:dxaOrig="1060" w:dyaOrig="480">
          <v:shape id="_x0000_i1032" type="#_x0000_t75" style="width:53.2pt;height:23.8pt" o:ole="">
            <v:imagedata r:id="rId20" o:title=""/>
          </v:shape>
          <o:OLEObject Type="Embed" ProgID="Equation.DSMT4" ShapeID="_x0000_i1032" DrawAspect="Content" ObjectID="_1454248771" r:id="rId21"/>
        </w:object>
      </w:r>
      <w:r>
        <w:tab/>
      </w:r>
      <w:r>
        <w:tab/>
      </w:r>
      <w:r>
        <w:tab/>
      </w:r>
      <w:r>
        <w:tab/>
      </w:r>
      <w:r>
        <w:tab/>
      </w:r>
      <w:r w:rsidRPr="00EC2C66">
        <w:rPr>
          <w:position w:val="-18"/>
        </w:rPr>
        <w:object w:dxaOrig="1060" w:dyaOrig="480">
          <v:shape id="_x0000_i1033" type="#_x0000_t75" style="width:53.2pt;height:23.8pt" o:ole="">
            <v:imagedata r:id="rId22" o:title=""/>
          </v:shape>
          <o:OLEObject Type="Embed" ProgID="Equation.DSMT4" ShapeID="_x0000_i1033" DrawAspect="Content" ObjectID="_1454248772" r:id="rId23"/>
        </w:object>
      </w:r>
    </w:p>
    <w:p w:rsidR="002664FC" w:rsidRDefault="002664FC" w:rsidP="002664FC"/>
    <w:p w:rsidR="002664FC" w:rsidRDefault="002664FC" w:rsidP="002664FC">
      <w:pPr>
        <w:ind w:firstLine="720"/>
      </w:pPr>
      <w:r w:rsidRPr="00EC2C66">
        <w:rPr>
          <w:position w:val="-18"/>
        </w:rPr>
        <w:object w:dxaOrig="1040" w:dyaOrig="480">
          <v:shape id="_x0000_i1034" type="#_x0000_t75" style="width:51.95pt;height:23.8pt" o:ole="">
            <v:imagedata r:id="rId24" o:title=""/>
          </v:shape>
          <o:OLEObject Type="Embed" ProgID="Equation.DSMT4" ShapeID="_x0000_i1034" DrawAspect="Content" ObjectID="_1454248773" r:id="rId25"/>
        </w:object>
      </w:r>
      <w:r>
        <w:tab/>
      </w:r>
      <w:r>
        <w:tab/>
      </w:r>
      <w:r>
        <w:tab/>
      </w:r>
      <w:r>
        <w:tab/>
      </w:r>
      <w:r>
        <w:tab/>
      </w:r>
      <w:r w:rsidRPr="00EC2C66">
        <w:rPr>
          <w:position w:val="-18"/>
        </w:rPr>
        <w:object w:dxaOrig="1040" w:dyaOrig="480">
          <v:shape id="_x0000_i1035" type="#_x0000_t75" style="width:51.95pt;height:23.8pt" o:ole="">
            <v:imagedata r:id="rId26" o:title=""/>
          </v:shape>
          <o:OLEObject Type="Embed" ProgID="Equation.DSMT4" ShapeID="_x0000_i1035" DrawAspect="Content" ObjectID="_1454248774" r:id="rId27"/>
        </w:object>
      </w:r>
    </w:p>
    <w:p w:rsidR="002664FC" w:rsidRDefault="002664FC" w:rsidP="002664FC"/>
    <w:p w:rsidR="002664FC" w:rsidRDefault="002664FC" w:rsidP="00E84A6D">
      <w:pPr>
        <w:ind w:left="720" w:hanging="720"/>
      </w:pPr>
      <w:r>
        <w:t>b.</w:t>
      </w:r>
      <w:r>
        <w:tab/>
        <w:t>How do these decimals compare with the ones you found in Question 1a?</w:t>
      </w:r>
      <w:r w:rsidR="00E84A6D">
        <w:tab/>
      </w:r>
      <w:r>
        <w:t>[2] Marks</w:t>
      </w:r>
    </w:p>
    <w:p w:rsidR="002664FC" w:rsidRDefault="002664FC" w:rsidP="002664FC"/>
    <w:p w:rsidR="002664FC" w:rsidRDefault="002664FC" w:rsidP="002664FC">
      <w:r>
        <w:lastRenderedPageBreak/>
        <w:t xml:space="preserve">c.         Why was it necessary to convert to a mixed fraction first before getting the decimal answer?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84A6D">
        <w:tab/>
      </w:r>
      <w:r w:rsidR="00E84A6D">
        <w:tab/>
      </w:r>
      <w:r w:rsidR="00E84A6D">
        <w:tab/>
      </w:r>
      <w:r w:rsidR="00E84A6D">
        <w:tab/>
      </w:r>
      <w:r w:rsidR="00E84A6D">
        <w:tab/>
      </w:r>
      <w:r w:rsidR="00E84A6D">
        <w:tab/>
      </w:r>
      <w:r w:rsidR="00E84A6D">
        <w:tab/>
      </w:r>
      <w:r w:rsidR="00E84A6D">
        <w:tab/>
      </w:r>
      <w:r w:rsidR="00E84A6D">
        <w:tab/>
      </w:r>
      <w:r w:rsidR="00E84A6D">
        <w:tab/>
      </w:r>
      <w:r>
        <w:t>[2] Marks</w:t>
      </w:r>
    </w:p>
    <w:p w:rsidR="002664FC" w:rsidRDefault="002664FC" w:rsidP="002664FC"/>
    <w:p w:rsidR="002664FC" w:rsidRDefault="002664FC" w:rsidP="002664FC"/>
    <w:p w:rsidR="002664FC" w:rsidRDefault="002664FC" w:rsidP="002664FC"/>
    <w:p w:rsidR="002664FC" w:rsidRPr="00B614E8" w:rsidRDefault="002664FC" w:rsidP="002664FC">
      <w:pPr>
        <w:rPr>
          <w:rFonts w:ascii="Comic Sans MS" w:hAnsi="Comic Sans MS"/>
          <w:b/>
          <w:u w:val="single"/>
        </w:rPr>
      </w:pPr>
      <w:r w:rsidRPr="00B614E8">
        <w:rPr>
          <w:rFonts w:ascii="Comic Sans MS" w:hAnsi="Comic Sans MS"/>
          <w:b/>
        </w:rPr>
        <w:t>B.</w:t>
      </w:r>
      <w:r w:rsidRPr="00B614E8">
        <w:rPr>
          <w:rFonts w:ascii="Comic Sans MS" w:hAnsi="Comic Sans MS"/>
        </w:rPr>
        <w:tab/>
      </w:r>
      <w:r w:rsidRPr="00B614E8">
        <w:rPr>
          <w:rFonts w:ascii="Comic Sans MS" w:hAnsi="Comic Sans MS"/>
          <w:b/>
          <w:u w:val="double"/>
        </w:rPr>
        <w:t xml:space="preserve">Fractions with a denominator of </w:t>
      </w:r>
      <w:proofErr w:type="gramStart"/>
      <w:r w:rsidRPr="00B614E8">
        <w:rPr>
          <w:rFonts w:ascii="Comic Sans MS" w:hAnsi="Comic Sans MS"/>
          <w:b/>
          <w:u w:val="double"/>
        </w:rPr>
        <w:t>4</w:t>
      </w:r>
      <w:r>
        <w:rPr>
          <w:rFonts w:ascii="Comic Sans MS" w:hAnsi="Comic Sans MS"/>
          <w:b/>
          <w:u w:val="double"/>
        </w:rPr>
        <w:t xml:space="preserve"> :</w:t>
      </w:r>
      <w:proofErr w:type="gramEnd"/>
      <w:r>
        <w:rPr>
          <w:rFonts w:ascii="Comic Sans MS" w:hAnsi="Comic Sans MS"/>
          <w:b/>
          <w:u w:val="double"/>
        </w:rPr>
        <w:t xml:space="preserve"> Calculator Allowed</w:t>
      </w:r>
    </w:p>
    <w:p w:rsidR="002664FC" w:rsidRDefault="002664FC" w:rsidP="002664FC"/>
    <w:tbl>
      <w:tblPr>
        <w:tblpPr w:leftFromText="180" w:rightFromText="180" w:vertAnchor="text" w:horzAnchor="margin" w:tblpX="358" w:tblpY="5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56"/>
        <w:gridCol w:w="1156"/>
        <w:gridCol w:w="1155"/>
        <w:gridCol w:w="1155"/>
        <w:gridCol w:w="1155"/>
        <w:gridCol w:w="1155"/>
        <w:gridCol w:w="1155"/>
        <w:gridCol w:w="1155"/>
      </w:tblGrid>
      <w:tr w:rsidR="002664FC" w:rsidTr="00922455">
        <w:trPr>
          <w:trHeight w:val="690"/>
        </w:trPr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36" type="#_x0000_t75" style="width:18.15pt;height:23.8pt" o:ole="">
                  <v:imagedata r:id="rId28" o:title=""/>
                </v:shape>
                <o:OLEObject Type="Embed" ProgID="Equation.DSMT4" ShapeID="_x0000_i1036" DrawAspect="Content" ObjectID="_1454248775" r:id="rId29"/>
              </w:object>
            </w: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37" type="#_x0000_t75" style="width:18.15pt;height:23.8pt" o:ole="">
                  <v:imagedata r:id="rId30" o:title=""/>
                </v:shape>
                <o:OLEObject Type="Embed" ProgID="Equation.DSMT4" ShapeID="_x0000_i1037" DrawAspect="Content" ObjectID="_1454248776" r:id="rId31"/>
              </w:object>
            </w: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38" type="#_x0000_t75" style="width:18.15pt;height:23.8pt" o:ole="">
                  <v:imagedata r:id="rId32" o:title=""/>
                </v:shape>
                <o:OLEObject Type="Embed" ProgID="Equation.DSMT4" ShapeID="_x0000_i1038" DrawAspect="Content" ObjectID="_1454248777" r:id="rId33"/>
              </w:object>
            </w: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39" type="#_x0000_t75" style="width:18.15pt;height:23.8pt" o:ole="">
                  <v:imagedata r:id="rId34" o:title=""/>
                </v:shape>
                <o:OLEObject Type="Embed" ProgID="Equation.DSMT4" ShapeID="_x0000_i1039" DrawAspect="Content" ObjectID="_1454248778" r:id="rId35"/>
              </w:object>
            </w: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40" type="#_x0000_t75" style="width:18.15pt;height:23.8pt" o:ole="">
                  <v:imagedata r:id="rId36" o:title=""/>
                </v:shape>
                <o:OLEObject Type="Embed" ProgID="Equation.DSMT4" ShapeID="_x0000_i1040" DrawAspect="Content" ObjectID="_1454248779" r:id="rId37"/>
              </w:object>
            </w: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41" type="#_x0000_t75" style="width:18.15pt;height:23.8pt" o:ole="">
                  <v:imagedata r:id="rId38" o:title=""/>
                </v:shape>
                <o:OLEObject Type="Embed" ProgID="Equation.DSMT4" ShapeID="_x0000_i1041" DrawAspect="Content" ObjectID="_1454248780" r:id="rId39"/>
              </w:object>
            </w: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42" type="#_x0000_t75" style="width:18.15pt;height:23.8pt" o:ole="">
                  <v:imagedata r:id="rId40" o:title=""/>
                </v:shape>
                <o:OLEObject Type="Embed" ProgID="Equation.DSMT4" ShapeID="_x0000_i1042" DrawAspect="Content" ObjectID="_1454248781" r:id="rId41"/>
              </w:object>
            </w: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43" type="#_x0000_t75" style="width:18.15pt;height:23.8pt" o:ole="">
                  <v:imagedata r:id="rId42" o:title=""/>
                </v:shape>
                <o:OLEObject Type="Embed" ProgID="Equation.DSMT4" ShapeID="_x0000_i1043" DrawAspect="Content" ObjectID="_1454248782" r:id="rId43"/>
              </w:object>
            </w:r>
          </w:p>
        </w:tc>
      </w:tr>
      <w:tr w:rsidR="002664FC" w:rsidTr="00922455">
        <w:trPr>
          <w:trHeight w:val="690"/>
        </w:trPr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187" w:type="dxa"/>
            <w:vAlign w:val="center"/>
          </w:tcPr>
          <w:p w:rsidR="002664FC" w:rsidRDefault="002664FC" w:rsidP="00922455">
            <w:pPr>
              <w:jc w:val="center"/>
            </w:pPr>
          </w:p>
        </w:tc>
      </w:tr>
    </w:tbl>
    <w:p w:rsidR="002664FC" w:rsidRDefault="002664FC" w:rsidP="002664FC">
      <w:r>
        <w:t>3a.</w:t>
      </w:r>
      <w:r>
        <w:tab/>
        <w:t>Using your calculator, convert each of these fractions into decimals.</w:t>
      </w:r>
      <w:r w:rsidR="00E84A6D">
        <w:tab/>
      </w:r>
      <w:r>
        <w:t>[8] Marks</w:t>
      </w:r>
    </w:p>
    <w:p w:rsidR="002664FC" w:rsidRDefault="002664FC" w:rsidP="002664FC"/>
    <w:p w:rsidR="002664FC" w:rsidRDefault="002664FC" w:rsidP="002664FC">
      <w:pPr>
        <w:ind w:left="720" w:hanging="720"/>
      </w:pPr>
    </w:p>
    <w:p w:rsidR="00E84A6D" w:rsidRDefault="002664FC" w:rsidP="002664FC">
      <w:pPr>
        <w:ind w:left="720" w:hanging="720"/>
      </w:pPr>
      <w:r>
        <w:t>b.</w:t>
      </w:r>
      <w:r>
        <w:tab/>
        <w:t xml:space="preserve">Do these decimal answers follow the same pattern as those in Q1a?  Explain. </w:t>
      </w:r>
    </w:p>
    <w:p w:rsidR="002664FC" w:rsidRDefault="002664FC" w:rsidP="00E84A6D">
      <w:pPr>
        <w:ind w:left="7920"/>
      </w:pPr>
      <w:r>
        <w:t>[3] Marks</w:t>
      </w:r>
    </w:p>
    <w:p w:rsidR="002664FC" w:rsidRDefault="002664FC" w:rsidP="002664FC">
      <w:pPr>
        <w:ind w:left="720"/>
      </w:pPr>
    </w:p>
    <w:p w:rsidR="002664FC" w:rsidRDefault="002664FC" w:rsidP="002664FC">
      <w:r>
        <w:tab/>
      </w:r>
    </w:p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>
      <w:r>
        <w:t>c.</w:t>
      </w:r>
      <w:r>
        <w:tab/>
        <w:t>How often does this pattern repeat itself?</w:t>
      </w:r>
      <w:r w:rsidR="00E84A6D">
        <w:tab/>
      </w:r>
      <w:r w:rsidR="00E84A6D">
        <w:tab/>
      </w:r>
      <w:r w:rsidR="00E84A6D">
        <w:tab/>
      </w:r>
      <w:r w:rsidR="00E84A6D">
        <w:tab/>
      </w:r>
      <w:r w:rsidR="00E84A6D">
        <w:tab/>
      </w:r>
      <w:r>
        <w:t>[1] Mark</w:t>
      </w:r>
    </w:p>
    <w:p w:rsidR="002664FC" w:rsidRDefault="002664FC" w:rsidP="002664FC"/>
    <w:p w:rsidR="002664FC" w:rsidRDefault="002664FC" w:rsidP="002664FC"/>
    <w:p w:rsidR="002664FC" w:rsidRDefault="002664FC" w:rsidP="002664FC">
      <w:pPr>
        <w:ind w:left="720" w:hanging="720"/>
      </w:pPr>
      <w:r>
        <w:t>4a.</w:t>
      </w:r>
      <w:r>
        <w:tab/>
        <w:t xml:space="preserve">Using exactly the same method as you did in Q2a, convert the following improper fractions to mixed fractions first and then try and identify the corresponding decimal answers. </w:t>
      </w:r>
    </w:p>
    <w:p w:rsidR="002664FC" w:rsidRDefault="002664FC" w:rsidP="00E84A6D">
      <w:pPr>
        <w:ind w:left="7920"/>
      </w:pPr>
      <w:r>
        <w:t>[4] Marks</w:t>
      </w:r>
    </w:p>
    <w:p w:rsidR="002664FC" w:rsidRDefault="002664FC" w:rsidP="002664FC">
      <w:pPr>
        <w:spacing w:line="120" w:lineRule="auto"/>
        <w:ind w:firstLine="720"/>
      </w:pPr>
    </w:p>
    <w:p w:rsidR="002664FC" w:rsidRDefault="002664FC" w:rsidP="002664FC"/>
    <w:p w:rsidR="002664FC" w:rsidRDefault="002664FC" w:rsidP="002664FC">
      <w:pPr>
        <w:ind w:firstLine="720"/>
      </w:pPr>
      <w:r w:rsidRPr="00EC2C66">
        <w:rPr>
          <w:position w:val="-18"/>
        </w:rPr>
        <w:object w:dxaOrig="1060" w:dyaOrig="480">
          <v:shape id="_x0000_i1044" type="#_x0000_t75" style="width:53.2pt;height:23.8pt" o:ole="">
            <v:imagedata r:id="rId44" o:title=""/>
          </v:shape>
          <o:OLEObject Type="Embed" ProgID="Equation.DSMT4" ShapeID="_x0000_i1044" DrawAspect="Content" ObjectID="_1454248783" r:id="rId45"/>
        </w:object>
      </w:r>
      <w:r>
        <w:tab/>
      </w:r>
      <w:r>
        <w:tab/>
      </w:r>
      <w:r>
        <w:tab/>
      </w:r>
      <w:r>
        <w:tab/>
      </w:r>
      <w:r>
        <w:tab/>
      </w:r>
      <w:r w:rsidRPr="00EC2C66">
        <w:rPr>
          <w:position w:val="-18"/>
        </w:rPr>
        <w:object w:dxaOrig="1160" w:dyaOrig="480">
          <v:shape id="_x0000_i1045" type="#_x0000_t75" style="width:57.6pt;height:23.8pt" o:ole="">
            <v:imagedata r:id="rId46" o:title=""/>
          </v:shape>
          <o:OLEObject Type="Embed" ProgID="Equation.DSMT4" ShapeID="_x0000_i1045" DrawAspect="Content" ObjectID="_1454248784" r:id="rId47"/>
        </w:object>
      </w:r>
    </w:p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>
      <w:r>
        <w:t>b.</w:t>
      </w:r>
      <w:r>
        <w:tab/>
        <w:t xml:space="preserve">Now try five others of your choice. </w:t>
      </w:r>
      <w:r w:rsidR="00E84A6D">
        <w:tab/>
      </w:r>
      <w:r w:rsidR="00E84A6D">
        <w:tab/>
      </w:r>
      <w:r w:rsidR="00E84A6D">
        <w:tab/>
      </w:r>
      <w:r w:rsidR="00E84A6D">
        <w:tab/>
      </w:r>
      <w:r w:rsidR="00E84A6D">
        <w:tab/>
        <w:t xml:space="preserve">          </w:t>
      </w:r>
      <w:r>
        <w:t>[10] Marks</w:t>
      </w: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E84A6D"/>
    <w:p w:rsidR="002664FC" w:rsidRDefault="002664FC" w:rsidP="002664FC">
      <w:pPr>
        <w:ind w:left="720"/>
      </w:pPr>
      <w:r>
        <w:lastRenderedPageBreak/>
        <w:t>c.</w:t>
      </w:r>
      <w:r>
        <w:tab/>
        <w:t>Do these decimal answers show the same pattern as the ones you found in Question 3a?</w:t>
      </w:r>
      <w:r w:rsidRPr="00B837A0">
        <w:t xml:space="preserve"> </w:t>
      </w:r>
      <w:r>
        <w:t>Explain why.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[3] Marks</w:t>
      </w:r>
    </w:p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Pr="00B93D7A" w:rsidRDefault="002664FC" w:rsidP="002664FC">
      <w:pPr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</w:rPr>
        <w:t>C</w:t>
      </w:r>
      <w:r w:rsidRPr="00B614E8">
        <w:rPr>
          <w:rFonts w:ascii="Comic Sans MS" w:hAnsi="Comic Sans MS"/>
          <w:b/>
        </w:rPr>
        <w:t>.</w:t>
      </w:r>
      <w:r w:rsidRPr="00B614E8">
        <w:rPr>
          <w:rFonts w:ascii="Comic Sans MS" w:hAnsi="Comic Sans MS"/>
        </w:rPr>
        <w:tab/>
      </w:r>
      <w:r w:rsidRPr="00B614E8">
        <w:rPr>
          <w:rFonts w:ascii="Comic Sans MS" w:hAnsi="Comic Sans MS"/>
          <w:b/>
          <w:u w:val="double"/>
        </w:rPr>
        <w:t xml:space="preserve">Fractions with a denominator of </w:t>
      </w:r>
      <w:r>
        <w:rPr>
          <w:rFonts w:ascii="Comic Sans MS" w:hAnsi="Comic Sans MS"/>
          <w:b/>
          <w:u w:val="double"/>
        </w:rPr>
        <w:t>6: Calculator is Allowed</w:t>
      </w:r>
    </w:p>
    <w:p w:rsidR="002664FC" w:rsidRDefault="002664FC" w:rsidP="002664FC"/>
    <w:p w:rsidR="002664FC" w:rsidRDefault="002664FC" w:rsidP="002664FC">
      <w:r>
        <w:t>5a.</w:t>
      </w:r>
      <w:r>
        <w:tab/>
        <w:t>Using your calculator, convert each of these fractions into decimals.            [9] Marks</w:t>
      </w:r>
    </w:p>
    <w:tbl>
      <w:tblPr>
        <w:tblpPr w:leftFromText="180" w:rightFromText="180" w:vertAnchor="text" w:horzAnchor="margin" w:tblpX="250" w:tblpY="1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46"/>
        <w:gridCol w:w="1026"/>
        <w:gridCol w:w="1026"/>
        <w:gridCol w:w="1024"/>
        <w:gridCol w:w="1024"/>
        <w:gridCol w:w="1024"/>
        <w:gridCol w:w="1024"/>
        <w:gridCol w:w="1024"/>
        <w:gridCol w:w="1024"/>
      </w:tblGrid>
      <w:tr w:rsidR="002664FC" w:rsidTr="00922455">
        <w:trPr>
          <w:trHeight w:val="690"/>
        </w:trPr>
        <w:tc>
          <w:tcPr>
            <w:tcW w:w="1116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46" type="#_x0000_t75" style="width:18.15pt;height:23.8pt" o:ole="">
                  <v:imagedata r:id="rId48" o:title=""/>
                </v:shape>
                <o:OLEObject Type="Embed" ProgID="Equation.DSMT4" ShapeID="_x0000_i1046" DrawAspect="Content" ObjectID="_1454248785" r:id="rId49"/>
              </w:object>
            </w:r>
          </w:p>
        </w:tc>
        <w:tc>
          <w:tcPr>
            <w:tcW w:w="1093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47" type="#_x0000_t75" style="width:18.15pt;height:23.8pt" o:ole="">
                  <v:imagedata r:id="rId50" o:title=""/>
                </v:shape>
                <o:OLEObject Type="Embed" ProgID="Equation.DSMT4" ShapeID="_x0000_i1047" DrawAspect="Content" ObjectID="_1454248786" r:id="rId51"/>
              </w:object>
            </w:r>
          </w:p>
        </w:tc>
        <w:tc>
          <w:tcPr>
            <w:tcW w:w="1093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48" type="#_x0000_t75" style="width:18.15pt;height:23.8pt" o:ole="">
                  <v:imagedata r:id="rId52" o:title=""/>
                </v:shape>
                <o:OLEObject Type="Embed" ProgID="Equation.DSMT4" ShapeID="_x0000_i1048" DrawAspect="Content" ObjectID="_1454248787" r:id="rId53"/>
              </w:object>
            </w: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49" type="#_x0000_t75" style="width:18.15pt;height:23.8pt" o:ole="">
                  <v:imagedata r:id="rId54" o:title=""/>
                </v:shape>
                <o:OLEObject Type="Embed" ProgID="Equation.DSMT4" ShapeID="_x0000_i1049" DrawAspect="Content" ObjectID="_1454248788" r:id="rId55"/>
              </w:object>
            </w: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50" type="#_x0000_t75" style="width:18.15pt;height:23.8pt" o:ole="">
                  <v:imagedata r:id="rId56" o:title=""/>
                </v:shape>
                <o:OLEObject Type="Embed" ProgID="Equation.DSMT4" ShapeID="_x0000_i1050" DrawAspect="Content" ObjectID="_1454248789" r:id="rId57"/>
              </w:object>
            </w: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51" type="#_x0000_t75" style="width:18.15pt;height:23.8pt" o:ole="">
                  <v:imagedata r:id="rId58" o:title=""/>
                </v:shape>
                <o:OLEObject Type="Embed" ProgID="Equation.DSMT4" ShapeID="_x0000_i1051" DrawAspect="Content" ObjectID="_1454248790" r:id="rId59"/>
              </w:object>
            </w: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52" type="#_x0000_t75" style="width:18.15pt;height:23.8pt" o:ole="">
                  <v:imagedata r:id="rId60" o:title=""/>
                </v:shape>
                <o:OLEObject Type="Embed" ProgID="Equation.DSMT4" ShapeID="_x0000_i1052" DrawAspect="Content" ObjectID="_1454248791" r:id="rId61"/>
              </w:object>
            </w: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53" type="#_x0000_t75" style="width:18.15pt;height:23.8pt" o:ole="">
                  <v:imagedata r:id="rId62" o:title=""/>
                </v:shape>
                <o:OLEObject Type="Embed" ProgID="Equation.DSMT4" ShapeID="_x0000_i1053" DrawAspect="Content" ObjectID="_1454248792" r:id="rId63"/>
              </w:object>
            </w: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  <w:r w:rsidRPr="00C7186F">
              <w:rPr>
                <w:position w:val="-18"/>
              </w:rPr>
              <w:object w:dxaOrig="360" w:dyaOrig="480">
                <v:shape id="_x0000_i1054" type="#_x0000_t75" style="width:18.15pt;height:23.8pt" o:ole="">
                  <v:imagedata r:id="rId64" o:title=""/>
                </v:shape>
                <o:OLEObject Type="Embed" ProgID="Equation.DSMT4" ShapeID="_x0000_i1054" DrawAspect="Content" ObjectID="_1454248793" r:id="rId65"/>
              </w:object>
            </w:r>
          </w:p>
        </w:tc>
      </w:tr>
      <w:tr w:rsidR="002664FC" w:rsidTr="00922455">
        <w:trPr>
          <w:trHeight w:val="690"/>
        </w:trPr>
        <w:tc>
          <w:tcPr>
            <w:tcW w:w="1116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093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093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</w:p>
        </w:tc>
        <w:tc>
          <w:tcPr>
            <w:tcW w:w="1092" w:type="dxa"/>
            <w:vAlign w:val="center"/>
          </w:tcPr>
          <w:p w:rsidR="002664FC" w:rsidRDefault="002664FC" w:rsidP="00922455">
            <w:pPr>
              <w:jc w:val="center"/>
            </w:pPr>
          </w:p>
        </w:tc>
      </w:tr>
    </w:tbl>
    <w:p w:rsidR="002664FC" w:rsidRDefault="002664FC" w:rsidP="002664FC"/>
    <w:p w:rsidR="002664FC" w:rsidRDefault="002664FC" w:rsidP="002664FC">
      <w:pPr>
        <w:ind w:left="720" w:hanging="720"/>
      </w:pPr>
      <w:r>
        <w:t>b.</w:t>
      </w:r>
      <w:r>
        <w:tab/>
        <w:t xml:space="preserve">Discuss the pattern you can see in the decimal answers for these fractions. </w:t>
      </w:r>
      <w:r>
        <w:tab/>
        <w:t xml:space="preserve">  [3] Marks</w:t>
      </w:r>
    </w:p>
    <w:p w:rsidR="002664FC" w:rsidRPr="00B93D7A" w:rsidRDefault="002664FC" w:rsidP="002664FC">
      <w:pPr>
        <w:rPr>
          <w:b/>
        </w:rPr>
      </w:pPr>
    </w:p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>
      <w:r>
        <w:tab/>
      </w:r>
      <w:r>
        <w:tab/>
      </w:r>
    </w:p>
    <w:p w:rsidR="002664FC" w:rsidRDefault="002664FC" w:rsidP="002664FC"/>
    <w:p w:rsidR="002664FC" w:rsidRDefault="002664FC" w:rsidP="002664FC">
      <w:pPr>
        <w:ind w:left="720" w:hanging="720"/>
      </w:pPr>
      <w:r>
        <w:t>c.</w:t>
      </w:r>
      <w:r>
        <w:tab/>
        <w:t xml:space="preserve">Are there any similarities or differences between this pattern and the ones you noted in Q1a &amp; </w:t>
      </w:r>
      <w:proofErr w:type="gramStart"/>
      <w:r>
        <w:t>3a ?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[3] Marks</w:t>
      </w:r>
    </w:p>
    <w:p w:rsidR="002664FC" w:rsidRDefault="002664FC" w:rsidP="002664FC">
      <w:r>
        <w:tab/>
      </w:r>
    </w:p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>
      <w:r>
        <w:t>6a.</w:t>
      </w:r>
      <w:r>
        <w:tab/>
        <w:t>Convert the following improper fractions to mixed fractions and then convert to a decimal.</w:t>
      </w:r>
    </w:p>
    <w:p w:rsidR="002664FC" w:rsidRDefault="002664FC" w:rsidP="002664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[4] Marks</w:t>
      </w:r>
    </w:p>
    <w:p w:rsidR="002664FC" w:rsidRDefault="002664FC" w:rsidP="002664FC">
      <w:pPr>
        <w:spacing w:line="120" w:lineRule="auto"/>
        <w:ind w:firstLine="720"/>
      </w:pPr>
    </w:p>
    <w:p w:rsidR="002664FC" w:rsidRDefault="002664FC" w:rsidP="002664FC">
      <w:pPr>
        <w:ind w:firstLine="720"/>
      </w:pPr>
      <w:r w:rsidRPr="00EC2C66">
        <w:rPr>
          <w:position w:val="-18"/>
        </w:rPr>
        <w:object w:dxaOrig="1060" w:dyaOrig="480">
          <v:shape id="_x0000_i1055" type="#_x0000_t75" style="width:53.2pt;height:23.8pt" o:ole="">
            <v:imagedata r:id="rId66" o:title=""/>
          </v:shape>
          <o:OLEObject Type="Embed" ProgID="Equation.DSMT4" ShapeID="_x0000_i1055" DrawAspect="Content" ObjectID="_1454248794" r:id="rId67"/>
        </w:object>
      </w:r>
      <w:r>
        <w:tab/>
      </w:r>
      <w:r>
        <w:tab/>
      </w:r>
      <w:r>
        <w:tab/>
      </w:r>
      <w:r>
        <w:tab/>
      </w:r>
      <w:r>
        <w:tab/>
      </w:r>
      <w:r w:rsidRPr="00EC2C66">
        <w:rPr>
          <w:position w:val="-18"/>
        </w:rPr>
        <w:object w:dxaOrig="1180" w:dyaOrig="480">
          <v:shape id="_x0000_i1056" type="#_x0000_t75" style="width:59.5pt;height:23.8pt" o:ole="">
            <v:imagedata r:id="rId68" o:title=""/>
          </v:shape>
          <o:OLEObject Type="Embed" ProgID="Equation.DSMT4" ShapeID="_x0000_i1056" DrawAspect="Content" ObjectID="_1454248795" r:id="rId69"/>
        </w:object>
      </w:r>
    </w:p>
    <w:p w:rsidR="002664FC" w:rsidRDefault="002664FC" w:rsidP="002664FC"/>
    <w:p w:rsidR="002664FC" w:rsidRDefault="002664FC" w:rsidP="002664FC">
      <w:r>
        <w:t>b.</w:t>
      </w:r>
      <w:r>
        <w:tab/>
        <w:t xml:space="preserve">Now try five others of your choice (with a denominator of 6). </w:t>
      </w:r>
      <w:r>
        <w:tab/>
      </w:r>
      <w:r>
        <w:tab/>
        <w:t xml:space="preserve">[10] Marks </w:t>
      </w: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firstLine="720"/>
      </w:pPr>
    </w:p>
    <w:p w:rsidR="002664FC" w:rsidRDefault="002664FC" w:rsidP="002664FC">
      <w:pPr>
        <w:ind w:left="720" w:hanging="720"/>
      </w:pPr>
      <w:r>
        <w:t>c.</w:t>
      </w:r>
      <w:r>
        <w:tab/>
        <w:t xml:space="preserve">Is the decimal pattern you found in Q5a consistent with those in </w:t>
      </w:r>
      <w:proofErr w:type="gramStart"/>
      <w:r>
        <w:t>Q6 ?</w:t>
      </w:r>
      <w:proofErr w:type="gramEnd"/>
      <w:r>
        <w:t xml:space="preserve"> Explain. </w:t>
      </w:r>
    </w:p>
    <w:p w:rsidR="002664FC" w:rsidRDefault="002664FC" w:rsidP="002664FC">
      <w:pPr>
        <w:ind w:left="7200" w:firstLine="720"/>
      </w:pPr>
      <w:r>
        <w:t>[3] Marks</w:t>
      </w:r>
    </w:p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lastRenderedPageBreak/>
        <w:t>Summary of findings ...</w:t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  <w:b/>
        </w:rPr>
        <w:tab/>
      </w:r>
      <w:r w:rsidRPr="00DD4DE8">
        <w:rPr>
          <w:rFonts w:ascii="Comic Sans MS" w:hAnsi="Comic Sans MS"/>
        </w:rPr>
        <w:t>[9] Marks</w:t>
      </w:r>
    </w:p>
    <w:p w:rsidR="002664FC" w:rsidRDefault="002664FC" w:rsidP="002664FC">
      <w:pPr>
        <w:rPr>
          <w:rFonts w:ascii="Comic Sans MS" w:hAnsi="Comic Sans MS"/>
          <w:b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/>
      </w:tblPr>
      <w:tblGrid>
        <w:gridCol w:w="3080"/>
        <w:gridCol w:w="3081"/>
        <w:gridCol w:w="3081"/>
      </w:tblGrid>
      <w:tr w:rsidR="002664FC" w:rsidRPr="00C7186F" w:rsidTr="00922455">
        <w:trPr>
          <w:trHeight w:val="664"/>
        </w:trPr>
        <w:tc>
          <w:tcPr>
            <w:tcW w:w="3284" w:type="dxa"/>
            <w:vAlign w:val="center"/>
          </w:tcPr>
          <w:p w:rsidR="002664FC" w:rsidRPr="00C7186F" w:rsidRDefault="002664FC" w:rsidP="00922455">
            <w:pPr>
              <w:jc w:val="center"/>
              <w:rPr>
                <w:rFonts w:ascii="Comic Sans MS" w:hAnsi="Comic Sans MS"/>
                <w:b/>
              </w:rPr>
            </w:pPr>
            <w:r w:rsidRPr="00C7186F">
              <w:rPr>
                <w:position w:val="-20"/>
              </w:rPr>
              <w:object w:dxaOrig="420" w:dyaOrig="540">
                <v:shape id="_x0000_i1057" type="#_x0000_t75" style="width:21.3pt;height:26.9pt" o:ole="">
                  <v:imagedata r:id="rId70" o:title=""/>
                </v:shape>
                <o:OLEObject Type="Embed" ProgID="Equation.DSMT4" ShapeID="_x0000_i1057" DrawAspect="Content" ObjectID="_1454248796" r:id="rId71"/>
              </w:object>
            </w:r>
          </w:p>
        </w:tc>
        <w:tc>
          <w:tcPr>
            <w:tcW w:w="3285" w:type="dxa"/>
            <w:vAlign w:val="center"/>
          </w:tcPr>
          <w:p w:rsidR="002664FC" w:rsidRPr="00C7186F" w:rsidRDefault="002664FC" w:rsidP="00922455">
            <w:pPr>
              <w:jc w:val="center"/>
              <w:rPr>
                <w:rFonts w:ascii="Comic Sans MS" w:hAnsi="Comic Sans MS"/>
                <w:b/>
              </w:rPr>
            </w:pPr>
            <w:r w:rsidRPr="00C7186F">
              <w:rPr>
                <w:position w:val="-20"/>
              </w:rPr>
              <w:object w:dxaOrig="420" w:dyaOrig="540">
                <v:shape id="_x0000_i1058" type="#_x0000_t75" style="width:21.3pt;height:26.9pt" o:ole="">
                  <v:imagedata r:id="rId72" o:title=""/>
                </v:shape>
                <o:OLEObject Type="Embed" ProgID="Equation.DSMT4" ShapeID="_x0000_i1058" DrawAspect="Content" ObjectID="_1454248797" r:id="rId73"/>
              </w:object>
            </w:r>
          </w:p>
        </w:tc>
        <w:tc>
          <w:tcPr>
            <w:tcW w:w="3285" w:type="dxa"/>
            <w:vAlign w:val="center"/>
          </w:tcPr>
          <w:p w:rsidR="002664FC" w:rsidRPr="00C7186F" w:rsidRDefault="002664FC" w:rsidP="00922455">
            <w:pPr>
              <w:jc w:val="center"/>
              <w:rPr>
                <w:rFonts w:ascii="Comic Sans MS" w:hAnsi="Comic Sans MS"/>
                <w:b/>
              </w:rPr>
            </w:pPr>
            <w:r w:rsidRPr="00C7186F">
              <w:rPr>
                <w:position w:val="-20"/>
              </w:rPr>
              <w:object w:dxaOrig="420" w:dyaOrig="540">
                <v:shape id="_x0000_i1059" type="#_x0000_t75" style="width:21.3pt;height:26.9pt" o:ole="">
                  <v:imagedata r:id="rId74" o:title=""/>
                </v:shape>
                <o:OLEObject Type="Embed" ProgID="Equation.DSMT4" ShapeID="_x0000_i1059" DrawAspect="Content" ObjectID="_1454248798" r:id="rId75"/>
              </w:object>
            </w:r>
          </w:p>
        </w:tc>
      </w:tr>
      <w:tr w:rsidR="002664FC" w:rsidRPr="00C7186F" w:rsidTr="00922455">
        <w:trPr>
          <w:trHeight w:val="6939"/>
        </w:trPr>
        <w:tc>
          <w:tcPr>
            <w:tcW w:w="3284" w:type="dxa"/>
            <w:vAlign w:val="center"/>
          </w:tcPr>
          <w:p w:rsidR="002664FC" w:rsidRPr="00C7186F" w:rsidRDefault="002664FC" w:rsidP="00922455">
            <w:pPr>
              <w:jc w:val="center"/>
              <w:rPr>
                <w:rFonts w:ascii="Comic Sans MS" w:hAnsi="Comic Sans MS"/>
                <w:b/>
              </w:rPr>
            </w:pPr>
          </w:p>
        </w:tc>
        <w:tc>
          <w:tcPr>
            <w:tcW w:w="3285" w:type="dxa"/>
            <w:vAlign w:val="center"/>
          </w:tcPr>
          <w:p w:rsidR="002664FC" w:rsidRPr="00C7186F" w:rsidRDefault="002664FC" w:rsidP="00922455">
            <w:pPr>
              <w:jc w:val="center"/>
              <w:rPr>
                <w:rFonts w:ascii="Comic Sans MS" w:hAnsi="Comic Sans MS"/>
                <w:b/>
              </w:rPr>
            </w:pPr>
          </w:p>
        </w:tc>
        <w:tc>
          <w:tcPr>
            <w:tcW w:w="3285" w:type="dxa"/>
            <w:vAlign w:val="center"/>
          </w:tcPr>
          <w:p w:rsidR="002664FC" w:rsidRPr="00C7186F" w:rsidRDefault="002664FC" w:rsidP="00922455">
            <w:pPr>
              <w:jc w:val="center"/>
              <w:rPr>
                <w:rFonts w:ascii="Comic Sans MS" w:hAnsi="Comic Sans MS"/>
                <w:b/>
              </w:rPr>
            </w:pPr>
          </w:p>
        </w:tc>
      </w:tr>
    </w:tbl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E84A6D" w:rsidRDefault="00E84A6D" w:rsidP="002664FC">
      <w:pPr>
        <w:rPr>
          <w:rFonts w:ascii="Comic Sans MS" w:hAnsi="Comic Sans MS"/>
          <w:b/>
        </w:rPr>
      </w:pPr>
    </w:p>
    <w:p w:rsidR="002664FC" w:rsidRDefault="002664FC" w:rsidP="002664FC">
      <w:pPr>
        <w:rPr>
          <w:rFonts w:ascii="Comic Sans MS" w:hAnsi="Comic Sans MS"/>
          <w:b/>
        </w:rPr>
      </w:pPr>
    </w:p>
    <w:p w:rsidR="002664FC" w:rsidRPr="0004280B" w:rsidRDefault="002664FC" w:rsidP="002664FC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D.</w:t>
      </w:r>
      <w:r>
        <w:rPr>
          <w:rFonts w:ascii="Comic Sans MS" w:hAnsi="Comic Sans MS"/>
          <w:b/>
        </w:rPr>
        <w:tab/>
      </w:r>
      <w:r w:rsidRPr="0004280B">
        <w:rPr>
          <w:rFonts w:ascii="Comic Sans MS" w:hAnsi="Comic Sans MS"/>
          <w:b/>
          <w:u w:val="double"/>
        </w:rPr>
        <w:t xml:space="preserve">Self </w:t>
      </w:r>
      <w:r>
        <w:rPr>
          <w:rFonts w:ascii="Comic Sans MS" w:hAnsi="Comic Sans MS"/>
          <w:b/>
          <w:u w:val="double"/>
        </w:rPr>
        <w:t>–</w:t>
      </w:r>
      <w:r w:rsidRPr="0004280B">
        <w:rPr>
          <w:rFonts w:ascii="Comic Sans MS" w:hAnsi="Comic Sans MS"/>
          <w:b/>
          <w:u w:val="double"/>
        </w:rPr>
        <w:t xml:space="preserve"> test</w:t>
      </w:r>
      <w:r>
        <w:rPr>
          <w:rFonts w:ascii="Comic Sans MS" w:hAnsi="Comic Sans MS"/>
          <w:b/>
          <w:u w:val="double"/>
        </w:rPr>
        <w:t>: Calculator is NOT allowed</w:t>
      </w:r>
    </w:p>
    <w:p w:rsidR="002664FC" w:rsidRDefault="002664FC" w:rsidP="002664FC"/>
    <w:p w:rsidR="002664FC" w:rsidRDefault="002664FC" w:rsidP="002664FC">
      <w:pPr>
        <w:ind w:left="720" w:hanging="720"/>
      </w:pPr>
      <w:r>
        <w:t>1</w:t>
      </w:r>
      <w:r w:rsidRPr="00175332">
        <w:t>.</w:t>
      </w:r>
      <w:r>
        <w:rPr>
          <w:b/>
        </w:rPr>
        <w:tab/>
      </w:r>
      <w:r w:rsidRPr="00460A14">
        <w:rPr>
          <w:b/>
        </w:rPr>
        <w:t xml:space="preserve">Without </w:t>
      </w:r>
      <w:r>
        <w:t xml:space="preserve">the use of a calculator (or answers from the previous sections), convert the following fractions to a decimal. Show </w:t>
      </w:r>
      <w:r>
        <w:rPr>
          <w:b/>
        </w:rPr>
        <w:t>all</w:t>
      </w:r>
      <w:r>
        <w:t xml:space="preserve"> working out in the spaces provided. </w:t>
      </w:r>
    </w:p>
    <w:p w:rsidR="002664FC" w:rsidRDefault="002664FC" w:rsidP="002664FC">
      <w:pPr>
        <w:ind w:left="7200" w:firstLine="720"/>
      </w:pPr>
      <w:r>
        <w:t>[10] Marks</w:t>
      </w:r>
    </w:p>
    <w:p w:rsidR="002664FC" w:rsidRDefault="002664FC" w:rsidP="002664FC"/>
    <w:p w:rsidR="002664FC" w:rsidRDefault="002664FC" w:rsidP="002664FC"/>
    <w:p w:rsidR="002664FC" w:rsidRDefault="002664FC" w:rsidP="002664FC">
      <w:pPr>
        <w:ind w:left="720" w:hanging="720"/>
      </w:pPr>
      <w:proofErr w:type="gramStart"/>
      <w:r>
        <w:t>a</w:t>
      </w:r>
      <w:proofErr w:type="gramEnd"/>
      <w:r>
        <w:t>.</w:t>
      </w:r>
      <w:r>
        <w:tab/>
      </w:r>
      <w:r w:rsidRPr="00175332">
        <w:rPr>
          <w:position w:val="-24"/>
        </w:rPr>
        <w:object w:dxaOrig="940" w:dyaOrig="620">
          <v:shape id="_x0000_i1060" type="#_x0000_t75" style="width:46.95pt;height:30.7pt" o:ole="">
            <v:imagedata r:id="rId76" o:title=""/>
          </v:shape>
          <o:OLEObject Type="Embed" ProgID="Equation.DSMT4" ShapeID="_x0000_i1060" DrawAspect="Content" ObjectID="_1454248799" r:id="rId7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b.</w:t>
      </w:r>
      <w:r>
        <w:tab/>
      </w:r>
      <w:r w:rsidRPr="00175332">
        <w:rPr>
          <w:position w:val="-24"/>
        </w:rPr>
        <w:object w:dxaOrig="960" w:dyaOrig="620">
          <v:shape id="_x0000_i1061" type="#_x0000_t75" style="width:48.2pt;height:30.7pt" o:ole="">
            <v:imagedata r:id="rId78" o:title=""/>
          </v:shape>
          <o:OLEObject Type="Embed" ProgID="Equation.DSMT4" ShapeID="_x0000_i1061" DrawAspect="Content" ObjectID="_1454248800" r:id="rId79"/>
        </w:object>
      </w: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  <w:proofErr w:type="gramStart"/>
      <w:r>
        <w:t>c</w:t>
      </w:r>
      <w:proofErr w:type="gramEnd"/>
      <w:r>
        <w:t>.</w:t>
      </w:r>
      <w:r>
        <w:tab/>
      </w:r>
      <w:r w:rsidRPr="00175332">
        <w:rPr>
          <w:position w:val="-24"/>
        </w:rPr>
        <w:object w:dxaOrig="1040" w:dyaOrig="620">
          <v:shape id="_x0000_i1062" type="#_x0000_t75" style="width:51.95pt;height:30.7pt" o:ole="">
            <v:imagedata r:id="rId80" o:title=""/>
          </v:shape>
          <o:OLEObject Type="Embed" ProgID="Equation.DSMT4" ShapeID="_x0000_i1062" DrawAspect="Content" ObjectID="_1454248801" r:id="rId8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d.</w:t>
      </w:r>
      <w:r>
        <w:tab/>
      </w:r>
      <w:r w:rsidRPr="00175332">
        <w:rPr>
          <w:position w:val="-24"/>
        </w:rPr>
        <w:object w:dxaOrig="1100" w:dyaOrig="620">
          <v:shape id="_x0000_i1063" type="#_x0000_t75" style="width:54.45pt;height:30.7pt" o:ole="">
            <v:imagedata r:id="rId82" o:title=""/>
          </v:shape>
          <o:OLEObject Type="Embed" ProgID="Equation.DSMT4" ShapeID="_x0000_i1063" DrawAspect="Content" ObjectID="_1454248802" r:id="rId83"/>
        </w:object>
      </w: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  <w:proofErr w:type="gramStart"/>
      <w:r>
        <w:t>e</w:t>
      </w:r>
      <w:proofErr w:type="gramEnd"/>
      <w:r>
        <w:t>.</w:t>
      </w:r>
      <w:r>
        <w:tab/>
      </w:r>
      <w:r w:rsidRPr="00175332">
        <w:rPr>
          <w:position w:val="-24"/>
        </w:rPr>
        <w:object w:dxaOrig="920" w:dyaOrig="620">
          <v:shape id="_x0000_i1064" type="#_x0000_t75" style="width:45.7pt;height:30.7pt" o:ole="">
            <v:imagedata r:id="rId84" o:title=""/>
          </v:shape>
          <o:OLEObject Type="Embed" ProgID="Equation.DSMT4" ShapeID="_x0000_i1064" DrawAspect="Content" ObjectID="_1454248803" r:id="rId85"/>
        </w:object>
      </w: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</w:p>
    <w:p w:rsidR="002664FC" w:rsidRDefault="002664FC" w:rsidP="002664FC">
      <w:pPr>
        <w:ind w:left="720" w:hanging="720"/>
      </w:pPr>
      <w:r w:rsidRPr="00175332">
        <w:t>2.</w:t>
      </w:r>
      <w:r>
        <w:rPr>
          <w:b/>
        </w:rPr>
        <w:tab/>
      </w:r>
      <w:r w:rsidRPr="00460A14">
        <w:rPr>
          <w:b/>
        </w:rPr>
        <w:t xml:space="preserve">Without </w:t>
      </w:r>
      <w:r>
        <w:t xml:space="preserve">the use of a calculator, (or answers from the previous sections), convert the following decimals to a mixed fraction. </w:t>
      </w:r>
      <w:r>
        <w:tab/>
      </w:r>
      <w:r>
        <w:tab/>
      </w:r>
      <w:r>
        <w:tab/>
      </w:r>
      <w:r>
        <w:tab/>
      </w:r>
      <w:r>
        <w:tab/>
        <w:t xml:space="preserve">  [4] Marks</w:t>
      </w:r>
    </w:p>
    <w:p w:rsidR="002664FC" w:rsidRDefault="002664FC" w:rsidP="002664FC"/>
    <w:p w:rsidR="002664FC" w:rsidRDefault="002664FC" w:rsidP="002664FC"/>
    <w:p w:rsidR="002664FC" w:rsidRDefault="002664FC" w:rsidP="002664FC">
      <w:r>
        <w:t>a.</w:t>
      </w:r>
      <w:r>
        <w:tab/>
      </w:r>
      <w:r w:rsidRPr="001E4AE0">
        <w:rPr>
          <w:position w:val="-6"/>
        </w:rPr>
        <w:object w:dxaOrig="560" w:dyaOrig="320">
          <v:shape id="_x0000_i1065" type="#_x0000_t75" style="width:36.95pt;height:21.3pt" o:ole="">
            <v:imagedata r:id="rId86" o:title=""/>
          </v:shape>
          <o:OLEObject Type="Embed" ProgID="Equation.DSMT4" ShapeID="_x0000_i1065" DrawAspect="Content" ObjectID="_1454248804" r:id="rId87"/>
        </w:object>
      </w:r>
      <w:r>
        <w:t xml:space="preserve">  =</w:t>
      </w:r>
      <w:r>
        <w:tab/>
      </w:r>
      <w:r>
        <w:tab/>
      </w:r>
      <w:r>
        <w:tab/>
      </w:r>
      <w:r>
        <w:tab/>
      </w:r>
      <w:r>
        <w:tab/>
      </w:r>
      <w:r>
        <w:tab/>
        <w:t>b.</w:t>
      </w:r>
      <w:r>
        <w:tab/>
      </w:r>
      <w:r w:rsidRPr="001E4AE0">
        <w:rPr>
          <w:position w:val="-6"/>
        </w:rPr>
        <w:object w:dxaOrig="680" w:dyaOrig="320">
          <v:shape id="_x0000_i1066" type="#_x0000_t75" style="width:45.1pt;height:21.3pt" o:ole="">
            <v:imagedata r:id="rId88" o:title=""/>
          </v:shape>
          <o:OLEObject Type="Embed" ProgID="Equation.DSMT4" ShapeID="_x0000_i1066" DrawAspect="Content" ObjectID="_1454248805" r:id="rId89"/>
        </w:object>
      </w:r>
      <w:r>
        <w:t xml:space="preserve">  =</w:t>
      </w:r>
    </w:p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/>
    <w:p w:rsidR="002664FC" w:rsidRDefault="002664FC" w:rsidP="002664FC">
      <w:r>
        <w:t>c.</w:t>
      </w:r>
      <w:r>
        <w:tab/>
      </w:r>
      <w:r w:rsidRPr="001E4AE0">
        <w:rPr>
          <w:sz w:val="32"/>
          <w:szCs w:val="32"/>
        </w:rPr>
        <w:t>33</w:t>
      </w:r>
      <w:r>
        <w:rPr>
          <w:sz w:val="32"/>
          <w:szCs w:val="32"/>
        </w:rPr>
        <w:t>·</w:t>
      </w:r>
      <w:proofErr w:type="gramStart"/>
      <w:r w:rsidRPr="001E4AE0">
        <w:rPr>
          <w:sz w:val="32"/>
          <w:szCs w:val="32"/>
        </w:rPr>
        <w:t>75</w:t>
      </w:r>
      <w:r>
        <w:rPr>
          <w:sz w:val="32"/>
          <w:szCs w:val="32"/>
        </w:rPr>
        <w:t xml:space="preserve">  </w:t>
      </w:r>
      <w:r w:rsidRPr="001E4AE0">
        <w:t>=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  <w:t>d.</w:t>
      </w:r>
      <w:r>
        <w:tab/>
      </w:r>
      <w:r w:rsidRPr="001E4AE0">
        <w:rPr>
          <w:position w:val="-6"/>
        </w:rPr>
        <w:object w:dxaOrig="680" w:dyaOrig="320">
          <v:shape id="_x0000_i1067" type="#_x0000_t75" style="width:45.1pt;height:21.3pt" o:ole="">
            <v:imagedata r:id="rId90" o:title=""/>
          </v:shape>
          <o:OLEObject Type="Embed" ProgID="Equation.DSMT4" ShapeID="_x0000_i1067" DrawAspect="Content" ObjectID="_1454248806" r:id="rId91"/>
        </w:object>
      </w:r>
      <w:r>
        <w:t xml:space="preserve">  =</w:t>
      </w:r>
    </w:p>
    <w:p w:rsidR="00DE49FD" w:rsidRDefault="00DE49FD"/>
    <w:sectPr w:rsidR="00DE49FD" w:rsidSect="00DE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664FC"/>
    <w:rsid w:val="002664FC"/>
    <w:rsid w:val="00DE49FD"/>
    <w:rsid w:val="00E84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4F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64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4FC"/>
    <w:rPr>
      <w:rFonts w:ascii="Tahoma" w:eastAsia="MS Mincho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3.wmf"/><Relationship Id="rId76" Type="http://schemas.openxmlformats.org/officeDocument/2006/relationships/image" Target="media/image37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2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7.bin"/><Relationship Id="rId87" Type="http://schemas.openxmlformats.org/officeDocument/2006/relationships/oleObject" Target="embeddings/oleObject41.bin"/><Relationship Id="rId5" Type="http://schemas.openxmlformats.org/officeDocument/2006/relationships/image" Target="cid:image001.gif@01C86E1F.4E0CC380" TargetMode="External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90" Type="http://schemas.openxmlformats.org/officeDocument/2006/relationships/image" Target="media/image44.wmf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40.bin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2.wmf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675</Words>
  <Characters>3852</Characters>
  <Application>Microsoft Office Word</Application>
  <DocSecurity>0</DocSecurity>
  <Lines>32</Lines>
  <Paragraphs>9</Paragraphs>
  <ScaleCrop>false</ScaleCrop>
  <Company>SCEA</Company>
  <LinksUpToDate>false</LinksUpToDate>
  <CharactersWithSpaces>4518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SCEA IT</dc:creator>
  <cp:keywords/>
  <dc:description/>
  <cp:lastModifiedBy>SCEA IT</cp:lastModifiedBy>
  <cp:revision>2</cp:revision>
  <dcterms:created xsi:type="dcterms:W3CDTF">2014-02-18T08:57:00Z</dcterms:created>
  <dcterms:modified xsi:type="dcterms:W3CDTF">2014-02-18T09:07:00Z</dcterms:modified>
</cp:coreProperties>
</file>