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3EEDD" w14:textId="78111BB1" w:rsidR="0070631C" w:rsidRPr="0070631C" w:rsidRDefault="0070631C" w:rsidP="0070631C">
      <w:pPr>
        <w:rPr>
          <w:b/>
          <w:bCs/>
          <w:sz w:val="28"/>
          <w:szCs w:val="28"/>
        </w:rPr>
      </w:pPr>
      <w:r w:rsidRPr="0070631C">
        <w:rPr>
          <w:b/>
          <w:bCs/>
          <w:sz w:val="28"/>
          <w:szCs w:val="28"/>
        </w:rPr>
        <w:t>Year 9 Writing Exam Criteria</w:t>
      </w:r>
    </w:p>
    <w:p w14:paraId="35CF4FEE" w14:textId="77777777" w:rsidR="0070631C" w:rsidRDefault="0070631C" w:rsidP="0070631C">
      <w:r>
        <w:t xml:space="preserve">The ten criteria assessed in the writing task are: </w:t>
      </w:r>
    </w:p>
    <w:p w14:paraId="6D3A276A" w14:textId="205165CF" w:rsidR="0070631C" w:rsidRPr="0070631C" w:rsidRDefault="0070631C" w:rsidP="0070631C">
      <w:pPr>
        <w:rPr>
          <w:b/>
          <w:bCs/>
        </w:rPr>
      </w:pPr>
      <w:r w:rsidRPr="0070631C">
        <w:rPr>
          <w:b/>
          <w:bCs/>
        </w:rPr>
        <w:t>1.</w:t>
      </w:r>
      <w:r>
        <w:t xml:space="preserve"> </w:t>
      </w:r>
      <w:r w:rsidRPr="0070631C">
        <w:rPr>
          <w:u w:val="single"/>
        </w:rPr>
        <w:t>Audience</w:t>
      </w:r>
      <w:r>
        <w:t xml:space="preserve"> – The writer’s capacity to orient, engage and affect the reader </w:t>
      </w:r>
      <w:r>
        <w:rPr>
          <w:b/>
          <w:bCs/>
        </w:rPr>
        <w:t>(6 marks)</w:t>
      </w:r>
    </w:p>
    <w:p w14:paraId="048120AA" w14:textId="3BDB11E7" w:rsidR="0070631C" w:rsidRPr="0070631C" w:rsidRDefault="0070631C" w:rsidP="0070631C">
      <w:pPr>
        <w:rPr>
          <w:b/>
          <w:bCs/>
        </w:rPr>
      </w:pPr>
      <w:r w:rsidRPr="0070631C">
        <w:rPr>
          <w:b/>
          <w:bCs/>
        </w:rPr>
        <w:t>2.</w:t>
      </w:r>
      <w:r>
        <w:t xml:space="preserve"> </w:t>
      </w:r>
      <w:r w:rsidRPr="0070631C">
        <w:rPr>
          <w:u w:val="single"/>
        </w:rPr>
        <w:t>Text structure</w:t>
      </w:r>
      <w:r>
        <w:t xml:space="preserve"> – The organisation of narrative features including orientation, complication and resolution into an appropriate and effective text structure </w:t>
      </w:r>
      <w:r>
        <w:rPr>
          <w:b/>
          <w:bCs/>
        </w:rPr>
        <w:t>(4 marks)</w:t>
      </w:r>
    </w:p>
    <w:p w14:paraId="68CECCEF" w14:textId="6A2FC88E" w:rsidR="0070631C" w:rsidRPr="0070631C" w:rsidRDefault="0070631C" w:rsidP="0070631C">
      <w:pPr>
        <w:rPr>
          <w:b/>
          <w:bCs/>
        </w:rPr>
      </w:pPr>
      <w:r w:rsidRPr="0070631C">
        <w:rPr>
          <w:b/>
          <w:bCs/>
        </w:rPr>
        <w:t>3.</w:t>
      </w:r>
      <w:r>
        <w:t xml:space="preserve"> </w:t>
      </w:r>
      <w:r w:rsidRPr="0070631C">
        <w:rPr>
          <w:u w:val="single"/>
        </w:rPr>
        <w:t>Ideas</w:t>
      </w:r>
      <w:r>
        <w:t xml:space="preserve"> – The creation, selection and crafting of ideas for a narrative </w:t>
      </w:r>
      <w:r>
        <w:rPr>
          <w:b/>
          <w:bCs/>
        </w:rPr>
        <w:t>(5 marks)</w:t>
      </w:r>
    </w:p>
    <w:p w14:paraId="6098C8FC" w14:textId="09A588CB" w:rsidR="0070631C" w:rsidRPr="0070631C" w:rsidRDefault="0070631C" w:rsidP="0070631C">
      <w:pPr>
        <w:rPr>
          <w:b/>
          <w:bCs/>
        </w:rPr>
      </w:pPr>
      <w:r w:rsidRPr="0070631C">
        <w:rPr>
          <w:b/>
          <w:bCs/>
        </w:rPr>
        <w:t>4.</w:t>
      </w:r>
      <w:r>
        <w:t xml:space="preserve"> </w:t>
      </w:r>
      <w:r w:rsidRPr="0070631C">
        <w:rPr>
          <w:u w:val="single"/>
        </w:rPr>
        <w:t>Character and setting</w:t>
      </w:r>
      <w:r>
        <w:t xml:space="preserve"> – Character: The portrayal and development of character </w:t>
      </w:r>
    </w:p>
    <w:p w14:paraId="6063556B" w14:textId="1E5802CC" w:rsidR="0070631C" w:rsidRDefault="0070631C" w:rsidP="0070631C">
      <w:r>
        <w:t xml:space="preserve"> Setting: The development of a sense of place, time and atmosphere </w:t>
      </w:r>
      <w:r>
        <w:rPr>
          <w:b/>
          <w:bCs/>
        </w:rPr>
        <w:t>(4 marks)</w:t>
      </w:r>
    </w:p>
    <w:p w14:paraId="5DD0DCF6" w14:textId="095EB963" w:rsidR="0070631C" w:rsidRPr="00EE7360" w:rsidRDefault="0070631C" w:rsidP="0070631C">
      <w:pPr>
        <w:rPr>
          <w:b/>
          <w:bCs/>
        </w:rPr>
      </w:pPr>
      <w:r w:rsidRPr="0070631C">
        <w:rPr>
          <w:b/>
          <w:bCs/>
        </w:rPr>
        <w:t>5.</w:t>
      </w:r>
      <w:r>
        <w:t xml:space="preserve"> </w:t>
      </w:r>
      <w:r w:rsidRPr="0070631C">
        <w:rPr>
          <w:u w:val="single"/>
        </w:rPr>
        <w:t>Vocabulary</w:t>
      </w:r>
      <w:r>
        <w:t xml:space="preserve"> – The range and precision of language choices </w:t>
      </w:r>
      <w:r w:rsidR="00EE7360">
        <w:rPr>
          <w:b/>
          <w:bCs/>
        </w:rPr>
        <w:t>(5 marks)</w:t>
      </w:r>
    </w:p>
    <w:p w14:paraId="5CB6F9ED" w14:textId="5D2D57A3" w:rsidR="0070631C" w:rsidRPr="00EE7360" w:rsidRDefault="0070631C" w:rsidP="0070631C">
      <w:pPr>
        <w:rPr>
          <w:b/>
          <w:bCs/>
        </w:rPr>
      </w:pPr>
      <w:r>
        <w:t xml:space="preserve">6. </w:t>
      </w:r>
      <w:r w:rsidRPr="0070631C">
        <w:rPr>
          <w:u w:val="single"/>
        </w:rPr>
        <w:t>Cohesion</w:t>
      </w:r>
      <w:r>
        <w:t xml:space="preserve"> – The control of multiple threads and relationships over the whole text, achieved through the use of referring words, substitutions, word associations and text connectives</w:t>
      </w:r>
      <w:r w:rsidR="00EE7360">
        <w:t xml:space="preserve"> </w:t>
      </w:r>
      <w:r w:rsidR="00EE7360">
        <w:rPr>
          <w:b/>
          <w:bCs/>
        </w:rPr>
        <w:t>(4 marks)</w:t>
      </w:r>
    </w:p>
    <w:p w14:paraId="729ED27C" w14:textId="17E69930" w:rsidR="0070631C" w:rsidRPr="00EE7360" w:rsidRDefault="0070631C" w:rsidP="0070631C">
      <w:pPr>
        <w:rPr>
          <w:b/>
          <w:bCs/>
        </w:rPr>
      </w:pPr>
      <w:r w:rsidRPr="0070631C">
        <w:rPr>
          <w:b/>
          <w:bCs/>
        </w:rPr>
        <w:t>7.</w:t>
      </w:r>
      <w:r>
        <w:t xml:space="preserve"> </w:t>
      </w:r>
      <w:r w:rsidRPr="0070631C">
        <w:rPr>
          <w:u w:val="single"/>
        </w:rPr>
        <w:t>Paragraphing</w:t>
      </w:r>
      <w:r>
        <w:t xml:space="preserve"> – The segmenting of text into paragraphs that assists the reader to negotiate the narrative</w:t>
      </w:r>
      <w:r w:rsidR="00EE7360">
        <w:t xml:space="preserve"> </w:t>
      </w:r>
      <w:r w:rsidR="00EE7360">
        <w:rPr>
          <w:b/>
          <w:bCs/>
        </w:rPr>
        <w:t>(2 marks)</w:t>
      </w:r>
    </w:p>
    <w:p w14:paraId="51FDD3A2" w14:textId="24A2600C" w:rsidR="0070631C" w:rsidRPr="00EE7360" w:rsidRDefault="0070631C" w:rsidP="0070631C">
      <w:pPr>
        <w:rPr>
          <w:b/>
          <w:bCs/>
        </w:rPr>
      </w:pPr>
      <w:r w:rsidRPr="0070631C">
        <w:rPr>
          <w:b/>
          <w:bCs/>
        </w:rPr>
        <w:t>8.</w:t>
      </w:r>
      <w:r>
        <w:t xml:space="preserve"> </w:t>
      </w:r>
      <w:r w:rsidRPr="0070631C">
        <w:rPr>
          <w:u w:val="single"/>
        </w:rPr>
        <w:t>Sentence structure</w:t>
      </w:r>
      <w:r>
        <w:t xml:space="preserve"> – The production of grammatically correct, structurally sound and meaningful </w:t>
      </w:r>
      <w:r w:rsidRPr="0070631C">
        <w:t>sentences</w:t>
      </w:r>
      <w:r w:rsidR="00EE7360">
        <w:t xml:space="preserve"> </w:t>
      </w:r>
      <w:r w:rsidR="00EE7360">
        <w:rPr>
          <w:b/>
          <w:bCs/>
        </w:rPr>
        <w:t>(6 marks)</w:t>
      </w:r>
    </w:p>
    <w:p w14:paraId="11ACDFF8" w14:textId="27300DAE" w:rsidR="0070631C" w:rsidRPr="00EE7360" w:rsidRDefault="0070631C" w:rsidP="0070631C">
      <w:pPr>
        <w:rPr>
          <w:b/>
          <w:bCs/>
        </w:rPr>
      </w:pPr>
      <w:r w:rsidRPr="0070631C">
        <w:rPr>
          <w:b/>
          <w:bCs/>
        </w:rPr>
        <w:t>9.</w:t>
      </w:r>
      <w:r>
        <w:t xml:space="preserve"> </w:t>
      </w:r>
      <w:r w:rsidRPr="0070631C">
        <w:rPr>
          <w:u w:val="single"/>
        </w:rPr>
        <w:t>Punctuation</w:t>
      </w:r>
      <w:r>
        <w:t xml:space="preserve"> – The use of correct and appropriate punctuation to aid reading of the text</w:t>
      </w:r>
      <w:r w:rsidR="00EE7360">
        <w:t xml:space="preserve"> </w:t>
      </w:r>
      <w:r w:rsidR="00EE7360">
        <w:rPr>
          <w:b/>
          <w:bCs/>
        </w:rPr>
        <w:t>(5 marks)</w:t>
      </w:r>
    </w:p>
    <w:p w14:paraId="3018F913" w14:textId="622463B6" w:rsidR="0070631C" w:rsidRDefault="0070631C" w:rsidP="0070631C">
      <w:pPr>
        <w:rPr>
          <w:b/>
          <w:bCs/>
        </w:rPr>
      </w:pPr>
      <w:r w:rsidRPr="0070631C">
        <w:rPr>
          <w:b/>
          <w:bCs/>
        </w:rPr>
        <w:t>10.</w:t>
      </w:r>
      <w:r>
        <w:t xml:space="preserve"> </w:t>
      </w:r>
      <w:r w:rsidRPr="0070631C">
        <w:rPr>
          <w:u w:val="single"/>
        </w:rPr>
        <w:t>Spelling</w:t>
      </w:r>
      <w:r>
        <w:t xml:space="preserve"> – The accuracy of spelling and the difficulty of the words used. </w:t>
      </w:r>
      <w:r w:rsidR="00EE7360">
        <w:rPr>
          <w:b/>
          <w:bCs/>
        </w:rPr>
        <w:t>(6 marks)</w:t>
      </w:r>
    </w:p>
    <w:p w14:paraId="29122246" w14:textId="37B99326" w:rsidR="00EE7360" w:rsidRDefault="00EE7360" w:rsidP="0070631C">
      <w:pPr>
        <w:rPr>
          <w:b/>
          <w:bCs/>
        </w:rPr>
      </w:pPr>
    </w:p>
    <w:p w14:paraId="654EE9BA" w14:textId="14306C2B" w:rsidR="00EE7360" w:rsidRDefault="00EE7360" w:rsidP="0070631C">
      <w:pPr>
        <w:rPr>
          <w:b/>
          <w:bCs/>
        </w:rPr>
      </w:pPr>
      <w:r>
        <w:rPr>
          <w:b/>
          <w:bCs/>
        </w:rPr>
        <w:t xml:space="preserve">Total: </w:t>
      </w:r>
      <w:r w:rsidR="0089795B">
        <w:rPr>
          <w:b/>
          <w:bCs/>
        </w:rPr>
        <w:t xml:space="preserve">     /</w:t>
      </w:r>
      <w:r>
        <w:rPr>
          <w:b/>
          <w:bCs/>
        </w:rPr>
        <w:t>47</w:t>
      </w:r>
    </w:p>
    <w:p w14:paraId="759C2B0E" w14:textId="032CA1BD" w:rsidR="00FC75D7" w:rsidRDefault="00FC75D7" w:rsidP="0070631C">
      <w:pPr>
        <w:rPr>
          <w:b/>
          <w:bCs/>
        </w:rPr>
      </w:pPr>
    </w:p>
    <w:p w14:paraId="624587A1" w14:textId="20711FA2" w:rsidR="00FC75D7" w:rsidRDefault="00FC75D7" w:rsidP="0070631C">
      <w:pPr>
        <w:rPr>
          <w:b/>
          <w:bCs/>
        </w:rPr>
      </w:pPr>
    </w:p>
    <w:p w14:paraId="2ED742CC" w14:textId="132A67C0" w:rsidR="00FC75D7" w:rsidRDefault="00FC75D7" w:rsidP="0070631C">
      <w:pPr>
        <w:rPr>
          <w:b/>
          <w:bCs/>
        </w:rPr>
      </w:pPr>
    </w:p>
    <w:p w14:paraId="5CDAE9D8" w14:textId="5549ED0B" w:rsidR="00FC75D7" w:rsidRDefault="00FC75D7" w:rsidP="0070631C">
      <w:pPr>
        <w:rPr>
          <w:b/>
          <w:bCs/>
        </w:rPr>
      </w:pPr>
    </w:p>
    <w:p w14:paraId="10179637" w14:textId="73EA7FF0" w:rsidR="00FC75D7" w:rsidRDefault="00FC75D7" w:rsidP="0070631C">
      <w:pPr>
        <w:rPr>
          <w:b/>
          <w:bCs/>
        </w:rPr>
      </w:pPr>
    </w:p>
    <w:p w14:paraId="063B10BA" w14:textId="22FD70D6" w:rsidR="00FC75D7" w:rsidRDefault="00FC75D7" w:rsidP="0070631C">
      <w:pPr>
        <w:rPr>
          <w:b/>
          <w:bCs/>
        </w:rPr>
      </w:pPr>
    </w:p>
    <w:p w14:paraId="6FDE7D3C" w14:textId="4577492D" w:rsidR="00FC75D7" w:rsidRDefault="00FC75D7" w:rsidP="0070631C">
      <w:pPr>
        <w:rPr>
          <w:b/>
          <w:bCs/>
        </w:rPr>
      </w:pPr>
    </w:p>
    <w:p w14:paraId="0C3F3039" w14:textId="6F29AB42" w:rsidR="00FC75D7" w:rsidRDefault="00FC75D7" w:rsidP="0070631C">
      <w:pPr>
        <w:rPr>
          <w:b/>
          <w:bCs/>
        </w:rPr>
      </w:pPr>
    </w:p>
    <w:p w14:paraId="2C9BF7CB" w14:textId="767DE11D" w:rsidR="00FC75D7" w:rsidRDefault="00FC75D7" w:rsidP="0070631C">
      <w:pPr>
        <w:rPr>
          <w:b/>
          <w:bCs/>
        </w:rPr>
      </w:pPr>
    </w:p>
    <w:p w14:paraId="5632027B" w14:textId="579606B8" w:rsidR="00FC75D7" w:rsidRDefault="00FC75D7" w:rsidP="0070631C">
      <w:pPr>
        <w:rPr>
          <w:b/>
          <w:bCs/>
        </w:rPr>
      </w:pPr>
    </w:p>
    <w:p w14:paraId="318C991C" w14:textId="79DA9FF5" w:rsidR="00FC75D7" w:rsidRDefault="00FC75D7" w:rsidP="0070631C">
      <w:pPr>
        <w:rPr>
          <w:b/>
          <w:bCs/>
        </w:rPr>
      </w:pPr>
    </w:p>
    <w:p w14:paraId="53378392" w14:textId="13BF64C3" w:rsidR="00FC75D7" w:rsidRDefault="00FC75D7" w:rsidP="0070631C">
      <w:pPr>
        <w:rPr>
          <w:b/>
          <w:bCs/>
        </w:rPr>
      </w:pPr>
    </w:p>
    <w:p w14:paraId="308955D2" w14:textId="77777777" w:rsidR="00FC75D7" w:rsidRPr="00EE7360" w:rsidRDefault="00FC75D7" w:rsidP="0070631C">
      <w:pPr>
        <w:rPr>
          <w:b/>
          <w:bCs/>
        </w:rPr>
      </w:pPr>
    </w:p>
    <w:tbl>
      <w:tblPr>
        <w:tblStyle w:val="TableGrid"/>
        <w:tblpPr w:leftFromText="180" w:rightFromText="180" w:vertAnchor="page" w:horzAnchor="margin" w:tblpXSpec="center" w:tblpY="751"/>
        <w:tblW w:w="10571" w:type="dxa"/>
        <w:tblLook w:val="04A0" w:firstRow="1" w:lastRow="0" w:firstColumn="1" w:lastColumn="0" w:noHBand="0" w:noVBand="1"/>
      </w:tblPr>
      <w:tblGrid>
        <w:gridCol w:w="5382"/>
        <w:gridCol w:w="4394"/>
        <w:gridCol w:w="795"/>
      </w:tblGrid>
      <w:tr w:rsidR="005456C4" w14:paraId="2C92C506" w14:textId="77777777" w:rsidTr="005456C4">
        <w:trPr>
          <w:trHeight w:val="262"/>
        </w:trPr>
        <w:tc>
          <w:tcPr>
            <w:tcW w:w="10571" w:type="dxa"/>
            <w:gridSpan w:val="3"/>
            <w:shd w:val="clear" w:color="auto" w:fill="BFBFBF" w:themeFill="background1" w:themeFillShade="BF"/>
          </w:tcPr>
          <w:p w14:paraId="174AD324" w14:textId="60641721" w:rsidR="005456C4" w:rsidRDefault="005456C4" w:rsidP="005456C4">
            <w:pPr>
              <w:rPr>
                <w:b/>
                <w:bCs/>
              </w:rPr>
            </w:pPr>
            <w:bookmarkStart w:id="0" w:name="_Hlk146018406"/>
            <w:r>
              <w:rPr>
                <w:b/>
                <w:bCs/>
              </w:rPr>
              <w:lastRenderedPageBreak/>
              <w:t xml:space="preserve">Audience: </w:t>
            </w:r>
            <w:r w:rsidRPr="005456C4">
              <w:rPr>
                <w:sz w:val="20"/>
                <w:szCs w:val="20"/>
              </w:rPr>
              <w:t>The writer’s capacity to orient, engage and affect the reader</w:t>
            </w:r>
          </w:p>
        </w:tc>
      </w:tr>
      <w:tr w:rsidR="005456C4" w:rsidRPr="00FC75D7" w14:paraId="7BD23D90" w14:textId="77777777" w:rsidTr="005456C4">
        <w:trPr>
          <w:trHeight w:val="247"/>
        </w:trPr>
        <w:tc>
          <w:tcPr>
            <w:tcW w:w="5382" w:type="dxa"/>
            <w:shd w:val="clear" w:color="auto" w:fill="D9D9D9" w:themeFill="background1" w:themeFillShade="D9"/>
          </w:tcPr>
          <w:p w14:paraId="159D52D2" w14:textId="77777777" w:rsidR="005456C4" w:rsidRPr="00FC75D7" w:rsidRDefault="005456C4" w:rsidP="005456C4">
            <w:pPr>
              <w:rPr>
                <w:b/>
                <w:bCs/>
              </w:rPr>
            </w:pPr>
            <w:r>
              <w:rPr>
                <w:b/>
                <w:bCs/>
              </w:rPr>
              <w:t>Category Descriptor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4F7EFB62" w14:textId="77777777" w:rsidR="005456C4" w:rsidRPr="00FC75D7" w:rsidRDefault="005456C4" w:rsidP="005456C4">
            <w:pPr>
              <w:rPr>
                <w:b/>
                <w:bCs/>
              </w:rPr>
            </w:pPr>
            <w:r w:rsidRPr="00FC75D7">
              <w:rPr>
                <w:b/>
                <w:bCs/>
              </w:rPr>
              <w:t>Examples</w:t>
            </w:r>
          </w:p>
        </w:tc>
        <w:tc>
          <w:tcPr>
            <w:tcW w:w="795" w:type="dxa"/>
            <w:shd w:val="clear" w:color="auto" w:fill="D9D9D9" w:themeFill="background1" w:themeFillShade="D9"/>
          </w:tcPr>
          <w:p w14:paraId="557EC82D" w14:textId="77777777" w:rsidR="005456C4" w:rsidRPr="00FC75D7" w:rsidRDefault="005456C4" w:rsidP="005456C4">
            <w:pPr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5456C4" w14:paraId="6BF98F7E" w14:textId="77777777" w:rsidTr="005456C4">
        <w:trPr>
          <w:trHeight w:val="262"/>
        </w:trPr>
        <w:tc>
          <w:tcPr>
            <w:tcW w:w="5382" w:type="dxa"/>
          </w:tcPr>
          <w:p w14:paraId="4B90A7A3" w14:textId="77777777" w:rsidR="005456C4" w:rsidRDefault="005456C4" w:rsidP="005456C4">
            <w:r>
              <w:t xml:space="preserve">Caters to the anticipated values and expectations </w:t>
            </w:r>
          </w:p>
          <w:p w14:paraId="077BE878" w14:textId="77777777" w:rsidR="005456C4" w:rsidRDefault="005456C4" w:rsidP="005456C4">
            <w:r>
              <w:t>of the reader. Influences or affects the reader through precise and sustained choice of language and use of narrative devices.</w:t>
            </w:r>
          </w:p>
        </w:tc>
        <w:tc>
          <w:tcPr>
            <w:tcW w:w="4394" w:type="dxa"/>
            <w:vMerge w:val="restart"/>
          </w:tcPr>
          <w:p w14:paraId="3791E550" w14:textId="77777777" w:rsidR="005456C4" w:rsidRPr="0035387F" w:rsidRDefault="005456C4" w:rsidP="005456C4">
            <w:pPr>
              <w:rPr>
                <w:sz w:val="20"/>
                <w:szCs w:val="20"/>
              </w:rPr>
            </w:pPr>
            <w:r w:rsidRPr="0035387F">
              <w:rPr>
                <w:sz w:val="20"/>
                <w:szCs w:val="20"/>
              </w:rPr>
              <w:t>Narrative devices may include:</w:t>
            </w:r>
          </w:p>
          <w:p w14:paraId="7316FDDC" w14:textId="77777777" w:rsidR="005456C4" w:rsidRPr="0035387F" w:rsidRDefault="005456C4" w:rsidP="005456C4">
            <w:pPr>
              <w:rPr>
                <w:sz w:val="20"/>
                <w:szCs w:val="20"/>
              </w:rPr>
            </w:pPr>
            <w:r w:rsidRPr="0035387F">
              <w:rPr>
                <w:sz w:val="20"/>
                <w:szCs w:val="20"/>
              </w:rPr>
              <w:t>– fantasy, humour, suspense</w:t>
            </w:r>
          </w:p>
          <w:p w14:paraId="5415CBEB" w14:textId="77777777" w:rsidR="005456C4" w:rsidRPr="0035387F" w:rsidRDefault="005456C4" w:rsidP="005456C4">
            <w:pPr>
              <w:rPr>
                <w:sz w:val="20"/>
                <w:szCs w:val="20"/>
              </w:rPr>
            </w:pPr>
            <w:r w:rsidRPr="0035387F">
              <w:rPr>
                <w:sz w:val="20"/>
                <w:szCs w:val="20"/>
              </w:rPr>
              <w:t xml:space="preserve">– sub-genre styles (e.g. satire, boys’ own, chick lit) </w:t>
            </w:r>
          </w:p>
          <w:p w14:paraId="633CDEE5" w14:textId="77777777" w:rsidR="005456C4" w:rsidRPr="0035387F" w:rsidRDefault="005456C4" w:rsidP="005456C4">
            <w:pPr>
              <w:rPr>
                <w:sz w:val="20"/>
                <w:szCs w:val="20"/>
              </w:rPr>
            </w:pPr>
            <w:r w:rsidRPr="0035387F">
              <w:rPr>
                <w:sz w:val="20"/>
                <w:szCs w:val="20"/>
              </w:rPr>
              <w:t>– intertextual references</w:t>
            </w:r>
          </w:p>
          <w:p w14:paraId="313FDFF1" w14:textId="77777777" w:rsidR="005456C4" w:rsidRPr="0035387F" w:rsidRDefault="005456C4" w:rsidP="005456C4">
            <w:pPr>
              <w:rPr>
                <w:sz w:val="20"/>
                <w:szCs w:val="20"/>
              </w:rPr>
            </w:pPr>
          </w:p>
          <w:p w14:paraId="7A7EF7D7" w14:textId="77777777" w:rsidR="005456C4" w:rsidRPr="0035387F" w:rsidRDefault="005456C4" w:rsidP="005456C4">
            <w:pPr>
              <w:rPr>
                <w:sz w:val="20"/>
                <w:szCs w:val="20"/>
              </w:rPr>
            </w:pPr>
            <w:r w:rsidRPr="0035387F">
              <w:rPr>
                <w:sz w:val="20"/>
                <w:szCs w:val="20"/>
              </w:rPr>
              <w:t>Language choices may:</w:t>
            </w:r>
          </w:p>
          <w:p w14:paraId="73F6E465" w14:textId="77777777" w:rsidR="005456C4" w:rsidRPr="0035387F" w:rsidRDefault="005456C4" w:rsidP="005456C4">
            <w:pPr>
              <w:rPr>
                <w:sz w:val="20"/>
                <w:szCs w:val="20"/>
              </w:rPr>
            </w:pPr>
            <w:r w:rsidRPr="0035387F">
              <w:rPr>
                <w:sz w:val="20"/>
                <w:szCs w:val="20"/>
              </w:rPr>
              <w:t>– control writer/reader relationship</w:t>
            </w:r>
          </w:p>
          <w:p w14:paraId="61A4E91B" w14:textId="77777777" w:rsidR="005456C4" w:rsidRPr="0035387F" w:rsidRDefault="005456C4" w:rsidP="005456C4">
            <w:pPr>
              <w:rPr>
                <w:sz w:val="20"/>
                <w:szCs w:val="20"/>
              </w:rPr>
            </w:pPr>
            <w:r w:rsidRPr="0035387F">
              <w:rPr>
                <w:sz w:val="20"/>
                <w:szCs w:val="20"/>
              </w:rPr>
              <w:t>– reveal values and attitudes</w:t>
            </w:r>
          </w:p>
          <w:p w14:paraId="0E8F98BD" w14:textId="77777777" w:rsidR="005456C4" w:rsidRPr="0035387F" w:rsidRDefault="005456C4" w:rsidP="005456C4">
            <w:pPr>
              <w:rPr>
                <w:sz w:val="20"/>
                <w:szCs w:val="20"/>
              </w:rPr>
            </w:pPr>
            <w:r w:rsidRPr="0035387F">
              <w:rPr>
                <w:sz w:val="20"/>
                <w:szCs w:val="20"/>
              </w:rPr>
              <w:t>– establish narrator stance</w:t>
            </w:r>
          </w:p>
          <w:p w14:paraId="35E33BAA" w14:textId="77777777" w:rsidR="005456C4" w:rsidRPr="0035387F" w:rsidRDefault="005456C4" w:rsidP="005456C4">
            <w:pPr>
              <w:rPr>
                <w:sz w:val="20"/>
                <w:szCs w:val="20"/>
              </w:rPr>
            </w:pPr>
            <w:r w:rsidRPr="0035387F">
              <w:rPr>
                <w:sz w:val="20"/>
                <w:szCs w:val="20"/>
              </w:rPr>
              <w:t xml:space="preserve">– subvert expectations </w:t>
            </w:r>
          </w:p>
          <w:p w14:paraId="6974BAA7" w14:textId="77777777" w:rsidR="005456C4" w:rsidRPr="0035387F" w:rsidRDefault="005456C4" w:rsidP="005456C4">
            <w:pPr>
              <w:rPr>
                <w:sz w:val="20"/>
                <w:szCs w:val="20"/>
              </w:rPr>
            </w:pPr>
            <w:r w:rsidRPr="0035387F">
              <w:rPr>
                <w:sz w:val="20"/>
                <w:szCs w:val="20"/>
              </w:rPr>
              <w:t xml:space="preserve">– evoke an emotional response </w:t>
            </w:r>
          </w:p>
          <w:p w14:paraId="3E2986F6" w14:textId="77777777" w:rsidR="005456C4" w:rsidRPr="0035387F" w:rsidRDefault="005456C4" w:rsidP="005456C4">
            <w:pPr>
              <w:rPr>
                <w:sz w:val="20"/>
                <w:szCs w:val="20"/>
              </w:rPr>
            </w:pPr>
            <w:r w:rsidRPr="0035387F">
              <w:rPr>
                <w:sz w:val="20"/>
                <w:szCs w:val="20"/>
              </w:rPr>
              <w:t xml:space="preserve">– encourage reflection </w:t>
            </w:r>
          </w:p>
          <w:p w14:paraId="5A2B7397" w14:textId="77777777" w:rsidR="005456C4" w:rsidRPr="0035387F" w:rsidRDefault="005456C4" w:rsidP="005456C4">
            <w:pPr>
              <w:rPr>
                <w:sz w:val="20"/>
                <w:szCs w:val="20"/>
              </w:rPr>
            </w:pPr>
            <w:r w:rsidRPr="0035387F">
              <w:rPr>
                <w:sz w:val="20"/>
                <w:szCs w:val="20"/>
              </w:rPr>
              <w:t>– display iron</w:t>
            </w:r>
          </w:p>
        </w:tc>
        <w:tc>
          <w:tcPr>
            <w:tcW w:w="795" w:type="dxa"/>
          </w:tcPr>
          <w:p w14:paraId="4FFE5B18" w14:textId="77777777" w:rsidR="005456C4" w:rsidRDefault="005456C4" w:rsidP="005456C4">
            <w:pPr>
              <w:jc w:val="center"/>
            </w:pPr>
            <w:r>
              <w:t>6</w:t>
            </w:r>
          </w:p>
        </w:tc>
      </w:tr>
      <w:tr w:rsidR="005456C4" w14:paraId="06FC86FE" w14:textId="77777777" w:rsidTr="005456C4">
        <w:trPr>
          <w:trHeight w:val="247"/>
        </w:trPr>
        <w:tc>
          <w:tcPr>
            <w:tcW w:w="5382" w:type="dxa"/>
          </w:tcPr>
          <w:p w14:paraId="6002C491" w14:textId="77777777" w:rsidR="005456C4" w:rsidRDefault="005456C4" w:rsidP="005456C4">
            <w:r>
              <w:t xml:space="preserve">Supports and engages the reader through deliberate </w:t>
            </w:r>
          </w:p>
          <w:p w14:paraId="653BC8D0" w14:textId="77777777" w:rsidR="005456C4" w:rsidRDefault="005456C4" w:rsidP="005456C4">
            <w:r>
              <w:t>choice of language and use of narrative devices.</w:t>
            </w:r>
          </w:p>
        </w:tc>
        <w:tc>
          <w:tcPr>
            <w:tcW w:w="4394" w:type="dxa"/>
            <w:vMerge/>
          </w:tcPr>
          <w:p w14:paraId="4193C11C" w14:textId="77777777" w:rsidR="005456C4" w:rsidRPr="0035387F" w:rsidRDefault="005456C4" w:rsidP="005456C4">
            <w:pPr>
              <w:rPr>
                <w:sz w:val="20"/>
                <w:szCs w:val="20"/>
              </w:rPr>
            </w:pPr>
          </w:p>
        </w:tc>
        <w:tc>
          <w:tcPr>
            <w:tcW w:w="795" w:type="dxa"/>
          </w:tcPr>
          <w:p w14:paraId="5C641813" w14:textId="77777777" w:rsidR="005456C4" w:rsidRDefault="005456C4" w:rsidP="005456C4">
            <w:pPr>
              <w:jc w:val="center"/>
            </w:pPr>
            <w:r>
              <w:t>5</w:t>
            </w:r>
          </w:p>
        </w:tc>
      </w:tr>
      <w:tr w:rsidR="005456C4" w14:paraId="2CF71001" w14:textId="77777777" w:rsidTr="005456C4">
        <w:trPr>
          <w:trHeight w:val="262"/>
        </w:trPr>
        <w:tc>
          <w:tcPr>
            <w:tcW w:w="5382" w:type="dxa"/>
          </w:tcPr>
          <w:p w14:paraId="20D37BF1" w14:textId="77777777" w:rsidR="005456C4" w:rsidRDefault="005456C4" w:rsidP="005456C4">
            <w:r>
              <w:t>Supports reader understanding and attempts to engage the reader.</w:t>
            </w:r>
          </w:p>
        </w:tc>
        <w:tc>
          <w:tcPr>
            <w:tcW w:w="4394" w:type="dxa"/>
            <w:vMerge/>
          </w:tcPr>
          <w:p w14:paraId="6C4692D5" w14:textId="77777777" w:rsidR="005456C4" w:rsidRPr="0035387F" w:rsidRDefault="005456C4" w:rsidP="005456C4">
            <w:pPr>
              <w:rPr>
                <w:sz w:val="20"/>
                <w:szCs w:val="20"/>
              </w:rPr>
            </w:pPr>
          </w:p>
        </w:tc>
        <w:tc>
          <w:tcPr>
            <w:tcW w:w="795" w:type="dxa"/>
          </w:tcPr>
          <w:p w14:paraId="6A7BDDC0" w14:textId="77777777" w:rsidR="005456C4" w:rsidRDefault="005456C4" w:rsidP="005456C4">
            <w:pPr>
              <w:jc w:val="center"/>
            </w:pPr>
            <w:r>
              <w:t>4</w:t>
            </w:r>
          </w:p>
        </w:tc>
      </w:tr>
      <w:tr w:rsidR="005456C4" w14:paraId="52577737" w14:textId="77777777" w:rsidTr="005456C4">
        <w:trPr>
          <w:trHeight w:val="247"/>
        </w:trPr>
        <w:tc>
          <w:tcPr>
            <w:tcW w:w="5382" w:type="dxa"/>
          </w:tcPr>
          <w:p w14:paraId="1D2DB681" w14:textId="77777777" w:rsidR="005456C4" w:rsidRDefault="005456C4" w:rsidP="005456C4">
            <w:r>
              <w:t>An internally consistent story that attempts to support the reader by developing a shared understanding of context.</w:t>
            </w:r>
          </w:p>
        </w:tc>
        <w:tc>
          <w:tcPr>
            <w:tcW w:w="4394" w:type="dxa"/>
          </w:tcPr>
          <w:p w14:paraId="7DBF38EB" w14:textId="77777777" w:rsidR="005456C4" w:rsidRPr="0035387F" w:rsidRDefault="005456C4" w:rsidP="005456C4">
            <w:pPr>
              <w:rPr>
                <w:sz w:val="20"/>
                <w:szCs w:val="20"/>
              </w:rPr>
            </w:pPr>
            <w:r w:rsidRPr="0035387F">
              <w:rPr>
                <w:sz w:val="20"/>
                <w:szCs w:val="20"/>
              </w:rPr>
              <w:t>Contains sufficient information for the reader to follow the story fairly easily.</w:t>
            </w:r>
          </w:p>
        </w:tc>
        <w:tc>
          <w:tcPr>
            <w:tcW w:w="795" w:type="dxa"/>
          </w:tcPr>
          <w:p w14:paraId="2BF78935" w14:textId="77777777" w:rsidR="005456C4" w:rsidRDefault="005456C4" w:rsidP="005456C4">
            <w:pPr>
              <w:jc w:val="center"/>
            </w:pPr>
            <w:r>
              <w:t>3</w:t>
            </w:r>
          </w:p>
        </w:tc>
      </w:tr>
      <w:tr w:rsidR="005456C4" w14:paraId="59875AB5" w14:textId="77777777" w:rsidTr="005456C4">
        <w:trPr>
          <w:trHeight w:val="262"/>
        </w:trPr>
        <w:tc>
          <w:tcPr>
            <w:tcW w:w="5382" w:type="dxa"/>
          </w:tcPr>
          <w:p w14:paraId="00856555" w14:textId="77777777" w:rsidR="005456C4" w:rsidRDefault="005456C4" w:rsidP="005456C4">
            <w:r>
              <w:t>Shows awareness of basic audience expectations through the use of simple narrative markers.</w:t>
            </w:r>
          </w:p>
        </w:tc>
        <w:tc>
          <w:tcPr>
            <w:tcW w:w="4394" w:type="dxa"/>
          </w:tcPr>
          <w:p w14:paraId="188D1405" w14:textId="77777777" w:rsidR="005456C4" w:rsidRPr="0035387F" w:rsidRDefault="005456C4" w:rsidP="005456C4">
            <w:pPr>
              <w:rPr>
                <w:sz w:val="20"/>
                <w:szCs w:val="20"/>
              </w:rPr>
            </w:pPr>
            <w:r w:rsidRPr="0035387F">
              <w:rPr>
                <w:sz w:val="20"/>
                <w:szCs w:val="20"/>
              </w:rPr>
              <w:t>Simple narrative markers may include:</w:t>
            </w:r>
          </w:p>
          <w:p w14:paraId="7745C8C0" w14:textId="77777777" w:rsidR="005456C4" w:rsidRPr="0035387F" w:rsidRDefault="005456C4" w:rsidP="005456C4">
            <w:pPr>
              <w:rPr>
                <w:sz w:val="20"/>
                <w:szCs w:val="20"/>
              </w:rPr>
            </w:pPr>
            <w:r w:rsidRPr="0035387F">
              <w:rPr>
                <w:sz w:val="20"/>
                <w:szCs w:val="20"/>
              </w:rPr>
              <w:t>– simple titles</w:t>
            </w:r>
          </w:p>
          <w:p w14:paraId="4B335749" w14:textId="77777777" w:rsidR="005456C4" w:rsidRPr="0035387F" w:rsidRDefault="005456C4" w:rsidP="005456C4">
            <w:pPr>
              <w:rPr>
                <w:sz w:val="20"/>
                <w:szCs w:val="20"/>
              </w:rPr>
            </w:pPr>
            <w:r w:rsidRPr="0035387F">
              <w:rPr>
                <w:sz w:val="20"/>
                <w:szCs w:val="20"/>
              </w:rPr>
              <w:t>– formulaic story opening:</w:t>
            </w:r>
          </w:p>
          <w:p w14:paraId="0BA8728D" w14:textId="77777777" w:rsidR="005456C4" w:rsidRPr="0035387F" w:rsidRDefault="005456C4" w:rsidP="005456C4">
            <w:pPr>
              <w:rPr>
                <w:i/>
                <w:iCs/>
                <w:sz w:val="20"/>
                <w:szCs w:val="20"/>
              </w:rPr>
            </w:pPr>
            <w:r w:rsidRPr="0035387F">
              <w:rPr>
                <w:i/>
                <w:iCs/>
                <w:sz w:val="20"/>
                <w:szCs w:val="20"/>
              </w:rPr>
              <w:t xml:space="preserve">Long, long ago … </w:t>
            </w:r>
          </w:p>
          <w:p w14:paraId="583F3555" w14:textId="77777777" w:rsidR="005456C4" w:rsidRPr="0035387F" w:rsidRDefault="005456C4" w:rsidP="005456C4">
            <w:pPr>
              <w:rPr>
                <w:i/>
                <w:iCs/>
                <w:sz w:val="20"/>
                <w:szCs w:val="20"/>
              </w:rPr>
            </w:pPr>
            <w:r w:rsidRPr="0035387F">
              <w:rPr>
                <w:i/>
                <w:iCs/>
                <w:sz w:val="20"/>
                <w:szCs w:val="20"/>
              </w:rPr>
              <w:t xml:space="preserve">Once a boy was walking </w:t>
            </w:r>
          </w:p>
          <w:p w14:paraId="0BEDDADE" w14:textId="77777777" w:rsidR="005456C4" w:rsidRPr="0035387F" w:rsidRDefault="005456C4" w:rsidP="005456C4">
            <w:pPr>
              <w:rPr>
                <w:i/>
                <w:iCs/>
                <w:sz w:val="20"/>
                <w:szCs w:val="20"/>
              </w:rPr>
            </w:pPr>
            <w:r w:rsidRPr="0035387F">
              <w:rPr>
                <w:i/>
                <w:iCs/>
                <w:sz w:val="20"/>
                <w:szCs w:val="20"/>
              </w:rPr>
              <w:t>when …</w:t>
            </w:r>
          </w:p>
          <w:p w14:paraId="3EF23A16" w14:textId="77777777" w:rsidR="005456C4" w:rsidRPr="0035387F" w:rsidRDefault="005456C4" w:rsidP="005456C4">
            <w:pPr>
              <w:rPr>
                <w:sz w:val="20"/>
                <w:szCs w:val="20"/>
              </w:rPr>
            </w:pPr>
            <w:r w:rsidRPr="0035387F">
              <w:rPr>
                <w:sz w:val="20"/>
                <w:szCs w:val="20"/>
              </w:rPr>
              <w:t>– description of people or places</w:t>
            </w:r>
          </w:p>
        </w:tc>
        <w:tc>
          <w:tcPr>
            <w:tcW w:w="795" w:type="dxa"/>
          </w:tcPr>
          <w:p w14:paraId="6DAB23BF" w14:textId="77777777" w:rsidR="005456C4" w:rsidRDefault="005456C4" w:rsidP="005456C4">
            <w:pPr>
              <w:jc w:val="center"/>
            </w:pPr>
            <w:r>
              <w:t>2</w:t>
            </w:r>
          </w:p>
        </w:tc>
      </w:tr>
      <w:tr w:rsidR="005456C4" w14:paraId="652FA6AC" w14:textId="77777777" w:rsidTr="005456C4">
        <w:trPr>
          <w:trHeight w:val="247"/>
        </w:trPr>
        <w:tc>
          <w:tcPr>
            <w:tcW w:w="5382" w:type="dxa"/>
          </w:tcPr>
          <w:p w14:paraId="38AFC991" w14:textId="77777777" w:rsidR="005456C4" w:rsidRDefault="005456C4" w:rsidP="005456C4">
            <w:r>
              <w:t>Contains some simple written content.</w:t>
            </w:r>
          </w:p>
        </w:tc>
        <w:tc>
          <w:tcPr>
            <w:tcW w:w="4394" w:type="dxa"/>
          </w:tcPr>
          <w:p w14:paraId="4AD48429" w14:textId="77777777" w:rsidR="005456C4" w:rsidRPr="0035387F" w:rsidRDefault="005456C4" w:rsidP="005456C4">
            <w:pPr>
              <w:rPr>
                <w:sz w:val="20"/>
                <w:szCs w:val="20"/>
              </w:rPr>
            </w:pPr>
          </w:p>
        </w:tc>
        <w:tc>
          <w:tcPr>
            <w:tcW w:w="795" w:type="dxa"/>
          </w:tcPr>
          <w:p w14:paraId="55DEF37B" w14:textId="77777777" w:rsidR="005456C4" w:rsidRDefault="005456C4" w:rsidP="005456C4">
            <w:pPr>
              <w:jc w:val="center"/>
            </w:pPr>
            <w:r>
              <w:t>1</w:t>
            </w:r>
          </w:p>
        </w:tc>
      </w:tr>
      <w:tr w:rsidR="005456C4" w14:paraId="22D119DC" w14:textId="77777777" w:rsidTr="005456C4">
        <w:trPr>
          <w:trHeight w:val="247"/>
        </w:trPr>
        <w:tc>
          <w:tcPr>
            <w:tcW w:w="5382" w:type="dxa"/>
          </w:tcPr>
          <w:p w14:paraId="701A1163" w14:textId="77777777" w:rsidR="005456C4" w:rsidRDefault="005456C4" w:rsidP="005456C4">
            <w:r>
              <w:t>Symbols or drawings which have the intention of conveying meaning.</w:t>
            </w:r>
          </w:p>
        </w:tc>
        <w:tc>
          <w:tcPr>
            <w:tcW w:w="4394" w:type="dxa"/>
          </w:tcPr>
          <w:p w14:paraId="3319FB4D" w14:textId="77777777" w:rsidR="005456C4" w:rsidRDefault="005456C4" w:rsidP="005456C4"/>
        </w:tc>
        <w:tc>
          <w:tcPr>
            <w:tcW w:w="795" w:type="dxa"/>
          </w:tcPr>
          <w:p w14:paraId="06CA8807" w14:textId="77777777" w:rsidR="005456C4" w:rsidRDefault="005456C4" w:rsidP="005456C4">
            <w:pPr>
              <w:jc w:val="center"/>
            </w:pPr>
            <w:r>
              <w:t>0</w:t>
            </w:r>
          </w:p>
        </w:tc>
      </w:tr>
      <w:bookmarkEnd w:id="0"/>
    </w:tbl>
    <w:p w14:paraId="54911811" w14:textId="60641721" w:rsidR="00195EAB" w:rsidRDefault="00195EAB" w:rsidP="0070631C"/>
    <w:p w14:paraId="7AD82926" w14:textId="1CE36ED6" w:rsidR="0070631C" w:rsidRDefault="0070631C" w:rsidP="0070631C"/>
    <w:tbl>
      <w:tblPr>
        <w:tblStyle w:val="TableGrid1"/>
        <w:tblpPr w:leftFromText="180" w:rightFromText="180" w:vertAnchor="page" w:horzAnchor="margin" w:tblpXSpec="center" w:tblpY="8716"/>
        <w:tblW w:w="10571" w:type="dxa"/>
        <w:tblLook w:val="04A0" w:firstRow="1" w:lastRow="0" w:firstColumn="1" w:lastColumn="0" w:noHBand="0" w:noVBand="1"/>
      </w:tblPr>
      <w:tblGrid>
        <w:gridCol w:w="4390"/>
        <w:gridCol w:w="5386"/>
        <w:gridCol w:w="795"/>
      </w:tblGrid>
      <w:tr w:rsidR="00841462" w:rsidRPr="00841462" w14:paraId="2CEB88CD" w14:textId="77777777" w:rsidTr="00841462">
        <w:trPr>
          <w:trHeight w:val="262"/>
        </w:trPr>
        <w:tc>
          <w:tcPr>
            <w:tcW w:w="10571" w:type="dxa"/>
            <w:gridSpan w:val="3"/>
            <w:shd w:val="clear" w:color="auto" w:fill="BFBFBF" w:themeFill="background1" w:themeFillShade="BF"/>
          </w:tcPr>
          <w:p w14:paraId="0B1E8546" w14:textId="7347C9DB" w:rsidR="00841462" w:rsidRPr="005456C4" w:rsidRDefault="00841462" w:rsidP="00841462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>Text Structure</w:t>
            </w:r>
            <w:r w:rsidRPr="00841462">
              <w:rPr>
                <w:b/>
                <w:bCs/>
              </w:rPr>
              <w:t xml:space="preserve">: </w:t>
            </w:r>
            <w:r w:rsidRPr="005456C4">
              <w:rPr>
                <w:sz w:val="20"/>
                <w:szCs w:val="20"/>
              </w:rPr>
              <w:t>The organisation of narrative features including orientation, complication and resolution into an appropriate and effective text structure.</w:t>
            </w:r>
          </w:p>
        </w:tc>
      </w:tr>
      <w:tr w:rsidR="00841462" w:rsidRPr="00841462" w14:paraId="60AB1B0D" w14:textId="77777777" w:rsidTr="00841462">
        <w:trPr>
          <w:trHeight w:val="247"/>
        </w:trPr>
        <w:tc>
          <w:tcPr>
            <w:tcW w:w="4390" w:type="dxa"/>
            <w:shd w:val="clear" w:color="auto" w:fill="D9D9D9" w:themeFill="background1" w:themeFillShade="D9"/>
          </w:tcPr>
          <w:p w14:paraId="62EBE70E" w14:textId="77777777" w:rsidR="00841462" w:rsidRPr="00841462" w:rsidRDefault="00841462" w:rsidP="00841462">
            <w:pPr>
              <w:rPr>
                <w:b/>
                <w:bCs/>
              </w:rPr>
            </w:pPr>
            <w:r w:rsidRPr="00841462">
              <w:rPr>
                <w:b/>
                <w:bCs/>
              </w:rPr>
              <w:t>Category Descriptor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0F0BE1F9" w14:textId="77777777" w:rsidR="00841462" w:rsidRPr="00841462" w:rsidRDefault="00841462" w:rsidP="00841462">
            <w:pPr>
              <w:rPr>
                <w:b/>
                <w:bCs/>
              </w:rPr>
            </w:pPr>
            <w:r w:rsidRPr="00841462">
              <w:rPr>
                <w:b/>
                <w:bCs/>
              </w:rPr>
              <w:t>Examples</w:t>
            </w:r>
          </w:p>
        </w:tc>
        <w:tc>
          <w:tcPr>
            <w:tcW w:w="795" w:type="dxa"/>
            <w:shd w:val="clear" w:color="auto" w:fill="D9D9D9" w:themeFill="background1" w:themeFillShade="D9"/>
          </w:tcPr>
          <w:p w14:paraId="55E8D7C9" w14:textId="77777777" w:rsidR="00841462" w:rsidRPr="00841462" w:rsidRDefault="00841462" w:rsidP="00841462">
            <w:pPr>
              <w:rPr>
                <w:b/>
                <w:bCs/>
              </w:rPr>
            </w:pPr>
            <w:r w:rsidRPr="00841462">
              <w:rPr>
                <w:b/>
                <w:bCs/>
              </w:rPr>
              <w:t>Marks</w:t>
            </w:r>
          </w:p>
        </w:tc>
      </w:tr>
      <w:tr w:rsidR="004677D6" w:rsidRPr="00841462" w14:paraId="46990BC2" w14:textId="77777777" w:rsidTr="00841462">
        <w:trPr>
          <w:trHeight w:val="247"/>
        </w:trPr>
        <w:tc>
          <w:tcPr>
            <w:tcW w:w="4390" w:type="dxa"/>
          </w:tcPr>
          <w:p w14:paraId="07A87C20" w14:textId="6AA1A4C0" w:rsidR="004677D6" w:rsidRDefault="004677D6" w:rsidP="00841462">
            <w:r>
              <w:t xml:space="preserve">Coherent, controlled and complete narrative, employing effective plot devices in an </w:t>
            </w:r>
          </w:p>
          <w:p w14:paraId="4AE03486" w14:textId="12C27D5C" w:rsidR="004677D6" w:rsidRPr="00841462" w:rsidRDefault="004677D6" w:rsidP="00841462">
            <w:r>
              <w:t>appropriate structure and including an effective ending.</w:t>
            </w:r>
          </w:p>
        </w:tc>
        <w:tc>
          <w:tcPr>
            <w:tcW w:w="5386" w:type="dxa"/>
            <w:vMerge w:val="restart"/>
          </w:tcPr>
          <w:p w14:paraId="53B39C2B" w14:textId="6DC8CBCC" w:rsidR="004677D6" w:rsidRPr="004677D6" w:rsidRDefault="004677D6" w:rsidP="004677D6">
            <w:pPr>
              <w:rPr>
                <w:sz w:val="20"/>
                <w:szCs w:val="20"/>
              </w:rPr>
            </w:pPr>
            <w:r w:rsidRPr="004677D6">
              <w:rPr>
                <w:sz w:val="20"/>
                <w:szCs w:val="20"/>
              </w:rPr>
              <w:t>Sophisticated structures or plot devices include:</w:t>
            </w:r>
          </w:p>
          <w:p w14:paraId="2C7B0BD8" w14:textId="77777777" w:rsidR="004677D6" w:rsidRPr="004677D6" w:rsidRDefault="004677D6" w:rsidP="004677D6">
            <w:pPr>
              <w:rPr>
                <w:sz w:val="20"/>
                <w:szCs w:val="20"/>
              </w:rPr>
            </w:pPr>
            <w:r w:rsidRPr="004677D6">
              <w:rPr>
                <w:sz w:val="20"/>
                <w:szCs w:val="20"/>
              </w:rPr>
              <w:t>– foreshadowing/flashback</w:t>
            </w:r>
          </w:p>
          <w:p w14:paraId="0782185E" w14:textId="5CE8FE84" w:rsidR="004677D6" w:rsidRPr="004677D6" w:rsidRDefault="004677D6" w:rsidP="004677D6">
            <w:pPr>
              <w:rPr>
                <w:sz w:val="20"/>
                <w:szCs w:val="20"/>
              </w:rPr>
            </w:pPr>
            <w:r w:rsidRPr="004677D6">
              <w:rPr>
                <w:sz w:val="20"/>
                <w:szCs w:val="20"/>
              </w:rPr>
              <w:t>– red herring/cliff-hanger</w:t>
            </w:r>
          </w:p>
          <w:p w14:paraId="24ED78C9" w14:textId="77777777" w:rsidR="004677D6" w:rsidRPr="004677D6" w:rsidRDefault="004677D6" w:rsidP="004677D6">
            <w:pPr>
              <w:rPr>
                <w:sz w:val="20"/>
                <w:szCs w:val="20"/>
              </w:rPr>
            </w:pPr>
            <w:r w:rsidRPr="004677D6">
              <w:rPr>
                <w:sz w:val="20"/>
                <w:szCs w:val="20"/>
              </w:rPr>
              <w:t>– coda/twist</w:t>
            </w:r>
          </w:p>
          <w:p w14:paraId="453F780F" w14:textId="77777777" w:rsidR="004677D6" w:rsidRPr="004677D6" w:rsidRDefault="004677D6" w:rsidP="004677D6">
            <w:pPr>
              <w:rPr>
                <w:sz w:val="20"/>
                <w:szCs w:val="20"/>
              </w:rPr>
            </w:pPr>
            <w:r w:rsidRPr="004677D6">
              <w:rPr>
                <w:sz w:val="20"/>
                <w:szCs w:val="20"/>
              </w:rPr>
              <w:t>– evaluation/reflection</w:t>
            </w:r>
          </w:p>
          <w:p w14:paraId="164BDC7D" w14:textId="2EEDA467" w:rsidR="004677D6" w:rsidRPr="00841462" w:rsidRDefault="004677D6" w:rsidP="004677D6">
            <w:pPr>
              <w:rPr>
                <w:sz w:val="20"/>
                <w:szCs w:val="20"/>
              </w:rPr>
            </w:pPr>
            <w:r w:rsidRPr="004677D6">
              <w:rPr>
                <w:sz w:val="20"/>
                <w:szCs w:val="20"/>
              </w:rPr>
              <w:t>– circular/parallel plots</w:t>
            </w:r>
          </w:p>
        </w:tc>
        <w:tc>
          <w:tcPr>
            <w:tcW w:w="795" w:type="dxa"/>
          </w:tcPr>
          <w:p w14:paraId="775658C9" w14:textId="7864EB50" w:rsidR="004677D6" w:rsidRPr="00841462" w:rsidRDefault="004677D6" w:rsidP="00841462">
            <w:pPr>
              <w:jc w:val="center"/>
            </w:pPr>
            <w:r>
              <w:t>4</w:t>
            </w:r>
          </w:p>
        </w:tc>
      </w:tr>
      <w:tr w:rsidR="004677D6" w:rsidRPr="00841462" w14:paraId="66CDCCBB" w14:textId="77777777" w:rsidTr="00841462">
        <w:trPr>
          <w:trHeight w:val="247"/>
        </w:trPr>
        <w:tc>
          <w:tcPr>
            <w:tcW w:w="4390" w:type="dxa"/>
          </w:tcPr>
          <w:p w14:paraId="241856EB" w14:textId="150D59F2" w:rsidR="004677D6" w:rsidRDefault="004677D6" w:rsidP="00841462">
            <w:r>
              <w:t xml:space="preserve">Contains orientation, complication and resolution. Detailed longer text may resolve one complication and lead into a new complication or layer a new complication </w:t>
            </w:r>
          </w:p>
          <w:p w14:paraId="1F39A42E" w14:textId="09C249E0" w:rsidR="004677D6" w:rsidRPr="00841462" w:rsidRDefault="004677D6" w:rsidP="00841462">
            <w:r>
              <w:t>onto an existing one rather than conclude.</w:t>
            </w:r>
          </w:p>
        </w:tc>
        <w:tc>
          <w:tcPr>
            <w:tcW w:w="5386" w:type="dxa"/>
            <w:vMerge/>
          </w:tcPr>
          <w:p w14:paraId="015C461E" w14:textId="13E2046E" w:rsidR="004677D6" w:rsidRPr="00841462" w:rsidRDefault="004677D6" w:rsidP="00841462">
            <w:pPr>
              <w:rPr>
                <w:sz w:val="20"/>
                <w:szCs w:val="20"/>
              </w:rPr>
            </w:pPr>
          </w:p>
        </w:tc>
        <w:tc>
          <w:tcPr>
            <w:tcW w:w="795" w:type="dxa"/>
          </w:tcPr>
          <w:p w14:paraId="4BFA925D" w14:textId="77777777" w:rsidR="004677D6" w:rsidRPr="00841462" w:rsidRDefault="004677D6" w:rsidP="00841462">
            <w:pPr>
              <w:jc w:val="center"/>
            </w:pPr>
            <w:r w:rsidRPr="00841462">
              <w:t>3</w:t>
            </w:r>
          </w:p>
        </w:tc>
      </w:tr>
      <w:tr w:rsidR="00841462" w:rsidRPr="00841462" w14:paraId="15694D4B" w14:textId="77777777" w:rsidTr="00841462">
        <w:trPr>
          <w:trHeight w:val="262"/>
        </w:trPr>
        <w:tc>
          <w:tcPr>
            <w:tcW w:w="4390" w:type="dxa"/>
          </w:tcPr>
          <w:p w14:paraId="7C5D8EB3" w14:textId="769F4D8D" w:rsidR="00841462" w:rsidRDefault="00841462" w:rsidP="00841462">
            <w:r>
              <w:t>Contains a beginning and a complication. Where a resolution is present it is weak, contrived or ‘tacked on’ (e.g. I woke up,</w:t>
            </w:r>
          </w:p>
          <w:p w14:paraId="00340A2A" w14:textId="49321239" w:rsidR="00841462" w:rsidRPr="00841462" w:rsidRDefault="00841462" w:rsidP="00841462">
            <w:r>
              <w:t xml:space="preserve">I died, </w:t>
            </w:r>
            <w:r w:rsidR="000C580F">
              <w:t>they</w:t>
            </w:r>
            <w:r>
              <w:t xml:space="preserve"> lived happily ever after)</w:t>
            </w:r>
          </w:p>
        </w:tc>
        <w:tc>
          <w:tcPr>
            <w:tcW w:w="5386" w:type="dxa"/>
          </w:tcPr>
          <w:p w14:paraId="5A306C96" w14:textId="77806A5A" w:rsidR="000C580F" w:rsidRPr="000C580F" w:rsidRDefault="000C580F" w:rsidP="000C580F">
            <w:pPr>
              <w:rPr>
                <w:sz w:val="20"/>
                <w:szCs w:val="20"/>
              </w:rPr>
            </w:pPr>
            <w:r w:rsidRPr="000C580F">
              <w:rPr>
                <w:sz w:val="20"/>
                <w:szCs w:val="20"/>
              </w:rPr>
              <w:t>A complication presents a problem to be solved, introduces tension, and requires a response. It drives the story forward and leads to a series of events or responses.</w:t>
            </w:r>
          </w:p>
          <w:p w14:paraId="5833898B" w14:textId="147D038C" w:rsidR="000C580F" w:rsidRPr="000C580F" w:rsidRDefault="000C580F" w:rsidP="000C580F">
            <w:pPr>
              <w:rPr>
                <w:sz w:val="20"/>
                <w:szCs w:val="20"/>
              </w:rPr>
            </w:pPr>
            <w:r w:rsidRPr="000C580F">
              <w:rPr>
                <w:sz w:val="20"/>
                <w:szCs w:val="20"/>
              </w:rPr>
              <w:t xml:space="preserve">– Complications should always be read in context. </w:t>
            </w:r>
          </w:p>
          <w:p w14:paraId="7A74D406" w14:textId="1AFDC749" w:rsidR="000C580F" w:rsidRPr="000C580F" w:rsidRDefault="000C580F" w:rsidP="000C580F">
            <w:pPr>
              <w:rPr>
                <w:sz w:val="20"/>
                <w:szCs w:val="20"/>
              </w:rPr>
            </w:pPr>
            <w:r w:rsidRPr="000C580F">
              <w:rPr>
                <w:sz w:val="20"/>
                <w:szCs w:val="20"/>
              </w:rPr>
              <w:t xml:space="preserve">– may also be a complete story where all parts of the story are </w:t>
            </w:r>
          </w:p>
          <w:p w14:paraId="0E4BC8CD" w14:textId="14D3028E" w:rsidR="000C580F" w:rsidRPr="000C580F" w:rsidRDefault="000C580F" w:rsidP="000C580F">
            <w:pPr>
              <w:rPr>
                <w:sz w:val="20"/>
                <w:szCs w:val="20"/>
              </w:rPr>
            </w:pPr>
            <w:r w:rsidRPr="000C580F">
              <w:rPr>
                <w:sz w:val="20"/>
                <w:szCs w:val="20"/>
              </w:rPr>
              <w:t xml:space="preserve">weak or minimal (The story has a problem to be solved but it </w:t>
            </w:r>
          </w:p>
          <w:p w14:paraId="464926BB" w14:textId="22EF6B8E" w:rsidR="00841462" w:rsidRPr="00841462" w:rsidRDefault="000C580F" w:rsidP="000C580F">
            <w:pPr>
              <w:rPr>
                <w:sz w:val="20"/>
                <w:szCs w:val="20"/>
              </w:rPr>
            </w:pPr>
            <w:r w:rsidRPr="000C580F">
              <w:rPr>
                <w:sz w:val="20"/>
                <w:szCs w:val="20"/>
              </w:rPr>
              <w:t>does not add to the tension or excitement.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795" w:type="dxa"/>
          </w:tcPr>
          <w:p w14:paraId="7F5FB32A" w14:textId="77777777" w:rsidR="00841462" w:rsidRPr="00841462" w:rsidRDefault="00841462" w:rsidP="00841462">
            <w:pPr>
              <w:jc w:val="center"/>
            </w:pPr>
            <w:r w:rsidRPr="00841462">
              <w:t>2</w:t>
            </w:r>
          </w:p>
        </w:tc>
      </w:tr>
      <w:tr w:rsidR="00841462" w:rsidRPr="00841462" w14:paraId="527CAEFB" w14:textId="77777777" w:rsidTr="00841462">
        <w:trPr>
          <w:trHeight w:val="247"/>
        </w:trPr>
        <w:tc>
          <w:tcPr>
            <w:tcW w:w="4390" w:type="dxa"/>
          </w:tcPr>
          <w:p w14:paraId="775FFEEC" w14:textId="67AB67FB" w:rsidR="00DB4103" w:rsidRDefault="00DB4103" w:rsidP="00DB4103">
            <w:r>
              <w:t xml:space="preserve">Minimal evidence of narrative structure, </w:t>
            </w:r>
            <w:r w:rsidR="000C580F">
              <w:t>e.g.</w:t>
            </w:r>
            <w:r>
              <w:t xml:space="preserve"> a story beginning only or a ‘middle’ with no </w:t>
            </w:r>
          </w:p>
          <w:p w14:paraId="03C6F39E" w14:textId="290191A9" w:rsidR="00841462" w:rsidRPr="00841462" w:rsidRDefault="00DB4103" w:rsidP="00DB4103">
            <w:r>
              <w:t>Orientation. A recount of events with no complication.</w:t>
            </w:r>
          </w:p>
        </w:tc>
        <w:tc>
          <w:tcPr>
            <w:tcW w:w="5386" w:type="dxa"/>
          </w:tcPr>
          <w:p w14:paraId="027C9ED0" w14:textId="41D9EB2A" w:rsidR="00841462" w:rsidRPr="00841462" w:rsidRDefault="000C580F" w:rsidP="000C58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Pr="000C580F">
              <w:rPr>
                <w:sz w:val="20"/>
                <w:szCs w:val="20"/>
              </w:rPr>
              <w:t>ote that not all recounts are factual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95" w:type="dxa"/>
          </w:tcPr>
          <w:p w14:paraId="01E53DB3" w14:textId="77777777" w:rsidR="00841462" w:rsidRPr="00841462" w:rsidRDefault="00841462" w:rsidP="00841462">
            <w:pPr>
              <w:jc w:val="center"/>
            </w:pPr>
            <w:r w:rsidRPr="00841462">
              <w:t>1</w:t>
            </w:r>
          </w:p>
        </w:tc>
      </w:tr>
      <w:tr w:rsidR="00841462" w:rsidRPr="00841462" w14:paraId="3498CFD0" w14:textId="77777777" w:rsidTr="00841462">
        <w:trPr>
          <w:trHeight w:val="247"/>
        </w:trPr>
        <w:tc>
          <w:tcPr>
            <w:tcW w:w="4390" w:type="dxa"/>
          </w:tcPr>
          <w:p w14:paraId="1451B171" w14:textId="5C2F29D3" w:rsidR="00841462" w:rsidRPr="00841462" w:rsidRDefault="00DB4103" w:rsidP="00DB4103">
            <w:r>
              <w:t>No evidence of any structural components of a time-sequenced text.</w:t>
            </w:r>
          </w:p>
        </w:tc>
        <w:tc>
          <w:tcPr>
            <w:tcW w:w="5386" w:type="dxa"/>
          </w:tcPr>
          <w:p w14:paraId="2C71075A" w14:textId="727CC60E" w:rsidR="000C580F" w:rsidRPr="000C580F" w:rsidRDefault="000C580F" w:rsidP="000C580F">
            <w:pPr>
              <w:rPr>
                <w:sz w:val="20"/>
                <w:szCs w:val="20"/>
              </w:rPr>
            </w:pPr>
            <w:r w:rsidRPr="000C580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 w:rsidRPr="000C580F">
              <w:rPr>
                <w:sz w:val="20"/>
                <w:szCs w:val="20"/>
              </w:rPr>
              <w:t>Symbols or drawings.</w:t>
            </w:r>
          </w:p>
          <w:p w14:paraId="1D10FB38" w14:textId="449F79F0" w:rsidR="00841462" w:rsidRPr="00841462" w:rsidRDefault="000C580F" w:rsidP="000C580F">
            <w:r>
              <w:rPr>
                <w:sz w:val="20"/>
                <w:szCs w:val="20"/>
              </w:rPr>
              <w:t xml:space="preserve">- </w:t>
            </w:r>
            <w:r w:rsidRPr="000C580F">
              <w:rPr>
                <w:sz w:val="20"/>
                <w:szCs w:val="20"/>
              </w:rPr>
              <w:t>Inappropriate genre, e.g. a recipe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95" w:type="dxa"/>
          </w:tcPr>
          <w:p w14:paraId="2F824B8B" w14:textId="77777777" w:rsidR="00841462" w:rsidRPr="00841462" w:rsidRDefault="00841462" w:rsidP="00841462">
            <w:pPr>
              <w:jc w:val="center"/>
            </w:pPr>
            <w:r w:rsidRPr="00841462">
              <w:t>0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751"/>
        <w:tblW w:w="10571" w:type="dxa"/>
        <w:tblLook w:val="04A0" w:firstRow="1" w:lastRow="0" w:firstColumn="1" w:lastColumn="0" w:noHBand="0" w:noVBand="1"/>
      </w:tblPr>
      <w:tblGrid>
        <w:gridCol w:w="4390"/>
        <w:gridCol w:w="5386"/>
        <w:gridCol w:w="795"/>
      </w:tblGrid>
      <w:tr w:rsidR="00E95AB1" w14:paraId="2A2BD4E7" w14:textId="77777777" w:rsidTr="00E95AB1">
        <w:trPr>
          <w:trHeight w:val="262"/>
        </w:trPr>
        <w:tc>
          <w:tcPr>
            <w:tcW w:w="10571" w:type="dxa"/>
            <w:gridSpan w:val="3"/>
            <w:shd w:val="clear" w:color="auto" w:fill="BFBFBF" w:themeFill="background1" w:themeFillShade="BF"/>
          </w:tcPr>
          <w:p w14:paraId="2B7B0998" w14:textId="77777777" w:rsidR="00E95AB1" w:rsidRDefault="00E95AB1" w:rsidP="00E95AB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Ideas: </w:t>
            </w:r>
            <w:r w:rsidRPr="005456C4">
              <w:rPr>
                <w:sz w:val="20"/>
                <w:szCs w:val="20"/>
              </w:rPr>
              <w:t>The creation, selection and crafting of ideas for a narrative.</w:t>
            </w:r>
          </w:p>
        </w:tc>
      </w:tr>
      <w:tr w:rsidR="00E95AB1" w:rsidRPr="00FC75D7" w14:paraId="7B3A8271" w14:textId="77777777" w:rsidTr="009A1875">
        <w:trPr>
          <w:trHeight w:val="247"/>
        </w:trPr>
        <w:tc>
          <w:tcPr>
            <w:tcW w:w="4390" w:type="dxa"/>
            <w:shd w:val="clear" w:color="auto" w:fill="D9D9D9" w:themeFill="background1" w:themeFillShade="D9"/>
          </w:tcPr>
          <w:p w14:paraId="6E935CBC" w14:textId="77777777" w:rsidR="00E95AB1" w:rsidRPr="00FC75D7" w:rsidRDefault="00E95AB1" w:rsidP="00E95AB1">
            <w:pPr>
              <w:rPr>
                <w:b/>
                <w:bCs/>
              </w:rPr>
            </w:pPr>
            <w:r>
              <w:rPr>
                <w:b/>
                <w:bCs/>
              </w:rPr>
              <w:t>Category Descriptor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265988B1" w14:textId="77777777" w:rsidR="00E95AB1" w:rsidRPr="00FC75D7" w:rsidRDefault="00E95AB1" w:rsidP="00E95AB1">
            <w:pPr>
              <w:rPr>
                <w:b/>
                <w:bCs/>
              </w:rPr>
            </w:pPr>
            <w:r w:rsidRPr="00FC75D7">
              <w:rPr>
                <w:b/>
                <w:bCs/>
              </w:rPr>
              <w:t>Examples</w:t>
            </w:r>
          </w:p>
        </w:tc>
        <w:tc>
          <w:tcPr>
            <w:tcW w:w="795" w:type="dxa"/>
            <w:shd w:val="clear" w:color="auto" w:fill="D9D9D9" w:themeFill="background1" w:themeFillShade="D9"/>
          </w:tcPr>
          <w:p w14:paraId="53DDB375" w14:textId="77777777" w:rsidR="00E95AB1" w:rsidRPr="00FC75D7" w:rsidRDefault="00E95AB1" w:rsidP="00E95AB1">
            <w:pPr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E95AB1" w14:paraId="5BD59BD0" w14:textId="77777777" w:rsidTr="009A1875">
        <w:trPr>
          <w:trHeight w:val="247"/>
        </w:trPr>
        <w:tc>
          <w:tcPr>
            <w:tcW w:w="4390" w:type="dxa"/>
          </w:tcPr>
          <w:p w14:paraId="0EAB1B52" w14:textId="77777777" w:rsidR="00E95AB1" w:rsidRDefault="00E95AB1" w:rsidP="00E95AB1">
            <w:r>
              <w:t>Ideas are generated, selected and crafted to explore a recognisable theme. Ideas are skilfully used in the service of the storyline.</w:t>
            </w:r>
          </w:p>
        </w:tc>
        <w:tc>
          <w:tcPr>
            <w:tcW w:w="5386" w:type="dxa"/>
          </w:tcPr>
          <w:p w14:paraId="5543CC6A" w14:textId="77777777" w:rsidR="00E95AB1" w:rsidRPr="00E95AB1" w:rsidRDefault="00E95AB1" w:rsidP="00E95AB1">
            <w:pPr>
              <w:rPr>
                <w:sz w:val="20"/>
                <w:szCs w:val="20"/>
              </w:rPr>
            </w:pPr>
            <w:r w:rsidRPr="00E95AB1">
              <w:rPr>
                <w:sz w:val="20"/>
                <w:szCs w:val="20"/>
              </w:rPr>
              <w:t>Ideas may include:</w:t>
            </w:r>
          </w:p>
          <w:p w14:paraId="2505DE1E" w14:textId="77777777" w:rsidR="00E95AB1" w:rsidRPr="00E95AB1" w:rsidRDefault="00E95AB1" w:rsidP="00E95AB1">
            <w:pPr>
              <w:rPr>
                <w:sz w:val="20"/>
                <w:szCs w:val="20"/>
              </w:rPr>
            </w:pPr>
            <w:r w:rsidRPr="00E95AB1">
              <w:rPr>
                <w:sz w:val="20"/>
                <w:szCs w:val="20"/>
              </w:rPr>
              <w:t>– psychological subjects</w:t>
            </w:r>
          </w:p>
          <w:p w14:paraId="6D26F60B" w14:textId="77777777" w:rsidR="00E95AB1" w:rsidRPr="00E95AB1" w:rsidRDefault="00E95AB1" w:rsidP="00E95AB1">
            <w:pPr>
              <w:rPr>
                <w:sz w:val="20"/>
                <w:szCs w:val="20"/>
              </w:rPr>
            </w:pPr>
            <w:r w:rsidRPr="00E95AB1">
              <w:rPr>
                <w:sz w:val="20"/>
                <w:szCs w:val="20"/>
              </w:rPr>
              <w:t>– unexpected topics</w:t>
            </w:r>
          </w:p>
          <w:p w14:paraId="0AB9F956" w14:textId="77777777" w:rsidR="00E95AB1" w:rsidRPr="00E95AB1" w:rsidRDefault="00E95AB1" w:rsidP="00E95AB1">
            <w:pPr>
              <w:rPr>
                <w:sz w:val="20"/>
                <w:szCs w:val="20"/>
              </w:rPr>
            </w:pPr>
            <w:r w:rsidRPr="00E95AB1">
              <w:rPr>
                <w:sz w:val="20"/>
                <w:szCs w:val="20"/>
              </w:rPr>
              <w:t xml:space="preserve">– mature viewpoints </w:t>
            </w:r>
          </w:p>
          <w:p w14:paraId="1B9F1D1B" w14:textId="77777777" w:rsidR="00E95AB1" w:rsidRPr="00E95AB1" w:rsidRDefault="00E95AB1" w:rsidP="00E95AB1">
            <w:pPr>
              <w:rPr>
                <w:sz w:val="20"/>
                <w:szCs w:val="20"/>
              </w:rPr>
            </w:pPr>
            <w:r w:rsidRPr="00E95AB1">
              <w:rPr>
                <w:sz w:val="20"/>
                <w:szCs w:val="20"/>
              </w:rPr>
              <w:t>– elements of popular culture</w:t>
            </w:r>
          </w:p>
          <w:p w14:paraId="422C4583" w14:textId="77777777" w:rsidR="00E95AB1" w:rsidRPr="00E95AB1" w:rsidRDefault="00E95AB1" w:rsidP="00E95AB1">
            <w:pPr>
              <w:rPr>
                <w:sz w:val="20"/>
                <w:szCs w:val="20"/>
              </w:rPr>
            </w:pPr>
            <w:r w:rsidRPr="00E95AB1">
              <w:rPr>
                <w:sz w:val="20"/>
                <w:szCs w:val="20"/>
              </w:rPr>
              <w:t>– satirical perspectives</w:t>
            </w:r>
          </w:p>
          <w:p w14:paraId="37738EFA" w14:textId="77777777" w:rsidR="00E95AB1" w:rsidRPr="00E95AB1" w:rsidRDefault="00E95AB1" w:rsidP="00E95AB1">
            <w:pPr>
              <w:rPr>
                <w:sz w:val="20"/>
                <w:szCs w:val="20"/>
              </w:rPr>
            </w:pPr>
            <w:r w:rsidRPr="00E95AB1">
              <w:rPr>
                <w:sz w:val="20"/>
                <w:szCs w:val="20"/>
              </w:rPr>
              <w:t xml:space="preserve">– extended metaphor </w:t>
            </w:r>
          </w:p>
          <w:p w14:paraId="6740E53C" w14:textId="77777777" w:rsidR="00E95AB1" w:rsidRPr="00E95AB1" w:rsidRDefault="00E95AB1" w:rsidP="00E95AB1">
            <w:pPr>
              <w:rPr>
                <w:sz w:val="20"/>
                <w:szCs w:val="20"/>
              </w:rPr>
            </w:pPr>
            <w:r w:rsidRPr="00E95AB1">
              <w:rPr>
                <w:sz w:val="20"/>
                <w:szCs w:val="20"/>
              </w:rPr>
              <w:t>– traditional sub-genre subjects:</w:t>
            </w:r>
          </w:p>
          <w:p w14:paraId="3FA71586" w14:textId="77777777" w:rsidR="00E95AB1" w:rsidRPr="00E95AB1" w:rsidRDefault="00E95AB1" w:rsidP="00E95AB1">
            <w:pPr>
              <w:ind w:left="720"/>
              <w:rPr>
                <w:sz w:val="20"/>
                <w:szCs w:val="20"/>
              </w:rPr>
            </w:pPr>
            <w:r w:rsidRPr="00E95AB1">
              <w:rPr>
                <w:sz w:val="20"/>
                <w:szCs w:val="20"/>
              </w:rPr>
              <w:t>heroic quest</w:t>
            </w:r>
          </w:p>
          <w:p w14:paraId="07F190A5" w14:textId="77777777" w:rsidR="00E95AB1" w:rsidRPr="00E95AB1" w:rsidRDefault="00E95AB1" w:rsidP="00E95AB1">
            <w:pPr>
              <w:ind w:left="720"/>
              <w:rPr>
                <w:sz w:val="20"/>
                <w:szCs w:val="20"/>
              </w:rPr>
            </w:pPr>
            <w:r w:rsidRPr="00E95AB1">
              <w:rPr>
                <w:sz w:val="20"/>
                <w:szCs w:val="20"/>
              </w:rPr>
              <w:t>whodunnit</w:t>
            </w:r>
          </w:p>
          <w:p w14:paraId="5946D10C" w14:textId="77777777" w:rsidR="00E95AB1" w:rsidRPr="00E95AB1" w:rsidRDefault="00E95AB1" w:rsidP="00E95AB1">
            <w:pPr>
              <w:ind w:left="720"/>
              <w:rPr>
                <w:sz w:val="20"/>
                <w:szCs w:val="20"/>
              </w:rPr>
            </w:pPr>
            <w:r w:rsidRPr="00E95AB1">
              <w:rPr>
                <w:sz w:val="20"/>
                <w:szCs w:val="20"/>
              </w:rPr>
              <w:t xml:space="preserve">good vs evil </w:t>
            </w:r>
          </w:p>
          <w:p w14:paraId="0CCEA1AA" w14:textId="77777777" w:rsidR="00E95AB1" w:rsidRPr="00E95AB1" w:rsidRDefault="00E95AB1" w:rsidP="00E95AB1">
            <w:pPr>
              <w:ind w:left="720"/>
              <w:rPr>
                <w:sz w:val="20"/>
                <w:szCs w:val="20"/>
              </w:rPr>
            </w:pPr>
            <w:r w:rsidRPr="00E95AB1">
              <w:rPr>
                <w:sz w:val="20"/>
                <w:szCs w:val="20"/>
              </w:rPr>
              <w:t>overcoming the odds</w:t>
            </w:r>
          </w:p>
        </w:tc>
        <w:tc>
          <w:tcPr>
            <w:tcW w:w="795" w:type="dxa"/>
          </w:tcPr>
          <w:p w14:paraId="6E1CA43D" w14:textId="77777777" w:rsidR="00E95AB1" w:rsidRDefault="00E95AB1" w:rsidP="00E95AB1">
            <w:pPr>
              <w:jc w:val="center"/>
            </w:pPr>
            <w:r>
              <w:t>5</w:t>
            </w:r>
          </w:p>
        </w:tc>
      </w:tr>
      <w:tr w:rsidR="00E95AB1" w14:paraId="32555685" w14:textId="77777777" w:rsidTr="009A1875">
        <w:trPr>
          <w:trHeight w:val="247"/>
        </w:trPr>
        <w:tc>
          <w:tcPr>
            <w:tcW w:w="4390" w:type="dxa"/>
          </w:tcPr>
          <w:p w14:paraId="2CC76AE2" w14:textId="77777777" w:rsidR="00E95AB1" w:rsidRDefault="00E95AB1" w:rsidP="00E95AB1">
            <w:r>
              <w:t>Ideas are substantial and elaborated. Idea effectively contributes to a central storyline. The story contains a suggestion of an underlying theme.</w:t>
            </w:r>
          </w:p>
        </w:tc>
        <w:tc>
          <w:tcPr>
            <w:tcW w:w="5386" w:type="dxa"/>
          </w:tcPr>
          <w:p w14:paraId="795C1E4A" w14:textId="77777777" w:rsidR="00E95AB1" w:rsidRPr="00E95AB1" w:rsidRDefault="00E95AB1" w:rsidP="00E95AB1">
            <w:pPr>
              <w:rPr>
                <w:sz w:val="20"/>
                <w:szCs w:val="20"/>
              </w:rPr>
            </w:pPr>
          </w:p>
        </w:tc>
        <w:tc>
          <w:tcPr>
            <w:tcW w:w="795" w:type="dxa"/>
          </w:tcPr>
          <w:p w14:paraId="5E02F3F1" w14:textId="77777777" w:rsidR="00E95AB1" w:rsidRDefault="00E95AB1" w:rsidP="00E95AB1">
            <w:pPr>
              <w:jc w:val="center"/>
            </w:pPr>
            <w:r>
              <w:t>4</w:t>
            </w:r>
          </w:p>
        </w:tc>
      </w:tr>
      <w:tr w:rsidR="00E95AB1" w14:paraId="38D55F4E" w14:textId="77777777" w:rsidTr="009A1875">
        <w:trPr>
          <w:trHeight w:val="247"/>
        </w:trPr>
        <w:tc>
          <w:tcPr>
            <w:tcW w:w="4390" w:type="dxa"/>
          </w:tcPr>
          <w:p w14:paraId="0EE4EA5C" w14:textId="77777777" w:rsidR="00E95AB1" w:rsidRDefault="00E95AB1" w:rsidP="00E95AB1">
            <w:r>
              <w:t>Ideas show some development or elaboration. All ideas relate coherently to a central storyline.</w:t>
            </w:r>
          </w:p>
        </w:tc>
        <w:tc>
          <w:tcPr>
            <w:tcW w:w="5386" w:type="dxa"/>
          </w:tcPr>
          <w:p w14:paraId="7EFF8E2E" w14:textId="77777777" w:rsidR="00E95AB1" w:rsidRPr="00E95AB1" w:rsidRDefault="00E95AB1" w:rsidP="00E95A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</w:t>
            </w:r>
            <w:r w:rsidRPr="00E95AB1">
              <w:rPr>
                <w:sz w:val="20"/>
                <w:szCs w:val="20"/>
              </w:rPr>
              <w:t>ome ideas may contain unnecessary elaboration (waffle)</w:t>
            </w:r>
          </w:p>
        </w:tc>
        <w:tc>
          <w:tcPr>
            <w:tcW w:w="795" w:type="dxa"/>
          </w:tcPr>
          <w:p w14:paraId="2CFE74D8" w14:textId="77777777" w:rsidR="00E95AB1" w:rsidRDefault="00E95AB1" w:rsidP="00E95AB1">
            <w:pPr>
              <w:jc w:val="center"/>
            </w:pPr>
            <w:r>
              <w:t>3</w:t>
            </w:r>
          </w:p>
        </w:tc>
      </w:tr>
      <w:tr w:rsidR="00E95AB1" w14:paraId="012CFAD4" w14:textId="77777777" w:rsidTr="009A1875">
        <w:trPr>
          <w:trHeight w:val="262"/>
        </w:trPr>
        <w:tc>
          <w:tcPr>
            <w:tcW w:w="4390" w:type="dxa"/>
          </w:tcPr>
          <w:p w14:paraId="6CB60F32" w14:textId="77777777" w:rsidR="00E95AB1" w:rsidRDefault="00E95AB1" w:rsidP="00E95AB1">
            <w:r>
              <w:t>Ideas are few, not elaborated or very predictable.</w:t>
            </w:r>
          </w:p>
        </w:tc>
        <w:tc>
          <w:tcPr>
            <w:tcW w:w="5386" w:type="dxa"/>
          </w:tcPr>
          <w:p w14:paraId="1F71E588" w14:textId="77777777" w:rsidR="00E95AB1" w:rsidRPr="00E95AB1" w:rsidRDefault="00E95AB1" w:rsidP="00E95AB1">
            <w:pPr>
              <w:rPr>
                <w:sz w:val="20"/>
                <w:szCs w:val="20"/>
              </w:rPr>
            </w:pPr>
          </w:p>
        </w:tc>
        <w:tc>
          <w:tcPr>
            <w:tcW w:w="795" w:type="dxa"/>
          </w:tcPr>
          <w:p w14:paraId="6F7F4953" w14:textId="77777777" w:rsidR="00E95AB1" w:rsidRDefault="00E95AB1" w:rsidP="00E95AB1">
            <w:pPr>
              <w:jc w:val="center"/>
            </w:pPr>
            <w:r>
              <w:t>2</w:t>
            </w:r>
          </w:p>
        </w:tc>
      </w:tr>
      <w:tr w:rsidR="00E95AB1" w14:paraId="73357123" w14:textId="77777777" w:rsidTr="009A1875">
        <w:trPr>
          <w:trHeight w:val="247"/>
        </w:trPr>
        <w:tc>
          <w:tcPr>
            <w:tcW w:w="4390" w:type="dxa"/>
          </w:tcPr>
          <w:p w14:paraId="359F4C4A" w14:textId="77777777" w:rsidR="00E95AB1" w:rsidRDefault="00E95AB1" w:rsidP="00E95AB1">
            <w:r>
              <w:t>Ideas are very few and very simple. Ideas appear unrelated.</w:t>
            </w:r>
          </w:p>
        </w:tc>
        <w:tc>
          <w:tcPr>
            <w:tcW w:w="5386" w:type="dxa"/>
          </w:tcPr>
          <w:p w14:paraId="3B3E9258" w14:textId="77777777" w:rsidR="00E95AB1" w:rsidRPr="00E95AB1" w:rsidRDefault="00E95AB1" w:rsidP="00E95AB1">
            <w:pPr>
              <w:rPr>
                <w:sz w:val="20"/>
                <w:szCs w:val="20"/>
              </w:rPr>
            </w:pPr>
          </w:p>
        </w:tc>
        <w:tc>
          <w:tcPr>
            <w:tcW w:w="795" w:type="dxa"/>
          </w:tcPr>
          <w:p w14:paraId="6A8108A4" w14:textId="77777777" w:rsidR="00E95AB1" w:rsidRDefault="00E95AB1" w:rsidP="00E95AB1">
            <w:pPr>
              <w:jc w:val="center"/>
            </w:pPr>
            <w:r>
              <w:t>1</w:t>
            </w:r>
          </w:p>
        </w:tc>
      </w:tr>
      <w:tr w:rsidR="00E95AB1" w14:paraId="23945E95" w14:textId="77777777" w:rsidTr="009A1875">
        <w:trPr>
          <w:trHeight w:val="247"/>
        </w:trPr>
        <w:tc>
          <w:tcPr>
            <w:tcW w:w="4390" w:type="dxa"/>
          </w:tcPr>
          <w:p w14:paraId="64424BB1" w14:textId="77777777" w:rsidR="00E95AB1" w:rsidRDefault="00E95AB1" w:rsidP="00E95AB1">
            <w:r>
              <w:t>No evidence or insufficient evidence.</w:t>
            </w:r>
          </w:p>
        </w:tc>
        <w:tc>
          <w:tcPr>
            <w:tcW w:w="5386" w:type="dxa"/>
          </w:tcPr>
          <w:p w14:paraId="5E5EA86E" w14:textId="77777777" w:rsidR="00E95AB1" w:rsidRPr="00E95AB1" w:rsidRDefault="00E95AB1" w:rsidP="00E95AB1">
            <w:pPr>
              <w:rPr>
                <w:sz w:val="20"/>
                <w:szCs w:val="20"/>
              </w:rPr>
            </w:pPr>
            <w:r w:rsidRPr="00E95AB1">
              <w:rPr>
                <w:sz w:val="20"/>
                <w:szCs w:val="20"/>
              </w:rPr>
              <w:t>- Symbols or drawings</w:t>
            </w:r>
          </w:p>
        </w:tc>
        <w:tc>
          <w:tcPr>
            <w:tcW w:w="795" w:type="dxa"/>
          </w:tcPr>
          <w:p w14:paraId="707069B6" w14:textId="77777777" w:rsidR="00E95AB1" w:rsidRDefault="00E95AB1" w:rsidP="00E95AB1">
            <w:pPr>
              <w:jc w:val="center"/>
            </w:pPr>
            <w:r>
              <w:t>0</w:t>
            </w:r>
          </w:p>
        </w:tc>
      </w:tr>
    </w:tbl>
    <w:p w14:paraId="5CEADCD6" w14:textId="548FCAE0" w:rsidR="00841462" w:rsidRDefault="00841462" w:rsidP="0070631C"/>
    <w:tbl>
      <w:tblPr>
        <w:tblStyle w:val="TableGrid"/>
        <w:tblpPr w:leftFromText="180" w:rightFromText="180" w:vertAnchor="page" w:horzAnchor="margin" w:tblpXSpec="center" w:tblpY="8671"/>
        <w:tblW w:w="10571" w:type="dxa"/>
        <w:tblLook w:val="04A0" w:firstRow="1" w:lastRow="0" w:firstColumn="1" w:lastColumn="0" w:noHBand="0" w:noVBand="1"/>
      </w:tblPr>
      <w:tblGrid>
        <w:gridCol w:w="5949"/>
        <w:gridCol w:w="3833"/>
        <w:gridCol w:w="789"/>
      </w:tblGrid>
      <w:tr w:rsidR="009656EE" w14:paraId="1B2D5415" w14:textId="77777777" w:rsidTr="00E95AB1">
        <w:trPr>
          <w:trHeight w:val="262"/>
        </w:trPr>
        <w:tc>
          <w:tcPr>
            <w:tcW w:w="10571" w:type="dxa"/>
            <w:gridSpan w:val="3"/>
            <w:shd w:val="clear" w:color="auto" w:fill="BFBFBF" w:themeFill="background1" w:themeFillShade="BF"/>
          </w:tcPr>
          <w:p w14:paraId="16FDA19A" w14:textId="709791A4" w:rsidR="009656EE" w:rsidRPr="00E63700" w:rsidRDefault="00E63700" w:rsidP="00E63700">
            <w:bookmarkStart w:id="1" w:name="_Hlk146086210"/>
            <w:r>
              <w:rPr>
                <w:b/>
                <w:bCs/>
              </w:rPr>
              <w:t>Character and Setting</w:t>
            </w:r>
            <w:r w:rsidR="009656EE">
              <w:rPr>
                <w:b/>
                <w:bCs/>
              </w:rPr>
              <w:t>:</w:t>
            </w:r>
            <w:r w:rsidRPr="005456C4">
              <w:rPr>
                <w:sz w:val="20"/>
                <w:szCs w:val="20"/>
              </w:rPr>
              <w:t xml:space="preserve"> The portrayal and development of character. The development of a sense of place</w:t>
            </w:r>
            <w:r w:rsidR="005456C4">
              <w:rPr>
                <w:sz w:val="20"/>
                <w:szCs w:val="20"/>
              </w:rPr>
              <w:t>.</w:t>
            </w:r>
          </w:p>
        </w:tc>
      </w:tr>
      <w:tr w:rsidR="009656EE" w:rsidRPr="00FC75D7" w14:paraId="53A072FD" w14:textId="77777777" w:rsidTr="005456C4">
        <w:trPr>
          <w:trHeight w:val="247"/>
        </w:trPr>
        <w:tc>
          <w:tcPr>
            <w:tcW w:w="5949" w:type="dxa"/>
            <w:shd w:val="clear" w:color="auto" w:fill="D9D9D9" w:themeFill="background1" w:themeFillShade="D9"/>
          </w:tcPr>
          <w:p w14:paraId="34FF79E1" w14:textId="77777777" w:rsidR="009656EE" w:rsidRPr="00FC75D7" w:rsidRDefault="009656EE" w:rsidP="00E95AB1">
            <w:pPr>
              <w:rPr>
                <w:b/>
                <w:bCs/>
              </w:rPr>
            </w:pPr>
            <w:r>
              <w:rPr>
                <w:b/>
                <w:bCs/>
              </w:rPr>
              <w:t>Category Descriptor</w:t>
            </w:r>
          </w:p>
        </w:tc>
        <w:tc>
          <w:tcPr>
            <w:tcW w:w="3833" w:type="dxa"/>
            <w:shd w:val="clear" w:color="auto" w:fill="D9D9D9" w:themeFill="background1" w:themeFillShade="D9"/>
          </w:tcPr>
          <w:p w14:paraId="47F374D2" w14:textId="77777777" w:rsidR="009656EE" w:rsidRPr="00FC75D7" w:rsidRDefault="009656EE" w:rsidP="00E95AB1">
            <w:pPr>
              <w:rPr>
                <w:b/>
                <w:bCs/>
              </w:rPr>
            </w:pPr>
            <w:r w:rsidRPr="00FC75D7">
              <w:rPr>
                <w:b/>
                <w:bCs/>
              </w:rPr>
              <w:t>Examples</w:t>
            </w:r>
          </w:p>
        </w:tc>
        <w:tc>
          <w:tcPr>
            <w:tcW w:w="789" w:type="dxa"/>
            <w:shd w:val="clear" w:color="auto" w:fill="D9D9D9" w:themeFill="background1" w:themeFillShade="D9"/>
          </w:tcPr>
          <w:p w14:paraId="61D56C16" w14:textId="77777777" w:rsidR="009656EE" w:rsidRPr="00FC75D7" w:rsidRDefault="009656EE" w:rsidP="00E95AB1">
            <w:pPr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9656EE" w14:paraId="5FE0FCF9" w14:textId="77777777" w:rsidTr="005456C4">
        <w:trPr>
          <w:trHeight w:val="247"/>
        </w:trPr>
        <w:tc>
          <w:tcPr>
            <w:tcW w:w="5949" w:type="dxa"/>
          </w:tcPr>
          <w:p w14:paraId="1F33FBA8" w14:textId="04757C4E" w:rsidR="00E63700" w:rsidRDefault="00E63700" w:rsidP="00E63700">
            <w:r>
              <w:t>E</w:t>
            </w:r>
            <w:r>
              <w:t>ffective characterisation. Details are selected to create distinct characters.</w:t>
            </w:r>
          </w:p>
          <w:p w14:paraId="284A2025" w14:textId="77777777" w:rsidR="00E63700" w:rsidRPr="005456C4" w:rsidRDefault="00E63700" w:rsidP="00E63700">
            <w:pPr>
              <w:rPr>
                <w:b/>
                <w:bCs/>
                <w:sz w:val="20"/>
                <w:szCs w:val="20"/>
              </w:rPr>
            </w:pPr>
            <w:r w:rsidRPr="005456C4">
              <w:rPr>
                <w:b/>
                <w:bCs/>
                <w:sz w:val="20"/>
                <w:szCs w:val="20"/>
              </w:rPr>
              <w:t>AND/OR</w:t>
            </w:r>
          </w:p>
          <w:p w14:paraId="67EECCC5" w14:textId="787DDFC2" w:rsidR="009656EE" w:rsidRDefault="00E63700" w:rsidP="00E63700">
            <w:r>
              <w:t>M</w:t>
            </w:r>
            <w:r>
              <w:t>aintains a sense of setting throughout.</w:t>
            </w:r>
            <w:r w:rsidR="00726119">
              <w:t xml:space="preserve"> </w:t>
            </w:r>
            <w:r>
              <w:t>Details are selected to create a sense of place and atmosphere.</w:t>
            </w:r>
          </w:p>
        </w:tc>
        <w:tc>
          <w:tcPr>
            <w:tcW w:w="3833" w:type="dxa"/>
          </w:tcPr>
          <w:p w14:paraId="4F32897E" w14:textId="177D78A2" w:rsidR="009656EE" w:rsidRPr="0035387F" w:rsidRDefault="005456C4" w:rsidP="005456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</w:t>
            </w:r>
            <w:r w:rsidRPr="005456C4">
              <w:rPr>
                <w:sz w:val="20"/>
                <w:szCs w:val="20"/>
              </w:rPr>
              <w:t>onvincing dialogue, introspection and reactions to other characters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89" w:type="dxa"/>
          </w:tcPr>
          <w:p w14:paraId="60D17E23" w14:textId="77777777" w:rsidR="009656EE" w:rsidRDefault="009656EE" w:rsidP="00E95AB1">
            <w:pPr>
              <w:jc w:val="center"/>
            </w:pPr>
            <w:r>
              <w:t>4</w:t>
            </w:r>
          </w:p>
        </w:tc>
      </w:tr>
      <w:tr w:rsidR="009656EE" w14:paraId="4C4AB270" w14:textId="77777777" w:rsidTr="005456C4">
        <w:trPr>
          <w:trHeight w:val="247"/>
        </w:trPr>
        <w:tc>
          <w:tcPr>
            <w:tcW w:w="5949" w:type="dxa"/>
          </w:tcPr>
          <w:p w14:paraId="1E9EE7F7" w14:textId="7BF43924" w:rsidR="00726119" w:rsidRDefault="00726119" w:rsidP="00726119">
            <w:r>
              <w:t>C</w:t>
            </w:r>
            <w:r>
              <w:t>haracterisation emerges through</w:t>
            </w:r>
            <w:r>
              <w:t xml:space="preserve"> </w:t>
            </w:r>
            <w:r>
              <w:t xml:space="preserve">descriptions, actions, speech or the attribution of thoughts and feelings to a </w:t>
            </w:r>
          </w:p>
          <w:p w14:paraId="5135A37B" w14:textId="4CCCDBDF" w:rsidR="00726119" w:rsidRDefault="00726119" w:rsidP="00726119">
            <w:r>
              <w:t>C</w:t>
            </w:r>
            <w:r>
              <w:t>haracter</w:t>
            </w:r>
            <w:r>
              <w:t>.</w:t>
            </w:r>
          </w:p>
          <w:p w14:paraId="11CD7ABB" w14:textId="77777777" w:rsidR="00726119" w:rsidRPr="005456C4" w:rsidRDefault="00726119" w:rsidP="00726119">
            <w:pPr>
              <w:rPr>
                <w:b/>
                <w:bCs/>
                <w:sz w:val="20"/>
                <w:szCs w:val="20"/>
              </w:rPr>
            </w:pPr>
            <w:r w:rsidRPr="005456C4">
              <w:rPr>
                <w:b/>
                <w:bCs/>
                <w:sz w:val="20"/>
                <w:szCs w:val="20"/>
              </w:rPr>
              <w:t>AND/OR</w:t>
            </w:r>
          </w:p>
          <w:p w14:paraId="5555CAC0" w14:textId="001143D7" w:rsidR="009656EE" w:rsidRDefault="00726119" w:rsidP="00726119">
            <w:r>
              <w:t>S</w:t>
            </w:r>
            <w:r>
              <w:t>etting emerges through description of place, time and atmosphere</w:t>
            </w:r>
            <w:r>
              <w:t>.</w:t>
            </w:r>
          </w:p>
        </w:tc>
        <w:tc>
          <w:tcPr>
            <w:tcW w:w="3833" w:type="dxa"/>
          </w:tcPr>
          <w:p w14:paraId="57500FF9" w14:textId="77777777" w:rsidR="009656EE" w:rsidRPr="0035387F" w:rsidRDefault="009656EE" w:rsidP="00E95AB1">
            <w:pPr>
              <w:rPr>
                <w:sz w:val="20"/>
                <w:szCs w:val="20"/>
              </w:rPr>
            </w:pPr>
          </w:p>
        </w:tc>
        <w:tc>
          <w:tcPr>
            <w:tcW w:w="789" w:type="dxa"/>
          </w:tcPr>
          <w:p w14:paraId="3581B6B3" w14:textId="77777777" w:rsidR="009656EE" w:rsidRDefault="009656EE" w:rsidP="00E95AB1">
            <w:pPr>
              <w:jc w:val="center"/>
            </w:pPr>
            <w:r>
              <w:t>3</w:t>
            </w:r>
          </w:p>
        </w:tc>
      </w:tr>
      <w:tr w:rsidR="009656EE" w14:paraId="2AF0FDA6" w14:textId="77777777" w:rsidTr="005456C4">
        <w:trPr>
          <w:trHeight w:val="262"/>
        </w:trPr>
        <w:tc>
          <w:tcPr>
            <w:tcW w:w="5949" w:type="dxa"/>
          </w:tcPr>
          <w:p w14:paraId="3327AA2E" w14:textId="6811FDA3" w:rsidR="00956C0B" w:rsidRDefault="009A1875" w:rsidP="00956C0B">
            <w:r>
              <w:t>S</w:t>
            </w:r>
            <w:r w:rsidR="00956C0B">
              <w:t xml:space="preserve">uggestion of characterisation through brief descriptions or speech or feelings, but lacks </w:t>
            </w:r>
          </w:p>
          <w:p w14:paraId="13B87E28" w14:textId="1DF60D73" w:rsidR="00956C0B" w:rsidRDefault="00956C0B" w:rsidP="00956C0B">
            <w:r>
              <w:t>substance or continuity</w:t>
            </w:r>
            <w:r w:rsidR="009A1875">
              <w:t>.</w:t>
            </w:r>
          </w:p>
          <w:p w14:paraId="27CC7709" w14:textId="77777777" w:rsidR="00956C0B" w:rsidRPr="005456C4" w:rsidRDefault="00956C0B" w:rsidP="00956C0B">
            <w:pPr>
              <w:rPr>
                <w:b/>
                <w:bCs/>
                <w:sz w:val="20"/>
                <w:szCs w:val="20"/>
              </w:rPr>
            </w:pPr>
            <w:r w:rsidRPr="005456C4">
              <w:rPr>
                <w:b/>
                <w:bCs/>
                <w:sz w:val="20"/>
                <w:szCs w:val="20"/>
              </w:rPr>
              <w:t>AND/OR</w:t>
            </w:r>
          </w:p>
          <w:p w14:paraId="03E2DFDF" w14:textId="79D8A6C6" w:rsidR="00956C0B" w:rsidRDefault="009A1875" w:rsidP="00956C0B">
            <w:r>
              <w:t>S</w:t>
            </w:r>
            <w:r w:rsidR="00956C0B">
              <w:t xml:space="preserve">uggestion of setting through very brief and superficial </w:t>
            </w:r>
          </w:p>
          <w:p w14:paraId="68AC627A" w14:textId="43DD1D77" w:rsidR="009656EE" w:rsidRDefault="00956C0B" w:rsidP="00956C0B">
            <w:r>
              <w:t>descriptions of place and/or time</w:t>
            </w:r>
            <w:r w:rsidR="009A1875">
              <w:t>.</w:t>
            </w:r>
          </w:p>
        </w:tc>
        <w:tc>
          <w:tcPr>
            <w:tcW w:w="3833" w:type="dxa"/>
          </w:tcPr>
          <w:p w14:paraId="384AE2D3" w14:textId="581B7E4D" w:rsidR="009656EE" w:rsidRPr="0035387F" w:rsidRDefault="005456C4" w:rsidP="005456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B</w:t>
            </w:r>
            <w:r w:rsidRPr="005456C4">
              <w:rPr>
                <w:sz w:val="20"/>
                <w:szCs w:val="20"/>
              </w:rPr>
              <w:t>asic dialogue or a few adjectives to describe a character or a place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89" w:type="dxa"/>
          </w:tcPr>
          <w:p w14:paraId="2BEC7FD6" w14:textId="77777777" w:rsidR="009656EE" w:rsidRDefault="009656EE" w:rsidP="00E95AB1">
            <w:pPr>
              <w:jc w:val="center"/>
            </w:pPr>
            <w:r>
              <w:t>2</w:t>
            </w:r>
          </w:p>
        </w:tc>
      </w:tr>
      <w:tr w:rsidR="009656EE" w14:paraId="6723E7E5" w14:textId="77777777" w:rsidTr="005456C4">
        <w:trPr>
          <w:trHeight w:val="247"/>
        </w:trPr>
        <w:tc>
          <w:tcPr>
            <w:tcW w:w="5949" w:type="dxa"/>
          </w:tcPr>
          <w:p w14:paraId="202017EC" w14:textId="3C420645" w:rsidR="009A1875" w:rsidRDefault="009A1875" w:rsidP="009A1875">
            <w:r>
              <w:t>O</w:t>
            </w:r>
            <w:r>
              <w:t>nly names characters or gives their roles (e.g. father, the teacher, my friend, dinosaur, we, Jim)</w:t>
            </w:r>
          </w:p>
          <w:p w14:paraId="0A427E0C" w14:textId="77777777" w:rsidR="009A1875" w:rsidRPr="005456C4" w:rsidRDefault="009A1875" w:rsidP="009A1875">
            <w:pPr>
              <w:rPr>
                <w:b/>
                <w:bCs/>
                <w:sz w:val="20"/>
                <w:szCs w:val="20"/>
              </w:rPr>
            </w:pPr>
            <w:r w:rsidRPr="005456C4">
              <w:rPr>
                <w:b/>
                <w:bCs/>
                <w:sz w:val="20"/>
                <w:szCs w:val="20"/>
              </w:rPr>
              <w:t>AND/OR</w:t>
            </w:r>
          </w:p>
          <w:p w14:paraId="7A3F9906" w14:textId="6774D73E" w:rsidR="009656EE" w:rsidRDefault="009A1875" w:rsidP="009A1875">
            <w:r>
              <w:t>O</w:t>
            </w:r>
            <w:r>
              <w:t>nly names the setting: (e.g. school, the place we were at)</w:t>
            </w:r>
            <w:r>
              <w:t xml:space="preserve">. </w:t>
            </w:r>
            <w:r>
              <w:t>Setting is vague or confused</w:t>
            </w:r>
            <w:r>
              <w:t>.</w:t>
            </w:r>
          </w:p>
        </w:tc>
        <w:tc>
          <w:tcPr>
            <w:tcW w:w="3833" w:type="dxa"/>
          </w:tcPr>
          <w:p w14:paraId="74DE8592" w14:textId="77777777" w:rsidR="009656EE" w:rsidRPr="0035387F" w:rsidRDefault="009656EE" w:rsidP="00E95AB1">
            <w:pPr>
              <w:rPr>
                <w:sz w:val="20"/>
                <w:szCs w:val="20"/>
              </w:rPr>
            </w:pPr>
          </w:p>
        </w:tc>
        <w:tc>
          <w:tcPr>
            <w:tcW w:w="789" w:type="dxa"/>
          </w:tcPr>
          <w:p w14:paraId="17B71EC3" w14:textId="77777777" w:rsidR="009656EE" w:rsidRDefault="009656EE" w:rsidP="00E95AB1">
            <w:pPr>
              <w:jc w:val="center"/>
            </w:pPr>
            <w:r>
              <w:t>1</w:t>
            </w:r>
          </w:p>
        </w:tc>
      </w:tr>
      <w:tr w:rsidR="009656EE" w14:paraId="3DC3E419" w14:textId="77777777" w:rsidTr="005456C4">
        <w:trPr>
          <w:trHeight w:val="247"/>
        </w:trPr>
        <w:tc>
          <w:tcPr>
            <w:tcW w:w="5949" w:type="dxa"/>
          </w:tcPr>
          <w:p w14:paraId="678419DA" w14:textId="16ACF063" w:rsidR="009656EE" w:rsidRPr="005456C4" w:rsidRDefault="005456C4" w:rsidP="005456C4">
            <w:pPr>
              <w:rPr>
                <w:sz w:val="20"/>
                <w:szCs w:val="20"/>
              </w:rPr>
            </w:pPr>
            <w:r w:rsidRPr="005456C4">
              <w:t>N</w:t>
            </w:r>
            <w:r w:rsidRPr="005456C4">
              <w:t>o evidence or insufficient evidence</w:t>
            </w:r>
            <w:r w:rsidRPr="005456C4">
              <w:t>.</w:t>
            </w:r>
          </w:p>
        </w:tc>
        <w:tc>
          <w:tcPr>
            <w:tcW w:w="3833" w:type="dxa"/>
          </w:tcPr>
          <w:p w14:paraId="51E09BFB" w14:textId="3F39DC72" w:rsidR="009656EE" w:rsidRPr="005456C4" w:rsidRDefault="005456C4" w:rsidP="00E95A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</w:t>
            </w:r>
            <w:r w:rsidRPr="005456C4">
              <w:rPr>
                <w:sz w:val="20"/>
                <w:szCs w:val="20"/>
              </w:rPr>
              <w:t>ymbols or drawings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89" w:type="dxa"/>
          </w:tcPr>
          <w:p w14:paraId="30CCD995" w14:textId="77777777" w:rsidR="009656EE" w:rsidRDefault="009656EE" w:rsidP="00E95AB1">
            <w:pPr>
              <w:jc w:val="center"/>
            </w:pPr>
            <w:r>
              <w:t>0</w:t>
            </w:r>
          </w:p>
        </w:tc>
      </w:tr>
      <w:bookmarkEnd w:id="1"/>
    </w:tbl>
    <w:p w14:paraId="4A968D1F" w14:textId="09D18DA8" w:rsidR="00206F60" w:rsidRDefault="00206F60" w:rsidP="0070631C"/>
    <w:tbl>
      <w:tblPr>
        <w:tblStyle w:val="TableGrid"/>
        <w:tblpPr w:leftFromText="181" w:rightFromText="181" w:vertAnchor="text" w:horzAnchor="margin" w:tblpXSpec="center" w:tblpY="-539"/>
        <w:tblW w:w="10571" w:type="dxa"/>
        <w:tblLook w:val="04A0" w:firstRow="1" w:lastRow="0" w:firstColumn="1" w:lastColumn="0" w:noHBand="0" w:noVBand="1"/>
      </w:tblPr>
      <w:tblGrid>
        <w:gridCol w:w="4815"/>
        <w:gridCol w:w="4961"/>
        <w:gridCol w:w="795"/>
      </w:tblGrid>
      <w:tr w:rsidR="002101FE" w14:paraId="23FD4943" w14:textId="77777777" w:rsidTr="002101FE">
        <w:trPr>
          <w:trHeight w:val="262"/>
        </w:trPr>
        <w:tc>
          <w:tcPr>
            <w:tcW w:w="10571" w:type="dxa"/>
            <w:gridSpan w:val="3"/>
            <w:shd w:val="clear" w:color="auto" w:fill="BFBFBF" w:themeFill="background1" w:themeFillShade="BF"/>
          </w:tcPr>
          <w:p w14:paraId="37E69560" w14:textId="77777777" w:rsidR="002101FE" w:rsidRPr="00E8358E" w:rsidRDefault="002101FE" w:rsidP="002101FE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lastRenderedPageBreak/>
              <w:t xml:space="preserve">Vocabulary: </w:t>
            </w:r>
            <w:r w:rsidRPr="00E8358E">
              <w:rPr>
                <w:sz w:val="20"/>
                <w:szCs w:val="20"/>
              </w:rPr>
              <w:t>The range and precision of language choices.</w:t>
            </w:r>
          </w:p>
        </w:tc>
      </w:tr>
      <w:tr w:rsidR="002101FE" w:rsidRPr="00FC75D7" w14:paraId="1BBCC65E" w14:textId="77777777" w:rsidTr="002101FE">
        <w:trPr>
          <w:trHeight w:val="247"/>
        </w:trPr>
        <w:tc>
          <w:tcPr>
            <w:tcW w:w="4815" w:type="dxa"/>
            <w:shd w:val="clear" w:color="auto" w:fill="D9D9D9" w:themeFill="background1" w:themeFillShade="D9"/>
          </w:tcPr>
          <w:p w14:paraId="46F04A75" w14:textId="77777777" w:rsidR="002101FE" w:rsidRPr="00FC75D7" w:rsidRDefault="002101FE" w:rsidP="002101FE">
            <w:pPr>
              <w:rPr>
                <w:b/>
                <w:bCs/>
              </w:rPr>
            </w:pPr>
            <w:r>
              <w:rPr>
                <w:b/>
                <w:bCs/>
              </w:rPr>
              <w:t>Category Descriptor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0B655069" w14:textId="77777777" w:rsidR="002101FE" w:rsidRPr="00FC75D7" w:rsidRDefault="002101FE" w:rsidP="002101FE">
            <w:pPr>
              <w:rPr>
                <w:b/>
                <w:bCs/>
              </w:rPr>
            </w:pPr>
            <w:r w:rsidRPr="00FC75D7">
              <w:rPr>
                <w:b/>
                <w:bCs/>
              </w:rPr>
              <w:t>Examples</w:t>
            </w:r>
          </w:p>
        </w:tc>
        <w:tc>
          <w:tcPr>
            <w:tcW w:w="795" w:type="dxa"/>
            <w:shd w:val="clear" w:color="auto" w:fill="D9D9D9" w:themeFill="background1" w:themeFillShade="D9"/>
          </w:tcPr>
          <w:p w14:paraId="48CA80D2" w14:textId="77777777" w:rsidR="002101FE" w:rsidRPr="00FC75D7" w:rsidRDefault="002101FE" w:rsidP="002101FE">
            <w:pPr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2101FE" w14:paraId="4D65B7A0" w14:textId="77777777" w:rsidTr="002101FE">
        <w:trPr>
          <w:trHeight w:val="247"/>
        </w:trPr>
        <w:tc>
          <w:tcPr>
            <w:tcW w:w="4815" w:type="dxa"/>
          </w:tcPr>
          <w:p w14:paraId="3412C1F7" w14:textId="77777777" w:rsidR="002101FE" w:rsidRDefault="002101FE" w:rsidP="002101FE">
            <w:r>
              <w:t xml:space="preserve">A range of precise and effective words and phrases </w:t>
            </w:r>
          </w:p>
          <w:p w14:paraId="4EA7F4F3" w14:textId="77777777" w:rsidR="002101FE" w:rsidRDefault="002101FE" w:rsidP="002101FE">
            <w:r>
              <w:t>used in a natural and articulate manner. Language choice is well matched to genre.</w:t>
            </w:r>
          </w:p>
        </w:tc>
        <w:tc>
          <w:tcPr>
            <w:tcW w:w="4961" w:type="dxa"/>
            <w:vMerge w:val="restart"/>
          </w:tcPr>
          <w:p w14:paraId="1C6CEE6A" w14:textId="77777777" w:rsidR="002101FE" w:rsidRDefault="002101FE" w:rsidP="002101FE">
            <w:pPr>
              <w:rPr>
                <w:sz w:val="20"/>
                <w:szCs w:val="20"/>
              </w:rPr>
            </w:pPr>
            <w:r w:rsidRPr="007C1196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S</w:t>
            </w:r>
            <w:r w:rsidRPr="007C1196">
              <w:rPr>
                <w:sz w:val="20"/>
                <w:szCs w:val="20"/>
              </w:rPr>
              <w:t xml:space="preserve">ingle precise words: hissed, yanked, clutched, absolutely, disgusted, exhilarating, rewarded, eventually </w:t>
            </w:r>
          </w:p>
          <w:p w14:paraId="1A030DB6" w14:textId="77777777" w:rsidR="002101FE" w:rsidRDefault="002101FE" w:rsidP="002101FE">
            <w:pPr>
              <w:rPr>
                <w:sz w:val="20"/>
                <w:szCs w:val="20"/>
              </w:rPr>
            </w:pPr>
            <w:r w:rsidRPr="007C1196">
              <w:rPr>
                <w:sz w:val="20"/>
                <w:szCs w:val="20"/>
              </w:rPr>
              <w:t>– effective simile:</w:t>
            </w:r>
            <w:r>
              <w:rPr>
                <w:sz w:val="20"/>
                <w:szCs w:val="20"/>
              </w:rPr>
              <w:t xml:space="preserve"> </w:t>
            </w:r>
            <w:r w:rsidRPr="007C1196">
              <w:rPr>
                <w:sz w:val="20"/>
                <w:szCs w:val="20"/>
              </w:rPr>
              <w:t xml:space="preserve">into a porthole-like trap; Burning coal shot out like tiny bullets </w:t>
            </w:r>
          </w:p>
          <w:p w14:paraId="0231B140" w14:textId="77777777" w:rsidR="002101FE" w:rsidRDefault="002101FE" w:rsidP="002101FE">
            <w:pPr>
              <w:rPr>
                <w:sz w:val="20"/>
                <w:szCs w:val="20"/>
              </w:rPr>
            </w:pPr>
            <w:r w:rsidRPr="007C1196">
              <w:rPr>
                <w:sz w:val="20"/>
                <w:szCs w:val="20"/>
              </w:rPr>
              <w:t>– metaphor:</w:t>
            </w:r>
            <w:r>
              <w:rPr>
                <w:sz w:val="20"/>
                <w:szCs w:val="20"/>
              </w:rPr>
              <w:t xml:space="preserve"> </w:t>
            </w:r>
            <w:r w:rsidRPr="007C1196">
              <w:rPr>
                <w:sz w:val="20"/>
                <w:szCs w:val="20"/>
              </w:rPr>
              <w:t xml:space="preserve">lungs screamed for air </w:t>
            </w:r>
          </w:p>
          <w:p w14:paraId="47698538" w14:textId="77777777" w:rsidR="002101FE" w:rsidRDefault="002101FE" w:rsidP="002101FE">
            <w:pPr>
              <w:rPr>
                <w:sz w:val="20"/>
                <w:szCs w:val="20"/>
              </w:rPr>
            </w:pPr>
            <w:r w:rsidRPr="007C1196">
              <w:rPr>
                <w:sz w:val="20"/>
                <w:szCs w:val="20"/>
              </w:rPr>
              <w:t xml:space="preserve">– attitudinal: simpered </w:t>
            </w:r>
          </w:p>
          <w:p w14:paraId="36288C30" w14:textId="77777777" w:rsidR="002101FE" w:rsidRDefault="002101FE" w:rsidP="002101FE">
            <w:pPr>
              <w:rPr>
                <w:sz w:val="20"/>
                <w:szCs w:val="20"/>
              </w:rPr>
            </w:pPr>
            <w:r w:rsidRPr="007C1196">
              <w:rPr>
                <w:sz w:val="20"/>
                <w:szCs w:val="20"/>
              </w:rPr>
              <w:t xml:space="preserve">– evaluative: devout, aggressive, hard-done by </w:t>
            </w:r>
          </w:p>
          <w:p w14:paraId="4C96EBEC" w14:textId="77777777" w:rsidR="002101FE" w:rsidRDefault="002101FE" w:rsidP="002101FE">
            <w:pPr>
              <w:rPr>
                <w:sz w:val="20"/>
                <w:szCs w:val="20"/>
              </w:rPr>
            </w:pPr>
            <w:r w:rsidRPr="007C1196">
              <w:rPr>
                <w:sz w:val="20"/>
                <w:szCs w:val="20"/>
              </w:rPr>
              <w:t xml:space="preserve">– technical: resuscitated </w:t>
            </w:r>
          </w:p>
          <w:p w14:paraId="54E59872" w14:textId="77777777" w:rsidR="002101FE" w:rsidRDefault="002101FE" w:rsidP="002101FE">
            <w:pPr>
              <w:rPr>
                <w:sz w:val="20"/>
                <w:szCs w:val="20"/>
              </w:rPr>
            </w:pPr>
            <w:r w:rsidRPr="007C1196">
              <w:rPr>
                <w:sz w:val="20"/>
                <w:szCs w:val="20"/>
              </w:rPr>
              <w:t xml:space="preserve">– formal: To what do I owe this honour? </w:t>
            </w:r>
          </w:p>
          <w:p w14:paraId="071633D8" w14:textId="77777777" w:rsidR="002101FE" w:rsidRDefault="002101FE" w:rsidP="002101FE">
            <w:pPr>
              <w:rPr>
                <w:sz w:val="20"/>
                <w:szCs w:val="20"/>
              </w:rPr>
            </w:pPr>
            <w:r w:rsidRPr="007C1196">
              <w:rPr>
                <w:sz w:val="20"/>
                <w:szCs w:val="20"/>
              </w:rPr>
              <w:t xml:space="preserve">– colloquial language for characters’ speech: Watcha doin? </w:t>
            </w:r>
          </w:p>
          <w:p w14:paraId="79CFA48E" w14:textId="77777777" w:rsidR="002101FE" w:rsidRDefault="002101FE" w:rsidP="002101FE">
            <w:pPr>
              <w:rPr>
                <w:sz w:val="20"/>
                <w:szCs w:val="20"/>
              </w:rPr>
            </w:pPr>
            <w:r w:rsidRPr="007C1196">
              <w:rPr>
                <w:sz w:val="20"/>
                <w:szCs w:val="20"/>
              </w:rPr>
              <w:t xml:space="preserve">– alliteration: completely captivating cat called Clarence </w:t>
            </w:r>
          </w:p>
          <w:p w14:paraId="2DE8D98B" w14:textId="77777777" w:rsidR="002101FE" w:rsidRPr="0035387F" w:rsidRDefault="002101FE" w:rsidP="002101FE">
            <w:pPr>
              <w:rPr>
                <w:sz w:val="20"/>
                <w:szCs w:val="20"/>
              </w:rPr>
            </w:pPr>
            <w:r w:rsidRPr="007C1196">
              <w:rPr>
                <w:sz w:val="20"/>
                <w:szCs w:val="20"/>
              </w:rPr>
              <w:t>– effective personification the wind clutched at her hair</w:t>
            </w:r>
          </w:p>
        </w:tc>
        <w:tc>
          <w:tcPr>
            <w:tcW w:w="795" w:type="dxa"/>
          </w:tcPr>
          <w:p w14:paraId="58EE6A02" w14:textId="77777777" w:rsidR="002101FE" w:rsidRDefault="002101FE" w:rsidP="002101FE">
            <w:pPr>
              <w:jc w:val="center"/>
            </w:pPr>
            <w:r>
              <w:t>5</w:t>
            </w:r>
          </w:p>
        </w:tc>
      </w:tr>
      <w:tr w:rsidR="002101FE" w14:paraId="5E0E5D3E" w14:textId="77777777" w:rsidTr="002101FE">
        <w:trPr>
          <w:trHeight w:val="247"/>
        </w:trPr>
        <w:tc>
          <w:tcPr>
            <w:tcW w:w="4815" w:type="dxa"/>
          </w:tcPr>
          <w:p w14:paraId="52425A5A" w14:textId="77777777" w:rsidR="002101FE" w:rsidRDefault="002101FE" w:rsidP="002101FE">
            <w:r>
              <w:t>Sustained and consistent use of precise words and phrases that enhance the meaning or mood.</w:t>
            </w:r>
          </w:p>
        </w:tc>
        <w:tc>
          <w:tcPr>
            <w:tcW w:w="4961" w:type="dxa"/>
            <w:vMerge/>
          </w:tcPr>
          <w:p w14:paraId="569117BE" w14:textId="77777777" w:rsidR="002101FE" w:rsidRPr="0035387F" w:rsidRDefault="002101FE" w:rsidP="002101FE">
            <w:pPr>
              <w:rPr>
                <w:sz w:val="20"/>
                <w:szCs w:val="20"/>
              </w:rPr>
            </w:pPr>
          </w:p>
        </w:tc>
        <w:tc>
          <w:tcPr>
            <w:tcW w:w="795" w:type="dxa"/>
          </w:tcPr>
          <w:p w14:paraId="1748C731" w14:textId="77777777" w:rsidR="002101FE" w:rsidRDefault="002101FE" w:rsidP="002101FE">
            <w:pPr>
              <w:jc w:val="center"/>
            </w:pPr>
            <w:r>
              <w:t>4</w:t>
            </w:r>
          </w:p>
        </w:tc>
      </w:tr>
      <w:tr w:rsidR="002101FE" w14:paraId="70664709" w14:textId="77777777" w:rsidTr="002101FE">
        <w:trPr>
          <w:trHeight w:val="247"/>
        </w:trPr>
        <w:tc>
          <w:tcPr>
            <w:tcW w:w="4815" w:type="dxa"/>
          </w:tcPr>
          <w:p w14:paraId="681C076F" w14:textId="77777777" w:rsidR="002101FE" w:rsidRDefault="002101FE" w:rsidP="002101FE">
            <w:r>
              <w:t xml:space="preserve">Precise words or word groups (may be verbs, adverbs, </w:t>
            </w:r>
          </w:p>
          <w:p w14:paraId="16562D74" w14:textId="77777777" w:rsidR="002101FE" w:rsidRDefault="002101FE" w:rsidP="002101FE">
            <w:r>
              <w:t>adjectives or nouns).</w:t>
            </w:r>
          </w:p>
        </w:tc>
        <w:tc>
          <w:tcPr>
            <w:tcW w:w="4961" w:type="dxa"/>
            <w:vMerge/>
          </w:tcPr>
          <w:p w14:paraId="031A85D9" w14:textId="77777777" w:rsidR="002101FE" w:rsidRPr="0035387F" w:rsidRDefault="002101FE" w:rsidP="002101FE">
            <w:pPr>
              <w:rPr>
                <w:sz w:val="20"/>
                <w:szCs w:val="20"/>
              </w:rPr>
            </w:pPr>
          </w:p>
        </w:tc>
        <w:tc>
          <w:tcPr>
            <w:tcW w:w="795" w:type="dxa"/>
          </w:tcPr>
          <w:p w14:paraId="2B8D8CFB" w14:textId="77777777" w:rsidR="002101FE" w:rsidRDefault="002101FE" w:rsidP="002101FE">
            <w:pPr>
              <w:jc w:val="center"/>
            </w:pPr>
            <w:r>
              <w:t>3</w:t>
            </w:r>
          </w:p>
        </w:tc>
      </w:tr>
      <w:tr w:rsidR="002101FE" w14:paraId="17707587" w14:textId="77777777" w:rsidTr="002101FE">
        <w:trPr>
          <w:trHeight w:val="262"/>
        </w:trPr>
        <w:tc>
          <w:tcPr>
            <w:tcW w:w="4815" w:type="dxa"/>
          </w:tcPr>
          <w:p w14:paraId="1EC00A8D" w14:textId="77777777" w:rsidR="002101FE" w:rsidRDefault="002101FE" w:rsidP="002101FE">
            <w:r>
              <w:t>Mostly simple verbs, adverbs, adjectives or nouns. May include two or three precise words.</w:t>
            </w:r>
          </w:p>
        </w:tc>
        <w:tc>
          <w:tcPr>
            <w:tcW w:w="4961" w:type="dxa"/>
          </w:tcPr>
          <w:p w14:paraId="48617473" w14:textId="77777777" w:rsidR="002101FE" w:rsidRPr="006D2263" w:rsidRDefault="002101FE" w:rsidP="002101F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</w:t>
            </w:r>
            <w:r w:rsidRPr="006D2263">
              <w:rPr>
                <w:sz w:val="20"/>
                <w:szCs w:val="20"/>
              </w:rPr>
              <w:t xml:space="preserve">ingle words: quick, big, run, look, red, cold, water, great, man, soft, need, really, very, beautiful, </w:t>
            </w:r>
          </w:p>
          <w:p w14:paraId="5DBD4694" w14:textId="77777777" w:rsidR="002101FE" w:rsidRPr="006D2263" w:rsidRDefault="002101FE" w:rsidP="002101FE">
            <w:pPr>
              <w:rPr>
                <w:sz w:val="20"/>
                <w:szCs w:val="20"/>
              </w:rPr>
            </w:pPr>
            <w:r w:rsidRPr="006D2263">
              <w:rPr>
                <w:sz w:val="20"/>
                <w:szCs w:val="20"/>
              </w:rPr>
              <w:t>scream, grab, huge, think</w:t>
            </w:r>
          </w:p>
          <w:p w14:paraId="41497DB2" w14:textId="77777777" w:rsidR="002101FE" w:rsidRPr="006D2263" w:rsidRDefault="002101FE" w:rsidP="002101FE">
            <w:pPr>
              <w:rPr>
                <w:sz w:val="20"/>
                <w:szCs w:val="20"/>
              </w:rPr>
            </w:pPr>
            <w:r w:rsidRPr="006D2263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S</w:t>
            </w:r>
            <w:r w:rsidRPr="006D2263">
              <w:rPr>
                <w:sz w:val="20"/>
                <w:szCs w:val="20"/>
              </w:rPr>
              <w:t>imple groups: My big warm bed; It looked like a bright green lizard; A five headed, six-armed monster</w:t>
            </w:r>
          </w:p>
          <w:p w14:paraId="3B67FF04" w14:textId="77777777" w:rsidR="002101FE" w:rsidRPr="0035387F" w:rsidRDefault="002101FE" w:rsidP="002101FE">
            <w:pPr>
              <w:rPr>
                <w:sz w:val="20"/>
                <w:szCs w:val="20"/>
              </w:rPr>
            </w:pPr>
            <w:r w:rsidRPr="006D2263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S</w:t>
            </w:r>
            <w:r w:rsidRPr="006D2263">
              <w:rPr>
                <w:sz w:val="20"/>
                <w:szCs w:val="20"/>
              </w:rPr>
              <w:t>imple figurative language: as big as a house</w:t>
            </w:r>
          </w:p>
        </w:tc>
        <w:tc>
          <w:tcPr>
            <w:tcW w:w="795" w:type="dxa"/>
          </w:tcPr>
          <w:p w14:paraId="1FAEFEC4" w14:textId="77777777" w:rsidR="002101FE" w:rsidRDefault="002101FE" w:rsidP="002101FE">
            <w:pPr>
              <w:jc w:val="center"/>
            </w:pPr>
            <w:r>
              <w:t>2</w:t>
            </w:r>
          </w:p>
        </w:tc>
      </w:tr>
      <w:tr w:rsidR="002101FE" w14:paraId="2B5E9BD1" w14:textId="77777777" w:rsidTr="002101FE">
        <w:trPr>
          <w:trHeight w:val="247"/>
        </w:trPr>
        <w:tc>
          <w:tcPr>
            <w:tcW w:w="4815" w:type="dxa"/>
          </w:tcPr>
          <w:p w14:paraId="50598B17" w14:textId="77777777" w:rsidR="002101FE" w:rsidRDefault="002101FE" w:rsidP="002101FE">
            <w:r>
              <w:t>V</w:t>
            </w:r>
            <w:r w:rsidRPr="006D2263">
              <w:t>ery short script</w:t>
            </w:r>
          </w:p>
        </w:tc>
        <w:tc>
          <w:tcPr>
            <w:tcW w:w="4961" w:type="dxa"/>
          </w:tcPr>
          <w:p w14:paraId="1639E366" w14:textId="77777777" w:rsidR="002101FE" w:rsidRPr="0035387F" w:rsidRDefault="002101FE" w:rsidP="002101F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F</w:t>
            </w:r>
            <w:r w:rsidRPr="006D2263">
              <w:rPr>
                <w:sz w:val="20"/>
                <w:szCs w:val="20"/>
              </w:rPr>
              <w:t>ew content words</w:t>
            </w:r>
          </w:p>
        </w:tc>
        <w:tc>
          <w:tcPr>
            <w:tcW w:w="795" w:type="dxa"/>
          </w:tcPr>
          <w:p w14:paraId="45D58510" w14:textId="77777777" w:rsidR="002101FE" w:rsidRDefault="002101FE" w:rsidP="002101FE">
            <w:pPr>
              <w:jc w:val="center"/>
            </w:pPr>
            <w:r>
              <w:t>1</w:t>
            </w:r>
          </w:p>
        </w:tc>
      </w:tr>
      <w:tr w:rsidR="002101FE" w14:paraId="00B8F206" w14:textId="77777777" w:rsidTr="002101FE">
        <w:trPr>
          <w:trHeight w:val="247"/>
        </w:trPr>
        <w:tc>
          <w:tcPr>
            <w:tcW w:w="4815" w:type="dxa"/>
          </w:tcPr>
          <w:p w14:paraId="678C7511" w14:textId="77777777" w:rsidR="002101FE" w:rsidRDefault="002101FE" w:rsidP="002101FE">
            <w:r>
              <w:t>Symbols or drawings</w:t>
            </w:r>
          </w:p>
        </w:tc>
        <w:tc>
          <w:tcPr>
            <w:tcW w:w="4961" w:type="dxa"/>
          </w:tcPr>
          <w:p w14:paraId="12740CB5" w14:textId="77777777" w:rsidR="002101FE" w:rsidRDefault="002101FE" w:rsidP="002101FE"/>
        </w:tc>
        <w:tc>
          <w:tcPr>
            <w:tcW w:w="795" w:type="dxa"/>
          </w:tcPr>
          <w:p w14:paraId="09183514" w14:textId="77777777" w:rsidR="002101FE" w:rsidRDefault="002101FE" w:rsidP="002101FE">
            <w:pPr>
              <w:jc w:val="center"/>
            </w:pPr>
            <w:r>
              <w:t>0</w:t>
            </w:r>
          </w:p>
        </w:tc>
      </w:tr>
    </w:tbl>
    <w:p w14:paraId="473409B2" w14:textId="50A4CBAE" w:rsidR="001A613F" w:rsidRDefault="001A613F"/>
    <w:p w14:paraId="5D26AA66" w14:textId="2F64033E" w:rsidR="001A613F" w:rsidRDefault="001A613F"/>
    <w:p w14:paraId="2ADD227D" w14:textId="486C9719" w:rsidR="001A613F" w:rsidRDefault="001A613F"/>
    <w:p w14:paraId="6A6D7E31" w14:textId="058F091A" w:rsidR="001A613F" w:rsidRDefault="001A613F"/>
    <w:tbl>
      <w:tblPr>
        <w:tblStyle w:val="TableGrid"/>
        <w:tblpPr w:leftFromText="180" w:rightFromText="180" w:vertAnchor="page" w:horzAnchor="margin" w:tblpXSpec="center" w:tblpY="8671"/>
        <w:tblW w:w="10571" w:type="dxa"/>
        <w:tblLook w:val="04A0" w:firstRow="1" w:lastRow="0" w:firstColumn="1" w:lastColumn="0" w:noHBand="0" w:noVBand="1"/>
      </w:tblPr>
      <w:tblGrid>
        <w:gridCol w:w="5240"/>
        <w:gridCol w:w="4536"/>
        <w:gridCol w:w="795"/>
      </w:tblGrid>
      <w:tr w:rsidR="002101FE" w14:paraId="465C7F65" w14:textId="77777777" w:rsidTr="002101FE">
        <w:trPr>
          <w:trHeight w:val="262"/>
        </w:trPr>
        <w:tc>
          <w:tcPr>
            <w:tcW w:w="10571" w:type="dxa"/>
            <w:gridSpan w:val="3"/>
            <w:shd w:val="clear" w:color="auto" w:fill="BFBFBF" w:themeFill="background1" w:themeFillShade="BF"/>
          </w:tcPr>
          <w:p w14:paraId="4265618F" w14:textId="77777777" w:rsidR="002101FE" w:rsidRDefault="002101FE" w:rsidP="002101F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Cohesion: </w:t>
            </w:r>
            <w:r w:rsidRPr="00FC01D4">
              <w:rPr>
                <w:sz w:val="20"/>
                <w:szCs w:val="20"/>
              </w:rPr>
              <w:t>The control of multiple threads and relationships over the whole text, achieved through the use of referring words, substitutions, word associations and text connectives.</w:t>
            </w:r>
          </w:p>
        </w:tc>
      </w:tr>
      <w:tr w:rsidR="002101FE" w:rsidRPr="00FC75D7" w14:paraId="5C4D6B0B" w14:textId="77777777" w:rsidTr="002101FE">
        <w:trPr>
          <w:trHeight w:val="247"/>
        </w:trPr>
        <w:tc>
          <w:tcPr>
            <w:tcW w:w="5240" w:type="dxa"/>
            <w:shd w:val="clear" w:color="auto" w:fill="D9D9D9" w:themeFill="background1" w:themeFillShade="D9"/>
          </w:tcPr>
          <w:p w14:paraId="6590145D" w14:textId="77777777" w:rsidR="002101FE" w:rsidRPr="00FC75D7" w:rsidRDefault="002101FE" w:rsidP="002101FE">
            <w:pPr>
              <w:rPr>
                <w:b/>
                <w:bCs/>
              </w:rPr>
            </w:pPr>
            <w:r>
              <w:rPr>
                <w:b/>
                <w:bCs/>
              </w:rPr>
              <w:t>Category Descriptor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636A2959" w14:textId="77777777" w:rsidR="002101FE" w:rsidRPr="00FC75D7" w:rsidRDefault="002101FE" w:rsidP="002101FE">
            <w:pPr>
              <w:rPr>
                <w:b/>
                <w:bCs/>
              </w:rPr>
            </w:pPr>
            <w:r w:rsidRPr="00FC75D7">
              <w:rPr>
                <w:b/>
                <w:bCs/>
              </w:rPr>
              <w:t>Examples</w:t>
            </w:r>
          </w:p>
        </w:tc>
        <w:tc>
          <w:tcPr>
            <w:tcW w:w="795" w:type="dxa"/>
            <w:shd w:val="clear" w:color="auto" w:fill="D9D9D9" w:themeFill="background1" w:themeFillShade="D9"/>
          </w:tcPr>
          <w:p w14:paraId="7AC114F1" w14:textId="77777777" w:rsidR="002101FE" w:rsidRPr="00FC75D7" w:rsidRDefault="002101FE" w:rsidP="002101FE">
            <w:pPr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2101FE" w14:paraId="07AA663A" w14:textId="77777777" w:rsidTr="002101FE">
        <w:trPr>
          <w:trHeight w:val="247"/>
        </w:trPr>
        <w:tc>
          <w:tcPr>
            <w:tcW w:w="5240" w:type="dxa"/>
          </w:tcPr>
          <w:p w14:paraId="21106AD3" w14:textId="7F163327" w:rsidR="002101FE" w:rsidRDefault="002101FE" w:rsidP="002101FE">
            <w:r>
              <w:t>A</w:t>
            </w:r>
            <w:r>
              <w:t xml:space="preserve"> range of cohesive devices is used correctly and deliberately to enhance reading</w:t>
            </w:r>
            <w:r>
              <w:t>.</w:t>
            </w:r>
            <w:r>
              <w:t xml:space="preserve"> An extended, highly cohesive piece of writing showing continuity of ideas and tightly linked sections of text.</w:t>
            </w:r>
          </w:p>
        </w:tc>
        <w:tc>
          <w:tcPr>
            <w:tcW w:w="4536" w:type="dxa"/>
          </w:tcPr>
          <w:p w14:paraId="0DDEF4BA" w14:textId="251C47C2" w:rsidR="002101FE" w:rsidRPr="0035387F" w:rsidRDefault="00095087" w:rsidP="000950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</w:t>
            </w:r>
            <w:r w:rsidRPr="00095087">
              <w:rPr>
                <w:sz w:val="20"/>
                <w:szCs w:val="20"/>
              </w:rPr>
              <w:t>onsistent use of word associations and substitutions that enhance reading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95" w:type="dxa"/>
          </w:tcPr>
          <w:p w14:paraId="3D5F2F67" w14:textId="77777777" w:rsidR="002101FE" w:rsidRDefault="002101FE" w:rsidP="002101FE">
            <w:pPr>
              <w:jc w:val="center"/>
            </w:pPr>
            <w:r>
              <w:t>4</w:t>
            </w:r>
          </w:p>
        </w:tc>
      </w:tr>
      <w:tr w:rsidR="002101FE" w14:paraId="385812A8" w14:textId="77777777" w:rsidTr="002101FE">
        <w:trPr>
          <w:trHeight w:val="247"/>
        </w:trPr>
        <w:tc>
          <w:tcPr>
            <w:tcW w:w="5240" w:type="dxa"/>
          </w:tcPr>
          <w:p w14:paraId="3118F8B2" w14:textId="202AD5EB" w:rsidR="002101FE" w:rsidRDefault="002101FE" w:rsidP="002101FE">
            <w:r>
              <w:t>C</w:t>
            </w:r>
            <w:r>
              <w:t xml:space="preserve">ohesive devices are used correctly to support reader </w:t>
            </w:r>
          </w:p>
          <w:p w14:paraId="2F207073" w14:textId="331FFEBC" w:rsidR="002101FE" w:rsidRDefault="002101FE" w:rsidP="002101FE">
            <w:r>
              <w:t>U</w:t>
            </w:r>
            <w:r>
              <w:t>nderstanding</w:t>
            </w:r>
            <w:r>
              <w:t>. A</w:t>
            </w:r>
            <w:r>
              <w:t xml:space="preserve">ccurate use of referring </w:t>
            </w:r>
            <w:r>
              <w:t>w</w:t>
            </w:r>
            <w:r>
              <w:t>ords</w:t>
            </w:r>
            <w:r>
              <w:t xml:space="preserve">. </w:t>
            </w:r>
            <w:r>
              <w:t>Meaning is clear and text flows well in a sustained piece of writing</w:t>
            </w:r>
            <w:r>
              <w:t>.</w:t>
            </w:r>
          </w:p>
        </w:tc>
        <w:tc>
          <w:tcPr>
            <w:tcW w:w="4536" w:type="dxa"/>
          </w:tcPr>
          <w:p w14:paraId="18F9E599" w14:textId="1F8EC214" w:rsidR="00095087" w:rsidRPr="00095087" w:rsidRDefault="00095087" w:rsidP="000950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</w:t>
            </w:r>
            <w:r w:rsidRPr="00095087">
              <w:rPr>
                <w:sz w:val="20"/>
                <w:szCs w:val="20"/>
              </w:rPr>
              <w:t>ther connectives used: later, meanwhile, instead, in the middle of, earlier, just as, usually, although, even though, such as, because, finally</w:t>
            </w:r>
          </w:p>
          <w:p w14:paraId="0A86BA28" w14:textId="32613962" w:rsidR="002101FE" w:rsidRPr="0035387F" w:rsidRDefault="00095087" w:rsidP="00095087">
            <w:pPr>
              <w:rPr>
                <w:sz w:val="20"/>
                <w:szCs w:val="20"/>
              </w:rPr>
            </w:pPr>
            <w:r w:rsidRPr="00095087">
              <w:rPr>
                <w:sz w:val="20"/>
                <w:szCs w:val="20"/>
              </w:rPr>
              <w:t xml:space="preserve">– word association to avoid repetition, </w:t>
            </w:r>
            <w:r w:rsidRPr="00095087">
              <w:rPr>
                <w:sz w:val="20"/>
                <w:szCs w:val="20"/>
              </w:rPr>
              <w:t>e.g.</w:t>
            </w:r>
            <w:r w:rsidRPr="00095087">
              <w:rPr>
                <w:sz w:val="20"/>
                <w:szCs w:val="20"/>
              </w:rPr>
              <w:t xml:space="preserve"> synonyms, antonyms, word sets, control of narrative tense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95" w:type="dxa"/>
          </w:tcPr>
          <w:p w14:paraId="6DA043DB" w14:textId="77777777" w:rsidR="002101FE" w:rsidRDefault="002101FE" w:rsidP="002101FE">
            <w:pPr>
              <w:jc w:val="center"/>
            </w:pPr>
            <w:r>
              <w:t>3</w:t>
            </w:r>
          </w:p>
        </w:tc>
      </w:tr>
      <w:tr w:rsidR="002101FE" w14:paraId="373BDD0B" w14:textId="77777777" w:rsidTr="002101FE">
        <w:trPr>
          <w:trHeight w:val="262"/>
        </w:trPr>
        <w:tc>
          <w:tcPr>
            <w:tcW w:w="5240" w:type="dxa"/>
          </w:tcPr>
          <w:p w14:paraId="25D098AA" w14:textId="7D32D2C9" w:rsidR="002101FE" w:rsidRDefault="002101FE" w:rsidP="002101FE">
            <w:r>
              <w:t>S</w:t>
            </w:r>
            <w:r>
              <w:t>ome correct links between sentences (do not penalise for poor punctuation)</w:t>
            </w:r>
            <w:r>
              <w:t>. M</w:t>
            </w:r>
            <w:r>
              <w:t>ost referring words are accurate</w:t>
            </w:r>
            <w:r>
              <w:t>.</w:t>
            </w:r>
            <w:r>
              <w:t xml:space="preserve"> Reader may occasionally need to re-read and provide their own links to clarify meaning.</w:t>
            </w:r>
          </w:p>
        </w:tc>
        <w:tc>
          <w:tcPr>
            <w:tcW w:w="4536" w:type="dxa"/>
          </w:tcPr>
          <w:p w14:paraId="73DA743F" w14:textId="2B155DE1" w:rsidR="00095087" w:rsidRPr="00095087" w:rsidRDefault="00095087" w:rsidP="000950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</w:t>
            </w:r>
            <w:r w:rsidRPr="00095087">
              <w:rPr>
                <w:sz w:val="20"/>
                <w:szCs w:val="20"/>
              </w:rPr>
              <w:t xml:space="preserve">mall selection of simple connectives and conjunctions used: then, soon, and, but, </w:t>
            </w:r>
            <w:r w:rsidRPr="00095087">
              <w:rPr>
                <w:sz w:val="20"/>
                <w:szCs w:val="20"/>
              </w:rPr>
              <w:t>or</w:t>
            </w:r>
            <w:r>
              <w:rPr>
                <w:sz w:val="20"/>
                <w:szCs w:val="20"/>
              </w:rPr>
              <w:t>,</w:t>
            </w:r>
            <w:r w:rsidRPr="00095087">
              <w:rPr>
                <w:sz w:val="20"/>
                <w:szCs w:val="20"/>
              </w:rPr>
              <w:t xml:space="preserve"> then, suddenly, so, and then, when, ordinal numbers, only </w:t>
            </w:r>
          </w:p>
          <w:p w14:paraId="1EAA7A91" w14:textId="77777777" w:rsidR="00095087" w:rsidRPr="00095087" w:rsidRDefault="00095087" w:rsidP="00095087">
            <w:pPr>
              <w:rPr>
                <w:sz w:val="20"/>
                <w:szCs w:val="20"/>
              </w:rPr>
            </w:pPr>
            <w:r w:rsidRPr="00095087">
              <w:rPr>
                <w:sz w:val="20"/>
                <w:szCs w:val="20"/>
              </w:rPr>
              <w:t xml:space="preserve">temporal connectives </w:t>
            </w:r>
          </w:p>
          <w:p w14:paraId="4E7D7F3C" w14:textId="2FE8945A" w:rsidR="002101FE" w:rsidRPr="0035387F" w:rsidRDefault="00095087" w:rsidP="00095087">
            <w:pPr>
              <w:rPr>
                <w:sz w:val="20"/>
                <w:szCs w:val="20"/>
              </w:rPr>
            </w:pPr>
            <w:r w:rsidRPr="00095087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O</w:t>
            </w:r>
            <w:r w:rsidRPr="00095087">
              <w:rPr>
                <w:sz w:val="20"/>
                <w:szCs w:val="20"/>
              </w:rPr>
              <w:t>ften marked by cumbersome repetition of nouns or unreferenced pronouns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95" w:type="dxa"/>
          </w:tcPr>
          <w:p w14:paraId="3F86F398" w14:textId="77777777" w:rsidR="002101FE" w:rsidRDefault="002101FE" w:rsidP="002101FE">
            <w:pPr>
              <w:jc w:val="center"/>
            </w:pPr>
            <w:r>
              <w:t>2</w:t>
            </w:r>
          </w:p>
        </w:tc>
      </w:tr>
      <w:tr w:rsidR="002101FE" w14:paraId="759F20B3" w14:textId="77777777" w:rsidTr="002101FE">
        <w:trPr>
          <w:trHeight w:val="247"/>
        </w:trPr>
        <w:tc>
          <w:tcPr>
            <w:tcW w:w="5240" w:type="dxa"/>
          </w:tcPr>
          <w:p w14:paraId="0E9BCC23" w14:textId="148A2BD8" w:rsidR="002101FE" w:rsidRDefault="002101FE" w:rsidP="002101FE">
            <w:r>
              <w:t>L</w:t>
            </w:r>
            <w:r>
              <w:t>inks are missing or incorrect</w:t>
            </w:r>
            <w:r>
              <w:t>. S</w:t>
            </w:r>
            <w:r>
              <w:t>hort scrip</w:t>
            </w:r>
            <w:r>
              <w:t xml:space="preserve">t. </w:t>
            </w:r>
            <w:r>
              <w:t>Often confusing for the reader.</w:t>
            </w:r>
          </w:p>
        </w:tc>
        <w:tc>
          <w:tcPr>
            <w:tcW w:w="4536" w:type="dxa"/>
          </w:tcPr>
          <w:p w14:paraId="09F305BA" w14:textId="77777777" w:rsidR="002101FE" w:rsidRPr="0035387F" w:rsidRDefault="002101FE" w:rsidP="002101FE">
            <w:pPr>
              <w:rPr>
                <w:sz w:val="20"/>
                <w:szCs w:val="20"/>
              </w:rPr>
            </w:pPr>
          </w:p>
        </w:tc>
        <w:tc>
          <w:tcPr>
            <w:tcW w:w="795" w:type="dxa"/>
          </w:tcPr>
          <w:p w14:paraId="4B2F6E16" w14:textId="77777777" w:rsidR="002101FE" w:rsidRDefault="002101FE" w:rsidP="002101FE">
            <w:pPr>
              <w:jc w:val="center"/>
            </w:pPr>
            <w:r>
              <w:t>1</w:t>
            </w:r>
          </w:p>
        </w:tc>
      </w:tr>
      <w:tr w:rsidR="002101FE" w14:paraId="25ACB357" w14:textId="77777777" w:rsidTr="002101FE">
        <w:trPr>
          <w:trHeight w:val="247"/>
        </w:trPr>
        <w:tc>
          <w:tcPr>
            <w:tcW w:w="5240" w:type="dxa"/>
          </w:tcPr>
          <w:p w14:paraId="74B663A4" w14:textId="6AAC6170" w:rsidR="002101FE" w:rsidRDefault="002101FE" w:rsidP="002101FE">
            <w:r>
              <w:t>S</w:t>
            </w:r>
            <w:r w:rsidRPr="002101FE">
              <w:t>ymbols or drawings</w:t>
            </w:r>
            <w:r>
              <w:t>.</w:t>
            </w:r>
          </w:p>
        </w:tc>
        <w:tc>
          <w:tcPr>
            <w:tcW w:w="4536" w:type="dxa"/>
          </w:tcPr>
          <w:p w14:paraId="14198B15" w14:textId="77777777" w:rsidR="002101FE" w:rsidRDefault="002101FE" w:rsidP="002101FE"/>
        </w:tc>
        <w:tc>
          <w:tcPr>
            <w:tcW w:w="795" w:type="dxa"/>
          </w:tcPr>
          <w:p w14:paraId="32F96BE3" w14:textId="77777777" w:rsidR="002101FE" w:rsidRDefault="002101FE" w:rsidP="002101FE">
            <w:pPr>
              <w:jc w:val="center"/>
            </w:pPr>
            <w:r>
              <w:t>0</w:t>
            </w:r>
          </w:p>
        </w:tc>
      </w:tr>
    </w:tbl>
    <w:p w14:paraId="5B5CED94" w14:textId="17133D61" w:rsidR="001A613F" w:rsidRDefault="001A613F"/>
    <w:p w14:paraId="58267A51" w14:textId="572F6B96" w:rsidR="001A613F" w:rsidRDefault="001A613F"/>
    <w:tbl>
      <w:tblPr>
        <w:tblStyle w:val="TableGrid"/>
        <w:tblpPr w:leftFromText="181" w:rightFromText="181" w:vertAnchor="text" w:horzAnchor="margin" w:tblpXSpec="center" w:tblpY="1"/>
        <w:tblW w:w="10571" w:type="dxa"/>
        <w:tblLook w:val="04A0" w:firstRow="1" w:lastRow="0" w:firstColumn="1" w:lastColumn="0" w:noHBand="0" w:noVBand="1"/>
      </w:tblPr>
      <w:tblGrid>
        <w:gridCol w:w="4957"/>
        <w:gridCol w:w="4819"/>
        <w:gridCol w:w="795"/>
      </w:tblGrid>
      <w:tr w:rsidR="0081652F" w14:paraId="7C7C91F2" w14:textId="77777777" w:rsidTr="0081652F">
        <w:trPr>
          <w:trHeight w:val="262"/>
        </w:trPr>
        <w:tc>
          <w:tcPr>
            <w:tcW w:w="10571" w:type="dxa"/>
            <w:gridSpan w:val="3"/>
            <w:shd w:val="clear" w:color="auto" w:fill="BFBFBF" w:themeFill="background1" w:themeFillShade="BF"/>
          </w:tcPr>
          <w:p w14:paraId="16775ECD" w14:textId="7E532EB6" w:rsidR="0081652F" w:rsidRDefault="00695525" w:rsidP="0081652F">
            <w:pPr>
              <w:rPr>
                <w:b/>
                <w:bCs/>
              </w:rPr>
            </w:pPr>
            <w:bookmarkStart w:id="2" w:name="_Hlk146087903"/>
            <w:r>
              <w:rPr>
                <w:b/>
                <w:bCs/>
              </w:rPr>
              <w:lastRenderedPageBreak/>
              <w:t>Paragraphing</w:t>
            </w:r>
            <w:r w:rsidR="0081652F">
              <w:rPr>
                <w:b/>
                <w:bCs/>
              </w:rPr>
              <w:t>:</w:t>
            </w:r>
            <w:r w:rsidR="004C4745">
              <w:rPr>
                <w:b/>
                <w:bCs/>
              </w:rPr>
              <w:t xml:space="preserve"> </w:t>
            </w:r>
            <w:r w:rsidR="0081652F">
              <w:rPr>
                <w:b/>
                <w:bCs/>
              </w:rPr>
              <w:t xml:space="preserve"> </w:t>
            </w:r>
            <w:r w:rsidR="004C4745" w:rsidRPr="004C4745">
              <w:rPr>
                <w:sz w:val="20"/>
                <w:szCs w:val="20"/>
              </w:rPr>
              <w:t>The segmenting of text into paragraphs that assists the reader to negotiate the narrative.</w:t>
            </w:r>
          </w:p>
        </w:tc>
      </w:tr>
      <w:tr w:rsidR="0081652F" w:rsidRPr="00FC75D7" w14:paraId="3D2D0EDE" w14:textId="77777777" w:rsidTr="009F500E">
        <w:trPr>
          <w:trHeight w:val="247"/>
        </w:trPr>
        <w:tc>
          <w:tcPr>
            <w:tcW w:w="4957" w:type="dxa"/>
            <w:shd w:val="clear" w:color="auto" w:fill="D9D9D9" w:themeFill="background1" w:themeFillShade="D9"/>
          </w:tcPr>
          <w:p w14:paraId="51F7E8F3" w14:textId="77777777" w:rsidR="0081652F" w:rsidRPr="00FC75D7" w:rsidRDefault="0081652F" w:rsidP="0081652F">
            <w:pPr>
              <w:rPr>
                <w:b/>
                <w:bCs/>
              </w:rPr>
            </w:pPr>
            <w:r>
              <w:rPr>
                <w:b/>
                <w:bCs/>
              </w:rPr>
              <w:t>Category Descriptor</w:t>
            </w:r>
          </w:p>
        </w:tc>
        <w:tc>
          <w:tcPr>
            <w:tcW w:w="4819" w:type="dxa"/>
            <w:shd w:val="clear" w:color="auto" w:fill="D9D9D9" w:themeFill="background1" w:themeFillShade="D9"/>
          </w:tcPr>
          <w:p w14:paraId="2EB08BD1" w14:textId="77777777" w:rsidR="0081652F" w:rsidRPr="00FC75D7" w:rsidRDefault="0081652F" w:rsidP="0081652F">
            <w:pPr>
              <w:rPr>
                <w:b/>
                <w:bCs/>
              </w:rPr>
            </w:pPr>
            <w:r w:rsidRPr="00FC75D7">
              <w:rPr>
                <w:b/>
                <w:bCs/>
              </w:rPr>
              <w:t>Examples</w:t>
            </w:r>
          </w:p>
        </w:tc>
        <w:tc>
          <w:tcPr>
            <w:tcW w:w="795" w:type="dxa"/>
            <w:shd w:val="clear" w:color="auto" w:fill="D9D9D9" w:themeFill="background1" w:themeFillShade="D9"/>
          </w:tcPr>
          <w:p w14:paraId="45F0AD16" w14:textId="77777777" w:rsidR="0081652F" w:rsidRPr="00FC75D7" w:rsidRDefault="0081652F" w:rsidP="0081652F">
            <w:pPr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81652F" w14:paraId="6715E29D" w14:textId="77777777" w:rsidTr="009F500E">
        <w:trPr>
          <w:trHeight w:val="262"/>
        </w:trPr>
        <w:tc>
          <w:tcPr>
            <w:tcW w:w="4957" w:type="dxa"/>
          </w:tcPr>
          <w:p w14:paraId="58CB5FE3" w14:textId="1C9A1E4D" w:rsidR="0081652F" w:rsidRDefault="004C4745" w:rsidP="004C4745">
            <w:r>
              <w:t>A</w:t>
            </w:r>
            <w:r>
              <w:t>ll paragraphs are focused on one idea or set of like ideas and enhance the narrative</w:t>
            </w:r>
            <w:r>
              <w:t>.</w:t>
            </w:r>
          </w:p>
        </w:tc>
        <w:tc>
          <w:tcPr>
            <w:tcW w:w="4819" w:type="dxa"/>
          </w:tcPr>
          <w:p w14:paraId="0D281105" w14:textId="5AB9A8B8" w:rsidR="008A0112" w:rsidRPr="008A0112" w:rsidRDefault="008A0112" w:rsidP="008A01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</w:t>
            </w:r>
            <w:r w:rsidRPr="008A0112">
              <w:rPr>
                <w:sz w:val="20"/>
                <w:szCs w:val="20"/>
              </w:rPr>
              <w:t>eliberately structured to pace and direct the reader’s attention</w:t>
            </w:r>
            <w:r>
              <w:rPr>
                <w:sz w:val="20"/>
                <w:szCs w:val="20"/>
              </w:rPr>
              <w:t>.</w:t>
            </w:r>
            <w:r w:rsidRPr="008A0112">
              <w:rPr>
                <w:sz w:val="20"/>
                <w:szCs w:val="20"/>
              </w:rPr>
              <w:t xml:space="preserve"> </w:t>
            </w:r>
          </w:p>
          <w:p w14:paraId="0D2A7FCE" w14:textId="5C3FDEA5" w:rsidR="0081652F" w:rsidRPr="009F500E" w:rsidRDefault="008A0112" w:rsidP="008A0112">
            <w:pPr>
              <w:rPr>
                <w:sz w:val="20"/>
                <w:szCs w:val="20"/>
              </w:rPr>
            </w:pPr>
            <w:r w:rsidRPr="008A0112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S</w:t>
            </w:r>
            <w:r w:rsidRPr="008A0112">
              <w:rPr>
                <w:sz w:val="20"/>
                <w:szCs w:val="20"/>
              </w:rPr>
              <w:t>ingle sentence may be used as a dramatic or final comment or for emphasis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95" w:type="dxa"/>
          </w:tcPr>
          <w:p w14:paraId="3275AA60" w14:textId="77777777" w:rsidR="0081652F" w:rsidRDefault="0081652F" w:rsidP="0081652F">
            <w:pPr>
              <w:jc w:val="center"/>
            </w:pPr>
            <w:r>
              <w:t>2</w:t>
            </w:r>
          </w:p>
        </w:tc>
      </w:tr>
      <w:tr w:rsidR="0081652F" w14:paraId="478967BA" w14:textId="77777777" w:rsidTr="009F500E">
        <w:trPr>
          <w:trHeight w:val="247"/>
        </w:trPr>
        <w:tc>
          <w:tcPr>
            <w:tcW w:w="4957" w:type="dxa"/>
          </w:tcPr>
          <w:p w14:paraId="4DA394A6" w14:textId="1759E930" w:rsidR="0081652F" w:rsidRDefault="004C4745" w:rsidP="0081652F">
            <w:r>
              <w:t>W</w:t>
            </w:r>
            <w:r>
              <w:t>riting is organised into paragraphs that are mainly focused on a single idea or set of like ideas that assist the reader to digest chunks of tex</w:t>
            </w:r>
            <w:r>
              <w:t>t.</w:t>
            </w:r>
          </w:p>
        </w:tc>
        <w:tc>
          <w:tcPr>
            <w:tcW w:w="4819" w:type="dxa"/>
          </w:tcPr>
          <w:p w14:paraId="227E3AAF" w14:textId="0F008FB2" w:rsidR="009F500E" w:rsidRPr="009F500E" w:rsidRDefault="009F500E" w:rsidP="009F50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</w:t>
            </w:r>
            <w:r w:rsidRPr="009F500E">
              <w:rPr>
                <w:sz w:val="20"/>
                <w:szCs w:val="20"/>
              </w:rPr>
              <w:t>aragraphs used to separate the introduction or conclusion from the body of the narrative (2 paragraphs)</w:t>
            </w:r>
            <w:r>
              <w:rPr>
                <w:sz w:val="20"/>
                <w:szCs w:val="20"/>
              </w:rPr>
              <w:t>.</w:t>
            </w:r>
          </w:p>
          <w:p w14:paraId="1391295C" w14:textId="7D8DBCE7" w:rsidR="009F500E" w:rsidRPr="009F500E" w:rsidRDefault="009F500E" w:rsidP="009F500E">
            <w:pPr>
              <w:rPr>
                <w:sz w:val="20"/>
                <w:szCs w:val="20"/>
              </w:rPr>
            </w:pPr>
            <w:r w:rsidRPr="009F500E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P</w:t>
            </w:r>
            <w:r w:rsidRPr="009F500E">
              <w:rPr>
                <w:sz w:val="20"/>
                <w:szCs w:val="20"/>
              </w:rPr>
              <w:t xml:space="preserve">aragraphs used to mark formulaic narrative structure (beginning, middle and end). </w:t>
            </w:r>
          </w:p>
          <w:p w14:paraId="178A8890" w14:textId="6CEFE12A" w:rsidR="0081652F" w:rsidRPr="009F500E" w:rsidRDefault="009F500E" w:rsidP="009F500E">
            <w:pPr>
              <w:rPr>
                <w:sz w:val="20"/>
                <w:szCs w:val="20"/>
              </w:rPr>
            </w:pPr>
            <w:r w:rsidRPr="009F500E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I</w:t>
            </w:r>
            <w:r w:rsidRPr="009F500E">
              <w:rPr>
                <w:sz w:val="20"/>
                <w:szCs w:val="20"/>
              </w:rPr>
              <w:t>ndicates broad changes in time and scene or time ordered structure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95" w:type="dxa"/>
          </w:tcPr>
          <w:p w14:paraId="38A5B123" w14:textId="77777777" w:rsidR="0081652F" w:rsidRDefault="0081652F" w:rsidP="0081652F">
            <w:pPr>
              <w:jc w:val="center"/>
            </w:pPr>
            <w:r>
              <w:t>1</w:t>
            </w:r>
          </w:p>
        </w:tc>
      </w:tr>
      <w:tr w:rsidR="0081652F" w14:paraId="585A7F25" w14:textId="77777777" w:rsidTr="009F500E">
        <w:trPr>
          <w:trHeight w:val="247"/>
        </w:trPr>
        <w:tc>
          <w:tcPr>
            <w:tcW w:w="4957" w:type="dxa"/>
          </w:tcPr>
          <w:p w14:paraId="7D5D2681" w14:textId="38BB67A7" w:rsidR="0081652F" w:rsidRDefault="009F500E" w:rsidP="0081652F">
            <w:r>
              <w:t>N</w:t>
            </w:r>
            <w:r>
              <w:t>o use of paragraphing</w:t>
            </w:r>
            <w:r>
              <w:t>.</w:t>
            </w:r>
          </w:p>
        </w:tc>
        <w:tc>
          <w:tcPr>
            <w:tcW w:w="4819" w:type="dxa"/>
          </w:tcPr>
          <w:p w14:paraId="5E564408" w14:textId="43E83ADD" w:rsidR="009F500E" w:rsidRDefault="009F500E" w:rsidP="008165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</w:t>
            </w:r>
            <w:r w:rsidRPr="009F500E">
              <w:rPr>
                <w:sz w:val="20"/>
                <w:szCs w:val="20"/>
              </w:rPr>
              <w:t>cript is a block of text</w:t>
            </w:r>
            <w:r>
              <w:rPr>
                <w:sz w:val="20"/>
                <w:szCs w:val="20"/>
              </w:rPr>
              <w:t>.</w:t>
            </w:r>
            <w:r w:rsidRPr="009F500E">
              <w:rPr>
                <w:sz w:val="20"/>
                <w:szCs w:val="20"/>
              </w:rPr>
              <w:t xml:space="preserve"> </w:t>
            </w:r>
          </w:p>
          <w:p w14:paraId="5526844A" w14:textId="3F2701F5" w:rsidR="009F500E" w:rsidRDefault="009F500E" w:rsidP="0081652F">
            <w:pPr>
              <w:rPr>
                <w:sz w:val="20"/>
                <w:szCs w:val="20"/>
              </w:rPr>
            </w:pPr>
            <w:r w:rsidRPr="009F500E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R</w:t>
            </w:r>
            <w:r w:rsidRPr="009F500E">
              <w:rPr>
                <w:sz w:val="20"/>
                <w:szCs w:val="20"/>
              </w:rPr>
              <w:t>andom breaks</w:t>
            </w:r>
            <w:r>
              <w:rPr>
                <w:sz w:val="20"/>
                <w:szCs w:val="20"/>
              </w:rPr>
              <w:t>.</w:t>
            </w:r>
            <w:r w:rsidRPr="009F500E">
              <w:rPr>
                <w:sz w:val="20"/>
                <w:szCs w:val="20"/>
              </w:rPr>
              <w:t xml:space="preserve"> </w:t>
            </w:r>
          </w:p>
          <w:p w14:paraId="4AACDA84" w14:textId="65CABFAD" w:rsidR="009F500E" w:rsidRDefault="009F500E" w:rsidP="0081652F">
            <w:pPr>
              <w:rPr>
                <w:sz w:val="20"/>
                <w:szCs w:val="20"/>
              </w:rPr>
            </w:pPr>
            <w:r w:rsidRPr="009F500E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N</w:t>
            </w:r>
            <w:r w:rsidRPr="009F500E">
              <w:rPr>
                <w:sz w:val="20"/>
                <w:szCs w:val="20"/>
              </w:rPr>
              <w:t>ew line for every sentence</w:t>
            </w:r>
            <w:r>
              <w:rPr>
                <w:sz w:val="20"/>
                <w:szCs w:val="20"/>
              </w:rPr>
              <w:t>.</w:t>
            </w:r>
          </w:p>
          <w:p w14:paraId="799B1E31" w14:textId="51E5A7A3" w:rsidR="0081652F" w:rsidRPr="009F500E" w:rsidRDefault="009F500E" w:rsidP="0081652F">
            <w:pPr>
              <w:rPr>
                <w:sz w:val="20"/>
                <w:szCs w:val="20"/>
              </w:rPr>
            </w:pPr>
            <w:r w:rsidRPr="009F500E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N</w:t>
            </w:r>
            <w:r w:rsidRPr="009F500E">
              <w:rPr>
                <w:sz w:val="20"/>
                <w:szCs w:val="20"/>
              </w:rPr>
              <w:t>ew line for new speaker with no other</w:t>
            </w:r>
            <w:r>
              <w:rPr>
                <w:sz w:val="20"/>
                <w:szCs w:val="20"/>
              </w:rPr>
              <w:t xml:space="preserve"> </w:t>
            </w:r>
            <w:r w:rsidRPr="009F500E">
              <w:rPr>
                <w:sz w:val="20"/>
                <w:szCs w:val="20"/>
              </w:rPr>
              <w:t>paragraphing evident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95" w:type="dxa"/>
          </w:tcPr>
          <w:p w14:paraId="4EE23D67" w14:textId="77777777" w:rsidR="0081652F" w:rsidRDefault="0081652F" w:rsidP="0081652F">
            <w:pPr>
              <w:jc w:val="center"/>
            </w:pPr>
            <w:r>
              <w:t>0</w:t>
            </w:r>
          </w:p>
        </w:tc>
      </w:tr>
      <w:bookmarkEnd w:id="2"/>
    </w:tbl>
    <w:p w14:paraId="513F447D" w14:textId="033357F0" w:rsidR="001A613F" w:rsidRDefault="001A613F"/>
    <w:p w14:paraId="63C15492" w14:textId="0AD662B3" w:rsidR="001A613F" w:rsidRDefault="001A613F"/>
    <w:p w14:paraId="5D952898" w14:textId="5541B340" w:rsidR="001A613F" w:rsidRDefault="001A613F"/>
    <w:tbl>
      <w:tblPr>
        <w:tblStyle w:val="TableGrid"/>
        <w:tblpPr w:leftFromText="181" w:rightFromText="181" w:vertAnchor="text" w:horzAnchor="margin" w:tblpXSpec="center" w:tblpY="-2"/>
        <w:tblW w:w="10571" w:type="dxa"/>
        <w:tblLook w:val="04A0" w:firstRow="1" w:lastRow="0" w:firstColumn="1" w:lastColumn="0" w:noHBand="0" w:noVBand="1"/>
      </w:tblPr>
      <w:tblGrid>
        <w:gridCol w:w="5240"/>
        <w:gridCol w:w="4536"/>
        <w:gridCol w:w="795"/>
      </w:tblGrid>
      <w:tr w:rsidR="00F200AC" w14:paraId="6F6CF3FA" w14:textId="77777777" w:rsidTr="00F200AC">
        <w:trPr>
          <w:trHeight w:val="262"/>
        </w:trPr>
        <w:tc>
          <w:tcPr>
            <w:tcW w:w="10571" w:type="dxa"/>
            <w:gridSpan w:val="3"/>
            <w:shd w:val="clear" w:color="auto" w:fill="BFBFBF" w:themeFill="background1" w:themeFillShade="BF"/>
          </w:tcPr>
          <w:p w14:paraId="04DB62E1" w14:textId="7CD88134" w:rsidR="00F200AC" w:rsidRDefault="00F200AC" w:rsidP="00F200AC">
            <w:pPr>
              <w:rPr>
                <w:b/>
                <w:bCs/>
              </w:rPr>
            </w:pPr>
            <w:r>
              <w:rPr>
                <w:b/>
                <w:bCs/>
              </w:rPr>
              <w:t>Sentence Structure</w:t>
            </w:r>
            <w:r>
              <w:rPr>
                <w:b/>
                <w:bCs/>
              </w:rPr>
              <w:t xml:space="preserve">: </w:t>
            </w:r>
            <w:r w:rsidRPr="00F200AC">
              <w:rPr>
                <w:sz w:val="20"/>
                <w:szCs w:val="20"/>
              </w:rPr>
              <w:t>The production of grammatically correct, structurally sound and meaningful sentences.</w:t>
            </w:r>
          </w:p>
        </w:tc>
      </w:tr>
      <w:tr w:rsidR="00F200AC" w:rsidRPr="00FC75D7" w14:paraId="6B4D32BB" w14:textId="77777777" w:rsidTr="00F200AC">
        <w:trPr>
          <w:trHeight w:val="247"/>
        </w:trPr>
        <w:tc>
          <w:tcPr>
            <w:tcW w:w="5240" w:type="dxa"/>
            <w:shd w:val="clear" w:color="auto" w:fill="D9D9D9" w:themeFill="background1" w:themeFillShade="D9"/>
          </w:tcPr>
          <w:p w14:paraId="41D8BE66" w14:textId="77777777" w:rsidR="00F200AC" w:rsidRPr="00FC75D7" w:rsidRDefault="00F200AC" w:rsidP="00F200AC">
            <w:pPr>
              <w:rPr>
                <w:b/>
                <w:bCs/>
              </w:rPr>
            </w:pPr>
            <w:r>
              <w:rPr>
                <w:b/>
                <w:bCs/>
              </w:rPr>
              <w:t>Category Descriptor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330D1D35" w14:textId="77777777" w:rsidR="00F200AC" w:rsidRPr="00FC75D7" w:rsidRDefault="00F200AC" w:rsidP="00F200AC">
            <w:pPr>
              <w:rPr>
                <w:b/>
                <w:bCs/>
              </w:rPr>
            </w:pPr>
            <w:r w:rsidRPr="00FC75D7">
              <w:rPr>
                <w:b/>
                <w:bCs/>
              </w:rPr>
              <w:t>Examples</w:t>
            </w:r>
          </w:p>
        </w:tc>
        <w:tc>
          <w:tcPr>
            <w:tcW w:w="795" w:type="dxa"/>
            <w:shd w:val="clear" w:color="auto" w:fill="D9D9D9" w:themeFill="background1" w:themeFillShade="D9"/>
          </w:tcPr>
          <w:p w14:paraId="19263F0A" w14:textId="77777777" w:rsidR="00F200AC" w:rsidRPr="00FC75D7" w:rsidRDefault="00F200AC" w:rsidP="00F200AC">
            <w:pPr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0653B7" w14:paraId="079EEC8E" w14:textId="77777777" w:rsidTr="00F200AC">
        <w:trPr>
          <w:trHeight w:val="247"/>
        </w:trPr>
        <w:tc>
          <w:tcPr>
            <w:tcW w:w="5240" w:type="dxa"/>
          </w:tcPr>
          <w:p w14:paraId="6D4ABA04" w14:textId="50138D93" w:rsidR="000653B7" w:rsidRDefault="000653B7" w:rsidP="00F200AC">
            <w:r>
              <w:t>A</w:t>
            </w:r>
            <w:r>
              <w:t>ll sentences are correct</w:t>
            </w:r>
            <w:r>
              <w:t>.</w:t>
            </w:r>
            <w:r>
              <w:t xml:space="preserve"> Writing contains controlled and well-developed sentences that express precise meaning and are consistently effective.</w:t>
            </w:r>
          </w:p>
        </w:tc>
        <w:tc>
          <w:tcPr>
            <w:tcW w:w="4536" w:type="dxa"/>
            <w:vMerge w:val="restart"/>
          </w:tcPr>
          <w:p w14:paraId="10BB9785" w14:textId="77777777" w:rsidR="000653B7" w:rsidRPr="000653B7" w:rsidRDefault="000653B7" w:rsidP="00F200AC">
            <w:pPr>
              <w:rPr>
                <w:sz w:val="20"/>
                <w:szCs w:val="20"/>
              </w:rPr>
            </w:pPr>
            <w:r w:rsidRPr="000653B7">
              <w:rPr>
                <w:sz w:val="20"/>
                <w:szCs w:val="20"/>
              </w:rPr>
              <w:t xml:space="preserve">VARIETY </w:t>
            </w:r>
          </w:p>
          <w:p w14:paraId="1AEF2F8E" w14:textId="6638718F" w:rsidR="000653B7" w:rsidRDefault="000653B7" w:rsidP="00F200AC">
            <w:pPr>
              <w:rPr>
                <w:sz w:val="20"/>
                <w:szCs w:val="20"/>
              </w:rPr>
            </w:pPr>
            <w:r w:rsidRPr="000653B7">
              <w:rPr>
                <w:sz w:val="20"/>
                <w:szCs w:val="20"/>
              </w:rPr>
              <w:t xml:space="preserve">– </w:t>
            </w:r>
            <w:r w:rsidR="00256C5C">
              <w:rPr>
                <w:sz w:val="20"/>
                <w:szCs w:val="20"/>
              </w:rPr>
              <w:t>C</w:t>
            </w:r>
            <w:r w:rsidRPr="000653B7">
              <w:rPr>
                <w:sz w:val="20"/>
                <w:szCs w:val="20"/>
              </w:rPr>
              <w:t>lause types and patterns (verbless, adjectival, adverbial, multiple dependencies, non-finite)</w:t>
            </w:r>
            <w:r>
              <w:rPr>
                <w:sz w:val="20"/>
                <w:szCs w:val="20"/>
              </w:rPr>
              <w:t>.</w:t>
            </w:r>
          </w:p>
          <w:p w14:paraId="510DEC1E" w14:textId="4A4B3687" w:rsidR="000653B7" w:rsidRDefault="000653B7" w:rsidP="00F200AC">
            <w:pPr>
              <w:rPr>
                <w:sz w:val="20"/>
                <w:szCs w:val="20"/>
              </w:rPr>
            </w:pPr>
            <w:r w:rsidRPr="000653B7">
              <w:rPr>
                <w:sz w:val="20"/>
                <w:szCs w:val="20"/>
              </w:rPr>
              <w:t xml:space="preserve">– </w:t>
            </w:r>
            <w:r w:rsidR="00256C5C">
              <w:rPr>
                <w:sz w:val="20"/>
                <w:szCs w:val="20"/>
              </w:rPr>
              <w:t>D</w:t>
            </w:r>
            <w:r w:rsidRPr="000653B7">
              <w:rPr>
                <w:sz w:val="20"/>
                <w:szCs w:val="20"/>
              </w:rPr>
              <w:t>ependent clause position</w:t>
            </w:r>
            <w:r>
              <w:rPr>
                <w:sz w:val="20"/>
                <w:szCs w:val="20"/>
              </w:rPr>
              <w:t>.</w:t>
            </w:r>
          </w:p>
          <w:p w14:paraId="0442D63B" w14:textId="0666AAA5" w:rsidR="000653B7" w:rsidRDefault="000653B7" w:rsidP="00F200AC">
            <w:pPr>
              <w:rPr>
                <w:sz w:val="20"/>
                <w:szCs w:val="20"/>
              </w:rPr>
            </w:pPr>
            <w:r w:rsidRPr="000653B7">
              <w:rPr>
                <w:sz w:val="20"/>
                <w:szCs w:val="20"/>
              </w:rPr>
              <w:t xml:space="preserve">– </w:t>
            </w:r>
            <w:r w:rsidR="00256C5C">
              <w:rPr>
                <w:sz w:val="20"/>
                <w:szCs w:val="20"/>
              </w:rPr>
              <w:t>L</w:t>
            </w:r>
            <w:r w:rsidRPr="000653B7">
              <w:rPr>
                <w:sz w:val="20"/>
                <w:szCs w:val="20"/>
              </w:rPr>
              <w:t>ength and rhythm</w:t>
            </w:r>
            <w:r>
              <w:rPr>
                <w:sz w:val="20"/>
                <w:szCs w:val="20"/>
              </w:rPr>
              <w:t>.</w:t>
            </w:r>
          </w:p>
          <w:p w14:paraId="2D7B0FA9" w14:textId="306AF1BD" w:rsidR="000653B7" w:rsidRDefault="000653B7" w:rsidP="00F200AC">
            <w:pPr>
              <w:rPr>
                <w:sz w:val="20"/>
                <w:szCs w:val="20"/>
              </w:rPr>
            </w:pPr>
            <w:r w:rsidRPr="000653B7">
              <w:rPr>
                <w:sz w:val="20"/>
                <w:szCs w:val="20"/>
              </w:rPr>
              <w:t xml:space="preserve">– </w:t>
            </w:r>
            <w:r w:rsidR="00256C5C">
              <w:rPr>
                <w:sz w:val="20"/>
                <w:szCs w:val="20"/>
              </w:rPr>
              <w:t>L</w:t>
            </w:r>
            <w:r w:rsidRPr="000653B7">
              <w:rPr>
                <w:sz w:val="20"/>
                <w:szCs w:val="20"/>
              </w:rPr>
              <w:t xml:space="preserve">exical density: increased with elaborating and extending </w:t>
            </w:r>
            <w:r w:rsidRPr="000653B7">
              <w:rPr>
                <w:sz w:val="20"/>
                <w:szCs w:val="20"/>
              </w:rPr>
              <w:t>phrases or</w:t>
            </w:r>
            <w:r w:rsidRPr="000653B7">
              <w:rPr>
                <w:sz w:val="20"/>
                <w:szCs w:val="20"/>
              </w:rPr>
              <w:t xml:space="preserve"> reduced to the essential</w:t>
            </w:r>
            <w:r>
              <w:rPr>
                <w:sz w:val="20"/>
                <w:szCs w:val="20"/>
              </w:rPr>
              <w:t>.</w:t>
            </w:r>
            <w:r w:rsidRPr="000653B7">
              <w:rPr>
                <w:sz w:val="20"/>
                <w:szCs w:val="20"/>
              </w:rPr>
              <w:t xml:space="preserve"> </w:t>
            </w:r>
          </w:p>
          <w:p w14:paraId="66CF22D0" w14:textId="5BE31C49" w:rsidR="000653B7" w:rsidRPr="0035387F" w:rsidRDefault="000653B7" w:rsidP="00F200AC">
            <w:pPr>
              <w:rPr>
                <w:sz w:val="20"/>
                <w:szCs w:val="20"/>
              </w:rPr>
            </w:pPr>
            <w:r w:rsidRPr="000653B7">
              <w:rPr>
                <w:sz w:val="20"/>
                <w:szCs w:val="20"/>
              </w:rPr>
              <w:t xml:space="preserve">– </w:t>
            </w:r>
            <w:r w:rsidR="00256C5C">
              <w:rPr>
                <w:sz w:val="20"/>
                <w:szCs w:val="20"/>
              </w:rPr>
              <w:t>S</w:t>
            </w:r>
            <w:r w:rsidRPr="000653B7">
              <w:rPr>
                <w:sz w:val="20"/>
                <w:szCs w:val="20"/>
              </w:rPr>
              <w:t>tylistically appropriate choices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95" w:type="dxa"/>
          </w:tcPr>
          <w:p w14:paraId="33776D0A" w14:textId="76E5C7D8" w:rsidR="000653B7" w:rsidRDefault="000653B7" w:rsidP="00F200AC">
            <w:pPr>
              <w:jc w:val="center"/>
            </w:pPr>
            <w:r>
              <w:t>6</w:t>
            </w:r>
          </w:p>
        </w:tc>
      </w:tr>
      <w:tr w:rsidR="000653B7" w14:paraId="13A9FE84" w14:textId="77777777" w:rsidTr="00F200AC">
        <w:trPr>
          <w:trHeight w:val="247"/>
        </w:trPr>
        <w:tc>
          <w:tcPr>
            <w:tcW w:w="5240" w:type="dxa"/>
          </w:tcPr>
          <w:p w14:paraId="0BA01072" w14:textId="6E983AB7" w:rsidR="000653B7" w:rsidRDefault="000653B7" w:rsidP="00F200AC">
            <w:r>
              <w:t>S</w:t>
            </w:r>
            <w:r>
              <w:t xml:space="preserve">entences correct (allow for occasional typo, </w:t>
            </w:r>
            <w:r>
              <w:t>e.g.</w:t>
            </w:r>
            <w:r>
              <w:t xml:space="preserve"> a missing word)</w:t>
            </w:r>
            <w:r>
              <w:t>. D</w:t>
            </w:r>
            <w:r>
              <w:t>emonstrates variety in length, structure and beginnings</w:t>
            </w:r>
            <w:r>
              <w:t>.</w:t>
            </w:r>
            <w:r>
              <w:t xml:space="preserve"> Meaning is clear and sentences enhance meaning.</w:t>
            </w:r>
          </w:p>
        </w:tc>
        <w:tc>
          <w:tcPr>
            <w:tcW w:w="4536" w:type="dxa"/>
            <w:vMerge/>
          </w:tcPr>
          <w:p w14:paraId="16A39718" w14:textId="77777777" w:rsidR="000653B7" w:rsidRPr="0035387F" w:rsidRDefault="000653B7" w:rsidP="00F200AC">
            <w:pPr>
              <w:rPr>
                <w:sz w:val="20"/>
                <w:szCs w:val="20"/>
              </w:rPr>
            </w:pPr>
          </w:p>
        </w:tc>
        <w:tc>
          <w:tcPr>
            <w:tcW w:w="795" w:type="dxa"/>
          </w:tcPr>
          <w:p w14:paraId="1CE8379B" w14:textId="77777777" w:rsidR="000653B7" w:rsidRDefault="000653B7" w:rsidP="00F200AC">
            <w:pPr>
              <w:jc w:val="center"/>
            </w:pPr>
            <w:r>
              <w:t>5</w:t>
            </w:r>
          </w:p>
        </w:tc>
      </w:tr>
      <w:tr w:rsidR="00F200AC" w14:paraId="628B12AC" w14:textId="77777777" w:rsidTr="00F200AC">
        <w:trPr>
          <w:trHeight w:val="247"/>
        </w:trPr>
        <w:tc>
          <w:tcPr>
            <w:tcW w:w="5240" w:type="dxa"/>
          </w:tcPr>
          <w:p w14:paraId="19CF346A" w14:textId="3D1A95B5" w:rsidR="00901453" w:rsidRDefault="00901453" w:rsidP="00F200AC">
            <w:r>
              <w:t>S</w:t>
            </w:r>
            <w:r>
              <w:t>imple and compound sentences are correct</w:t>
            </w:r>
            <w:r>
              <w:t>. M</w:t>
            </w:r>
            <w:r>
              <w:t>ost complex sentences are correct</w:t>
            </w:r>
            <w:r>
              <w:t>.</w:t>
            </w:r>
            <w:r>
              <w:t xml:space="preserve"> </w:t>
            </w:r>
          </w:p>
          <w:p w14:paraId="2C766B48" w14:textId="77777777" w:rsidR="00901453" w:rsidRPr="00901453" w:rsidRDefault="00901453" w:rsidP="00F200AC">
            <w:pPr>
              <w:rPr>
                <w:b/>
                <w:bCs/>
                <w:sz w:val="20"/>
                <w:szCs w:val="20"/>
              </w:rPr>
            </w:pPr>
            <w:r w:rsidRPr="00901453">
              <w:rPr>
                <w:b/>
                <w:bCs/>
                <w:sz w:val="20"/>
                <w:szCs w:val="20"/>
              </w:rPr>
              <w:t xml:space="preserve">OR </w:t>
            </w:r>
          </w:p>
          <w:p w14:paraId="7B95D32F" w14:textId="3FEE1A5E" w:rsidR="00F200AC" w:rsidRDefault="00901453" w:rsidP="00F200AC">
            <w:r>
              <w:t>All sentences correct but do not demonstrate variety Meaning is clear.</w:t>
            </w:r>
          </w:p>
        </w:tc>
        <w:tc>
          <w:tcPr>
            <w:tcW w:w="4536" w:type="dxa"/>
          </w:tcPr>
          <w:p w14:paraId="3BCBCB11" w14:textId="08AF6141" w:rsidR="00474370" w:rsidRPr="00474370" w:rsidRDefault="00474370" w:rsidP="004743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G</w:t>
            </w:r>
            <w:r w:rsidRPr="00474370">
              <w:rPr>
                <w:sz w:val="20"/>
                <w:szCs w:val="20"/>
              </w:rPr>
              <w:t>reater control of complex sentences but lacks variety</w:t>
            </w:r>
            <w:r>
              <w:rPr>
                <w:sz w:val="20"/>
                <w:szCs w:val="20"/>
              </w:rPr>
              <w:t>.</w:t>
            </w:r>
          </w:p>
          <w:p w14:paraId="3DD3ABFC" w14:textId="03FA6FBF" w:rsidR="00F200AC" w:rsidRPr="0035387F" w:rsidRDefault="00474370" w:rsidP="00474370">
            <w:pPr>
              <w:rPr>
                <w:sz w:val="20"/>
                <w:szCs w:val="20"/>
              </w:rPr>
            </w:pPr>
            <w:r w:rsidRPr="00474370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A</w:t>
            </w:r>
            <w:r w:rsidRPr="00474370">
              <w:rPr>
                <w:sz w:val="20"/>
                <w:szCs w:val="20"/>
              </w:rPr>
              <w:t>llow for an occasional ‘typo’ in simple or compound sentences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95" w:type="dxa"/>
          </w:tcPr>
          <w:p w14:paraId="7C79AA66" w14:textId="77777777" w:rsidR="00F200AC" w:rsidRDefault="00F200AC" w:rsidP="00F200AC">
            <w:pPr>
              <w:jc w:val="center"/>
            </w:pPr>
            <w:r>
              <w:t>4</w:t>
            </w:r>
          </w:p>
        </w:tc>
      </w:tr>
      <w:tr w:rsidR="00F200AC" w14:paraId="556BF784" w14:textId="77777777" w:rsidTr="00F200AC">
        <w:trPr>
          <w:trHeight w:val="247"/>
        </w:trPr>
        <w:tc>
          <w:tcPr>
            <w:tcW w:w="5240" w:type="dxa"/>
          </w:tcPr>
          <w:p w14:paraId="0C584800" w14:textId="0C9DA592" w:rsidR="00F200AC" w:rsidRDefault="00307E4A" w:rsidP="00F200AC">
            <w:r>
              <w:t>M</w:t>
            </w:r>
            <w:r>
              <w:t>ost simple and compound sentences correct</w:t>
            </w:r>
            <w:r>
              <w:t>. So</w:t>
            </w:r>
            <w:r>
              <w:t>me complex sentences are correct</w:t>
            </w:r>
            <w:r>
              <w:t>.</w:t>
            </w:r>
            <w:r>
              <w:t xml:space="preserve"> Meaning is</w:t>
            </w:r>
            <w:r>
              <w:t xml:space="preserve"> </w:t>
            </w:r>
            <w:r>
              <w:t>predominantly clear.</w:t>
            </w:r>
          </w:p>
        </w:tc>
        <w:tc>
          <w:tcPr>
            <w:tcW w:w="4536" w:type="dxa"/>
          </w:tcPr>
          <w:p w14:paraId="31CED09D" w14:textId="35CD9EC4" w:rsidR="00F200AC" w:rsidRPr="0035387F" w:rsidRDefault="00474370" w:rsidP="00F200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</w:t>
            </w:r>
            <w:r w:rsidRPr="00474370">
              <w:rPr>
                <w:sz w:val="20"/>
                <w:szCs w:val="20"/>
              </w:rPr>
              <w:t>xperiments with complexity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95" w:type="dxa"/>
          </w:tcPr>
          <w:p w14:paraId="6625DBBE" w14:textId="77777777" w:rsidR="00F200AC" w:rsidRDefault="00F200AC" w:rsidP="00F200AC">
            <w:pPr>
              <w:jc w:val="center"/>
            </w:pPr>
            <w:r>
              <w:t>3</w:t>
            </w:r>
          </w:p>
        </w:tc>
      </w:tr>
      <w:tr w:rsidR="00F200AC" w14:paraId="22FAC0C4" w14:textId="77777777" w:rsidTr="00F200AC">
        <w:trPr>
          <w:trHeight w:val="262"/>
        </w:trPr>
        <w:tc>
          <w:tcPr>
            <w:tcW w:w="5240" w:type="dxa"/>
          </w:tcPr>
          <w:p w14:paraId="2A036795" w14:textId="53905B6F" w:rsidR="00F200AC" w:rsidRDefault="00307E4A" w:rsidP="00F200AC">
            <w:r>
              <w:t>M</w:t>
            </w:r>
            <w:r>
              <w:t>ost simple sentences are correct</w:t>
            </w:r>
            <w:r>
              <w:t>.</w:t>
            </w:r>
            <w:r>
              <w:t xml:space="preserve"> Meaning is predominantly clear.</w:t>
            </w:r>
          </w:p>
        </w:tc>
        <w:tc>
          <w:tcPr>
            <w:tcW w:w="4536" w:type="dxa"/>
          </w:tcPr>
          <w:p w14:paraId="5FA996CB" w14:textId="52ED98CD" w:rsidR="00F200AC" w:rsidRPr="0035387F" w:rsidRDefault="00474370" w:rsidP="004743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</w:t>
            </w:r>
            <w:r w:rsidRPr="00474370">
              <w:rPr>
                <w:sz w:val="20"/>
                <w:szCs w:val="20"/>
              </w:rPr>
              <w:t>orrect sentences are predominantly simple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95" w:type="dxa"/>
          </w:tcPr>
          <w:p w14:paraId="080AD785" w14:textId="77777777" w:rsidR="00F200AC" w:rsidRDefault="00F200AC" w:rsidP="00F200AC">
            <w:pPr>
              <w:jc w:val="center"/>
            </w:pPr>
            <w:r>
              <w:t>2</w:t>
            </w:r>
          </w:p>
        </w:tc>
      </w:tr>
      <w:tr w:rsidR="00F200AC" w14:paraId="772AB3FB" w14:textId="77777777" w:rsidTr="00F200AC">
        <w:trPr>
          <w:trHeight w:val="247"/>
        </w:trPr>
        <w:tc>
          <w:tcPr>
            <w:tcW w:w="5240" w:type="dxa"/>
          </w:tcPr>
          <w:p w14:paraId="08C1E291" w14:textId="026B6015" w:rsidR="00F200AC" w:rsidRDefault="00307E4A" w:rsidP="00F200AC">
            <w:r>
              <w:t>S</w:t>
            </w:r>
            <w:r>
              <w:t>ome correct formation of sentences</w:t>
            </w:r>
            <w:r>
              <w:t>.</w:t>
            </w:r>
            <w:r>
              <w:t xml:space="preserve"> Some meaning can be construed.</w:t>
            </w:r>
          </w:p>
        </w:tc>
        <w:tc>
          <w:tcPr>
            <w:tcW w:w="4536" w:type="dxa"/>
          </w:tcPr>
          <w:p w14:paraId="111D9378" w14:textId="0328CCE5" w:rsidR="00F200AC" w:rsidRPr="0035387F" w:rsidRDefault="00474370" w:rsidP="00F200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</w:t>
            </w:r>
            <w:r w:rsidRPr="00474370">
              <w:rPr>
                <w:sz w:val="20"/>
                <w:szCs w:val="20"/>
              </w:rPr>
              <w:t>n general, control is very limited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95" w:type="dxa"/>
          </w:tcPr>
          <w:p w14:paraId="36AF1E50" w14:textId="77777777" w:rsidR="00F200AC" w:rsidRDefault="00F200AC" w:rsidP="00F200AC">
            <w:pPr>
              <w:jc w:val="center"/>
            </w:pPr>
            <w:r>
              <w:t>1</w:t>
            </w:r>
          </w:p>
        </w:tc>
      </w:tr>
      <w:tr w:rsidR="00F200AC" w14:paraId="2E1BC545" w14:textId="77777777" w:rsidTr="00F200AC">
        <w:trPr>
          <w:trHeight w:val="247"/>
        </w:trPr>
        <w:tc>
          <w:tcPr>
            <w:tcW w:w="5240" w:type="dxa"/>
          </w:tcPr>
          <w:p w14:paraId="3C47AAFB" w14:textId="212640C7" w:rsidR="00F200AC" w:rsidRDefault="00307E4A" w:rsidP="00F200AC">
            <w:r>
              <w:t>N</w:t>
            </w:r>
            <w:r>
              <w:t>o evidence of sentences</w:t>
            </w:r>
            <w:r>
              <w:t>.</w:t>
            </w:r>
          </w:p>
        </w:tc>
        <w:tc>
          <w:tcPr>
            <w:tcW w:w="4536" w:type="dxa"/>
          </w:tcPr>
          <w:p w14:paraId="24773055" w14:textId="069DA604" w:rsidR="00F200AC" w:rsidRPr="00474370" w:rsidRDefault="00474370" w:rsidP="004743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</w:t>
            </w:r>
            <w:r w:rsidRPr="00474370">
              <w:rPr>
                <w:sz w:val="20"/>
                <w:szCs w:val="20"/>
              </w:rPr>
              <w:t>rawings, symbols, a list of words, text fragments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795" w:type="dxa"/>
          </w:tcPr>
          <w:p w14:paraId="0B85FBDB" w14:textId="77777777" w:rsidR="00F200AC" w:rsidRDefault="00F200AC" w:rsidP="00F200AC">
            <w:pPr>
              <w:jc w:val="center"/>
            </w:pPr>
            <w:r>
              <w:t>0</w:t>
            </w:r>
          </w:p>
        </w:tc>
      </w:tr>
    </w:tbl>
    <w:p w14:paraId="54868E6B" w14:textId="77777777" w:rsidR="00216587" w:rsidRDefault="00216587"/>
    <w:p w14:paraId="33DDFB5A" w14:textId="77777777" w:rsidR="001A613F" w:rsidRDefault="001A613F"/>
    <w:p w14:paraId="3BA29ADE" w14:textId="681C0253" w:rsidR="001A613F" w:rsidRDefault="001A613F"/>
    <w:p w14:paraId="15921587" w14:textId="20509AAF" w:rsidR="001A613F" w:rsidRDefault="001A613F"/>
    <w:tbl>
      <w:tblPr>
        <w:tblStyle w:val="TableGrid"/>
        <w:tblpPr w:leftFromText="181" w:rightFromText="181" w:vertAnchor="text" w:horzAnchor="margin" w:tblpXSpec="center" w:tblpY="-2"/>
        <w:tblW w:w="10571" w:type="dxa"/>
        <w:tblLook w:val="04A0" w:firstRow="1" w:lastRow="0" w:firstColumn="1" w:lastColumn="0" w:noHBand="0" w:noVBand="1"/>
      </w:tblPr>
      <w:tblGrid>
        <w:gridCol w:w="3681"/>
        <w:gridCol w:w="6095"/>
        <w:gridCol w:w="795"/>
      </w:tblGrid>
      <w:tr w:rsidR="00E41B6B" w14:paraId="3DA312A7" w14:textId="77777777" w:rsidTr="00A90F87">
        <w:trPr>
          <w:trHeight w:val="262"/>
        </w:trPr>
        <w:tc>
          <w:tcPr>
            <w:tcW w:w="10571" w:type="dxa"/>
            <w:gridSpan w:val="3"/>
            <w:shd w:val="clear" w:color="auto" w:fill="BFBFBF" w:themeFill="background1" w:themeFillShade="BF"/>
          </w:tcPr>
          <w:p w14:paraId="46A1861E" w14:textId="05DDE2B1" w:rsidR="00E41B6B" w:rsidRDefault="00875B93" w:rsidP="00A90F8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Punctuation</w:t>
            </w:r>
            <w:r w:rsidR="00E41B6B">
              <w:rPr>
                <w:b/>
                <w:bCs/>
              </w:rPr>
              <w:t xml:space="preserve">: </w:t>
            </w:r>
            <w:r w:rsidRPr="00875B93">
              <w:rPr>
                <w:sz w:val="20"/>
                <w:szCs w:val="20"/>
              </w:rPr>
              <w:t>The use of correct and appropriate punctuation to aid reading of the text.</w:t>
            </w:r>
          </w:p>
        </w:tc>
      </w:tr>
      <w:tr w:rsidR="00E41B6B" w:rsidRPr="00FC75D7" w14:paraId="16289DAC" w14:textId="77777777" w:rsidTr="006657E8">
        <w:trPr>
          <w:trHeight w:val="247"/>
        </w:trPr>
        <w:tc>
          <w:tcPr>
            <w:tcW w:w="3681" w:type="dxa"/>
            <w:shd w:val="clear" w:color="auto" w:fill="D9D9D9" w:themeFill="background1" w:themeFillShade="D9"/>
          </w:tcPr>
          <w:p w14:paraId="340F5DC5" w14:textId="77777777" w:rsidR="00E41B6B" w:rsidRPr="00FC75D7" w:rsidRDefault="00E41B6B" w:rsidP="00A90F87">
            <w:pPr>
              <w:rPr>
                <w:b/>
                <w:bCs/>
              </w:rPr>
            </w:pPr>
            <w:r>
              <w:rPr>
                <w:b/>
                <w:bCs/>
              </w:rPr>
              <w:t>Category Descriptor</w:t>
            </w:r>
          </w:p>
        </w:tc>
        <w:tc>
          <w:tcPr>
            <w:tcW w:w="6095" w:type="dxa"/>
            <w:shd w:val="clear" w:color="auto" w:fill="D9D9D9" w:themeFill="background1" w:themeFillShade="D9"/>
          </w:tcPr>
          <w:p w14:paraId="4C8D24E2" w14:textId="77777777" w:rsidR="00E41B6B" w:rsidRPr="00FC75D7" w:rsidRDefault="00E41B6B" w:rsidP="00A90F87">
            <w:pPr>
              <w:rPr>
                <w:b/>
                <w:bCs/>
              </w:rPr>
            </w:pPr>
            <w:r w:rsidRPr="00FC75D7">
              <w:rPr>
                <w:b/>
                <w:bCs/>
              </w:rPr>
              <w:t>Examples</w:t>
            </w:r>
          </w:p>
        </w:tc>
        <w:tc>
          <w:tcPr>
            <w:tcW w:w="795" w:type="dxa"/>
            <w:shd w:val="clear" w:color="auto" w:fill="D9D9D9" w:themeFill="background1" w:themeFillShade="D9"/>
          </w:tcPr>
          <w:p w14:paraId="5DCCD588" w14:textId="77777777" w:rsidR="00E41B6B" w:rsidRPr="00FC75D7" w:rsidRDefault="00E41B6B" w:rsidP="00A90F87">
            <w:pPr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4429E9" w14:paraId="7A25AA1B" w14:textId="77777777" w:rsidTr="006657E8">
        <w:trPr>
          <w:trHeight w:val="247"/>
        </w:trPr>
        <w:tc>
          <w:tcPr>
            <w:tcW w:w="3681" w:type="dxa"/>
          </w:tcPr>
          <w:p w14:paraId="71AF0FCD" w14:textId="259AE6A1" w:rsidR="004429E9" w:rsidRDefault="00BA6878" w:rsidP="00A90F87">
            <w:r>
              <w:t>W</w:t>
            </w:r>
            <w:r>
              <w:t>riting contains accurate use of all applicable punctuation</w:t>
            </w:r>
            <w:r>
              <w:t>.</w:t>
            </w:r>
            <w:r>
              <w:t xml:space="preserve"> Provides precise markers to pace and control reading of the text.</w:t>
            </w:r>
          </w:p>
        </w:tc>
        <w:tc>
          <w:tcPr>
            <w:tcW w:w="6095" w:type="dxa"/>
            <w:vMerge w:val="restart"/>
          </w:tcPr>
          <w:p w14:paraId="707480C1" w14:textId="77777777" w:rsidR="004429E9" w:rsidRPr="004429E9" w:rsidRDefault="004429E9" w:rsidP="00A90F87">
            <w:pPr>
              <w:rPr>
                <w:b/>
                <w:bCs/>
                <w:sz w:val="20"/>
                <w:szCs w:val="20"/>
              </w:rPr>
            </w:pPr>
            <w:r w:rsidRPr="004429E9">
              <w:rPr>
                <w:b/>
                <w:bCs/>
                <w:sz w:val="20"/>
                <w:szCs w:val="20"/>
              </w:rPr>
              <w:t xml:space="preserve">Sentence punctuation includes: </w:t>
            </w:r>
          </w:p>
          <w:p w14:paraId="7C12C21C" w14:textId="77777777" w:rsidR="004429E9" w:rsidRPr="004429E9" w:rsidRDefault="004429E9" w:rsidP="00A90F87">
            <w:pPr>
              <w:rPr>
                <w:sz w:val="20"/>
                <w:szCs w:val="20"/>
              </w:rPr>
            </w:pPr>
            <w:r w:rsidRPr="004429E9">
              <w:rPr>
                <w:sz w:val="20"/>
                <w:szCs w:val="20"/>
              </w:rPr>
              <w:t xml:space="preserve">– capital letters to begin sentences </w:t>
            </w:r>
          </w:p>
          <w:p w14:paraId="7E02E47B" w14:textId="77777777" w:rsidR="004429E9" w:rsidRPr="004429E9" w:rsidRDefault="004429E9" w:rsidP="00A90F87">
            <w:pPr>
              <w:rPr>
                <w:sz w:val="20"/>
                <w:szCs w:val="20"/>
              </w:rPr>
            </w:pPr>
            <w:r w:rsidRPr="004429E9">
              <w:rPr>
                <w:sz w:val="20"/>
                <w:szCs w:val="20"/>
              </w:rPr>
              <w:t xml:space="preserve">– full stops to end sentences </w:t>
            </w:r>
          </w:p>
          <w:p w14:paraId="4D505E2E" w14:textId="77777777" w:rsidR="004429E9" w:rsidRPr="004429E9" w:rsidRDefault="004429E9" w:rsidP="00A90F87">
            <w:pPr>
              <w:rPr>
                <w:sz w:val="20"/>
                <w:szCs w:val="20"/>
              </w:rPr>
            </w:pPr>
            <w:r w:rsidRPr="004429E9">
              <w:rPr>
                <w:sz w:val="20"/>
                <w:szCs w:val="20"/>
              </w:rPr>
              <w:t xml:space="preserve">– question marks to end sentences </w:t>
            </w:r>
          </w:p>
          <w:p w14:paraId="09B17607" w14:textId="4409475B" w:rsidR="004429E9" w:rsidRDefault="004429E9" w:rsidP="00A90F87">
            <w:pPr>
              <w:rPr>
                <w:sz w:val="20"/>
                <w:szCs w:val="20"/>
              </w:rPr>
            </w:pPr>
            <w:r w:rsidRPr="004429E9">
              <w:rPr>
                <w:sz w:val="20"/>
                <w:szCs w:val="20"/>
              </w:rPr>
              <w:t xml:space="preserve">– exclamation marks to end sentences </w:t>
            </w:r>
          </w:p>
          <w:p w14:paraId="33034E7E" w14:textId="77777777" w:rsidR="004429E9" w:rsidRPr="004429E9" w:rsidRDefault="004429E9" w:rsidP="00A90F87">
            <w:pPr>
              <w:rPr>
                <w:sz w:val="20"/>
                <w:szCs w:val="20"/>
              </w:rPr>
            </w:pPr>
          </w:p>
          <w:p w14:paraId="273332A2" w14:textId="77777777" w:rsidR="004429E9" w:rsidRPr="004429E9" w:rsidRDefault="004429E9" w:rsidP="00A90F87">
            <w:pPr>
              <w:rPr>
                <w:b/>
                <w:bCs/>
                <w:sz w:val="20"/>
                <w:szCs w:val="20"/>
              </w:rPr>
            </w:pPr>
            <w:r w:rsidRPr="004429E9">
              <w:rPr>
                <w:b/>
                <w:bCs/>
                <w:sz w:val="20"/>
                <w:szCs w:val="20"/>
              </w:rPr>
              <w:t xml:space="preserve">Noun capitalisation includes: </w:t>
            </w:r>
          </w:p>
          <w:p w14:paraId="57E8635B" w14:textId="77777777" w:rsidR="004429E9" w:rsidRPr="004429E9" w:rsidRDefault="004429E9" w:rsidP="00A90F87">
            <w:pPr>
              <w:rPr>
                <w:sz w:val="20"/>
                <w:szCs w:val="20"/>
              </w:rPr>
            </w:pPr>
            <w:r w:rsidRPr="004429E9">
              <w:rPr>
                <w:sz w:val="20"/>
                <w:szCs w:val="20"/>
              </w:rPr>
              <w:t xml:space="preserve">– first names and surnames </w:t>
            </w:r>
          </w:p>
          <w:p w14:paraId="57DF77EA" w14:textId="77777777" w:rsidR="004429E9" w:rsidRPr="004429E9" w:rsidRDefault="004429E9" w:rsidP="00A90F87">
            <w:pPr>
              <w:rPr>
                <w:sz w:val="20"/>
                <w:szCs w:val="20"/>
              </w:rPr>
            </w:pPr>
            <w:r w:rsidRPr="004429E9">
              <w:rPr>
                <w:sz w:val="20"/>
                <w:szCs w:val="20"/>
              </w:rPr>
              <w:t xml:space="preserve">– titles: Mr, Mrs, Miss, Ms etc. </w:t>
            </w:r>
          </w:p>
          <w:p w14:paraId="59701536" w14:textId="77777777" w:rsidR="004429E9" w:rsidRPr="004429E9" w:rsidRDefault="004429E9" w:rsidP="00A90F87">
            <w:pPr>
              <w:rPr>
                <w:sz w:val="20"/>
                <w:szCs w:val="20"/>
              </w:rPr>
            </w:pPr>
            <w:r w:rsidRPr="004429E9">
              <w:rPr>
                <w:sz w:val="20"/>
                <w:szCs w:val="20"/>
              </w:rPr>
              <w:t xml:space="preserve">– place names: Paris, Italy </w:t>
            </w:r>
          </w:p>
          <w:p w14:paraId="33294B59" w14:textId="77777777" w:rsidR="004429E9" w:rsidRPr="004429E9" w:rsidRDefault="004429E9" w:rsidP="00A90F87">
            <w:pPr>
              <w:rPr>
                <w:sz w:val="20"/>
                <w:szCs w:val="20"/>
              </w:rPr>
            </w:pPr>
            <w:r w:rsidRPr="004429E9">
              <w:rPr>
                <w:sz w:val="20"/>
                <w:szCs w:val="20"/>
              </w:rPr>
              <w:t xml:space="preserve">– institution names: Valley High </w:t>
            </w:r>
          </w:p>
          <w:p w14:paraId="6FD8A6D0" w14:textId="77777777" w:rsidR="004429E9" w:rsidRPr="004429E9" w:rsidRDefault="004429E9" w:rsidP="00A90F87">
            <w:pPr>
              <w:rPr>
                <w:sz w:val="20"/>
                <w:szCs w:val="20"/>
              </w:rPr>
            </w:pPr>
            <w:r w:rsidRPr="004429E9">
              <w:rPr>
                <w:sz w:val="20"/>
                <w:szCs w:val="20"/>
              </w:rPr>
              <w:t xml:space="preserve">– days of week, months of year </w:t>
            </w:r>
          </w:p>
          <w:p w14:paraId="264BA56F" w14:textId="77777777" w:rsidR="004429E9" w:rsidRPr="004429E9" w:rsidRDefault="004429E9" w:rsidP="00A90F87">
            <w:pPr>
              <w:rPr>
                <w:sz w:val="20"/>
                <w:szCs w:val="20"/>
              </w:rPr>
            </w:pPr>
            <w:r w:rsidRPr="004429E9">
              <w:rPr>
                <w:sz w:val="20"/>
                <w:szCs w:val="20"/>
              </w:rPr>
              <w:t xml:space="preserve">– street names: Ord St </w:t>
            </w:r>
          </w:p>
          <w:p w14:paraId="58E86721" w14:textId="77777777" w:rsidR="004429E9" w:rsidRPr="004429E9" w:rsidRDefault="004429E9" w:rsidP="00A90F87">
            <w:pPr>
              <w:rPr>
                <w:sz w:val="20"/>
                <w:szCs w:val="20"/>
              </w:rPr>
            </w:pPr>
            <w:r w:rsidRPr="004429E9">
              <w:rPr>
                <w:sz w:val="20"/>
                <w:szCs w:val="20"/>
              </w:rPr>
              <w:t xml:space="preserve">– book and film titles </w:t>
            </w:r>
          </w:p>
          <w:p w14:paraId="51DE8274" w14:textId="77777777" w:rsidR="004429E9" w:rsidRPr="004429E9" w:rsidRDefault="004429E9" w:rsidP="00A90F87">
            <w:pPr>
              <w:rPr>
                <w:sz w:val="20"/>
                <w:szCs w:val="20"/>
              </w:rPr>
            </w:pPr>
            <w:r w:rsidRPr="004429E9">
              <w:rPr>
                <w:sz w:val="20"/>
                <w:szCs w:val="20"/>
              </w:rPr>
              <w:t xml:space="preserve">– holidays: Easter, Ramadan </w:t>
            </w:r>
          </w:p>
          <w:p w14:paraId="7CB51A54" w14:textId="20E708D9" w:rsidR="004429E9" w:rsidRDefault="004429E9" w:rsidP="00A90F87">
            <w:pPr>
              <w:rPr>
                <w:sz w:val="20"/>
                <w:szCs w:val="20"/>
              </w:rPr>
            </w:pPr>
            <w:r w:rsidRPr="004429E9">
              <w:rPr>
                <w:sz w:val="20"/>
                <w:szCs w:val="20"/>
              </w:rPr>
              <w:t xml:space="preserve">– historic events: World War II </w:t>
            </w:r>
          </w:p>
          <w:p w14:paraId="5A4B34D6" w14:textId="77777777" w:rsidR="004429E9" w:rsidRPr="004429E9" w:rsidRDefault="004429E9" w:rsidP="00A90F87">
            <w:pPr>
              <w:rPr>
                <w:sz w:val="20"/>
                <w:szCs w:val="20"/>
              </w:rPr>
            </w:pPr>
          </w:p>
          <w:p w14:paraId="42524114" w14:textId="77777777" w:rsidR="004429E9" w:rsidRPr="004429E9" w:rsidRDefault="004429E9" w:rsidP="00A90F87">
            <w:pPr>
              <w:rPr>
                <w:b/>
                <w:bCs/>
                <w:sz w:val="20"/>
                <w:szCs w:val="20"/>
              </w:rPr>
            </w:pPr>
            <w:r w:rsidRPr="004429E9">
              <w:rPr>
                <w:b/>
                <w:bCs/>
                <w:sz w:val="20"/>
                <w:szCs w:val="20"/>
              </w:rPr>
              <w:t xml:space="preserve">Other punctuation includes: </w:t>
            </w:r>
          </w:p>
          <w:p w14:paraId="15FF56F5" w14:textId="77777777" w:rsidR="004429E9" w:rsidRPr="004429E9" w:rsidRDefault="004429E9" w:rsidP="00A90F87">
            <w:pPr>
              <w:rPr>
                <w:sz w:val="20"/>
                <w:szCs w:val="20"/>
              </w:rPr>
            </w:pPr>
            <w:r w:rsidRPr="004429E9">
              <w:rPr>
                <w:sz w:val="20"/>
                <w:szCs w:val="20"/>
              </w:rPr>
              <w:t xml:space="preserve">– apostrophes to mark contractions </w:t>
            </w:r>
          </w:p>
          <w:p w14:paraId="45179939" w14:textId="77777777" w:rsidR="004429E9" w:rsidRPr="004429E9" w:rsidRDefault="004429E9" w:rsidP="00A90F87">
            <w:pPr>
              <w:rPr>
                <w:sz w:val="20"/>
                <w:szCs w:val="20"/>
              </w:rPr>
            </w:pPr>
            <w:r w:rsidRPr="004429E9">
              <w:rPr>
                <w:sz w:val="20"/>
                <w:szCs w:val="20"/>
              </w:rPr>
              <w:t xml:space="preserve">– commas in lists </w:t>
            </w:r>
          </w:p>
          <w:p w14:paraId="52C02735" w14:textId="30ACF592" w:rsidR="004429E9" w:rsidRPr="004429E9" w:rsidRDefault="004429E9" w:rsidP="00A90F87">
            <w:pPr>
              <w:rPr>
                <w:sz w:val="20"/>
                <w:szCs w:val="20"/>
              </w:rPr>
            </w:pPr>
            <w:r w:rsidRPr="004429E9">
              <w:rPr>
                <w:sz w:val="20"/>
                <w:szCs w:val="20"/>
              </w:rPr>
              <w:t xml:space="preserve">– commas to mark clauses/phrases </w:t>
            </w:r>
          </w:p>
          <w:p w14:paraId="4F4C987B" w14:textId="77777777" w:rsidR="004429E9" w:rsidRPr="004429E9" w:rsidRDefault="004429E9" w:rsidP="00A90F87">
            <w:pPr>
              <w:rPr>
                <w:sz w:val="20"/>
                <w:szCs w:val="20"/>
              </w:rPr>
            </w:pPr>
            <w:r w:rsidRPr="004429E9">
              <w:rPr>
                <w:sz w:val="20"/>
                <w:szCs w:val="20"/>
              </w:rPr>
              <w:t xml:space="preserve">– apostrophes to mark possession </w:t>
            </w:r>
          </w:p>
          <w:p w14:paraId="552CBC73" w14:textId="77777777" w:rsidR="004429E9" w:rsidRPr="004429E9" w:rsidRDefault="004429E9" w:rsidP="00A90F87">
            <w:pPr>
              <w:rPr>
                <w:sz w:val="20"/>
                <w:szCs w:val="20"/>
              </w:rPr>
            </w:pPr>
            <w:r w:rsidRPr="004429E9">
              <w:rPr>
                <w:sz w:val="20"/>
                <w:szCs w:val="20"/>
              </w:rPr>
              <w:t xml:space="preserve">– correct hyphenation of compound words </w:t>
            </w:r>
          </w:p>
          <w:p w14:paraId="1829EFEB" w14:textId="77777777" w:rsidR="004429E9" w:rsidRPr="004429E9" w:rsidRDefault="004429E9" w:rsidP="00A90F87">
            <w:pPr>
              <w:rPr>
                <w:sz w:val="20"/>
                <w:szCs w:val="20"/>
              </w:rPr>
            </w:pPr>
            <w:r w:rsidRPr="004429E9">
              <w:rPr>
                <w:sz w:val="20"/>
                <w:szCs w:val="20"/>
              </w:rPr>
              <w:t xml:space="preserve">– quotation marks for direct speech </w:t>
            </w:r>
          </w:p>
          <w:p w14:paraId="571006BF" w14:textId="77777777" w:rsidR="004429E9" w:rsidRPr="004429E9" w:rsidRDefault="004429E9" w:rsidP="00A90F87">
            <w:pPr>
              <w:rPr>
                <w:sz w:val="20"/>
                <w:szCs w:val="20"/>
              </w:rPr>
            </w:pPr>
            <w:r w:rsidRPr="004429E9">
              <w:rPr>
                <w:sz w:val="20"/>
                <w:szCs w:val="20"/>
              </w:rPr>
              <w:t xml:space="preserve">– capital letters and commas used within quotation marks </w:t>
            </w:r>
          </w:p>
          <w:p w14:paraId="4B24ED7C" w14:textId="77777777" w:rsidR="004429E9" w:rsidRPr="004429E9" w:rsidRDefault="004429E9" w:rsidP="00A90F87">
            <w:pPr>
              <w:rPr>
                <w:sz w:val="20"/>
                <w:szCs w:val="20"/>
              </w:rPr>
            </w:pPr>
            <w:r w:rsidRPr="004429E9">
              <w:rPr>
                <w:sz w:val="20"/>
                <w:szCs w:val="20"/>
              </w:rPr>
              <w:t xml:space="preserve">– new line for each speaker </w:t>
            </w:r>
          </w:p>
          <w:p w14:paraId="34977024" w14:textId="77777777" w:rsidR="004429E9" w:rsidRPr="004429E9" w:rsidRDefault="004429E9" w:rsidP="00A90F87">
            <w:pPr>
              <w:rPr>
                <w:sz w:val="20"/>
                <w:szCs w:val="20"/>
              </w:rPr>
            </w:pPr>
            <w:r w:rsidRPr="004429E9">
              <w:rPr>
                <w:sz w:val="20"/>
                <w:szCs w:val="20"/>
              </w:rPr>
              <w:t xml:space="preserve">– quotation marks for text extracts and highlighted words </w:t>
            </w:r>
          </w:p>
          <w:p w14:paraId="4B70E383" w14:textId="77777777" w:rsidR="004429E9" w:rsidRPr="004429E9" w:rsidRDefault="004429E9" w:rsidP="00A90F87">
            <w:pPr>
              <w:rPr>
                <w:sz w:val="20"/>
                <w:szCs w:val="20"/>
              </w:rPr>
            </w:pPr>
            <w:r w:rsidRPr="004429E9">
              <w:rPr>
                <w:sz w:val="20"/>
                <w:szCs w:val="20"/>
              </w:rPr>
              <w:t xml:space="preserve">– brackets and dashes </w:t>
            </w:r>
          </w:p>
          <w:p w14:paraId="3A032503" w14:textId="77777777" w:rsidR="004429E9" w:rsidRPr="004429E9" w:rsidRDefault="004429E9" w:rsidP="00A90F87">
            <w:pPr>
              <w:rPr>
                <w:sz w:val="20"/>
                <w:szCs w:val="20"/>
              </w:rPr>
            </w:pPr>
            <w:r w:rsidRPr="004429E9">
              <w:rPr>
                <w:sz w:val="20"/>
                <w:szCs w:val="20"/>
              </w:rPr>
              <w:t xml:space="preserve">– brackets to signal humorous asides </w:t>
            </w:r>
          </w:p>
          <w:p w14:paraId="5F5304F2" w14:textId="77777777" w:rsidR="004429E9" w:rsidRPr="004429E9" w:rsidRDefault="004429E9" w:rsidP="00A90F87">
            <w:pPr>
              <w:rPr>
                <w:sz w:val="20"/>
                <w:szCs w:val="20"/>
              </w:rPr>
            </w:pPr>
            <w:r w:rsidRPr="004429E9">
              <w:rPr>
                <w:sz w:val="20"/>
                <w:szCs w:val="20"/>
              </w:rPr>
              <w:t xml:space="preserve">– colons and semicolons </w:t>
            </w:r>
          </w:p>
          <w:p w14:paraId="66D2CF5E" w14:textId="77777777" w:rsidR="004429E9" w:rsidRPr="004429E9" w:rsidRDefault="004429E9" w:rsidP="00A90F87">
            <w:pPr>
              <w:rPr>
                <w:sz w:val="20"/>
                <w:szCs w:val="20"/>
              </w:rPr>
            </w:pPr>
            <w:r w:rsidRPr="004429E9">
              <w:rPr>
                <w:sz w:val="20"/>
                <w:szCs w:val="20"/>
              </w:rPr>
              <w:t>– points of ellipsis</w:t>
            </w:r>
          </w:p>
          <w:p w14:paraId="63FE18B7" w14:textId="406A2B3B" w:rsidR="004429E9" w:rsidRPr="004429E9" w:rsidRDefault="004429E9" w:rsidP="00A90F87">
            <w:pPr>
              <w:rPr>
                <w:sz w:val="20"/>
                <w:szCs w:val="20"/>
              </w:rPr>
            </w:pPr>
            <w:r w:rsidRPr="004429E9">
              <w:rPr>
                <w:sz w:val="20"/>
                <w:szCs w:val="20"/>
              </w:rPr>
              <w:t>– commas or semicolons to balance or create rhythm between clauses</w:t>
            </w:r>
          </w:p>
        </w:tc>
        <w:tc>
          <w:tcPr>
            <w:tcW w:w="795" w:type="dxa"/>
          </w:tcPr>
          <w:p w14:paraId="26071E64" w14:textId="3E31C9DC" w:rsidR="004429E9" w:rsidRDefault="004429E9" w:rsidP="00A90F87">
            <w:pPr>
              <w:jc w:val="center"/>
            </w:pPr>
            <w:r>
              <w:t>5</w:t>
            </w:r>
          </w:p>
        </w:tc>
      </w:tr>
      <w:tr w:rsidR="004429E9" w14:paraId="61713EB4" w14:textId="77777777" w:rsidTr="006657E8">
        <w:trPr>
          <w:trHeight w:val="247"/>
        </w:trPr>
        <w:tc>
          <w:tcPr>
            <w:tcW w:w="3681" w:type="dxa"/>
          </w:tcPr>
          <w:p w14:paraId="51155662" w14:textId="221F12ED" w:rsidR="004429E9" w:rsidRDefault="00BA6878" w:rsidP="00A90F87">
            <w:r>
              <w:t>A</w:t>
            </w:r>
            <w:r>
              <w:t>ll sentence punctuation correct</w:t>
            </w:r>
            <w:r>
              <w:t>. M</w:t>
            </w:r>
            <w:r>
              <w:t>ostly correct use of other punctuation</w:t>
            </w:r>
            <w:r>
              <w:t>.</w:t>
            </w:r>
            <w:r>
              <w:t xml:space="preserve"> Provides accurate markers to enable smooth and efficient reading.</w:t>
            </w:r>
          </w:p>
        </w:tc>
        <w:tc>
          <w:tcPr>
            <w:tcW w:w="6095" w:type="dxa"/>
            <w:vMerge/>
          </w:tcPr>
          <w:p w14:paraId="1FE97DC2" w14:textId="17D29C1E" w:rsidR="004429E9" w:rsidRPr="0035387F" w:rsidRDefault="004429E9" w:rsidP="00A90F87">
            <w:pPr>
              <w:rPr>
                <w:sz w:val="20"/>
                <w:szCs w:val="20"/>
              </w:rPr>
            </w:pPr>
          </w:p>
        </w:tc>
        <w:tc>
          <w:tcPr>
            <w:tcW w:w="795" w:type="dxa"/>
          </w:tcPr>
          <w:p w14:paraId="5B8A3DC9" w14:textId="77777777" w:rsidR="004429E9" w:rsidRDefault="004429E9" w:rsidP="00A90F87">
            <w:pPr>
              <w:jc w:val="center"/>
            </w:pPr>
            <w:r>
              <w:t>4</w:t>
            </w:r>
          </w:p>
        </w:tc>
      </w:tr>
      <w:tr w:rsidR="004429E9" w14:paraId="73B45C5E" w14:textId="77777777" w:rsidTr="006657E8">
        <w:trPr>
          <w:trHeight w:val="247"/>
        </w:trPr>
        <w:tc>
          <w:tcPr>
            <w:tcW w:w="3681" w:type="dxa"/>
          </w:tcPr>
          <w:p w14:paraId="052A47D8" w14:textId="677C094A" w:rsidR="00B00999" w:rsidRDefault="00B00999" w:rsidP="00A90F87">
            <w:r>
              <w:t>S</w:t>
            </w:r>
            <w:r>
              <w:t>ome correct punctuation across categories (sentences mostly correct with some other punctuation correct)</w:t>
            </w:r>
            <w:r>
              <w:t>.</w:t>
            </w:r>
            <w:r>
              <w:t xml:space="preserve"> </w:t>
            </w:r>
            <w:r w:rsidRPr="00B00999">
              <w:rPr>
                <w:b/>
                <w:bCs/>
                <w:sz w:val="20"/>
                <w:szCs w:val="20"/>
              </w:rPr>
              <w:t>OR</w:t>
            </w:r>
            <w:r w:rsidRPr="00B00999">
              <w:rPr>
                <w:sz w:val="20"/>
                <w:szCs w:val="20"/>
              </w:rPr>
              <w:t xml:space="preserve"> </w:t>
            </w:r>
          </w:p>
          <w:p w14:paraId="507F74CD" w14:textId="583A505B" w:rsidR="004429E9" w:rsidRDefault="00B00999" w:rsidP="00A90F87">
            <w:r>
              <w:t>A</w:t>
            </w:r>
            <w:r>
              <w:t>ccurate sentence punctuation with no stray capitals, nothing else used</w:t>
            </w:r>
            <w:r>
              <w:t>.</w:t>
            </w:r>
            <w:r>
              <w:t xml:space="preserve"> Provides adequate markers to assist reading.</w:t>
            </w:r>
          </w:p>
        </w:tc>
        <w:tc>
          <w:tcPr>
            <w:tcW w:w="6095" w:type="dxa"/>
            <w:vMerge/>
          </w:tcPr>
          <w:p w14:paraId="44B0CE83" w14:textId="05BBDCCE" w:rsidR="004429E9" w:rsidRPr="0035387F" w:rsidRDefault="004429E9" w:rsidP="00A90F87">
            <w:pPr>
              <w:rPr>
                <w:sz w:val="20"/>
                <w:szCs w:val="20"/>
              </w:rPr>
            </w:pPr>
          </w:p>
        </w:tc>
        <w:tc>
          <w:tcPr>
            <w:tcW w:w="795" w:type="dxa"/>
          </w:tcPr>
          <w:p w14:paraId="4DEF62F6" w14:textId="77777777" w:rsidR="004429E9" w:rsidRDefault="004429E9" w:rsidP="00A90F87">
            <w:pPr>
              <w:jc w:val="center"/>
            </w:pPr>
            <w:r>
              <w:t>3</w:t>
            </w:r>
          </w:p>
        </w:tc>
      </w:tr>
      <w:tr w:rsidR="004429E9" w14:paraId="263AB1D7" w14:textId="77777777" w:rsidTr="006657E8">
        <w:trPr>
          <w:trHeight w:val="262"/>
        </w:trPr>
        <w:tc>
          <w:tcPr>
            <w:tcW w:w="3681" w:type="dxa"/>
          </w:tcPr>
          <w:p w14:paraId="69487CA7" w14:textId="50887E28" w:rsidR="004429E9" w:rsidRDefault="006657E8" w:rsidP="00A90F87">
            <w:r>
              <w:t>S</w:t>
            </w:r>
            <w:r>
              <w:t>ome accurately punctuated sentences (beginning and end)</w:t>
            </w:r>
            <w:r>
              <w:t>. S</w:t>
            </w:r>
            <w:r>
              <w:t>ome noun capitalisation where applicable</w:t>
            </w:r>
            <w:r>
              <w:t xml:space="preserve">. </w:t>
            </w:r>
            <w:r>
              <w:t>Provides some markers to assist reading.</w:t>
            </w:r>
          </w:p>
        </w:tc>
        <w:tc>
          <w:tcPr>
            <w:tcW w:w="6095" w:type="dxa"/>
            <w:vMerge/>
          </w:tcPr>
          <w:p w14:paraId="1CE31246" w14:textId="13127D44" w:rsidR="004429E9" w:rsidRPr="0035387F" w:rsidRDefault="004429E9" w:rsidP="00A90F87">
            <w:pPr>
              <w:rPr>
                <w:sz w:val="20"/>
                <w:szCs w:val="20"/>
              </w:rPr>
            </w:pPr>
          </w:p>
        </w:tc>
        <w:tc>
          <w:tcPr>
            <w:tcW w:w="795" w:type="dxa"/>
          </w:tcPr>
          <w:p w14:paraId="4E40C7B8" w14:textId="77777777" w:rsidR="004429E9" w:rsidRDefault="004429E9" w:rsidP="00A90F87">
            <w:pPr>
              <w:jc w:val="center"/>
            </w:pPr>
            <w:r>
              <w:t>2</w:t>
            </w:r>
          </w:p>
        </w:tc>
      </w:tr>
      <w:tr w:rsidR="004429E9" w14:paraId="268A0ECA" w14:textId="77777777" w:rsidTr="006657E8">
        <w:trPr>
          <w:trHeight w:val="247"/>
        </w:trPr>
        <w:tc>
          <w:tcPr>
            <w:tcW w:w="3681" w:type="dxa"/>
          </w:tcPr>
          <w:p w14:paraId="21060737" w14:textId="2749A779" w:rsidR="006657E8" w:rsidRDefault="006657E8" w:rsidP="00A90F87">
            <w:r>
              <w:t>S</w:t>
            </w:r>
            <w:r>
              <w:t>ome correct use of capital letters to start sentences</w:t>
            </w:r>
            <w:r>
              <w:t>.</w:t>
            </w:r>
            <w:r>
              <w:t xml:space="preserve"> </w:t>
            </w:r>
            <w:r w:rsidRPr="006657E8">
              <w:rPr>
                <w:b/>
                <w:bCs/>
                <w:sz w:val="20"/>
                <w:szCs w:val="20"/>
              </w:rPr>
              <w:t>OR</w:t>
            </w:r>
            <w:r w:rsidRPr="006657E8">
              <w:rPr>
                <w:sz w:val="20"/>
                <w:szCs w:val="20"/>
              </w:rPr>
              <w:t xml:space="preserve"> </w:t>
            </w:r>
          </w:p>
          <w:p w14:paraId="34C55056" w14:textId="4FAA82D4" w:rsidR="004429E9" w:rsidRDefault="006657E8" w:rsidP="00A90F87">
            <w:r>
              <w:t>F</w:t>
            </w:r>
            <w:r>
              <w:t>ull stops to end sentences</w:t>
            </w:r>
            <w:r>
              <w:t>.</w:t>
            </w:r>
            <w:r>
              <w:t xml:space="preserve"> Punctuation is minimal and of little assistance to the reader.</w:t>
            </w:r>
          </w:p>
        </w:tc>
        <w:tc>
          <w:tcPr>
            <w:tcW w:w="6095" w:type="dxa"/>
            <w:vMerge/>
          </w:tcPr>
          <w:p w14:paraId="10A7B4CF" w14:textId="475C568B" w:rsidR="004429E9" w:rsidRPr="0035387F" w:rsidRDefault="004429E9" w:rsidP="00A90F87">
            <w:pPr>
              <w:rPr>
                <w:sz w:val="20"/>
                <w:szCs w:val="20"/>
              </w:rPr>
            </w:pPr>
          </w:p>
        </w:tc>
        <w:tc>
          <w:tcPr>
            <w:tcW w:w="795" w:type="dxa"/>
          </w:tcPr>
          <w:p w14:paraId="0CD01A35" w14:textId="77777777" w:rsidR="004429E9" w:rsidRDefault="004429E9" w:rsidP="00A90F87">
            <w:pPr>
              <w:jc w:val="center"/>
            </w:pPr>
            <w:r>
              <w:t>1</w:t>
            </w:r>
          </w:p>
        </w:tc>
      </w:tr>
      <w:tr w:rsidR="004429E9" w14:paraId="247CED67" w14:textId="77777777" w:rsidTr="006657E8">
        <w:trPr>
          <w:trHeight w:val="247"/>
        </w:trPr>
        <w:tc>
          <w:tcPr>
            <w:tcW w:w="3681" w:type="dxa"/>
          </w:tcPr>
          <w:p w14:paraId="19662351" w14:textId="62CE758F" w:rsidR="004429E9" w:rsidRDefault="006657E8" w:rsidP="00A90F87">
            <w:r>
              <w:t>N</w:t>
            </w:r>
            <w:r>
              <w:t>o evidence of correct punctuation</w:t>
            </w:r>
            <w:r>
              <w:t>.</w:t>
            </w:r>
          </w:p>
        </w:tc>
        <w:tc>
          <w:tcPr>
            <w:tcW w:w="6095" w:type="dxa"/>
            <w:vMerge/>
          </w:tcPr>
          <w:p w14:paraId="7E659C49" w14:textId="3C70FF38" w:rsidR="004429E9" w:rsidRPr="00474370" w:rsidRDefault="004429E9" w:rsidP="00A90F87">
            <w:pPr>
              <w:rPr>
                <w:sz w:val="20"/>
                <w:szCs w:val="20"/>
              </w:rPr>
            </w:pPr>
          </w:p>
        </w:tc>
        <w:tc>
          <w:tcPr>
            <w:tcW w:w="795" w:type="dxa"/>
          </w:tcPr>
          <w:p w14:paraId="1B298FC3" w14:textId="77777777" w:rsidR="004429E9" w:rsidRDefault="004429E9" w:rsidP="00A90F87">
            <w:pPr>
              <w:jc w:val="center"/>
            </w:pPr>
            <w:r>
              <w:t>0</w:t>
            </w:r>
          </w:p>
        </w:tc>
      </w:tr>
    </w:tbl>
    <w:p w14:paraId="4F4AFFB8" w14:textId="77777777" w:rsidR="001A613F" w:rsidRDefault="001A613F"/>
    <w:p w14:paraId="48264EC3" w14:textId="6790331B" w:rsidR="001A613F" w:rsidRDefault="001A613F" w:rsidP="0070631C"/>
    <w:p w14:paraId="22057AD0" w14:textId="47453589" w:rsidR="00216587" w:rsidRDefault="00216587" w:rsidP="0070631C"/>
    <w:p w14:paraId="4523968C" w14:textId="0153412B" w:rsidR="00216587" w:rsidRDefault="00216587" w:rsidP="0070631C"/>
    <w:p w14:paraId="71F7CCF5" w14:textId="4A7ED801" w:rsidR="00216587" w:rsidRDefault="00216587" w:rsidP="0070631C"/>
    <w:p w14:paraId="7F316D42" w14:textId="26398772" w:rsidR="00216587" w:rsidRDefault="00216587" w:rsidP="0070631C"/>
    <w:p w14:paraId="080DEDAB" w14:textId="19637704" w:rsidR="00216587" w:rsidRDefault="00216587" w:rsidP="0070631C"/>
    <w:p w14:paraId="17D98948" w14:textId="0F7444CF" w:rsidR="00216587" w:rsidRDefault="00216587" w:rsidP="0070631C"/>
    <w:p w14:paraId="7A806EC5" w14:textId="2C2676E6" w:rsidR="00216587" w:rsidRDefault="00216587" w:rsidP="0070631C"/>
    <w:p w14:paraId="5AAC2ECB" w14:textId="1A8C0867" w:rsidR="00216587" w:rsidRDefault="00216587" w:rsidP="0070631C"/>
    <w:p w14:paraId="092B050E" w14:textId="526D8EF3" w:rsidR="00216587" w:rsidRDefault="00216587" w:rsidP="0070631C"/>
    <w:p w14:paraId="5011E834" w14:textId="5A05EA41" w:rsidR="00216587" w:rsidRDefault="00216587" w:rsidP="0070631C"/>
    <w:tbl>
      <w:tblPr>
        <w:tblStyle w:val="TableGrid"/>
        <w:tblpPr w:leftFromText="181" w:rightFromText="181" w:vertAnchor="text" w:horzAnchor="margin" w:tblpXSpec="center" w:tblpY="-359"/>
        <w:tblW w:w="10571" w:type="dxa"/>
        <w:tblLook w:val="04A0" w:firstRow="1" w:lastRow="0" w:firstColumn="1" w:lastColumn="0" w:noHBand="0" w:noVBand="1"/>
      </w:tblPr>
      <w:tblGrid>
        <w:gridCol w:w="2830"/>
        <w:gridCol w:w="6946"/>
        <w:gridCol w:w="795"/>
      </w:tblGrid>
      <w:tr w:rsidR="001A6F59" w14:paraId="3784D2B0" w14:textId="77777777" w:rsidTr="001A6F59">
        <w:trPr>
          <w:trHeight w:val="262"/>
        </w:trPr>
        <w:tc>
          <w:tcPr>
            <w:tcW w:w="10571" w:type="dxa"/>
            <w:gridSpan w:val="3"/>
            <w:shd w:val="clear" w:color="auto" w:fill="BFBFBF" w:themeFill="background1" w:themeFillShade="BF"/>
          </w:tcPr>
          <w:p w14:paraId="00041420" w14:textId="1A893683" w:rsidR="001A6F59" w:rsidRDefault="00F230BE" w:rsidP="001A6F59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Spelling</w:t>
            </w:r>
            <w:r w:rsidR="001A6F59">
              <w:rPr>
                <w:b/>
                <w:bCs/>
              </w:rPr>
              <w:t xml:space="preserve">: </w:t>
            </w:r>
            <w:r w:rsidRPr="00F230BE">
              <w:rPr>
                <w:sz w:val="20"/>
                <w:szCs w:val="20"/>
              </w:rPr>
              <w:t xml:space="preserve"> The accuracy of spelling and the difficulty of the words used</w:t>
            </w:r>
            <w:r>
              <w:rPr>
                <w:sz w:val="20"/>
                <w:szCs w:val="20"/>
              </w:rPr>
              <w:t>.</w:t>
            </w:r>
          </w:p>
        </w:tc>
      </w:tr>
      <w:tr w:rsidR="001A6F59" w:rsidRPr="00FC75D7" w14:paraId="520E4F30" w14:textId="77777777" w:rsidTr="00500DD2">
        <w:trPr>
          <w:trHeight w:val="247"/>
        </w:trPr>
        <w:tc>
          <w:tcPr>
            <w:tcW w:w="2830" w:type="dxa"/>
            <w:shd w:val="clear" w:color="auto" w:fill="D9D9D9" w:themeFill="background1" w:themeFillShade="D9"/>
          </w:tcPr>
          <w:p w14:paraId="7D937337" w14:textId="77777777" w:rsidR="001A6F59" w:rsidRPr="00FC75D7" w:rsidRDefault="001A6F59" w:rsidP="001A6F59">
            <w:pPr>
              <w:rPr>
                <w:b/>
                <w:bCs/>
              </w:rPr>
            </w:pPr>
            <w:r>
              <w:rPr>
                <w:b/>
                <w:bCs/>
              </w:rPr>
              <w:t>Category Descriptor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CB80569" w14:textId="77777777" w:rsidR="001A6F59" w:rsidRPr="00FC75D7" w:rsidRDefault="001A6F59" w:rsidP="001A6F59">
            <w:pPr>
              <w:rPr>
                <w:b/>
                <w:bCs/>
              </w:rPr>
            </w:pPr>
            <w:r w:rsidRPr="00FC75D7">
              <w:rPr>
                <w:b/>
                <w:bCs/>
              </w:rPr>
              <w:t>Examples</w:t>
            </w:r>
          </w:p>
        </w:tc>
        <w:tc>
          <w:tcPr>
            <w:tcW w:w="795" w:type="dxa"/>
            <w:shd w:val="clear" w:color="auto" w:fill="D9D9D9" w:themeFill="background1" w:themeFillShade="D9"/>
          </w:tcPr>
          <w:p w14:paraId="5AB44D82" w14:textId="77777777" w:rsidR="001A6F59" w:rsidRPr="00FC75D7" w:rsidRDefault="001A6F59" w:rsidP="001A6F59">
            <w:pPr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1A6F59" w14:paraId="32404005" w14:textId="77777777" w:rsidTr="00500DD2">
        <w:trPr>
          <w:trHeight w:val="247"/>
        </w:trPr>
        <w:tc>
          <w:tcPr>
            <w:tcW w:w="2830" w:type="dxa"/>
          </w:tcPr>
          <w:p w14:paraId="29CBF111" w14:textId="77777777" w:rsidR="008122B6" w:rsidRDefault="008122B6" w:rsidP="001A6F59">
            <w:r>
              <w:t>C</w:t>
            </w:r>
            <w:r>
              <w:t>orrect spelling of all words</w:t>
            </w:r>
            <w:r>
              <w:t>,</w:t>
            </w:r>
            <w:r>
              <w:t xml:space="preserve"> at least 10 difficult words </w:t>
            </w:r>
            <w:r>
              <w:t xml:space="preserve">and </w:t>
            </w:r>
            <w:r>
              <w:t>some challenging words</w:t>
            </w:r>
            <w:r>
              <w:t>.</w:t>
            </w:r>
            <w:r>
              <w:t xml:space="preserve"> </w:t>
            </w:r>
          </w:p>
          <w:p w14:paraId="72A4B567" w14:textId="77777777" w:rsidR="001A6F59" w:rsidRDefault="008122B6" w:rsidP="001A6F59">
            <w:r w:rsidRPr="008122B6">
              <w:rPr>
                <w:b/>
                <w:bCs/>
                <w:sz w:val="20"/>
                <w:szCs w:val="20"/>
              </w:rPr>
              <w:t>NOTE</w:t>
            </w:r>
            <w:r>
              <w:t>: As the work is first draft writing, allowances can be made for very occasional (1 or 2) minor errors, which should be disregarded when assigning this category.</w:t>
            </w:r>
          </w:p>
          <w:p w14:paraId="714EC6F3" w14:textId="5C383060" w:rsidR="00500DD2" w:rsidRDefault="00500DD2" w:rsidP="001A6F59"/>
        </w:tc>
        <w:tc>
          <w:tcPr>
            <w:tcW w:w="6946" w:type="dxa"/>
            <w:vMerge w:val="restart"/>
          </w:tcPr>
          <w:p w14:paraId="577DC4CB" w14:textId="77777777" w:rsidR="003A535A" w:rsidRPr="003A535A" w:rsidRDefault="003A535A" w:rsidP="006074E5">
            <w:pPr>
              <w:rPr>
                <w:b/>
                <w:bCs/>
                <w:sz w:val="20"/>
                <w:szCs w:val="20"/>
              </w:rPr>
            </w:pPr>
            <w:r w:rsidRPr="003A535A">
              <w:rPr>
                <w:b/>
                <w:bCs/>
                <w:sz w:val="20"/>
                <w:szCs w:val="20"/>
              </w:rPr>
              <w:t xml:space="preserve">Simple words </w:t>
            </w:r>
          </w:p>
          <w:p w14:paraId="2FE7E602" w14:textId="77777777" w:rsidR="003A535A" w:rsidRDefault="003A535A" w:rsidP="006074E5">
            <w:pPr>
              <w:rPr>
                <w:sz w:val="20"/>
                <w:szCs w:val="20"/>
              </w:rPr>
            </w:pPr>
            <w:r w:rsidRPr="003A535A">
              <w:rPr>
                <w:sz w:val="20"/>
                <w:szCs w:val="20"/>
              </w:rPr>
              <w:t>Short vowel single-syllable words (bad, fit, not) with:</w:t>
            </w:r>
          </w:p>
          <w:p w14:paraId="48B697CC" w14:textId="77777777" w:rsidR="003A535A" w:rsidRDefault="003A535A" w:rsidP="006074E5">
            <w:pPr>
              <w:rPr>
                <w:sz w:val="20"/>
                <w:szCs w:val="20"/>
              </w:rPr>
            </w:pPr>
            <w:r w:rsidRPr="003A535A">
              <w:rPr>
                <w:sz w:val="20"/>
                <w:szCs w:val="20"/>
              </w:rPr>
              <w:t xml:space="preserve">– consonant digraphs (shop, thin, much, chips) </w:t>
            </w:r>
          </w:p>
          <w:p w14:paraId="7AE43C1C" w14:textId="77777777" w:rsidR="003A535A" w:rsidRDefault="003A535A" w:rsidP="006074E5">
            <w:pPr>
              <w:rPr>
                <w:sz w:val="20"/>
                <w:szCs w:val="20"/>
              </w:rPr>
            </w:pPr>
            <w:r w:rsidRPr="003A535A">
              <w:rPr>
                <w:sz w:val="20"/>
                <w:szCs w:val="20"/>
              </w:rPr>
              <w:t xml:space="preserve">– consonant blends (drop, clap, grass, bring) </w:t>
            </w:r>
          </w:p>
          <w:p w14:paraId="3C5CFC0B" w14:textId="77777777" w:rsidR="003A535A" w:rsidRDefault="003A535A" w:rsidP="006074E5">
            <w:pPr>
              <w:rPr>
                <w:sz w:val="20"/>
                <w:szCs w:val="20"/>
              </w:rPr>
            </w:pPr>
            <w:r w:rsidRPr="003A535A">
              <w:rPr>
                <w:sz w:val="20"/>
                <w:szCs w:val="20"/>
              </w:rPr>
              <w:t xml:space="preserve">– double final consonants (will, less) </w:t>
            </w:r>
          </w:p>
          <w:p w14:paraId="24420EF6" w14:textId="1544B682" w:rsidR="003A535A" w:rsidRDefault="003A535A" w:rsidP="006074E5">
            <w:pPr>
              <w:rPr>
                <w:sz w:val="20"/>
                <w:szCs w:val="20"/>
              </w:rPr>
            </w:pPr>
            <w:r w:rsidRPr="003A535A">
              <w:rPr>
                <w:sz w:val="20"/>
                <w:szCs w:val="20"/>
              </w:rPr>
              <w:t xml:space="preserve">High frequency long vowel single-syllable words (name, park, good, school, feet, food) </w:t>
            </w:r>
          </w:p>
          <w:p w14:paraId="081A431D" w14:textId="77777777" w:rsidR="003A535A" w:rsidRDefault="003A535A" w:rsidP="006074E5">
            <w:pPr>
              <w:rPr>
                <w:sz w:val="20"/>
                <w:szCs w:val="20"/>
              </w:rPr>
            </w:pPr>
          </w:p>
          <w:p w14:paraId="3832B833" w14:textId="77777777" w:rsidR="003A535A" w:rsidRPr="003A535A" w:rsidRDefault="003A535A" w:rsidP="006074E5">
            <w:pPr>
              <w:rPr>
                <w:b/>
                <w:bCs/>
                <w:sz w:val="20"/>
                <w:szCs w:val="20"/>
              </w:rPr>
            </w:pPr>
            <w:r w:rsidRPr="003A535A">
              <w:rPr>
                <w:b/>
                <w:bCs/>
                <w:sz w:val="20"/>
                <w:szCs w:val="20"/>
              </w:rPr>
              <w:t>Common words</w:t>
            </w:r>
          </w:p>
          <w:p w14:paraId="4E8E6562" w14:textId="77777777" w:rsidR="003A535A" w:rsidRDefault="003A535A" w:rsidP="006074E5">
            <w:pPr>
              <w:rPr>
                <w:sz w:val="20"/>
                <w:szCs w:val="20"/>
              </w:rPr>
            </w:pPr>
            <w:r w:rsidRPr="003A535A">
              <w:rPr>
                <w:sz w:val="20"/>
                <w:szCs w:val="20"/>
              </w:rPr>
              <w:t xml:space="preserve">Single-syllable words with: </w:t>
            </w:r>
          </w:p>
          <w:p w14:paraId="3F861D83" w14:textId="17270242" w:rsidR="003A535A" w:rsidRDefault="003A535A" w:rsidP="006074E5">
            <w:pPr>
              <w:rPr>
                <w:sz w:val="20"/>
                <w:szCs w:val="20"/>
              </w:rPr>
            </w:pPr>
            <w:r w:rsidRPr="003A535A">
              <w:rPr>
                <w:sz w:val="20"/>
                <w:szCs w:val="20"/>
              </w:rPr>
              <w:t xml:space="preserve">– harder two consonant blends (crack, square) </w:t>
            </w:r>
          </w:p>
          <w:p w14:paraId="346B2BDF" w14:textId="77777777" w:rsidR="003A535A" w:rsidRDefault="003A535A" w:rsidP="006074E5">
            <w:pPr>
              <w:rPr>
                <w:sz w:val="20"/>
                <w:szCs w:val="20"/>
              </w:rPr>
            </w:pPr>
            <w:r w:rsidRPr="003A535A">
              <w:rPr>
                <w:sz w:val="20"/>
                <w:szCs w:val="20"/>
              </w:rPr>
              <w:t xml:space="preserve">– three consonant blends (stretch, catch, strung) </w:t>
            </w:r>
          </w:p>
          <w:p w14:paraId="30EA428E" w14:textId="77777777" w:rsidR="003A535A" w:rsidRDefault="003A535A" w:rsidP="006074E5">
            <w:pPr>
              <w:rPr>
                <w:sz w:val="20"/>
                <w:szCs w:val="20"/>
              </w:rPr>
            </w:pPr>
            <w:r w:rsidRPr="003A535A">
              <w:rPr>
                <w:sz w:val="20"/>
                <w:szCs w:val="20"/>
              </w:rPr>
              <w:t xml:space="preserve">– common long vowels (face, sail, eight, mean, nice, fly, coke, use, close, again) </w:t>
            </w:r>
          </w:p>
          <w:p w14:paraId="1EBAE5A9" w14:textId="77777777" w:rsidR="003A535A" w:rsidRDefault="003A535A" w:rsidP="006074E5">
            <w:pPr>
              <w:rPr>
                <w:sz w:val="20"/>
                <w:szCs w:val="20"/>
              </w:rPr>
            </w:pPr>
            <w:r w:rsidRPr="003A535A">
              <w:rPr>
                <w:sz w:val="20"/>
                <w:szCs w:val="20"/>
              </w:rPr>
              <w:t xml:space="preserve">Multisyllabic words with even stress patterns (middle, litter, plastic, between, hospital) </w:t>
            </w:r>
          </w:p>
          <w:p w14:paraId="1820A49A" w14:textId="77777777" w:rsidR="003A535A" w:rsidRDefault="003A535A" w:rsidP="006074E5">
            <w:pPr>
              <w:rPr>
                <w:sz w:val="20"/>
                <w:szCs w:val="20"/>
              </w:rPr>
            </w:pPr>
            <w:r w:rsidRPr="003A535A">
              <w:rPr>
                <w:sz w:val="20"/>
                <w:szCs w:val="20"/>
              </w:rPr>
              <w:t xml:space="preserve">Compound words (downstairs) </w:t>
            </w:r>
          </w:p>
          <w:p w14:paraId="308E620D" w14:textId="77777777" w:rsidR="003A535A" w:rsidRDefault="003A535A" w:rsidP="006074E5">
            <w:pPr>
              <w:rPr>
                <w:sz w:val="20"/>
                <w:szCs w:val="20"/>
              </w:rPr>
            </w:pPr>
            <w:r w:rsidRPr="003A535A">
              <w:rPr>
                <w:sz w:val="20"/>
                <w:szCs w:val="20"/>
              </w:rPr>
              <w:t xml:space="preserve">Common homophones (there/their, write/right, hear/ here, brake/break) </w:t>
            </w:r>
          </w:p>
          <w:p w14:paraId="7EB8AAEE" w14:textId="77777777" w:rsidR="003A535A" w:rsidRDefault="003A535A" w:rsidP="006074E5">
            <w:pPr>
              <w:rPr>
                <w:sz w:val="20"/>
                <w:szCs w:val="20"/>
              </w:rPr>
            </w:pPr>
            <w:r w:rsidRPr="003A535A">
              <w:rPr>
                <w:sz w:val="20"/>
                <w:szCs w:val="20"/>
              </w:rPr>
              <w:t xml:space="preserve">Suffixes that don’t change the base word (jumped, sadly, adults, happening) </w:t>
            </w:r>
          </w:p>
          <w:p w14:paraId="5C81AAAE" w14:textId="77777777" w:rsidR="003A535A" w:rsidRDefault="003A535A" w:rsidP="006074E5">
            <w:pPr>
              <w:rPr>
                <w:sz w:val="20"/>
                <w:szCs w:val="20"/>
              </w:rPr>
            </w:pPr>
            <w:r w:rsidRPr="003A535A">
              <w:rPr>
                <w:sz w:val="20"/>
                <w:szCs w:val="20"/>
              </w:rPr>
              <w:t xml:space="preserve">Common words with silent letters (know, wrong, comb) Single-syllable words ending in ould, ey, ough </w:t>
            </w:r>
          </w:p>
          <w:p w14:paraId="73ED5DA8" w14:textId="742EE765" w:rsidR="003A535A" w:rsidRDefault="003A535A" w:rsidP="006074E5">
            <w:pPr>
              <w:rPr>
                <w:sz w:val="20"/>
                <w:szCs w:val="20"/>
              </w:rPr>
            </w:pPr>
            <w:r w:rsidRPr="003A535A">
              <w:rPr>
                <w:sz w:val="20"/>
                <w:szCs w:val="20"/>
              </w:rPr>
              <w:t xml:space="preserve">Most rule-driven words: drop e, double letter, change y to i (having, spitting, heavier) </w:t>
            </w:r>
          </w:p>
          <w:p w14:paraId="46700726" w14:textId="77777777" w:rsidR="003A535A" w:rsidRDefault="003A535A" w:rsidP="006074E5">
            <w:pPr>
              <w:rPr>
                <w:sz w:val="20"/>
                <w:szCs w:val="20"/>
              </w:rPr>
            </w:pPr>
          </w:p>
          <w:p w14:paraId="702E2C62" w14:textId="77777777" w:rsidR="003A535A" w:rsidRPr="003A535A" w:rsidRDefault="003A535A" w:rsidP="006074E5">
            <w:pPr>
              <w:rPr>
                <w:b/>
                <w:bCs/>
                <w:sz w:val="20"/>
                <w:szCs w:val="20"/>
              </w:rPr>
            </w:pPr>
            <w:r w:rsidRPr="003A535A">
              <w:rPr>
                <w:b/>
                <w:bCs/>
                <w:sz w:val="20"/>
                <w:szCs w:val="20"/>
              </w:rPr>
              <w:t xml:space="preserve">Difficult words </w:t>
            </w:r>
          </w:p>
          <w:p w14:paraId="3D689281" w14:textId="77777777" w:rsidR="003A535A" w:rsidRDefault="003A535A" w:rsidP="006074E5">
            <w:pPr>
              <w:rPr>
                <w:sz w:val="20"/>
                <w:szCs w:val="20"/>
              </w:rPr>
            </w:pPr>
            <w:r w:rsidRPr="003A535A">
              <w:rPr>
                <w:sz w:val="20"/>
                <w:szCs w:val="20"/>
              </w:rPr>
              <w:t xml:space="preserve">Uneven stress patterns in multisyllabic words (chocolate, mineral) Uncommon vowel patterns (drought, hygiene) </w:t>
            </w:r>
          </w:p>
          <w:p w14:paraId="16E173EF" w14:textId="77777777" w:rsidR="003A535A" w:rsidRDefault="003A535A" w:rsidP="006074E5">
            <w:pPr>
              <w:rPr>
                <w:sz w:val="20"/>
                <w:szCs w:val="20"/>
              </w:rPr>
            </w:pPr>
            <w:r w:rsidRPr="003A535A">
              <w:rPr>
                <w:sz w:val="20"/>
                <w:szCs w:val="20"/>
              </w:rPr>
              <w:t xml:space="preserve">Difficult subject-specific content words (obese) </w:t>
            </w:r>
          </w:p>
          <w:p w14:paraId="67A77EB5" w14:textId="77777777" w:rsidR="003A535A" w:rsidRDefault="003A535A" w:rsidP="006074E5">
            <w:pPr>
              <w:rPr>
                <w:sz w:val="20"/>
                <w:szCs w:val="20"/>
              </w:rPr>
            </w:pPr>
            <w:r w:rsidRPr="003A535A">
              <w:rPr>
                <w:sz w:val="20"/>
                <w:szCs w:val="20"/>
              </w:rPr>
              <w:t xml:space="preserve">Difficult homophones (practice/practise) </w:t>
            </w:r>
          </w:p>
          <w:p w14:paraId="78AA87E6" w14:textId="77777777" w:rsidR="003A535A" w:rsidRDefault="003A535A" w:rsidP="006074E5">
            <w:pPr>
              <w:rPr>
                <w:sz w:val="20"/>
                <w:szCs w:val="20"/>
              </w:rPr>
            </w:pPr>
            <w:r w:rsidRPr="003A535A">
              <w:rPr>
                <w:sz w:val="20"/>
                <w:szCs w:val="20"/>
              </w:rPr>
              <w:t xml:space="preserve">Suffixes where base word changes (generate/ generation) </w:t>
            </w:r>
          </w:p>
          <w:p w14:paraId="6281AB27" w14:textId="77777777" w:rsidR="003A535A" w:rsidRDefault="003A535A" w:rsidP="006074E5">
            <w:pPr>
              <w:rPr>
                <w:sz w:val="20"/>
                <w:szCs w:val="20"/>
              </w:rPr>
            </w:pPr>
            <w:r w:rsidRPr="003A535A">
              <w:rPr>
                <w:sz w:val="20"/>
                <w:szCs w:val="20"/>
              </w:rPr>
              <w:t xml:space="preserve">Consonant alternation patterns (confident/confidence) </w:t>
            </w:r>
          </w:p>
          <w:p w14:paraId="0D4762BA" w14:textId="238FF400" w:rsidR="003A535A" w:rsidRDefault="003A535A" w:rsidP="006074E5">
            <w:pPr>
              <w:rPr>
                <w:sz w:val="20"/>
                <w:szCs w:val="20"/>
              </w:rPr>
            </w:pPr>
            <w:r w:rsidRPr="003A535A">
              <w:rPr>
                <w:sz w:val="20"/>
                <w:szCs w:val="20"/>
              </w:rPr>
              <w:t xml:space="preserve">Many three and four syllable words (invisible, organise, community) Multisyllabic words ending in tion, sion, ture, ible/able, ent/ant, ful </w:t>
            </w:r>
          </w:p>
          <w:p w14:paraId="64906F00" w14:textId="77777777" w:rsidR="003A535A" w:rsidRDefault="003A535A" w:rsidP="006074E5">
            <w:pPr>
              <w:rPr>
                <w:sz w:val="20"/>
                <w:szCs w:val="20"/>
              </w:rPr>
            </w:pPr>
          </w:p>
          <w:p w14:paraId="44222F55" w14:textId="77777777" w:rsidR="003A535A" w:rsidRDefault="003A535A" w:rsidP="006074E5">
            <w:pPr>
              <w:rPr>
                <w:sz w:val="20"/>
                <w:szCs w:val="20"/>
              </w:rPr>
            </w:pPr>
            <w:r w:rsidRPr="003A535A">
              <w:rPr>
                <w:b/>
                <w:bCs/>
                <w:sz w:val="20"/>
                <w:szCs w:val="20"/>
              </w:rPr>
              <w:t>Challenging words</w:t>
            </w:r>
            <w:r w:rsidRPr="003A535A">
              <w:rPr>
                <w:sz w:val="20"/>
                <w:szCs w:val="20"/>
              </w:rPr>
              <w:t xml:space="preserve"> Unusual consonant patterns (guarantee) </w:t>
            </w:r>
          </w:p>
          <w:p w14:paraId="0AE5F92B" w14:textId="77777777" w:rsidR="003A535A" w:rsidRDefault="003A535A" w:rsidP="006074E5">
            <w:pPr>
              <w:rPr>
                <w:sz w:val="20"/>
                <w:szCs w:val="20"/>
              </w:rPr>
            </w:pPr>
            <w:r w:rsidRPr="003A535A">
              <w:rPr>
                <w:sz w:val="20"/>
                <w:szCs w:val="20"/>
              </w:rPr>
              <w:t xml:space="preserve">Longer words with unstressed syllables (responsibility) </w:t>
            </w:r>
          </w:p>
          <w:p w14:paraId="66D74387" w14:textId="77777777" w:rsidR="003A535A" w:rsidRDefault="003A535A" w:rsidP="006074E5">
            <w:pPr>
              <w:rPr>
                <w:sz w:val="20"/>
                <w:szCs w:val="20"/>
              </w:rPr>
            </w:pPr>
            <w:r w:rsidRPr="003A535A">
              <w:rPr>
                <w:sz w:val="20"/>
                <w:szCs w:val="20"/>
              </w:rPr>
              <w:t xml:space="preserve">Vowel alteration patterns (brief to brevity, propose to proposition) Foreign words </w:t>
            </w:r>
          </w:p>
          <w:p w14:paraId="76335B79" w14:textId="339499A6" w:rsidR="001A6F59" w:rsidRPr="003A535A" w:rsidRDefault="003A535A" w:rsidP="006074E5">
            <w:pPr>
              <w:rPr>
                <w:b/>
                <w:bCs/>
                <w:sz w:val="20"/>
                <w:szCs w:val="20"/>
              </w:rPr>
            </w:pPr>
            <w:r w:rsidRPr="003A535A">
              <w:rPr>
                <w:sz w:val="20"/>
                <w:szCs w:val="20"/>
              </w:rPr>
              <w:t>Suffixes to words ending in e, c or l (physically, changeable, mathematician)</w:t>
            </w:r>
          </w:p>
        </w:tc>
        <w:tc>
          <w:tcPr>
            <w:tcW w:w="795" w:type="dxa"/>
          </w:tcPr>
          <w:p w14:paraId="2B493342" w14:textId="7B705DD1" w:rsidR="001A6F59" w:rsidRDefault="001A6F59" w:rsidP="001A6F59">
            <w:pPr>
              <w:jc w:val="center"/>
            </w:pPr>
            <w:r>
              <w:t>6</w:t>
            </w:r>
          </w:p>
        </w:tc>
      </w:tr>
      <w:tr w:rsidR="001A6F59" w14:paraId="4727DE7D" w14:textId="77777777" w:rsidTr="00500DD2">
        <w:trPr>
          <w:trHeight w:val="247"/>
        </w:trPr>
        <w:tc>
          <w:tcPr>
            <w:tcW w:w="2830" w:type="dxa"/>
          </w:tcPr>
          <w:p w14:paraId="54143F06" w14:textId="77777777" w:rsidR="001A6F59" w:rsidRDefault="008122B6" w:rsidP="001A6F59">
            <w:r>
              <w:t>C</w:t>
            </w:r>
            <w:r>
              <w:t>orrect spelling of simple words</w:t>
            </w:r>
            <w:r>
              <w:t>,</w:t>
            </w:r>
            <w:r>
              <w:t xml:space="preserve"> most common words </w:t>
            </w:r>
            <w:r>
              <w:t>and</w:t>
            </w:r>
            <w:r>
              <w:t xml:space="preserve"> at least 10 difficult words</w:t>
            </w:r>
            <w:r>
              <w:t>.</w:t>
            </w:r>
            <w:r>
              <w:t xml:space="preserve"> (</w:t>
            </w:r>
            <w:r>
              <w:t>E</w:t>
            </w:r>
            <w:r>
              <w:t>rrors do not outnumber correct spellings)</w:t>
            </w:r>
          </w:p>
          <w:p w14:paraId="0A00D1E9" w14:textId="33D02B27" w:rsidR="00500DD2" w:rsidRDefault="00500DD2" w:rsidP="001A6F59"/>
        </w:tc>
        <w:tc>
          <w:tcPr>
            <w:tcW w:w="6946" w:type="dxa"/>
            <w:vMerge/>
          </w:tcPr>
          <w:p w14:paraId="0B2C4692" w14:textId="7DC93CF0" w:rsidR="001A6F59" w:rsidRPr="004429E9" w:rsidRDefault="001A6F59" w:rsidP="001A6F59">
            <w:pPr>
              <w:rPr>
                <w:sz w:val="20"/>
                <w:szCs w:val="20"/>
              </w:rPr>
            </w:pPr>
          </w:p>
        </w:tc>
        <w:tc>
          <w:tcPr>
            <w:tcW w:w="795" w:type="dxa"/>
          </w:tcPr>
          <w:p w14:paraId="3C9BFC39" w14:textId="77777777" w:rsidR="001A6F59" w:rsidRDefault="001A6F59" w:rsidP="001A6F59">
            <w:pPr>
              <w:jc w:val="center"/>
            </w:pPr>
            <w:r>
              <w:t>5</w:t>
            </w:r>
          </w:p>
        </w:tc>
      </w:tr>
      <w:tr w:rsidR="001A6F59" w14:paraId="03CD4512" w14:textId="77777777" w:rsidTr="00500DD2">
        <w:trPr>
          <w:trHeight w:val="247"/>
        </w:trPr>
        <w:tc>
          <w:tcPr>
            <w:tcW w:w="2830" w:type="dxa"/>
          </w:tcPr>
          <w:p w14:paraId="72115BAF" w14:textId="77777777" w:rsidR="001A6F59" w:rsidRDefault="008122B6" w:rsidP="001A6F59">
            <w:r>
              <w:t>C</w:t>
            </w:r>
            <w:r>
              <w:t>orrect spelling of simple words</w:t>
            </w:r>
            <w:r>
              <w:t>,</w:t>
            </w:r>
            <w:r>
              <w:t xml:space="preserve"> most common words </w:t>
            </w:r>
            <w:r>
              <w:t>and</w:t>
            </w:r>
            <w:r>
              <w:t xml:space="preserve"> some difficult words</w:t>
            </w:r>
            <w:r>
              <w:t>.</w:t>
            </w:r>
            <w:r>
              <w:t xml:space="preserve"> (</w:t>
            </w:r>
            <w:r>
              <w:t>E</w:t>
            </w:r>
            <w:r>
              <w:t>rrors do not outnumber correct spellings</w:t>
            </w:r>
            <w:r>
              <w:t>)</w:t>
            </w:r>
          </w:p>
          <w:p w14:paraId="5F8F3BB2" w14:textId="27C2AA70" w:rsidR="00500DD2" w:rsidRDefault="00500DD2" w:rsidP="001A6F59"/>
        </w:tc>
        <w:tc>
          <w:tcPr>
            <w:tcW w:w="6946" w:type="dxa"/>
            <w:vMerge/>
          </w:tcPr>
          <w:p w14:paraId="14F21726" w14:textId="77777777" w:rsidR="001A6F59" w:rsidRPr="0035387F" w:rsidRDefault="001A6F59" w:rsidP="001A6F59">
            <w:pPr>
              <w:rPr>
                <w:sz w:val="20"/>
                <w:szCs w:val="20"/>
              </w:rPr>
            </w:pPr>
          </w:p>
        </w:tc>
        <w:tc>
          <w:tcPr>
            <w:tcW w:w="795" w:type="dxa"/>
          </w:tcPr>
          <w:p w14:paraId="266ECD78" w14:textId="77777777" w:rsidR="001A6F59" w:rsidRDefault="001A6F59" w:rsidP="001A6F59">
            <w:pPr>
              <w:jc w:val="center"/>
            </w:pPr>
            <w:r>
              <w:t>4</w:t>
            </w:r>
          </w:p>
        </w:tc>
      </w:tr>
      <w:tr w:rsidR="001A6F59" w14:paraId="4C8A6A76" w14:textId="77777777" w:rsidTr="00500DD2">
        <w:trPr>
          <w:trHeight w:val="247"/>
        </w:trPr>
        <w:tc>
          <w:tcPr>
            <w:tcW w:w="2830" w:type="dxa"/>
          </w:tcPr>
          <w:p w14:paraId="0BF856C6" w14:textId="77777777" w:rsidR="001A6F59" w:rsidRDefault="008122B6" w:rsidP="001A6F59">
            <w:r>
              <w:t>C</w:t>
            </w:r>
            <w:r>
              <w:t>orrect spelling of most simple words</w:t>
            </w:r>
            <w:r>
              <w:t xml:space="preserve"> and </w:t>
            </w:r>
            <w:r>
              <w:t>most common words</w:t>
            </w:r>
            <w:r>
              <w:t>.</w:t>
            </w:r>
          </w:p>
          <w:p w14:paraId="3C5E60B2" w14:textId="1EF72FFA" w:rsidR="00500DD2" w:rsidRDefault="00500DD2" w:rsidP="001A6F59"/>
        </w:tc>
        <w:tc>
          <w:tcPr>
            <w:tcW w:w="6946" w:type="dxa"/>
            <w:vMerge/>
          </w:tcPr>
          <w:p w14:paraId="0BB0526D" w14:textId="77777777" w:rsidR="001A6F59" w:rsidRPr="0035387F" w:rsidRDefault="001A6F59" w:rsidP="001A6F59">
            <w:pPr>
              <w:rPr>
                <w:sz w:val="20"/>
                <w:szCs w:val="20"/>
              </w:rPr>
            </w:pPr>
          </w:p>
        </w:tc>
        <w:tc>
          <w:tcPr>
            <w:tcW w:w="795" w:type="dxa"/>
          </w:tcPr>
          <w:p w14:paraId="0656D733" w14:textId="77777777" w:rsidR="001A6F59" w:rsidRDefault="001A6F59" w:rsidP="001A6F59">
            <w:pPr>
              <w:jc w:val="center"/>
            </w:pPr>
            <w:r>
              <w:t>3</w:t>
            </w:r>
          </w:p>
        </w:tc>
      </w:tr>
      <w:tr w:rsidR="001A6F59" w14:paraId="56A49151" w14:textId="77777777" w:rsidTr="00500DD2">
        <w:trPr>
          <w:trHeight w:val="262"/>
        </w:trPr>
        <w:tc>
          <w:tcPr>
            <w:tcW w:w="2830" w:type="dxa"/>
          </w:tcPr>
          <w:p w14:paraId="2E366C5F" w14:textId="77777777" w:rsidR="001A6F59" w:rsidRDefault="008122B6" w:rsidP="001A6F59">
            <w:r>
              <w:t>C</w:t>
            </w:r>
            <w:r>
              <w:t>orrect spelling of most simple words</w:t>
            </w:r>
            <w:r>
              <w:t xml:space="preserve"> and</w:t>
            </w:r>
            <w:r>
              <w:t xml:space="preserve"> some common words</w:t>
            </w:r>
            <w:r>
              <w:t>.</w:t>
            </w:r>
            <w:r>
              <w:t xml:space="preserve"> (</w:t>
            </w:r>
            <w:r>
              <w:t>E</w:t>
            </w:r>
            <w:r>
              <w:t>rrors evident in common words)</w:t>
            </w:r>
          </w:p>
          <w:p w14:paraId="75230DC6" w14:textId="5125B24F" w:rsidR="00500DD2" w:rsidRDefault="00500DD2" w:rsidP="001A6F59"/>
        </w:tc>
        <w:tc>
          <w:tcPr>
            <w:tcW w:w="6946" w:type="dxa"/>
            <w:vMerge/>
          </w:tcPr>
          <w:p w14:paraId="5CD46E1F" w14:textId="77777777" w:rsidR="001A6F59" w:rsidRPr="0035387F" w:rsidRDefault="001A6F59" w:rsidP="001A6F59">
            <w:pPr>
              <w:rPr>
                <w:sz w:val="20"/>
                <w:szCs w:val="20"/>
              </w:rPr>
            </w:pPr>
          </w:p>
        </w:tc>
        <w:tc>
          <w:tcPr>
            <w:tcW w:w="795" w:type="dxa"/>
          </w:tcPr>
          <w:p w14:paraId="5C918B94" w14:textId="77777777" w:rsidR="001A6F59" w:rsidRDefault="001A6F59" w:rsidP="001A6F59">
            <w:pPr>
              <w:jc w:val="center"/>
            </w:pPr>
            <w:r>
              <w:t>2</w:t>
            </w:r>
          </w:p>
        </w:tc>
      </w:tr>
      <w:tr w:rsidR="001A6F59" w14:paraId="33723E6B" w14:textId="77777777" w:rsidTr="00500DD2">
        <w:trPr>
          <w:trHeight w:val="247"/>
        </w:trPr>
        <w:tc>
          <w:tcPr>
            <w:tcW w:w="2830" w:type="dxa"/>
          </w:tcPr>
          <w:p w14:paraId="03C5F735" w14:textId="77777777" w:rsidR="001A6F59" w:rsidRDefault="00170A0A" w:rsidP="001A6F59">
            <w:r>
              <w:t>F</w:t>
            </w:r>
            <w:r>
              <w:t>ew examples of conventional spelling</w:t>
            </w:r>
            <w:r>
              <w:t>.</w:t>
            </w:r>
          </w:p>
          <w:p w14:paraId="625CD1F0" w14:textId="78E85306" w:rsidR="00500DD2" w:rsidRDefault="00500DD2" w:rsidP="001A6F59"/>
        </w:tc>
        <w:tc>
          <w:tcPr>
            <w:tcW w:w="6946" w:type="dxa"/>
            <w:vMerge/>
          </w:tcPr>
          <w:p w14:paraId="1DEEC1A1" w14:textId="77777777" w:rsidR="001A6F59" w:rsidRPr="0035387F" w:rsidRDefault="001A6F59" w:rsidP="001A6F59">
            <w:pPr>
              <w:rPr>
                <w:sz w:val="20"/>
                <w:szCs w:val="20"/>
              </w:rPr>
            </w:pPr>
          </w:p>
        </w:tc>
        <w:tc>
          <w:tcPr>
            <w:tcW w:w="795" w:type="dxa"/>
          </w:tcPr>
          <w:p w14:paraId="6B86F502" w14:textId="77777777" w:rsidR="001A6F59" w:rsidRDefault="001A6F59" w:rsidP="001A6F59">
            <w:pPr>
              <w:jc w:val="center"/>
            </w:pPr>
            <w:r>
              <w:t>1</w:t>
            </w:r>
          </w:p>
        </w:tc>
      </w:tr>
      <w:tr w:rsidR="001A6F59" w14:paraId="46B28A9F" w14:textId="77777777" w:rsidTr="00500DD2">
        <w:trPr>
          <w:trHeight w:val="247"/>
        </w:trPr>
        <w:tc>
          <w:tcPr>
            <w:tcW w:w="2830" w:type="dxa"/>
          </w:tcPr>
          <w:p w14:paraId="68ECD90D" w14:textId="77777777" w:rsidR="001A6F59" w:rsidRDefault="00170A0A" w:rsidP="001A6F59">
            <w:r>
              <w:t>N</w:t>
            </w:r>
            <w:r>
              <w:t>o conventional spelling</w:t>
            </w:r>
            <w:r>
              <w:t>.</w:t>
            </w:r>
          </w:p>
          <w:p w14:paraId="40D16FE7" w14:textId="5CA960A1" w:rsidR="00500DD2" w:rsidRDefault="00500DD2" w:rsidP="001A6F59"/>
        </w:tc>
        <w:tc>
          <w:tcPr>
            <w:tcW w:w="6946" w:type="dxa"/>
            <w:vMerge/>
          </w:tcPr>
          <w:p w14:paraId="3DBED360" w14:textId="77777777" w:rsidR="001A6F59" w:rsidRPr="00474370" w:rsidRDefault="001A6F59" w:rsidP="001A6F59">
            <w:pPr>
              <w:rPr>
                <w:sz w:val="20"/>
                <w:szCs w:val="20"/>
              </w:rPr>
            </w:pPr>
          </w:p>
        </w:tc>
        <w:tc>
          <w:tcPr>
            <w:tcW w:w="795" w:type="dxa"/>
          </w:tcPr>
          <w:p w14:paraId="5CBFD746" w14:textId="77777777" w:rsidR="001A6F59" w:rsidRDefault="001A6F59" w:rsidP="001A6F59">
            <w:pPr>
              <w:jc w:val="center"/>
            </w:pPr>
            <w:r>
              <w:t>0</w:t>
            </w:r>
          </w:p>
        </w:tc>
      </w:tr>
    </w:tbl>
    <w:p w14:paraId="2FF8B7E0" w14:textId="73B2D44E" w:rsidR="00216587" w:rsidRDefault="00216587" w:rsidP="0070631C"/>
    <w:p w14:paraId="2E879C90" w14:textId="238E0D44" w:rsidR="00216587" w:rsidRDefault="00216587" w:rsidP="0070631C"/>
    <w:p w14:paraId="1B9FB216" w14:textId="587FBB4D" w:rsidR="00216587" w:rsidRDefault="00216587" w:rsidP="0070631C"/>
    <w:p w14:paraId="3741537D" w14:textId="602CA612" w:rsidR="00216587" w:rsidRDefault="00216587" w:rsidP="0070631C"/>
    <w:p w14:paraId="2BEBDB34" w14:textId="12452B7E" w:rsidR="00216587" w:rsidRDefault="00216587" w:rsidP="0070631C"/>
    <w:p w14:paraId="02A22CD6" w14:textId="229EB9BA" w:rsidR="00216587" w:rsidRDefault="00216587" w:rsidP="0070631C"/>
    <w:p w14:paraId="3E47DFF3" w14:textId="666753C7" w:rsidR="00216587" w:rsidRDefault="00216587" w:rsidP="0070631C"/>
    <w:p w14:paraId="2505E5B7" w14:textId="6E4A70F3" w:rsidR="00216587" w:rsidRDefault="00216587" w:rsidP="0070631C"/>
    <w:p w14:paraId="43E6382E" w14:textId="77777777" w:rsidR="00216587" w:rsidRDefault="00216587" w:rsidP="0070631C"/>
    <w:sectPr w:rsidR="00216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DD283D"/>
    <w:multiLevelType w:val="hybridMultilevel"/>
    <w:tmpl w:val="22B27222"/>
    <w:lvl w:ilvl="0" w:tplc="4D2AA33E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31C"/>
    <w:rsid w:val="000653B7"/>
    <w:rsid w:val="00065E25"/>
    <w:rsid w:val="00095087"/>
    <w:rsid w:val="000C580F"/>
    <w:rsid w:val="001622F3"/>
    <w:rsid w:val="00170A0A"/>
    <w:rsid w:val="00195EAB"/>
    <w:rsid w:val="001A436A"/>
    <w:rsid w:val="001A613F"/>
    <w:rsid w:val="001A6F59"/>
    <w:rsid w:val="00206F60"/>
    <w:rsid w:val="002101FE"/>
    <w:rsid w:val="00216587"/>
    <w:rsid w:val="00256C5C"/>
    <w:rsid w:val="00307E4A"/>
    <w:rsid w:val="00331250"/>
    <w:rsid w:val="0035387F"/>
    <w:rsid w:val="003A535A"/>
    <w:rsid w:val="004429E9"/>
    <w:rsid w:val="004677D6"/>
    <w:rsid w:val="00474370"/>
    <w:rsid w:val="004C4745"/>
    <w:rsid w:val="00500DD2"/>
    <w:rsid w:val="005456C4"/>
    <w:rsid w:val="00616FEB"/>
    <w:rsid w:val="006621B2"/>
    <w:rsid w:val="006657E8"/>
    <w:rsid w:val="00695525"/>
    <w:rsid w:val="006D2263"/>
    <w:rsid w:val="0070631C"/>
    <w:rsid w:val="00726119"/>
    <w:rsid w:val="007611DF"/>
    <w:rsid w:val="007C1196"/>
    <w:rsid w:val="008122B6"/>
    <w:rsid w:val="0081652F"/>
    <w:rsid w:val="00841462"/>
    <w:rsid w:val="00875B93"/>
    <w:rsid w:val="0089795B"/>
    <w:rsid w:val="008A0112"/>
    <w:rsid w:val="00901453"/>
    <w:rsid w:val="00956C0B"/>
    <w:rsid w:val="009656EE"/>
    <w:rsid w:val="009A1875"/>
    <w:rsid w:val="009F500E"/>
    <w:rsid w:val="00A21CB8"/>
    <w:rsid w:val="00B00999"/>
    <w:rsid w:val="00BA6878"/>
    <w:rsid w:val="00DB4103"/>
    <w:rsid w:val="00DC40C4"/>
    <w:rsid w:val="00E41B6B"/>
    <w:rsid w:val="00E63700"/>
    <w:rsid w:val="00E8358E"/>
    <w:rsid w:val="00E95AB1"/>
    <w:rsid w:val="00EB32AC"/>
    <w:rsid w:val="00EE7360"/>
    <w:rsid w:val="00F200AC"/>
    <w:rsid w:val="00F230BE"/>
    <w:rsid w:val="00FC01D4"/>
    <w:rsid w:val="00FC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B4F0F"/>
  <w15:chartTrackingRefBased/>
  <w15:docId w15:val="{29282D06-F406-4781-8E30-35F40027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7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41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58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2449</Words>
  <Characters>13965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SIMKINS Lilly [Narrogin Senior High School]</dc:creator>
  <cp:keywords/>
  <dc:description/>
  <cp:lastModifiedBy>SIMKINS Lilly [Narrogin Senior High School]</cp:lastModifiedBy>
  <cp:revision>57</cp:revision>
  <dcterms:created xsi:type="dcterms:W3CDTF">2023-09-19T03:49:00Z</dcterms:created>
  <dcterms:modified xsi:type="dcterms:W3CDTF">2023-09-20T00:06:00Z</dcterms:modified>
</cp:coreProperties>
</file>