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44B" w:rsidRP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jc w:val="center"/>
        <w:rPr>
          <w:rFonts w:ascii="Arial" w:eastAsia="Times New Roman" w:hAnsi="Arial" w:cs="Arial"/>
          <w:b/>
          <w:sz w:val="32"/>
          <w:szCs w:val="32"/>
          <w:u w:val="single"/>
        </w:rPr>
      </w:pPr>
      <w:bookmarkStart w:id="0" w:name="1"/>
      <w:bookmarkEnd w:id="0"/>
      <w:r w:rsidRPr="00C5144B">
        <w:rPr>
          <w:rFonts w:ascii="Arial" w:eastAsia="Times New Roman" w:hAnsi="Arial" w:cs="Arial"/>
          <w:b/>
          <w:sz w:val="32"/>
          <w:szCs w:val="32"/>
          <w:u w:val="single"/>
        </w:rPr>
        <w:t>East and West Africa Men on the Spot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  <w:b/>
          <w:u w:val="single"/>
        </w:rPr>
      </w:pPr>
      <w:r w:rsidRPr="00C5144B">
        <w:rPr>
          <w:rFonts w:ascii="Arial" w:eastAsia="Times New Roman" w:hAnsi="Arial" w:cs="Arial"/>
          <w:b/>
          <w:u w:val="single"/>
        </w:rPr>
        <w:t xml:space="preserve">Sir George </w:t>
      </w:r>
      <w:proofErr w:type="spellStart"/>
      <w:r w:rsidRPr="00C5144B">
        <w:rPr>
          <w:rFonts w:ascii="Arial" w:eastAsia="Times New Roman" w:hAnsi="Arial" w:cs="Arial"/>
          <w:b/>
          <w:u w:val="single"/>
        </w:rPr>
        <w:t>Taubman</w:t>
      </w:r>
      <w:proofErr w:type="spellEnd"/>
      <w:r w:rsidRPr="00C5144B">
        <w:rPr>
          <w:rFonts w:ascii="Arial" w:eastAsia="Times New Roman" w:hAnsi="Arial" w:cs="Arial"/>
          <w:b/>
          <w:u w:val="single"/>
        </w:rPr>
        <w:t xml:space="preserve"> Goldie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He dreamed of British dominance in the Niger</w:t>
      </w:r>
      <w:r>
        <w:rPr>
          <w:rFonts w:ascii="Arial" w:eastAsia="Times New Roman" w:hAnsi="Arial" w:cs="Arial"/>
        </w:rPr>
        <w:t xml:space="preserve"> region. His first step was to m</w:t>
      </w:r>
      <w:r w:rsidRPr="00C5144B">
        <w:rPr>
          <w:rFonts w:ascii="Arial" w:eastAsia="Times New Roman" w:hAnsi="Arial" w:cs="Arial"/>
        </w:rPr>
        <w:t>erge companies that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had interests in the region in 1879 to form the United African Company. In 1881 he asked for a</w:t>
      </w: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 xml:space="preserve">Royal charter but Gladstone denied him. </w:t>
      </w: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At this time French traders established themselves on the lower river, thus rendering it difficult for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the UAC to obtain territorial rights. Goldie undercut the French companies and bought out most of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their shares in 1883-4. Over 400 political treaties drawn up by Goldie were made with the chiefs of the lower Niger and the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 xml:space="preserve">Hausa states. 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charter was granted in 1886, the company becoming the Royal Niger Company,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with Lord Aberdare as governor and Goldie as vice-governor.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It was, however, evidently impossible for a chartered company to hold its own against the state-supported protectorates of France and Germany, and in consequence, on January 1, 1900, the Royal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Niger Company transferred its territories to the British Government for the sum of £865,000. The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ceded territory together with the small Niger Coast Protectorate, already under imperial control, was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formed into the two protectorates of northern and southern Nigeria.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  <w:b/>
          <w:u w:val="single"/>
        </w:rPr>
      </w:pPr>
      <w:r w:rsidRPr="00C5144B">
        <w:rPr>
          <w:rFonts w:ascii="Arial" w:eastAsia="Times New Roman" w:hAnsi="Arial" w:cs="Arial"/>
          <w:b/>
          <w:u w:val="single"/>
        </w:rPr>
        <w:t>Karl Peters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In the autumn of 1884 Peters trave</w:t>
      </w:r>
      <w:r>
        <w:rPr>
          <w:rFonts w:ascii="Arial" w:eastAsia="Times New Roman" w:hAnsi="Arial" w:cs="Arial"/>
        </w:rPr>
        <w:t>l</w:t>
      </w:r>
      <w:r w:rsidRPr="00C5144B">
        <w:rPr>
          <w:rFonts w:ascii="Arial" w:eastAsia="Times New Roman" w:hAnsi="Arial" w:cs="Arial"/>
        </w:rPr>
        <w:t>led to East Africa and signed treaties in the name of the German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Colonisation society with the chiefs of 3 tribes. Returning to Europe early in 1885, he formed the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German East Africa Company.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Bismarck refused to back Peters both before the expedition and at the Berlin Conference when the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Society asked for an Imperial charter.</w:t>
      </w: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Peters threatened to sell his treaties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to King Léopold II of Belgium who was eager to expand his</w:t>
      </w: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Congo Empire. Bismarck finally gave in to "the stupid guy" and the charter was made out. This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encouraged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 xml:space="preserve">further expansion on the East African mainland in the following years. 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In 1887 Peters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signed an agreement with the Sultan of Zanzibar who leased his coastal dominions in what was to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be Tanganyika to the German East Africa Company.</w:t>
      </w:r>
      <w:r>
        <w:rPr>
          <w:rFonts w:ascii="Arial" w:eastAsia="Times New Roman" w:hAnsi="Arial" w:cs="Arial"/>
        </w:rPr>
        <w:t xml:space="preserve"> I</w:t>
      </w:r>
      <w:r w:rsidRPr="00C5144B">
        <w:rPr>
          <w:rFonts w:ascii="Arial" w:eastAsia="Times New Roman" w:hAnsi="Arial" w:cs="Arial"/>
        </w:rPr>
        <w:t>n early 1890, Peters concluded a treaty with the king of Uganda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in favour of Germany (in direct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competition with Britain).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He left Uganda hastily on the approach of a representative of the British East Africa Company.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 xml:space="preserve">Meanwhile the British and the Germans had signed a deal recognising each </w:t>
      </w:r>
      <w:proofErr w:type="gramStart"/>
      <w:r w:rsidRPr="00C5144B">
        <w:rPr>
          <w:rFonts w:ascii="Arial" w:eastAsia="Times New Roman" w:hAnsi="Arial" w:cs="Arial"/>
        </w:rPr>
        <w:t>others</w:t>
      </w:r>
      <w:proofErr w:type="gramEnd"/>
      <w:r w:rsidRPr="00C5144B">
        <w:rPr>
          <w:rFonts w:ascii="Arial" w:eastAsia="Times New Roman" w:hAnsi="Arial" w:cs="Arial"/>
        </w:rPr>
        <w:t xml:space="preserve"> spheres of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 xml:space="preserve">influence in Uganda and </w:t>
      </w:r>
      <w:proofErr w:type="spellStart"/>
      <w:r w:rsidRPr="00C5144B">
        <w:rPr>
          <w:rFonts w:ascii="Arial" w:eastAsia="Times New Roman" w:hAnsi="Arial" w:cs="Arial"/>
        </w:rPr>
        <w:t>Heligoland</w:t>
      </w:r>
      <w:proofErr w:type="spellEnd"/>
      <w:r w:rsidRPr="00C5144B">
        <w:rPr>
          <w:rFonts w:ascii="Arial" w:eastAsia="Times New Roman" w:hAnsi="Arial" w:cs="Arial"/>
        </w:rPr>
        <w:t xml:space="preserve"> respectively.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Soon after, an uprising against the foreign interference of the German company caused the German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government to send troops to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suppress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the insurrection and take over the company's possessions as a</w:t>
      </w:r>
      <w:r w:rsidR="00D46D7C">
        <w:rPr>
          <w:rFonts w:ascii="Arial" w:eastAsia="Times New Roman" w:hAnsi="Arial" w:cs="Arial"/>
        </w:rPr>
        <w:t xml:space="preserve"> </w:t>
      </w:r>
      <w:bookmarkStart w:id="1" w:name="_GoBack"/>
      <w:bookmarkEnd w:id="1"/>
      <w:r w:rsidRPr="00C5144B">
        <w:rPr>
          <w:rFonts w:ascii="Arial" w:eastAsia="Times New Roman" w:hAnsi="Arial" w:cs="Arial"/>
        </w:rPr>
        <w:t>colony.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  <w:b/>
          <w:u w:val="single"/>
        </w:rPr>
      </w:pPr>
      <w:r w:rsidRPr="00C5144B">
        <w:rPr>
          <w:rFonts w:ascii="Arial" w:eastAsia="Times New Roman" w:hAnsi="Arial" w:cs="Arial"/>
          <w:b/>
          <w:u w:val="single"/>
        </w:rPr>
        <w:t>William Mackinnon</w:t>
      </w:r>
    </w:p>
    <w:p w:rsidR="00C5144B" w:rsidRDefault="00C5144B" w:rsidP="00C5144B">
      <w:pPr>
        <w:rPr>
          <w:rFonts w:ascii="Arial" w:eastAsia="Times New Roman" w:hAnsi="Arial" w:cs="Arial"/>
        </w:rPr>
      </w:pPr>
    </w:p>
    <w:p w:rsidR="00C5144B" w:rsidRPr="00C5144B" w:rsidRDefault="00C5144B" w:rsidP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In 1877 he proposed a scheme for Britain to administrate a huge area of E</w:t>
      </w:r>
      <w:r>
        <w:rPr>
          <w:rFonts w:ascii="Arial" w:eastAsia="Times New Roman" w:hAnsi="Arial" w:cs="Arial"/>
        </w:rPr>
        <w:t xml:space="preserve">ast </w:t>
      </w:r>
      <w:r w:rsidRPr="00C5144B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>frica</w:t>
      </w:r>
      <w:r w:rsidRPr="00C5144B">
        <w:rPr>
          <w:rFonts w:ascii="Arial" w:eastAsia="Times New Roman" w:hAnsi="Arial" w:cs="Arial"/>
        </w:rPr>
        <w:t xml:space="preserve"> in </w:t>
      </w:r>
      <w:r>
        <w:rPr>
          <w:rFonts w:ascii="Arial" w:eastAsia="Times New Roman" w:hAnsi="Arial" w:cs="Arial"/>
        </w:rPr>
        <w:t xml:space="preserve">the </w:t>
      </w:r>
      <w:r w:rsidRPr="00C5144B">
        <w:rPr>
          <w:rFonts w:ascii="Arial" w:eastAsia="Times New Roman" w:hAnsi="Arial" w:cs="Arial"/>
        </w:rPr>
        <w:t>name of Sultan of</w:t>
      </w:r>
      <w:r>
        <w:rPr>
          <w:rFonts w:ascii="Arial" w:eastAsia="Times New Roman" w:hAnsi="Arial" w:cs="Arial"/>
        </w:rPr>
        <w:t xml:space="preserve"> Zanzibar (basically, he runs East </w:t>
      </w:r>
      <w:r w:rsidRPr="00C5144B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>frica</w:t>
      </w:r>
      <w:r w:rsidRPr="00C5144B">
        <w:rPr>
          <w:rFonts w:ascii="Arial" w:eastAsia="Times New Roman" w:hAnsi="Arial" w:cs="Arial"/>
        </w:rPr>
        <w:t xml:space="preserve"> on behalf of the</w:t>
      </w:r>
      <w:r>
        <w:rPr>
          <w:rFonts w:ascii="Arial" w:eastAsia="Times New Roman" w:hAnsi="Arial" w:cs="Arial"/>
        </w:rPr>
        <w:t xml:space="preserve"> Sultan in order to take over East </w:t>
      </w:r>
      <w:r w:rsidRPr="00C5144B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>frica</w:t>
      </w:r>
      <w:r w:rsidRPr="00C5144B">
        <w:rPr>
          <w:rFonts w:ascii="Arial" w:eastAsia="Times New Roman" w:hAnsi="Arial" w:cs="Arial"/>
        </w:rPr>
        <w:t>).</w:t>
      </w:r>
      <w:r>
        <w:rPr>
          <w:rFonts w:ascii="Arial" w:eastAsia="Times New Roman" w:hAnsi="Arial" w:cs="Arial"/>
        </w:rPr>
        <w:t xml:space="preserve"> The </w:t>
      </w:r>
      <w:r w:rsidRPr="00C5144B">
        <w:rPr>
          <w:rFonts w:ascii="Arial" w:eastAsia="Times New Roman" w:hAnsi="Arial" w:cs="Arial"/>
        </w:rPr>
        <w:t>British gov</w:t>
      </w:r>
      <w:r>
        <w:rPr>
          <w:rFonts w:ascii="Arial" w:eastAsia="Times New Roman" w:hAnsi="Arial" w:cs="Arial"/>
        </w:rPr>
        <w:t>ernment</w:t>
      </w:r>
      <w:r w:rsidRPr="00C5144B">
        <w:rPr>
          <w:rFonts w:ascii="Arial" w:eastAsia="Times New Roman" w:hAnsi="Arial" w:cs="Arial"/>
        </w:rPr>
        <w:t xml:space="preserve"> sent an advisor out (</w:t>
      </w:r>
      <w:proofErr w:type="spellStart"/>
      <w:r w:rsidRPr="00C5144B">
        <w:rPr>
          <w:rFonts w:ascii="Arial" w:eastAsia="Times New Roman" w:hAnsi="Arial" w:cs="Arial"/>
        </w:rPr>
        <w:t>Mr.</w:t>
      </w:r>
      <w:proofErr w:type="spellEnd"/>
      <w:r w:rsidRPr="00C5144B">
        <w:rPr>
          <w:rFonts w:ascii="Arial" w:eastAsia="Times New Roman" w:hAnsi="Arial" w:cs="Arial"/>
        </w:rPr>
        <w:t xml:space="preserve"> Badger) to assess the situation. Secretly his job was to make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sure Mackinnon’s scheme never happened! Therefore, Bad</w:t>
      </w:r>
      <w:r>
        <w:rPr>
          <w:rFonts w:ascii="Arial" w:eastAsia="Times New Roman" w:hAnsi="Arial" w:cs="Arial"/>
        </w:rPr>
        <w:t xml:space="preserve">ger went to annoy everyone in East </w:t>
      </w:r>
      <w:r w:rsidRPr="00C5144B">
        <w:rPr>
          <w:rFonts w:ascii="Arial" w:eastAsia="Times New Roman" w:hAnsi="Arial" w:cs="Arial"/>
        </w:rPr>
        <w:t>A</w:t>
      </w:r>
      <w:r>
        <w:rPr>
          <w:rFonts w:ascii="Arial" w:eastAsia="Times New Roman" w:hAnsi="Arial" w:cs="Arial"/>
        </w:rPr>
        <w:t xml:space="preserve">frica </w:t>
      </w:r>
      <w:r w:rsidRPr="00C5144B">
        <w:rPr>
          <w:rFonts w:ascii="Arial" w:eastAsia="Times New Roman" w:hAnsi="Arial" w:cs="Arial"/>
        </w:rPr>
        <w:t xml:space="preserve">including the Sultan, and undermine the </w:t>
      </w:r>
      <w:proofErr w:type="gramStart"/>
      <w:r w:rsidRPr="00C5144B">
        <w:rPr>
          <w:rFonts w:ascii="Arial" w:eastAsia="Times New Roman" w:hAnsi="Arial" w:cs="Arial"/>
        </w:rPr>
        <w:t>scheme which</w:t>
      </w:r>
      <w:proofErr w:type="gramEnd"/>
      <w:r w:rsidRPr="00C5144B">
        <w:rPr>
          <w:rFonts w:ascii="Arial" w:eastAsia="Times New Roman" w:hAnsi="Arial" w:cs="Arial"/>
        </w:rPr>
        <w:t xml:space="preserve"> fell apart.</w:t>
      </w:r>
    </w:p>
    <w:p w:rsidR="00C5144B" w:rsidRDefault="00C5144B" w:rsidP="00C5144B">
      <w:pPr>
        <w:rPr>
          <w:rFonts w:ascii="Arial" w:eastAsia="Times New Roman" w:hAnsi="Arial" w:cs="Arial"/>
        </w:rPr>
      </w:pPr>
      <w:bookmarkStart w:id="2" w:name="2"/>
      <w:bookmarkEnd w:id="2"/>
    </w:p>
    <w:p w:rsidR="00EE2617" w:rsidRPr="00C5144B" w:rsidRDefault="00C5144B">
      <w:pPr>
        <w:rPr>
          <w:rFonts w:ascii="Arial" w:eastAsia="Times New Roman" w:hAnsi="Arial" w:cs="Arial"/>
        </w:rPr>
      </w:pPr>
      <w:r w:rsidRPr="00C5144B">
        <w:rPr>
          <w:rFonts w:ascii="Arial" w:eastAsia="Times New Roman" w:hAnsi="Arial" w:cs="Arial"/>
        </w:rPr>
        <w:t>Mackinnon set up the Imperial British East African Company after the Berlin Conference and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extended the company's claims into Uganda from Kenya. The company was granted a royal charter in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1888. However, in 1890, the company was virtually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>bankrupt and asked the government for support. In 1894, the British government declared a protectorate over Uganda effectively dissolving IBEAC</w:t>
      </w:r>
      <w:r>
        <w:rPr>
          <w:rFonts w:ascii="Arial" w:eastAsia="Times New Roman" w:hAnsi="Arial" w:cs="Arial"/>
        </w:rPr>
        <w:t xml:space="preserve"> </w:t>
      </w:r>
      <w:r w:rsidRPr="00C5144B">
        <w:rPr>
          <w:rFonts w:ascii="Arial" w:eastAsia="Times New Roman" w:hAnsi="Arial" w:cs="Arial"/>
        </w:rPr>
        <w:t xml:space="preserve">and assuming full responsibility. </w:t>
      </w:r>
    </w:p>
    <w:sectPr w:rsidR="00EE2617" w:rsidRPr="00C5144B" w:rsidSect="00C5144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44B"/>
    <w:rsid w:val="00744AE4"/>
    <w:rsid w:val="00C5144B"/>
    <w:rsid w:val="00D46D7C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144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14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57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8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1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3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14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6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0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1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8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5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8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11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9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0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5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2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2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5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3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01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8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7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63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6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9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6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04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72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05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5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8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4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4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92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39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4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1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2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0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3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6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1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51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7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1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99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343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95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31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98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66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63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602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527</Words>
  <Characters>3005</Characters>
  <Application>Microsoft Macintosh Word</Application>
  <DocSecurity>0</DocSecurity>
  <Lines>25</Lines>
  <Paragraphs>7</Paragraphs>
  <ScaleCrop>false</ScaleCrop>
  <Company/>
  <LinksUpToDate>false</LinksUpToDate>
  <CharactersWithSpaces>3525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2015-01-24T01:17:00Z</dcterms:created>
  <dcterms:modified xsi:type="dcterms:W3CDTF">2015-01-24T03:30:00Z</dcterms:modified>
</cp:coreProperties>
</file>