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FAF" w:rsidRDefault="00FF5FAF" w:rsidP="00FF5FAF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 xml:space="preserve">The </w:t>
      </w:r>
      <w:r w:rsidR="0032748E">
        <w:rPr>
          <w:rFonts w:ascii="Comic Sans MS" w:hAnsi="Comic Sans MS"/>
          <w:b/>
          <w:sz w:val="28"/>
          <w:szCs w:val="28"/>
          <w:u w:val="single"/>
        </w:rPr>
        <w:t>New Australians</w:t>
      </w:r>
    </w:p>
    <w:p w:rsidR="002B1A5D" w:rsidRDefault="00C07BAD">
      <w:r>
        <w:rPr>
          <w:rFonts w:ascii="Comic Sans MS" w:hAnsi="Comic Sans MS"/>
          <w:sz w:val="24"/>
          <w:szCs w:val="24"/>
        </w:rPr>
        <w:t>In 1945, Chifley appointed a new minister for Immigration, Arthur Calwell. Calwell, warned that</w:t>
      </w:r>
      <w:bookmarkStart w:id="0" w:name="_GoBack"/>
      <w:bookmarkEnd w:id="0"/>
      <w:r w:rsidR="00FF5FAF">
        <w:rPr>
          <w:rFonts w:ascii="Comic Sans MS" w:hAnsi="Comic Sans MS"/>
          <w:sz w:val="24"/>
          <w:szCs w:val="24"/>
        </w:rPr>
        <w:t xml:space="preserve"> </w:t>
      </w:r>
    </w:p>
    <w:sectPr w:rsidR="002B1A5D" w:rsidSect="00CC2144">
      <w:footerReference w:type="even" r:id="rId7"/>
      <w:footerReference w:type="default" r:id="rId8"/>
      <w:pgSz w:w="11906" w:h="16838"/>
      <w:pgMar w:top="568" w:right="424" w:bottom="36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BAD" w:rsidRDefault="00C07BAD">
      <w:pPr>
        <w:spacing w:after="0" w:line="240" w:lineRule="auto"/>
      </w:pPr>
      <w:r>
        <w:separator/>
      </w:r>
    </w:p>
  </w:endnote>
  <w:endnote w:type="continuationSeparator" w:id="0">
    <w:p w:rsidR="00C07BAD" w:rsidRDefault="00C0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7BAD" w:rsidRDefault="00C07BAD" w:rsidP="00CC21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07BAD" w:rsidRDefault="00C07BAD" w:rsidP="00CC214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7BAD" w:rsidRDefault="00C07BAD" w:rsidP="00CC21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67B67">
      <w:rPr>
        <w:rStyle w:val="PageNumber"/>
        <w:noProof/>
      </w:rPr>
      <w:t>1</w:t>
    </w:r>
    <w:r>
      <w:rPr>
        <w:rStyle w:val="PageNumber"/>
      </w:rPr>
      <w:fldChar w:fldCharType="end"/>
    </w:r>
  </w:p>
  <w:p w:rsidR="00C07BAD" w:rsidRDefault="00C07BAD" w:rsidP="00CC214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BAD" w:rsidRDefault="00C07BAD">
      <w:pPr>
        <w:spacing w:after="0" w:line="240" w:lineRule="auto"/>
      </w:pPr>
      <w:r>
        <w:separator/>
      </w:r>
    </w:p>
  </w:footnote>
  <w:footnote w:type="continuationSeparator" w:id="0">
    <w:p w:rsidR="00C07BAD" w:rsidRDefault="00C07B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FAF"/>
    <w:rsid w:val="00167B67"/>
    <w:rsid w:val="002B1A5D"/>
    <w:rsid w:val="0032748E"/>
    <w:rsid w:val="00845CDE"/>
    <w:rsid w:val="00C07BAD"/>
    <w:rsid w:val="00CA001B"/>
    <w:rsid w:val="00CC2144"/>
    <w:rsid w:val="00DD048B"/>
    <w:rsid w:val="00FF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5FA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FF5FAF"/>
  </w:style>
  <w:style w:type="paragraph" w:styleId="Footer">
    <w:name w:val="footer"/>
    <w:basedOn w:val="Normal"/>
    <w:link w:val="FooterChar"/>
    <w:rsid w:val="00FF5FA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F5FAF"/>
    <w:rPr>
      <w:rFonts w:ascii="Calibri" w:eastAsia="Times New Roman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5FA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FF5FAF"/>
  </w:style>
  <w:style w:type="paragraph" w:styleId="Footer">
    <w:name w:val="footer"/>
    <w:basedOn w:val="Normal"/>
    <w:link w:val="FooterChar"/>
    <w:rsid w:val="00FF5FA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F5FAF"/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4B682276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3</cp:revision>
  <dcterms:created xsi:type="dcterms:W3CDTF">2017-08-22T00:19:00Z</dcterms:created>
  <dcterms:modified xsi:type="dcterms:W3CDTF">2017-08-22T01:56:00Z</dcterms:modified>
</cp:coreProperties>
</file>