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B7C" w:rsidRPr="00460963" w:rsidRDefault="00482B7C" w:rsidP="00482B7C">
      <w:pPr>
        <w:pStyle w:val="c12"/>
        <w:shd w:val="clear" w:color="auto" w:fill="ECECDE"/>
        <w:jc w:val="both"/>
        <w:rPr>
          <w:rFonts w:asciiTheme="majorHAnsi" w:hAnsiTheme="majorHAnsi"/>
          <w:b/>
          <w:color w:val="3F3F34"/>
          <w:sz w:val="28"/>
          <w:szCs w:val="28"/>
          <w:u w:val="single"/>
          <w:lang w:val="en"/>
        </w:rPr>
      </w:pPr>
      <w:bookmarkStart w:id="0" w:name="_GoBack"/>
      <w:bookmarkEnd w:id="0"/>
      <w:r w:rsidRPr="00460963">
        <w:rPr>
          <w:rStyle w:val="c6"/>
          <w:rFonts w:asciiTheme="majorHAnsi" w:hAnsiTheme="majorHAnsi"/>
          <w:b/>
          <w:color w:val="3F3F34"/>
          <w:sz w:val="28"/>
          <w:szCs w:val="28"/>
          <w:u w:val="single"/>
          <w:lang w:val="en"/>
        </w:rPr>
        <w:t>To what extent was the development of the post-Stalinist thaw in superpower relations between 1953 and 1962 the result of Khrushchev’s policy of “peaceful coexistence”?</w:t>
      </w:r>
    </w:p>
    <w:p w:rsidR="00482B7C"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After 1953 there was a general improvement in Superpower relations and both sides were prepared, on occasions, to engage in constructive dialogue. </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There was greater stability compared to the period of 1945-52. The change in Soviet leadership produced a policy of “peaceful coexistence” and the US responded with the “New Look” and “Flexible Response” while trying to maintain US superiority.</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 The results of these changes were to produce a thaw though the period, also seeing swift changes from conciliation with the Geneva Summit and Khrushchev’s visit to US, to confrontation: Berlin Crisis.</w:t>
      </w: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 </w:t>
      </w: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Peaceful-coexistence was the soviet belief that the fall of capitalism was inevitable but it did not mean that the fall would come by war but as a result of revolution. BY 1949 Europe was divided into two armed camps the NATO and Warsaw Pact. With their positions secure, the superpowers were more willing to attempt negotiation (that also resulted in thaw). </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The development of nuclear capability by both sides made the Cold War very dangerous; by 1955 both sides had the Hydrogen Bomb. </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Money was required to stay ahead in the arms race that seriously unbalanced the USSR’s economy where about 33% of the economy was diverted to military expenditure. Therefore money was diverted from social reform and more productive sectors of the economy in both the US and the USSR. All this meant that both sides were well aware of the new dangers and anxious to explore ways to contain military expenditure.</w:t>
      </w: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Stalin’s death provided the opportunity for a rethink on both sides of the political divide. </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Stalin’s death led to a collective leadership within the Soviet Union and a </w:t>
      </w:r>
      <w:proofErr w:type="spellStart"/>
      <w:r w:rsidRPr="00460963">
        <w:rPr>
          <w:rStyle w:val="c4"/>
          <w:rFonts w:asciiTheme="majorHAnsi" w:hAnsiTheme="majorHAnsi"/>
          <w:color w:val="3F3F34"/>
          <w:lang w:val="en"/>
        </w:rPr>
        <w:t>manouvering</w:t>
      </w:r>
      <w:proofErr w:type="spellEnd"/>
      <w:r w:rsidRPr="00460963">
        <w:rPr>
          <w:rStyle w:val="c4"/>
          <w:rFonts w:asciiTheme="majorHAnsi" w:hAnsiTheme="majorHAnsi"/>
          <w:color w:val="3F3F34"/>
          <w:lang w:val="en"/>
        </w:rPr>
        <w:t xml:space="preserve"> for power between Beria, Malenkov and Khrushchev began to develop. Peaceful Coexistence was developed out of this leadership contest as the contenders were keen to forge new policies towards the West. Beria took the initiative and offered the West a proposal of reunified neutral Germany. This alarmed East Germany as it looked as if the USSR was about to abandon the East German government to capitalism. </w:t>
      </w:r>
      <w:proofErr w:type="spellStart"/>
      <w:r w:rsidRPr="00460963">
        <w:rPr>
          <w:rStyle w:val="c4"/>
          <w:rFonts w:asciiTheme="majorHAnsi" w:hAnsiTheme="majorHAnsi"/>
          <w:color w:val="3F3F34"/>
          <w:lang w:val="en"/>
        </w:rPr>
        <w:t>Ulbright</w:t>
      </w:r>
      <w:proofErr w:type="spellEnd"/>
      <w:r w:rsidRPr="00460963">
        <w:rPr>
          <w:rStyle w:val="c4"/>
          <w:rFonts w:asciiTheme="majorHAnsi" w:hAnsiTheme="majorHAnsi"/>
          <w:color w:val="3F3F34"/>
          <w:lang w:val="en"/>
        </w:rPr>
        <w:t xml:space="preserve"> (East German President) had already started a </w:t>
      </w:r>
      <w:proofErr w:type="spellStart"/>
      <w:r w:rsidRPr="00460963">
        <w:rPr>
          <w:rStyle w:val="c4"/>
          <w:rFonts w:asciiTheme="majorHAnsi" w:hAnsiTheme="majorHAnsi"/>
          <w:color w:val="3F3F34"/>
          <w:lang w:val="en"/>
        </w:rPr>
        <w:t>programme</w:t>
      </w:r>
      <w:proofErr w:type="spellEnd"/>
      <w:r w:rsidRPr="00460963">
        <w:rPr>
          <w:rStyle w:val="c4"/>
          <w:rFonts w:asciiTheme="majorHAnsi" w:hAnsiTheme="majorHAnsi"/>
          <w:color w:val="3F3F34"/>
          <w:lang w:val="en"/>
        </w:rPr>
        <w:t xml:space="preserve"> of Soviet-style industrialization which involved longer working hours and higher prices. In June 1953 there was a workers uprising in East Berlin which spread across the country. Soviet troops were used to restore order with 25,000 arrests and 400 executions. These events delivered a blow to Beria’s foreign policy initiative and undermined his attempts to gain control of the soviet leadership.</w:t>
      </w:r>
    </w:p>
    <w:p w:rsidR="00482B7C" w:rsidRDefault="00482B7C" w:rsidP="00482B7C">
      <w:pPr>
        <w:pStyle w:val="c5"/>
        <w:shd w:val="clear" w:color="auto" w:fill="ECECDE"/>
        <w:jc w:val="both"/>
        <w:rPr>
          <w:rFonts w:asciiTheme="majorHAnsi" w:hAnsiTheme="majorHAnsi"/>
          <w:color w:val="3F3F34"/>
          <w:lang w:val="en"/>
        </w:rPr>
      </w:pP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Malenkov then seized the initiative with his “New Course”. Malenkov believed that war </w:t>
      </w:r>
      <w:proofErr w:type="gramStart"/>
      <w:r w:rsidRPr="00460963">
        <w:rPr>
          <w:rStyle w:val="c4"/>
          <w:rFonts w:asciiTheme="majorHAnsi" w:hAnsiTheme="majorHAnsi"/>
          <w:color w:val="3F3F34"/>
          <w:lang w:val="en"/>
        </w:rPr>
        <w:t>between  Capitalism</w:t>
      </w:r>
      <w:proofErr w:type="gramEnd"/>
      <w:r w:rsidRPr="00460963">
        <w:rPr>
          <w:rStyle w:val="c4"/>
          <w:rFonts w:asciiTheme="majorHAnsi" w:hAnsiTheme="majorHAnsi"/>
          <w:color w:val="3F3F34"/>
          <w:lang w:val="en"/>
        </w:rPr>
        <w:t xml:space="preserve"> and Communism was no longer inevitable and that resources could be redirected away from arms and heavy industry towards consumer goods and rising living standards. The ‘New Course’</w:t>
      </w:r>
      <w:r>
        <w:rPr>
          <w:rStyle w:val="c4"/>
          <w:rFonts w:asciiTheme="majorHAnsi" w:hAnsiTheme="majorHAnsi"/>
          <w:color w:val="3F3F34"/>
          <w:lang w:val="en"/>
        </w:rPr>
        <w:t xml:space="preserve"> was criticized by Khrushchev.</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Stalin’s death provided the opportunity for a rethink of US foreign policy. This was now the responsibility of Eisenhower and his secretary of State Dulles. At first it appeared that the new administration would pursue a more </w:t>
      </w:r>
      <w:proofErr w:type="spellStart"/>
      <w:r w:rsidRPr="00460963">
        <w:rPr>
          <w:rStyle w:val="c4"/>
          <w:rFonts w:asciiTheme="majorHAnsi" w:hAnsiTheme="majorHAnsi"/>
          <w:color w:val="3F3F34"/>
          <w:lang w:val="en"/>
        </w:rPr>
        <w:t>hard-line</w:t>
      </w:r>
      <w:proofErr w:type="spellEnd"/>
      <w:r w:rsidRPr="00460963">
        <w:rPr>
          <w:rStyle w:val="c4"/>
          <w:rFonts w:asciiTheme="majorHAnsi" w:hAnsiTheme="majorHAnsi"/>
          <w:color w:val="3F3F34"/>
          <w:lang w:val="en"/>
        </w:rPr>
        <w:t xml:space="preserve"> approach towards the USSR: Eisenhower had been openly critical of Truman as having been soft on communism during the 1952 presidential campaign. Dulles had talked of “rolling back” communism.</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 Eisenhower’s foreign policy approach was known as the “New Look”. He was acutely aware of the dangers of nuclear war. Like the Soviet leadership, he was keen to avoid nuclear annihilation. By 1958 data from U2 spy planes showed that the US had nuclear superiority over the USSR. Eisenhower was more inclined to negotiate. He had the confidence to pursue his own policies and was a firm believer in face-to-face diplomacy making. The public rhetoric of hard line anti-communist did not always translate into practical policy making. In part the New Look policy was designed to save money on conventional arms by relying on fewer but more powerful nuclear weapons (more bang for the buck).</w:t>
      </w: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 By 1954 12% of US GNP was spent on armaments. Ideally Eisenhower would have liked to reduce this and that entailed seeking some kind of agreement with the USSR. Hence the US government was facing many of the same pressures as the USSR from the early 1950s and was prepared to reach limited forms of accommodation with its opposite number.</w:t>
      </w:r>
    </w:p>
    <w:p w:rsidR="00482B7C" w:rsidRDefault="00482B7C" w:rsidP="00482B7C">
      <w:pPr>
        <w:pStyle w:val="c5"/>
        <w:shd w:val="clear" w:color="auto" w:fill="ECECDE"/>
        <w:jc w:val="both"/>
        <w:rPr>
          <w:rFonts w:asciiTheme="majorHAnsi" w:hAnsiTheme="majorHAnsi"/>
          <w:color w:val="3F3F34"/>
          <w:lang w:val="en"/>
        </w:rPr>
      </w:pP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The first crisis in the “thaw” period came in Hungary, which showed the vulnerability of the Soviet sphere of influence. Calls of </w:t>
      </w:r>
      <w:proofErr w:type="spellStart"/>
      <w:r w:rsidRPr="00460963">
        <w:rPr>
          <w:rStyle w:val="c4"/>
          <w:rFonts w:asciiTheme="majorHAnsi" w:hAnsiTheme="majorHAnsi"/>
          <w:color w:val="3F3F34"/>
          <w:lang w:val="en"/>
        </w:rPr>
        <w:t>liberalisation</w:t>
      </w:r>
      <w:proofErr w:type="spellEnd"/>
      <w:r w:rsidRPr="00460963">
        <w:rPr>
          <w:rStyle w:val="c4"/>
          <w:rFonts w:asciiTheme="majorHAnsi" w:hAnsiTheme="majorHAnsi"/>
          <w:color w:val="3F3F34"/>
          <w:lang w:val="en"/>
        </w:rPr>
        <w:t xml:space="preserve"> within Hungary were encouraged by Khrushchev’s policy of De-</w:t>
      </w:r>
      <w:proofErr w:type="spellStart"/>
      <w:r w:rsidRPr="00460963">
        <w:rPr>
          <w:rStyle w:val="c4"/>
          <w:rFonts w:asciiTheme="majorHAnsi" w:hAnsiTheme="majorHAnsi"/>
          <w:color w:val="3F3F34"/>
          <w:lang w:val="en"/>
        </w:rPr>
        <w:t>Stalinisation</w:t>
      </w:r>
      <w:proofErr w:type="spellEnd"/>
      <w:r w:rsidRPr="00460963">
        <w:rPr>
          <w:rStyle w:val="c4"/>
          <w:rFonts w:asciiTheme="majorHAnsi" w:hAnsiTheme="majorHAnsi"/>
          <w:color w:val="3F3F34"/>
          <w:lang w:val="en"/>
        </w:rPr>
        <w:t xml:space="preserve"> and demonstrated that changes within the USSR could have an impact on its satellite states. De-</w:t>
      </w:r>
      <w:proofErr w:type="spellStart"/>
      <w:r w:rsidRPr="00460963">
        <w:rPr>
          <w:rStyle w:val="c4"/>
          <w:rFonts w:asciiTheme="majorHAnsi" w:hAnsiTheme="majorHAnsi"/>
          <w:color w:val="3F3F34"/>
          <w:lang w:val="en"/>
        </w:rPr>
        <w:t>Stalinisation</w:t>
      </w:r>
      <w:proofErr w:type="spellEnd"/>
      <w:r w:rsidRPr="00460963">
        <w:rPr>
          <w:rStyle w:val="c4"/>
          <w:rFonts w:asciiTheme="majorHAnsi" w:hAnsiTheme="majorHAnsi"/>
          <w:color w:val="3F3F34"/>
          <w:lang w:val="en"/>
        </w:rPr>
        <w:t xml:space="preserve"> encouraged reform by </w:t>
      </w:r>
      <w:proofErr w:type="spellStart"/>
      <w:r w:rsidRPr="00460963">
        <w:rPr>
          <w:rStyle w:val="c4"/>
          <w:rFonts w:asciiTheme="majorHAnsi" w:hAnsiTheme="majorHAnsi"/>
          <w:color w:val="3F3F34"/>
          <w:lang w:val="en"/>
        </w:rPr>
        <w:t>criticising</w:t>
      </w:r>
      <w:proofErr w:type="spellEnd"/>
      <w:r w:rsidRPr="00460963">
        <w:rPr>
          <w:rStyle w:val="c4"/>
          <w:rFonts w:asciiTheme="majorHAnsi" w:hAnsiTheme="majorHAnsi"/>
          <w:color w:val="3F3F34"/>
          <w:lang w:val="en"/>
        </w:rPr>
        <w:t xml:space="preserve"> Stalin’s system of terror and by Khrushchev’s suggestion that there could be more than one road towards socialism. De-</w:t>
      </w:r>
      <w:proofErr w:type="spellStart"/>
      <w:r w:rsidRPr="00460963">
        <w:rPr>
          <w:rStyle w:val="c4"/>
          <w:rFonts w:asciiTheme="majorHAnsi" w:hAnsiTheme="majorHAnsi"/>
          <w:color w:val="3F3F34"/>
          <w:lang w:val="en"/>
        </w:rPr>
        <w:t>Stalinisation</w:t>
      </w:r>
      <w:proofErr w:type="spellEnd"/>
      <w:r w:rsidRPr="00460963">
        <w:rPr>
          <w:rStyle w:val="c4"/>
          <w:rFonts w:asciiTheme="majorHAnsi" w:hAnsiTheme="majorHAnsi"/>
          <w:color w:val="3F3F34"/>
          <w:lang w:val="en"/>
        </w:rPr>
        <w:t xml:space="preserve"> led to calls by the general public in Eastern Europe for a </w:t>
      </w:r>
      <w:proofErr w:type="spellStart"/>
      <w:r w:rsidRPr="00460963">
        <w:rPr>
          <w:rStyle w:val="c4"/>
          <w:rFonts w:asciiTheme="majorHAnsi" w:hAnsiTheme="majorHAnsi"/>
          <w:color w:val="3F3F34"/>
          <w:lang w:val="en"/>
        </w:rPr>
        <w:t>liberalisation</w:t>
      </w:r>
      <w:proofErr w:type="spellEnd"/>
      <w:r w:rsidRPr="00460963">
        <w:rPr>
          <w:rStyle w:val="c4"/>
          <w:rFonts w:asciiTheme="majorHAnsi" w:hAnsiTheme="majorHAnsi"/>
          <w:color w:val="3F3F34"/>
          <w:lang w:val="en"/>
        </w:rPr>
        <w:t xml:space="preserve"> by its regimes. Khrushchev’s “secret speech” caused shock </w:t>
      </w:r>
      <w:proofErr w:type="spellStart"/>
      <w:r w:rsidRPr="00460963">
        <w:rPr>
          <w:rStyle w:val="c4"/>
          <w:rFonts w:asciiTheme="majorHAnsi" w:hAnsiTheme="majorHAnsi"/>
          <w:color w:val="3F3F34"/>
          <w:lang w:val="en"/>
        </w:rPr>
        <w:t>thoughout</w:t>
      </w:r>
      <w:proofErr w:type="spellEnd"/>
      <w:r w:rsidRPr="00460963">
        <w:rPr>
          <w:rStyle w:val="c4"/>
          <w:rFonts w:asciiTheme="majorHAnsi" w:hAnsiTheme="majorHAnsi"/>
          <w:color w:val="3F3F34"/>
          <w:lang w:val="en"/>
        </w:rPr>
        <w:t xml:space="preserve"> Eastern Europe. In the summer of 1956 workers’ protests in Poland forced the Polish Communist Party to elect a new leader, </w:t>
      </w:r>
      <w:proofErr w:type="spellStart"/>
      <w:r w:rsidRPr="00460963">
        <w:rPr>
          <w:rStyle w:val="c4"/>
          <w:rFonts w:asciiTheme="majorHAnsi" w:hAnsiTheme="majorHAnsi"/>
          <w:color w:val="3F3F34"/>
          <w:lang w:val="en"/>
        </w:rPr>
        <w:t>Gormulka</w:t>
      </w:r>
      <w:proofErr w:type="spellEnd"/>
      <w:r w:rsidRPr="00460963">
        <w:rPr>
          <w:rStyle w:val="c4"/>
          <w:rFonts w:asciiTheme="majorHAnsi" w:hAnsiTheme="majorHAnsi"/>
          <w:color w:val="3F3F34"/>
          <w:lang w:val="en"/>
        </w:rPr>
        <w:t xml:space="preserve">, and introduce a series of moderate reforms. </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Encouraged by the Polish example Hungarian reformers began demonstrating to put pressure on their government. The Stalinist </w:t>
      </w:r>
      <w:proofErr w:type="spellStart"/>
      <w:r w:rsidRPr="00460963">
        <w:rPr>
          <w:rStyle w:val="c4"/>
          <w:rFonts w:asciiTheme="majorHAnsi" w:hAnsiTheme="majorHAnsi"/>
          <w:color w:val="3F3F34"/>
          <w:lang w:val="en"/>
        </w:rPr>
        <w:t>Rakosi</w:t>
      </w:r>
      <w:proofErr w:type="spellEnd"/>
      <w:r w:rsidRPr="00460963">
        <w:rPr>
          <w:rStyle w:val="c4"/>
          <w:rFonts w:asciiTheme="majorHAnsi" w:hAnsiTheme="majorHAnsi"/>
          <w:color w:val="3F3F34"/>
          <w:lang w:val="en"/>
        </w:rPr>
        <w:t xml:space="preserve"> was replaced by </w:t>
      </w:r>
      <w:proofErr w:type="spellStart"/>
      <w:r w:rsidRPr="00460963">
        <w:rPr>
          <w:rStyle w:val="c4"/>
          <w:rFonts w:asciiTheme="majorHAnsi" w:hAnsiTheme="majorHAnsi"/>
          <w:color w:val="3F3F34"/>
          <w:lang w:val="en"/>
        </w:rPr>
        <w:t>Gero</w:t>
      </w:r>
      <w:proofErr w:type="spellEnd"/>
      <w:r w:rsidRPr="00460963">
        <w:rPr>
          <w:rStyle w:val="c4"/>
          <w:rFonts w:asciiTheme="majorHAnsi" w:hAnsiTheme="majorHAnsi"/>
          <w:color w:val="3F3F34"/>
          <w:lang w:val="en"/>
        </w:rPr>
        <w:t xml:space="preserve"> and then the moderate Nagy. </w:t>
      </w:r>
      <w:proofErr w:type="gramStart"/>
      <w:r w:rsidRPr="00460963">
        <w:rPr>
          <w:rStyle w:val="c4"/>
          <w:rFonts w:asciiTheme="majorHAnsi" w:hAnsiTheme="majorHAnsi"/>
          <w:color w:val="3F3F34"/>
          <w:lang w:val="en"/>
        </w:rPr>
        <w:t>In order to keep a hold on events.</w:t>
      </w:r>
      <w:proofErr w:type="gramEnd"/>
      <w:r w:rsidRPr="00460963">
        <w:rPr>
          <w:rStyle w:val="c4"/>
          <w:rFonts w:asciiTheme="majorHAnsi" w:hAnsiTheme="majorHAnsi"/>
          <w:color w:val="3F3F34"/>
          <w:lang w:val="en"/>
        </w:rPr>
        <w:t xml:space="preserve"> Nagy gave in to demands to introduce a multi-party democracy and leave the Warsaw Pact. The Soviet government responded by sending forces and establishing a new government under Kadar. Order was restored but 35,000 lives were lost and Nagy was executed. These actions revealed a Soviet determination to maintain a tight hold over its sphere of influence in Eastern. Europe.</w:t>
      </w:r>
    </w:p>
    <w:p w:rsidR="00482B7C" w:rsidRDefault="00482B7C" w:rsidP="00482B7C">
      <w:pPr>
        <w:pStyle w:val="c5"/>
        <w:shd w:val="clear" w:color="auto" w:fill="ECECDE"/>
        <w:jc w:val="both"/>
        <w:rPr>
          <w:rFonts w:asciiTheme="majorHAnsi" w:hAnsiTheme="majorHAnsi"/>
          <w:color w:val="3F3F34"/>
          <w:lang w:val="en"/>
        </w:rPr>
      </w:pP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The Warsaw Pact had helped Soviet dominance in establishing some of the rules of the Cold War. Statements of condemnation were issued but little attempt was made to intervene in a crisis that was seen as within the Soviet sphere of influence. The episode also revealed the hollowness of the US policy of “rollback” and “</w:t>
      </w:r>
      <w:proofErr w:type="spellStart"/>
      <w:r w:rsidRPr="00460963">
        <w:rPr>
          <w:rStyle w:val="c4"/>
          <w:rFonts w:asciiTheme="majorHAnsi" w:hAnsiTheme="majorHAnsi"/>
          <w:color w:val="3F3F34"/>
          <w:lang w:val="en"/>
        </w:rPr>
        <w:t>liberalisation</w:t>
      </w:r>
      <w:proofErr w:type="spellEnd"/>
      <w:r w:rsidRPr="00460963">
        <w:rPr>
          <w:rStyle w:val="c4"/>
          <w:rFonts w:asciiTheme="majorHAnsi" w:hAnsiTheme="majorHAnsi"/>
          <w:color w:val="3F3F34"/>
          <w:lang w:val="en"/>
        </w:rPr>
        <w:t>”</w:t>
      </w:r>
      <w:r>
        <w:rPr>
          <w:rStyle w:val="c4"/>
          <w:rFonts w:asciiTheme="majorHAnsi" w:hAnsiTheme="majorHAnsi"/>
          <w:color w:val="3F3F34"/>
          <w:lang w:val="en"/>
        </w:rPr>
        <w:t>.</w:t>
      </w:r>
    </w:p>
    <w:p w:rsidR="00482B7C" w:rsidRDefault="00482B7C" w:rsidP="00482B7C">
      <w:pPr>
        <w:pStyle w:val="c5"/>
        <w:shd w:val="clear" w:color="auto" w:fill="ECECDE"/>
        <w:jc w:val="both"/>
        <w:rPr>
          <w:rFonts w:asciiTheme="majorHAnsi" w:hAnsiTheme="majorHAnsi"/>
          <w:color w:val="3F3F34"/>
          <w:lang w:val="en"/>
        </w:rPr>
      </w:pP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West Germany underwent an economic miracle in the 1950s but East Germany struggled to present itself as a meaningful independent state. The failure of the East German government to win over its own people was shown by the growing exodus across the Iron Curtain into the increasingly prosperous and capitalist West Berlin. By 1958 Khrushchev had decided that firmer action was </w:t>
      </w:r>
      <w:r w:rsidRPr="00460963">
        <w:rPr>
          <w:rStyle w:val="c4"/>
          <w:rFonts w:asciiTheme="majorHAnsi" w:hAnsiTheme="majorHAnsi"/>
          <w:color w:val="3F3F34"/>
          <w:lang w:val="en"/>
        </w:rPr>
        <w:lastRenderedPageBreak/>
        <w:t xml:space="preserve">needed to shore up the Eastern Bloc and he issued an ultimatum to the West calling for the removal of all occupying forces form Berlin. Khrushchev wanted Berlin to become a free city within the existence of East Germany </w:t>
      </w:r>
      <w:proofErr w:type="spellStart"/>
      <w:r w:rsidRPr="00460963">
        <w:rPr>
          <w:rStyle w:val="c4"/>
          <w:rFonts w:asciiTheme="majorHAnsi" w:hAnsiTheme="majorHAnsi"/>
          <w:color w:val="3F3F34"/>
          <w:lang w:val="en"/>
        </w:rPr>
        <w:t>recognised</w:t>
      </w:r>
      <w:proofErr w:type="spellEnd"/>
      <w:r w:rsidRPr="00460963">
        <w:rPr>
          <w:rStyle w:val="c4"/>
          <w:rFonts w:asciiTheme="majorHAnsi" w:hAnsiTheme="majorHAnsi"/>
          <w:color w:val="3F3F34"/>
          <w:lang w:val="en"/>
        </w:rPr>
        <w:t xml:space="preserve"> by the West. The West was unwilling to give up West Berlin hence the ultimatum resulted into another crisis. The ultimatum was only dropped following Eisenhower’s invitation to Khrushchev to visit the USA. This is an example of the way personal diplomacy could be used to diffuse a crisis.</w:t>
      </w:r>
    </w:p>
    <w:p w:rsidR="00482B7C" w:rsidRDefault="00482B7C" w:rsidP="00482B7C">
      <w:pPr>
        <w:pStyle w:val="c5"/>
        <w:shd w:val="clear" w:color="auto" w:fill="ECECDE"/>
        <w:jc w:val="both"/>
        <w:rPr>
          <w:rFonts w:asciiTheme="majorHAnsi" w:hAnsiTheme="majorHAnsi"/>
          <w:color w:val="3F3F34"/>
          <w:lang w:val="en"/>
        </w:rPr>
      </w:pP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By 1961 Khrushchev </w:t>
      </w:r>
      <w:proofErr w:type="spellStart"/>
      <w:r w:rsidRPr="00460963">
        <w:rPr>
          <w:rStyle w:val="c4"/>
          <w:rFonts w:asciiTheme="majorHAnsi" w:hAnsiTheme="majorHAnsi"/>
          <w:color w:val="3F3F34"/>
          <w:lang w:val="en"/>
        </w:rPr>
        <w:t>realised</w:t>
      </w:r>
      <w:proofErr w:type="spellEnd"/>
      <w:r w:rsidRPr="00460963">
        <w:rPr>
          <w:rStyle w:val="c4"/>
          <w:rFonts w:asciiTheme="majorHAnsi" w:hAnsiTheme="majorHAnsi"/>
          <w:color w:val="3F3F34"/>
          <w:lang w:val="en"/>
        </w:rPr>
        <w:t xml:space="preserve"> that the tactic of offering to relinquish the Soviet hold over the German Democratic Republic (GDR) in return for a neutral Germany was unlikely to produce results. Khrushchev was now willing to agree to the solution proposed by the East German government.  To stem the exodus of its own people the East German government closed the main frontier between East Germany and West Germany in 1958 but it was still possible to move from East Germany into West Berlin. The continued loss of population threatened the survival of East Germany. Ulbricht had wanted a Berlin Wall for some time but had been overruled by Khrushchev. He had now changed his mind. The Wall was referred to in the west as the “Wall of Shame”, The East German government called it the “anti-fascist protective barrier”. It became a symbol of a divided continent. East Germany was </w:t>
      </w:r>
      <w:proofErr w:type="spellStart"/>
      <w:r w:rsidRPr="00460963">
        <w:rPr>
          <w:rStyle w:val="c4"/>
          <w:rFonts w:asciiTheme="majorHAnsi" w:hAnsiTheme="majorHAnsi"/>
          <w:color w:val="3F3F34"/>
          <w:lang w:val="en"/>
        </w:rPr>
        <w:t>stabilised</w:t>
      </w:r>
      <w:proofErr w:type="spellEnd"/>
      <w:r w:rsidRPr="00460963">
        <w:rPr>
          <w:rStyle w:val="c4"/>
          <w:rFonts w:asciiTheme="majorHAnsi" w:hAnsiTheme="majorHAnsi"/>
          <w:color w:val="3F3F34"/>
          <w:lang w:val="en"/>
        </w:rPr>
        <w:t xml:space="preserve"> but at the price of advertising to the world that communist citizens had to be penned in to stop them escaping.</w:t>
      </w:r>
    </w:p>
    <w:p w:rsidR="00482B7C" w:rsidRDefault="00482B7C" w:rsidP="00482B7C">
      <w:pPr>
        <w:pStyle w:val="c5"/>
        <w:shd w:val="clear" w:color="auto" w:fill="ECECDE"/>
        <w:jc w:val="both"/>
        <w:rPr>
          <w:rFonts w:asciiTheme="majorHAnsi" w:hAnsiTheme="majorHAnsi"/>
          <w:color w:val="3F3F34"/>
          <w:lang w:val="en"/>
        </w:rPr>
      </w:pPr>
    </w:p>
    <w:p w:rsidR="00482B7C" w:rsidRPr="00460963" w:rsidRDefault="00482B7C" w:rsidP="00482B7C">
      <w:pPr>
        <w:pStyle w:val="c5"/>
        <w:shd w:val="clear" w:color="auto" w:fill="ECECDE"/>
        <w:jc w:val="both"/>
        <w:rPr>
          <w:rFonts w:asciiTheme="majorHAnsi" w:hAnsiTheme="majorHAnsi"/>
          <w:color w:val="3F3F34"/>
          <w:lang w:val="en"/>
        </w:rPr>
      </w:pPr>
    </w:p>
    <w:p w:rsidR="00482B7C" w:rsidRDefault="00482B7C" w:rsidP="00482B7C">
      <w:pPr>
        <w:pStyle w:val="c5"/>
        <w:shd w:val="clear" w:color="auto" w:fill="ECECDE"/>
        <w:jc w:val="both"/>
        <w:rPr>
          <w:rStyle w:val="c4"/>
          <w:rFonts w:asciiTheme="majorHAnsi" w:hAnsiTheme="majorHAnsi"/>
          <w:color w:val="3F3F34"/>
          <w:lang w:val="en"/>
        </w:rPr>
      </w:pPr>
      <w:r w:rsidRPr="00460963">
        <w:rPr>
          <w:rStyle w:val="c4"/>
          <w:rFonts w:asciiTheme="majorHAnsi" w:hAnsiTheme="majorHAnsi"/>
          <w:color w:val="3F3F34"/>
          <w:lang w:val="en"/>
        </w:rPr>
        <w:t xml:space="preserve">In conclusion, superpower relations during the 1953-62 periods reflected the stability of the spheres of influence established in Europe. Both sides felt secure enough to pursue different approaches to those followed since 1945. Military and economic concerns pushed both sides towards an accommodation with each other. A change in leader in both the USA and the USSR promoted different approaches as each new leader tried to impose their own particular stamp on the policy. </w:t>
      </w:r>
    </w:p>
    <w:p w:rsidR="00482B7C"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Style w:val="c4"/>
          <w:rFonts w:asciiTheme="majorHAnsi" w:hAnsiTheme="majorHAnsi"/>
          <w:color w:val="3F3F34"/>
          <w:lang w:val="en"/>
        </w:rPr>
      </w:pPr>
    </w:p>
    <w:p w:rsidR="00482B7C" w:rsidRPr="00460963" w:rsidRDefault="00482B7C" w:rsidP="00482B7C">
      <w:pPr>
        <w:pStyle w:val="c5"/>
        <w:shd w:val="clear" w:color="auto" w:fill="ECECDE"/>
        <w:jc w:val="both"/>
        <w:rPr>
          <w:rFonts w:asciiTheme="majorHAnsi" w:hAnsiTheme="majorHAnsi"/>
          <w:color w:val="3F3F34"/>
          <w:lang w:val="en"/>
        </w:rPr>
      </w:pPr>
      <w:r w:rsidRPr="00460963">
        <w:rPr>
          <w:rStyle w:val="c4"/>
          <w:rFonts w:asciiTheme="majorHAnsi" w:hAnsiTheme="majorHAnsi"/>
          <w:color w:val="3F3F34"/>
          <w:lang w:val="en"/>
        </w:rPr>
        <w:t xml:space="preserve">The lurch from crisis to crisis was in some way a consequence of the wrong policy pursued by Khrushchev. The large degree of power vested in the Soviet leader was a product of the political system set up by Stalin. Hence changes in Soviet Foreign Policy were strongly influenced by the personal preferences of individual leaders. Khrushchev’s initiatives, (De-Stalinization, Peaceful Coexistence and Berlin) effectively set the agenda with the US adopting a reactive position in defense of the predefined status. </w:t>
      </w:r>
    </w:p>
    <w:p w:rsidR="00482B7C" w:rsidRPr="00460963" w:rsidRDefault="00482B7C" w:rsidP="00482B7C">
      <w:pPr>
        <w:jc w:val="both"/>
        <w:rPr>
          <w:rFonts w:asciiTheme="majorHAnsi" w:hAnsiTheme="majorHAnsi"/>
          <w:sz w:val="24"/>
          <w:szCs w:val="24"/>
        </w:rPr>
      </w:pPr>
    </w:p>
    <w:p w:rsidR="00482B7C" w:rsidRDefault="00482B7C" w:rsidP="00AF446A">
      <w:pPr>
        <w:shd w:val="clear" w:color="auto" w:fill="FFFFFF"/>
        <w:spacing w:before="100" w:beforeAutospacing="1" w:after="180" w:line="240" w:lineRule="auto"/>
        <w:jc w:val="center"/>
        <w:outlineLvl w:val="0"/>
        <w:rPr>
          <w:rFonts w:ascii="Comic Sans MS" w:eastAsia="Times New Roman" w:hAnsi="Comic Sans MS" w:cs="Arial"/>
          <w:b/>
          <w:bCs/>
          <w:kern w:val="36"/>
          <w:sz w:val="28"/>
          <w:szCs w:val="28"/>
          <w:u w:val="single"/>
          <w:lang w:val="en-GB" w:eastAsia="en-AU"/>
        </w:rPr>
      </w:pPr>
    </w:p>
    <w:p w:rsidR="00482B7C" w:rsidRDefault="00482B7C" w:rsidP="00AF446A">
      <w:pPr>
        <w:shd w:val="clear" w:color="auto" w:fill="FFFFFF"/>
        <w:spacing w:before="100" w:beforeAutospacing="1" w:after="180" w:line="240" w:lineRule="auto"/>
        <w:jc w:val="center"/>
        <w:outlineLvl w:val="0"/>
        <w:rPr>
          <w:rFonts w:ascii="Comic Sans MS" w:eastAsia="Times New Roman" w:hAnsi="Comic Sans MS" w:cs="Arial"/>
          <w:b/>
          <w:bCs/>
          <w:kern w:val="36"/>
          <w:sz w:val="28"/>
          <w:szCs w:val="28"/>
          <w:u w:val="single"/>
          <w:lang w:val="en-GB" w:eastAsia="en-AU"/>
        </w:rPr>
      </w:pPr>
    </w:p>
    <w:p w:rsidR="00AF446A" w:rsidRPr="00AF446A" w:rsidRDefault="00AF446A" w:rsidP="00AF446A">
      <w:pPr>
        <w:shd w:val="clear" w:color="auto" w:fill="FFFFFF"/>
        <w:spacing w:before="100" w:beforeAutospacing="1" w:after="180" w:line="240" w:lineRule="auto"/>
        <w:jc w:val="center"/>
        <w:outlineLvl w:val="0"/>
        <w:rPr>
          <w:rFonts w:ascii="Comic Sans MS" w:eastAsia="Times New Roman" w:hAnsi="Comic Sans MS" w:cs="Arial"/>
          <w:b/>
          <w:bCs/>
          <w:kern w:val="36"/>
          <w:sz w:val="28"/>
          <w:szCs w:val="28"/>
          <w:u w:val="single"/>
          <w:lang w:val="en-GB" w:eastAsia="en-AU"/>
        </w:rPr>
      </w:pPr>
      <w:r w:rsidRPr="00AF446A">
        <w:rPr>
          <w:rFonts w:ascii="Comic Sans MS" w:eastAsia="Times New Roman" w:hAnsi="Comic Sans MS" w:cs="Arial"/>
          <w:b/>
          <w:bCs/>
          <w:kern w:val="36"/>
          <w:sz w:val="28"/>
          <w:szCs w:val="28"/>
          <w:u w:val="single"/>
          <w:lang w:val="en-GB" w:eastAsia="en-AU"/>
        </w:rPr>
        <w:lastRenderedPageBreak/>
        <w:t>The Hungarian Uprising of 1956</w:t>
      </w: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AF446A"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Pr>
          <w:rFonts w:ascii="Comic Sans MS" w:eastAsia="Times New Roman" w:hAnsi="Comic Sans MS" w:cs="Arial"/>
          <w:sz w:val="24"/>
          <w:szCs w:val="24"/>
          <w:lang w:val="en-GB" w:eastAsia="en-AU"/>
        </w:rPr>
        <w:t xml:space="preserve">The Soviets took control of Hungary during 1945. </w:t>
      </w:r>
      <w:hyperlink r:id="rId6" w:history="1">
        <w:r w:rsidR="00AF446A" w:rsidRPr="00AF446A">
          <w:rPr>
            <w:rFonts w:ascii="Comic Sans MS" w:eastAsia="Times New Roman" w:hAnsi="Comic Sans MS" w:cs="Arial"/>
            <w:sz w:val="24"/>
            <w:szCs w:val="24"/>
            <w:lang w:val="en-GB" w:eastAsia="en-AU"/>
          </w:rPr>
          <w:t>Stalin</w:t>
        </w:r>
      </w:hyperlink>
      <w:r>
        <w:rPr>
          <w:rFonts w:ascii="Comic Sans MS" w:eastAsia="Times New Roman" w:hAnsi="Comic Sans MS" w:cs="Arial"/>
          <w:sz w:val="24"/>
          <w:szCs w:val="24"/>
          <w:lang w:val="en-GB" w:eastAsia="en-AU"/>
        </w:rPr>
        <w:t xml:space="preserve"> placed </w:t>
      </w:r>
      <w:proofErr w:type="spellStart"/>
      <w:r>
        <w:rPr>
          <w:rFonts w:ascii="Comic Sans MS" w:eastAsia="Times New Roman" w:hAnsi="Comic Sans MS" w:cs="Arial"/>
          <w:sz w:val="24"/>
          <w:szCs w:val="24"/>
          <w:lang w:val="en-GB" w:eastAsia="en-AU"/>
        </w:rPr>
        <w:t>Rakosi</w:t>
      </w:r>
      <w:proofErr w:type="spellEnd"/>
      <w:r>
        <w:rPr>
          <w:rFonts w:ascii="Comic Sans MS" w:eastAsia="Times New Roman" w:hAnsi="Comic Sans MS" w:cs="Arial"/>
          <w:sz w:val="24"/>
          <w:szCs w:val="24"/>
          <w:lang w:val="en-GB" w:eastAsia="en-AU"/>
        </w:rPr>
        <w:t xml:space="preserve"> in control as a communist leader</w:t>
      </w:r>
      <w:r w:rsidR="00AF446A">
        <w:rPr>
          <w:rFonts w:ascii="Comic Sans MS" w:eastAsia="Times New Roman" w:hAnsi="Comic Sans MS" w:cs="Arial"/>
          <w:sz w:val="24"/>
          <w:szCs w:val="24"/>
          <w:lang w:val="en-GB" w:eastAsia="en-AU"/>
        </w:rPr>
        <w:t xml:space="preserve">. </w:t>
      </w:r>
      <w:r>
        <w:rPr>
          <w:rFonts w:ascii="Comic Sans MS" w:eastAsia="Times New Roman" w:hAnsi="Comic Sans MS" w:cs="Arial"/>
          <w:sz w:val="24"/>
          <w:szCs w:val="24"/>
          <w:lang w:val="en-GB" w:eastAsia="en-AU"/>
        </w:rPr>
        <w:t>Most</w:t>
      </w:r>
      <w:r w:rsidR="00AF446A" w:rsidRPr="00AF446A">
        <w:rPr>
          <w:rFonts w:ascii="Comic Sans MS" w:eastAsia="Times New Roman" w:hAnsi="Comic Sans MS" w:cs="Arial"/>
          <w:sz w:val="24"/>
          <w:szCs w:val="24"/>
          <w:lang w:val="en-GB" w:eastAsia="en-AU"/>
        </w:rPr>
        <w:t xml:space="preserve"> wealth</w:t>
      </w:r>
      <w:r>
        <w:rPr>
          <w:rFonts w:ascii="Comic Sans MS" w:eastAsia="Times New Roman" w:hAnsi="Comic Sans MS" w:cs="Arial"/>
          <w:sz w:val="24"/>
          <w:szCs w:val="24"/>
          <w:lang w:val="en-GB" w:eastAsia="en-AU"/>
        </w:rPr>
        <w:t>,</w:t>
      </w:r>
      <w:r w:rsidR="00AF446A" w:rsidRPr="00AF446A">
        <w:rPr>
          <w:rFonts w:ascii="Comic Sans MS" w:eastAsia="Times New Roman" w:hAnsi="Comic Sans MS" w:cs="Arial"/>
          <w:sz w:val="24"/>
          <w:szCs w:val="24"/>
          <w:lang w:val="en-GB" w:eastAsia="en-AU"/>
        </w:rPr>
        <w:t xml:space="preserve"> of whatever nature</w:t>
      </w:r>
      <w:r>
        <w:rPr>
          <w:rFonts w:ascii="Comic Sans MS" w:eastAsia="Times New Roman" w:hAnsi="Comic Sans MS" w:cs="Arial"/>
          <w:sz w:val="24"/>
          <w:szCs w:val="24"/>
          <w:lang w:val="en-GB" w:eastAsia="en-AU"/>
        </w:rPr>
        <w:t>,</w:t>
      </w:r>
      <w:r w:rsidR="00AF446A" w:rsidRPr="00AF446A">
        <w:rPr>
          <w:rFonts w:ascii="Comic Sans MS" w:eastAsia="Times New Roman" w:hAnsi="Comic Sans MS" w:cs="Arial"/>
          <w:sz w:val="24"/>
          <w:szCs w:val="24"/>
          <w:lang w:val="en-GB" w:eastAsia="en-AU"/>
        </w:rPr>
        <w:t xml:space="preserve"> was taken from Hungary by the </w:t>
      </w:r>
      <w:r w:rsidR="00AF446A">
        <w:rPr>
          <w:rFonts w:ascii="Comic Sans MS" w:eastAsia="Times New Roman" w:hAnsi="Comic Sans MS" w:cs="Arial"/>
          <w:sz w:val="24"/>
          <w:szCs w:val="24"/>
          <w:lang w:val="en-GB" w:eastAsia="en-AU"/>
        </w:rPr>
        <w:t>Soviets,</w:t>
      </w:r>
      <w:r w:rsidR="00AF446A" w:rsidRPr="00AF446A">
        <w:rPr>
          <w:rFonts w:ascii="Comic Sans MS" w:eastAsia="Times New Roman" w:hAnsi="Comic Sans MS" w:cs="Arial"/>
          <w:sz w:val="24"/>
          <w:szCs w:val="24"/>
          <w:lang w:val="en-GB" w:eastAsia="en-AU"/>
        </w:rPr>
        <w:t xml:space="preserve"> who </w:t>
      </w:r>
      <w:r w:rsidR="00CE2F8B">
        <w:rPr>
          <w:rFonts w:ascii="Comic Sans MS" w:eastAsia="Times New Roman" w:hAnsi="Comic Sans MS" w:cs="Arial"/>
          <w:sz w:val="24"/>
          <w:szCs w:val="24"/>
          <w:lang w:val="en-GB" w:eastAsia="en-AU"/>
        </w:rPr>
        <w:t>demonstrated</w:t>
      </w:r>
      <w:r w:rsidR="00AF446A" w:rsidRPr="00AF446A">
        <w:rPr>
          <w:rFonts w:ascii="Comic Sans MS" w:eastAsia="Times New Roman" w:hAnsi="Comic Sans MS" w:cs="Arial"/>
          <w:sz w:val="24"/>
          <w:szCs w:val="24"/>
          <w:lang w:val="en-GB" w:eastAsia="en-AU"/>
        </w:rPr>
        <w:t xml:space="preserve"> their power by </w:t>
      </w:r>
      <w:r>
        <w:rPr>
          <w:rFonts w:ascii="Comic Sans MS" w:eastAsia="Times New Roman" w:hAnsi="Comic Sans MS" w:cs="Arial"/>
          <w:sz w:val="24"/>
          <w:szCs w:val="24"/>
          <w:lang w:val="en-GB" w:eastAsia="en-AU"/>
        </w:rPr>
        <w:t>placing</w:t>
      </w:r>
      <w:r w:rsidR="00AF446A" w:rsidRPr="00AF446A">
        <w:rPr>
          <w:rFonts w:ascii="Comic Sans MS" w:eastAsia="Times New Roman" w:hAnsi="Comic Sans MS" w:cs="Arial"/>
          <w:sz w:val="24"/>
          <w:szCs w:val="24"/>
          <w:lang w:val="en-GB" w:eastAsia="en-AU"/>
        </w:rPr>
        <w:t xml:space="preserve"> thousands of </w:t>
      </w:r>
      <w:r w:rsidR="00AF446A">
        <w:rPr>
          <w:rFonts w:ascii="Comic Sans MS" w:eastAsia="Times New Roman" w:hAnsi="Comic Sans MS" w:cs="Arial"/>
          <w:sz w:val="24"/>
          <w:szCs w:val="24"/>
          <w:lang w:val="en-GB" w:eastAsia="en-AU"/>
        </w:rPr>
        <w:t>Red Army</w:t>
      </w:r>
      <w:r w:rsidR="00AF446A" w:rsidRPr="00AF446A">
        <w:rPr>
          <w:rFonts w:ascii="Comic Sans MS" w:eastAsia="Times New Roman" w:hAnsi="Comic Sans MS" w:cs="Arial"/>
          <w:sz w:val="24"/>
          <w:szCs w:val="24"/>
          <w:lang w:val="en-GB" w:eastAsia="en-AU"/>
        </w:rPr>
        <w:t xml:space="preserve"> troops and hundreds of tanks in</w:t>
      </w:r>
      <w:r w:rsidR="00AF446A">
        <w:rPr>
          <w:rFonts w:ascii="Comic Sans MS" w:eastAsia="Times New Roman" w:hAnsi="Comic Sans MS" w:cs="Arial"/>
          <w:sz w:val="24"/>
          <w:szCs w:val="24"/>
          <w:lang w:val="en-GB" w:eastAsia="en-AU"/>
        </w:rPr>
        <w:t>to</w:t>
      </w:r>
      <w:r w:rsidR="00AF446A" w:rsidRPr="00AF446A">
        <w:rPr>
          <w:rFonts w:ascii="Comic Sans MS" w:eastAsia="Times New Roman" w:hAnsi="Comic Sans MS" w:cs="Arial"/>
          <w:sz w:val="24"/>
          <w:szCs w:val="24"/>
          <w:lang w:val="en-GB" w:eastAsia="en-AU"/>
        </w:rPr>
        <w:t xml:space="preserve"> Hungary. When</w:t>
      </w:r>
      <w:r w:rsidR="00AF446A">
        <w:rPr>
          <w:rFonts w:ascii="Comic Sans MS" w:eastAsia="Times New Roman" w:hAnsi="Comic Sans MS" w:cs="Arial"/>
          <w:sz w:val="24"/>
          <w:szCs w:val="24"/>
          <w:lang w:val="en-GB" w:eastAsia="en-AU"/>
        </w:rPr>
        <w:t xml:space="preserve"> </w:t>
      </w:r>
      <w:hyperlink r:id="rId7" w:history="1">
        <w:r w:rsidR="00AF446A" w:rsidRPr="00AF446A">
          <w:rPr>
            <w:rFonts w:ascii="Comic Sans MS" w:eastAsia="Times New Roman" w:hAnsi="Comic Sans MS" w:cs="Arial"/>
            <w:sz w:val="24"/>
            <w:szCs w:val="24"/>
            <w:lang w:val="en-GB" w:eastAsia="en-AU"/>
          </w:rPr>
          <w:t>Stalin</w:t>
        </w:r>
      </w:hyperlink>
      <w:r w:rsidR="00AF446A" w:rsidRPr="00AF446A">
        <w:rPr>
          <w:rFonts w:ascii="Comic Sans MS" w:eastAsia="Times New Roman" w:hAnsi="Comic Sans MS" w:cs="Arial"/>
          <w:sz w:val="24"/>
          <w:szCs w:val="24"/>
          <w:lang w:val="en-GB" w:eastAsia="en-AU"/>
        </w:rPr>
        <w:t xml:space="preserve"> died in 1953 all people in Eastern Europe were given some hope that they might be free from Soviet </w:t>
      </w:r>
      <w:r>
        <w:rPr>
          <w:rFonts w:ascii="Comic Sans MS" w:eastAsia="Times New Roman" w:hAnsi="Comic Sans MS" w:cs="Arial"/>
          <w:sz w:val="24"/>
          <w:szCs w:val="24"/>
          <w:lang w:val="en-GB" w:eastAsia="en-AU"/>
        </w:rPr>
        <w:t>control</w:t>
      </w:r>
      <w:r w:rsidR="00AF446A" w:rsidRPr="00AF446A">
        <w:rPr>
          <w:rFonts w:ascii="Comic Sans MS" w:eastAsia="Times New Roman" w:hAnsi="Comic Sans MS" w:cs="Arial"/>
          <w:sz w:val="24"/>
          <w:szCs w:val="24"/>
          <w:lang w:val="en-GB" w:eastAsia="en-AU"/>
        </w:rPr>
        <w:t>.</w:t>
      </w:r>
    </w:p>
    <w:p w:rsidR="00F66594"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F66594" w:rsidRPr="00AF446A"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7964EA"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Pr>
          <w:rFonts w:ascii="Comic Sans MS" w:eastAsia="Times New Roman" w:hAnsi="Comic Sans MS" w:cs="Arial"/>
          <w:sz w:val="24"/>
          <w:szCs w:val="24"/>
          <w:lang w:val="en-GB" w:eastAsia="en-AU"/>
        </w:rPr>
        <w:t>During</w:t>
      </w:r>
      <w:r w:rsidR="00AF446A" w:rsidRPr="00AF446A">
        <w:rPr>
          <w:rFonts w:ascii="Comic Sans MS" w:eastAsia="Times New Roman" w:hAnsi="Comic Sans MS" w:cs="Arial"/>
          <w:sz w:val="24"/>
          <w:szCs w:val="24"/>
          <w:lang w:val="en-GB" w:eastAsia="en-AU"/>
        </w:rPr>
        <w:t xml:space="preserve"> February 1956, the new </w:t>
      </w:r>
      <w:r w:rsidR="007964EA">
        <w:rPr>
          <w:rFonts w:ascii="Comic Sans MS" w:eastAsia="Times New Roman" w:hAnsi="Comic Sans MS" w:cs="Arial"/>
          <w:sz w:val="24"/>
          <w:szCs w:val="24"/>
          <w:lang w:val="en-GB" w:eastAsia="en-AU"/>
        </w:rPr>
        <w:t>Soviet</w:t>
      </w:r>
      <w:r w:rsidR="00AF446A" w:rsidRPr="00AF446A">
        <w:rPr>
          <w:rFonts w:ascii="Comic Sans MS" w:eastAsia="Times New Roman" w:hAnsi="Comic Sans MS" w:cs="Arial"/>
          <w:sz w:val="24"/>
          <w:szCs w:val="24"/>
          <w:lang w:val="en-GB" w:eastAsia="en-AU"/>
        </w:rPr>
        <w:t xml:space="preserve"> leader</w:t>
      </w:r>
      <w:r w:rsidR="007964EA">
        <w:rPr>
          <w:rFonts w:ascii="Comic Sans MS" w:eastAsia="Times New Roman" w:hAnsi="Comic Sans MS" w:cs="Arial"/>
          <w:sz w:val="24"/>
          <w:szCs w:val="24"/>
          <w:lang w:val="en-GB" w:eastAsia="en-AU"/>
        </w:rPr>
        <w:t>,</w:t>
      </w:r>
      <w:r w:rsidR="00AF446A" w:rsidRPr="00AF446A">
        <w:rPr>
          <w:rFonts w:ascii="Comic Sans MS" w:eastAsia="Times New Roman" w:hAnsi="Comic Sans MS" w:cs="Arial"/>
          <w:sz w:val="24"/>
          <w:szCs w:val="24"/>
          <w:lang w:val="en-GB" w:eastAsia="en-AU"/>
        </w:rPr>
        <w:t xml:space="preserve"> </w:t>
      </w:r>
      <w:r w:rsidRPr="00AF446A">
        <w:rPr>
          <w:rFonts w:ascii="Comic Sans MS" w:eastAsia="Times New Roman" w:hAnsi="Comic Sans MS" w:cs="Arial"/>
          <w:sz w:val="24"/>
          <w:szCs w:val="24"/>
          <w:lang w:val="en-GB" w:eastAsia="en-AU"/>
        </w:rPr>
        <w:t>Khrushchev</w:t>
      </w:r>
      <w:r w:rsidR="007964EA">
        <w:rPr>
          <w:rFonts w:ascii="Comic Sans MS" w:eastAsia="Times New Roman" w:hAnsi="Comic Sans MS" w:cs="Arial"/>
          <w:sz w:val="24"/>
          <w:szCs w:val="24"/>
          <w:lang w:val="en-GB" w:eastAsia="en-AU"/>
        </w:rPr>
        <w:t>, who emerged as the prominent</w:t>
      </w:r>
      <w:r w:rsidR="00AF446A" w:rsidRPr="00AF446A">
        <w:rPr>
          <w:rFonts w:ascii="Comic Sans MS" w:eastAsia="Times New Roman" w:hAnsi="Comic Sans MS" w:cs="Arial"/>
          <w:sz w:val="24"/>
          <w:szCs w:val="24"/>
          <w:lang w:val="en-GB" w:eastAsia="en-AU"/>
        </w:rPr>
        <w:t xml:space="preserve"> </w:t>
      </w:r>
      <w:r w:rsidR="007964EA">
        <w:rPr>
          <w:rFonts w:ascii="Comic Sans MS" w:eastAsia="Times New Roman" w:hAnsi="Comic Sans MS" w:cs="Arial"/>
          <w:sz w:val="24"/>
          <w:szCs w:val="24"/>
          <w:lang w:val="en-GB" w:eastAsia="en-AU"/>
        </w:rPr>
        <w:t xml:space="preserve">leader out of Malenkov and Beria, </w:t>
      </w:r>
      <w:r w:rsidR="00AF446A" w:rsidRPr="00AF446A">
        <w:rPr>
          <w:rFonts w:ascii="Comic Sans MS" w:eastAsia="Times New Roman" w:hAnsi="Comic Sans MS" w:cs="Arial"/>
          <w:sz w:val="24"/>
          <w:szCs w:val="24"/>
          <w:lang w:val="en-GB" w:eastAsia="en-AU"/>
        </w:rPr>
        <w:t xml:space="preserve">made a bitter attack on </w:t>
      </w:r>
      <w:hyperlink r:id="rId8" w:history="1">
        <w:r w:rsidR="00AF446A" w:rsidRPr="00AF446A">
          <w:rPr>
            <w:rFonts w:ascii="Comic Sans MS" w:eastAsia="Times New Roman" w:hAnsi="Comic Sans MS" w:cs="Arial"/>
            <w:sz w:val="24"/>
            <w:szCs w:val="24"/>
            <w:lang w:val="en-GB" w:eastAsia="en-AU"/>
          </w:rPr>
          <w:t>Stalin</w:t>
        </w:r>
      </w:hyperlink>
      <w:r w:rsidR="00AF446A" w:rsidRPr="00AF446A">
        <w:rPr>
          <w:rFonts w:ascii="Comic Sans MS" w:eastAsia="Times New Roman" w:hAnsi="Comic Sans MS" w:cs="Arial"/>
          <w:sz w:val="24"/>
          <w:szCs w:val="24"/>
          <w:lang w:val="en-GB" w:eastAsia="en-AU"/>
        </w:rPr>
        <w:t xml:space="preserve"> and his policies</w:t>
      </w:r>
      <w:r w:rsidR="007964EA">
        <w:rPr>
          <w:rFonts w:ascii="Comic Sans MS" w:eastAsia="Times New Roman" w:hAnsi="Comic Sans MS" w:cs="Arial"/>
          <w:sz w:val="24"/>
          <w:szCs w:val="24"/>
          <w:lang w:val="en-GB" w:eastAsia="en-AU"/>
        </w:rPr>
        <w:t xml:space="preserve"> in the ‘Secret Speech’ at the 20</w:t>
      </w:r>
      <w:r w:rsidR="007964EA" w:rsidRPr="007964EA">
        <w:rPr>
          <w:rFonts w:ascii="Comic Sans MS" w:eastAsia="Times New Roman" w:hAnsi="Comic Sans MS" w:cs="Arial"/>
          <w:sz w:val="24"/>
          <w:szCs w:val="24"/>
          <w:vertAlign w:val="superscript"/>
          <w:lang w:val="en-GB" w:eastAsia="en-AU"/>
        </w:rPr>
        <w:t>th</w:t>
      </w:r>
      <w:r w:rsidR="007964EA">
        <w:rPr>
          <w:rFonts w:ascii="Comic Sans MS" w:eastAsia="Times New Roman" w:hAnsi="Comic Sans MS" w:cs="Arial"/>
          <w:sz w:val="24"/>
          <w:szCs w:val="24"/>
          <w:lang w:val="en-GB" w:eastAsia="en-AU"/>
        </w:rPr>
        <w:t xml:space="preserve"> Communist Party</w:t>
      </w:r>
      <w:r w:rsidR="00AF446A" w:rsidRPr="00AF446A">
        <w:rPr>
          <w:rFonts w:ascii="Comic Sans MS" w:eastAsia="Times New Roman" w:hAnsi="Comic Sans MS" w:cs="Arial"/>
          <w:sz w:val="24"/>
          <w:szCs w:val="24"/>
          <w:lang w:val="en-GB" w:eastAsia="en-AU"/>
        </w:rPr>
        <w:t xml:space="preserve"> </w:t>
      </w:r>
      <w:r w:rsidR="007964EA">
        <w:rPr>
          <w:rFonts w:ascii="Comic Sans MS" w:eastAsia="Times New Roman" w:hAnsi="Comic Sans MS" w:cs="Arial"/>
          <w:sz w:val="24"/>
          <w:szCs w:val="24"/>
          <w:lang w:val="en-GB" w:eastAsia="en-AU"/>
        </w:rPr>
        <w:t>Conference, denouncing Stalin’s leadership style as autocratic and evil. Khrushchev implemented a series of more liberal changes k</w:t>
      </w:r>
      <w:r>
        <w:rPr>
          <w:rFonts w:ascii="Comic Sans MS" w:eastAsia="Times New Roman" w:hAnsi="Comic Sans MS" w:cs="Arial"/>
          <w:sz w:val="24"/>
          <w:szCs w:val="24"/>
          <w:lang w:val="en-GB" w:eastAsia="en-AU"/>
        </w:rPr>
        <w:t>nown as ‘Destalinisation’, giving</w:t>
      </w:r>
      <w:r w:rsidR="007964EA">
        <w:rPr>
          <w:rFonts w:ascii="Comic Sans MS" w:eastAsia="Times New Roman" w:hAnsi="Comic Sans MS" w:cs="Arial"/>
          <w:sz w:val="24"/>
          <w:szCs w:val="24"/>
          <w:lang w:val="en-GB" w:eastAsia="en-AU"/>
        </w:rPr>
        <w:t xml:space="preserve"> hope to the satellite nations </w:t>
      </w:r>
      <w:r>
        <w:rPr>
          <w:rFonts w:ascii="Comic Sans MS" w:eastAsia="Times New Roman" w:hAnsi="Comic Sans MS" w:cs="Arial"/>
          <w:sz w:val="24"/>
          <w:szCs w:val="24"/>
          <w:lang w:val="en-GB" w:eastAsia="en-AU"/>
        </w:rPr>
        <w:t>that</w:t>
      </w:r>
      <w:r w:rsidR="007964EA">
        <w:rPr>
          <w:rFonts w:ascii="Comic Sans MS" w:eastAsia="Times New Roman" w:hAnsi="Comic Sans MS" w:cs="Arial"/>
          <w:sz w:val="24"/>
          <w:szCs w:val="24"/>
          <w:lang w:val="en-GB" w:eastAsia="en-AU"/>
        </w:rPr>
        <w:t xml:space="preserve"> greater independence</w:t>
      </w:r>
      <w:r>
        <w:rPr>
          <w:rFonts w:ascii="Comic Sans MS" w:eastAsia="Times New Roman" w:hAnsi="Comic Sans MS" w:cs="Arial"/>
          <w:sz w:val="24"/>
          <w:szCs w:val="24"/>
          <w:lang w:val="en-GB" w:eastAsia="en-AU"/>
        </w:rPr>
        <w:t xml:space="preserve"> and autonomy might come from</w:t>
      </w:r>
      <w:r w:rsidR="007964EA">
        <w:rPr>
          <w:rFonts w:ascii="Comic Sans MS" w:eastAsia="Times New Roman" w:hAnsi="Comic Sans MS" w:cs="Arial"/>
          <w:sz w:val="24"/>
          <w:szCs w:val="24"/>
          <w:lang w:val="en-GB" w:eastAsia="en-AU"/>
        </w:rPr>
        <w:t xml:space="preserve"> the </w:t>
      </w:r>
      <w:r>
        <w:rPr>
          <w:rFonts w:ascii="Comic Sans MS" w:eastAsia="Times New Roman" w:hAnsi="Comic Sans MS" w:cs="Arial"/>
          <w:sz w:val="24"/>
          <w:szCs w:val="24"/>
          <w:lang w:val="en-GB" w:eastAsia="en-AU"/>
        </w:rPr>
        <w:t xml:space="preserve">formally </w:t>
      </w:r>
      <w:r w:rsidR="007964EA">
        <w:rPr>
          <w:rFonts w:ascii="Comic Sans MS" w:eastAsia="Times New Roman" w:hAnsi="Comic Sans MS" w:cs="Arial"/>
          <w:sz w:val="24"/>
          <w:szCs w:val="24"/>
          <w:lang w:val="en-GB" w:eastAsia="en-AU"/>
        </w:rPr>
        <w:t xml:space="preserve">authoritarian </w:t>
      </w:r>
      <w:r>
        <w:rPr>
          <w:rFonts w:ascii="Comic Sans MS" w:eastAsia="Times New Roman" w:hAnsi="Comic Sans MS" w:cs="Arial"/>
          <w:sz w:val="24"/>
          <w:szCs w:val="24"/>
          <w:lang w:val="en-GB" w:eastAsia="en-AU"/>
        </w:rPr>
        <w:t xml:space="preserve">Stalinist </w:t>
      </w:r>
      <w:r w:rsidR="007964EA">
        <w:rPr>
          <w:rFonts w:ascii="Comic Sans MS" w:eastAsia="Times New Roman" w:hAnsi="Comic Sans MS" w:cs="Arial"/>
          <w:sz w:val="24"/>
          <w:szCs w:val="24"/>
          <w:lang w:val="en-GB" w:eastAsia="en-AU"/>
        </w:rPr>
        <w:t xml:space="preserve">soviets. </w:t>
      </w:r>
    </w:p>
    <w:p w:rsidR="00F66594"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F66594"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AF446A"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Pr>
          <w:rFonts w:ascii="Comic Sans MS" w:eastAsia="Times New Roman" w:hAnsi="Comic Sans MS" w:cs="Arial"/>
          <w:sz w:val="24"/>
          <w:szCs w:val="24"/>
          <w:lang w:val="en-GB" w:eastAsia="en-AU"/>
        </w:rPr>
        <w:t>During</w:t>
      </w:r>
      <w:r w:rsidR="00AF446A" w:rsidRPr="00AF446A">
        <w:rPr>
          <w:rFonts w:ascii="Comic Sans MS" w:eastAsia="Times New Roman" w:hAnsi="Comic Sans MS" w:cs="Arial"/>
          <w:sz w:val="24"/>
          <w:szCs w:val="24"/>
          <w:lang w:val="en-GB" w:eastAsia="en-AU"/>
        </w:rPr>
        <w:t xml:space="preserve"> </w:t>
      </w:r>
      <w:r w:rsidR="00CE2F8B">
        <w:rPr>
          <w:rFonts w:ascii="Comic Sans MS" w:eastAsia="Times New Roman" w:hAnsi="Comic Sans MS" w:cs="Arial"/>
          <w:sz w:val="24"/>
          <w:szCs w:val="24"/>
          <w:lang w:val="en-GB" w:eastAsia="en-AU"/>
        </w:rPr>
        <w:t xml:space="preserve">June and </w:t>
      </w:r>
      <w:r w:rsidR="00AF446A" w:rsidRPr="00AF446A">
        <w:rPr>
          <w:rFonts w:ascii="Comic Sans MS" w:eastAsia="Times New Roman" w:hAnsi="Comic Sans MS" w:cs="Arial"/>
          <w:sz w:val="24"/>
          <w:szCs w:val="24"/>
          <w:lang w:val="en-GB" w:eastAsia="en-AU"/>
        </w:rPr>
        <w:t>July 1956</w:t>
      </w:r>
      <w:r w:rsidR="007964EA">
        <w:rPr>
          <w:rFonts w:ascii="Comic Sans MS" w:eastAsia="Times New Roman" w:hAnsi="Comic Sans MS" w:cs="Arial"/>
          <w:sz w:val="24"/>
          <w:szCs w:val="24"/>
          <w:lang w:val="en-GB" w:eastAsia="en-AU"/>
        </w:rPr>
        <w:t>,</w:t>
      </w:r>
      <w:r w:rsidR="00AF446A" w:rsidRPr="00AF446A">
        <w:rPr>
          <w:rFonts w:ascii="Comic Sans MS" w:eastAsia="Times New Roman" w:hAnsi="Comic Sans MS" w:cs="Arial"/>
          <w:sz w:val="24"/>
          <w:szCs w:val="24"/>
          <w:lang w:val="en-GB" w:eastAsia="en-AU"/>
        </w:rPr>
        <w:t xml:space="preserve"> in a </w:t>
      </w:r>
      <w:r>
        <w:rPr>
          <w:rFonts w:ascii="Comic Sans MS" w:eastAsia="Times New Roman" w:hAnsi="Comic Sans MS" w:cs="Arial"/>
          <w:sz w:val="24"/>
          <w:szCs w:val="24"/>
          <w:lang w:val="en-GB" w:eastAsia="en-AU"/>
        </w:rPr>
        <w:t xml:space="preserve">Soviet </w:t>
      </w:r>
      <w:r w:rsidR="00AF446A" w:rsidRPr="00AF446A">
        <w:rPr>
          <w:rFonts w:ascii="Comic Sans MS" w:eastAsia="Times New Roman" w:hAnsi="Comic Sans MS" w:cs="Arial"/>
          <w:sz w:val="24"/>
          <w:szCs w:val="24"/>
          <w:lang w:val="en-GB" w:eastAsia="en-AU"/>
        </w:rPr>
        <w:t xml:space="preserve">gesture to the Hungarians, </w:t>
      </w:r>
      <w:r>
        <w:rPr>
          <w:rFonts w:ascii="Comic Sans MS" w:eastAsia="Times New Roman" w:hAnsi="Comic Sans MS" w:cs="Arial"/>
          <w:sz w:val="24"/>
          <w:szCs w:val="24"/>
          <w:lang w:val="en-GB" w:eastAsia="en-AU"/>
        </w:rPr>
        <w:t xml:space="preserve">in light of recent Polish protests and rallies, </w:t>
      </w:r>
      <w:proofErr w:type="spellStart"/>
      <w:r w:rsidR="00AF446A" w:rsidRPr="00AF446A">
        <w:rPr>
          <w:rFonts w:ascii="Comic Sans MS" w:eastAsia="Times New Roman" w:hAnsi="Comic Sans MS" w:cs="Arial"/>
          <w:sz w:val="24"/>
          <w:szCs w:val="24"/>
          <w:lang w:val="en-GB" w:eastAsia="en-AU"/>
        </w:rPr>
        <w:t>Rakosi</w:t>
      </w:r>
      <w:proofErr w:type="spellEnd"/>
      <w:r w:rsidR="00AF446A" w:rsidRPr="00AF446A">
        <w:rPr>
          <w:rFonts w:ascii="Comic Sans MS" w:eastAsia="Times New Roman" w:hAnsi="Comic Sans MS" w:cs="Arial"/>
          <w:sz w:val="24"/>
          <w:szCs w:val="24"/>
          <w:lang w:val="en-GB" w:eastAsia="en-AU"/>
        </w:rPr>
        <w:t xml:space="preserve"> was forced to resign</w:t>
      </w:r>
      <w:r w:rsidR="007964EA">
        <w:rPr>
          <w:rFonts w:ascii="Comic Sans MS" w:eastAsia="Times New Roman" w:hAnsi="Comic Sans MS" w:cs="Arial"/>
          <w:sz w:val="24"/>
          <w:szCs w:val="24"/>
          <w:lang w:val="en-GB" w:eastAsia="en-AU"/>
        </w:rPr>
        <w:t xml:space="preserve"> as a vessel of the former </w:t>
      </w:r>
      <w:r>
        <w:rPr>
          <w:rFonts w:ascii="Comic Sans MS" w:eastAsia="Times New Roman" w:hAnsi="Comic Sans MS" w:cs="Arial"/>
          <w:sz w:val="24"/>
          <w:szCs w:val="24"/>
          <w:lang w:val="en-GB" w:eastAsia="en-AU"/>
        </w:rPr>
        <w:t>hard</w:t>
      </w:r>
      <w:r w:rsidR="00CE2F8B">
        <w:rPr>
          <w:rFonts w:ascii="Comic Sans MS" w:eastAsia="Times New Roman" w:hAnsi="Comic Sans MS" w:cs="Arial"/>
          <w:sz w:val="24"/>
          <w:szCs w:val="24"/>
          <w:lang w:val="en-GB" w:eastAsia="en-AU"/>
        </w:rPr>
        <w:t>-l</w:t>
      </w:r>
      <w:r>
        <w:rPr>
          <w:rFonts w:ascii="Comic Sans MS" w:eastAsia="Times New Roman" w:hAnsi="Comic Sans MS" w:cs="Arial"/>
          <w:sz w:val="24"/>
          <w:szCs w:val="24"/>
          <w:lang w:val="en-GB" w:eastAsia="en-AU"/>
        </w:rPr>
        <w:t xml:space="preserve">ine </w:t>
      </w:r>
      <w:r w:rsidR="007964EA">
        <w:rPr>
          <w:rFonts w:ascii="Comic Sans MS" w:eastAsia="Times New Roman" w:hAnsi="Comic Sans MS" w:cs="Arial"/>
          <w:sz w:val="24"/>
          <w:szCs w:val="24"/>
          <w:lang w:val="en-GB" w:eastAsia="en-AU"/>
        </w:rPr>
        <w:t>Stalinist system</w:t>
      </w:r>
      <w:r w:rsidR="00AF446A" w:rsidRPr="00AF446A">
        <w:rPr>
          <w:rFonts w:ascii="Comic Sans MS" w:eastAsia="Times New Roman" w:hAnsi="Comic Sans MS" w:cs="Arial"/>
          <w:sz w:val="24"/>
          <w:szCs w:val="24"/>
          <w:lang w:val="en-GB" w:eastAsia="en-AU"/>
        </w:rPr>
        <w:t xml:space="preserve">. </w:t>
      </w:r>
      <w:r>
        <w:rPr>
          <w:rFonts w:ascii="Comic Sans MS" w:eastAsia="Times New Roman" w:hAnsi="Comic Sans MS" w:cs="Arial"/>
          <w:sz w:val="24"/>
          <w:szCs w:val="24"/>
          <w:lang w:val="en-GB" w:eastAsia="en-AU"/>
        </w:rPr>
        <w:t>The</w:t>
      </w:r>
      <w:r w:rsidR="00AF446A" w:rsidRPr="00AF446A">
        <w:rPr>
          <w:rFonts w:ascii="Comic Sans MS" w:eastAsia="Times New Roman" w:hAnsi="Comic Sans MS" w:cs="Arial"/>
          <w:sz w:val="24"/>
          <w:szCs w:val="24"/>
          <w:lang w:val="en-GB" w:eastAsia="en-AU"/>
        </w:rPr>
        <w:t xml:space="preserve"> Hungarians </w:t>
      </w:r>
      <w:r>
        <w:rPr>
          <w:rFonts w:ascii="Comic Sans MS" w:eastAsia="Times New Roman" w:hAnsi="Comic Sans MS" w:cs="Arial"/>
          <w:sz w:val="24"/>
          <w:szCs w:val="24"/>
          <w:lang w:val="en-GB" w:eastAsia="en-AU"/>
        </w:rPr>
        <w:t>were sensing and expecting further liberal</w:t>
      </w:r>
      <w:r w:rsidR="00AF446A" w:rsidRPr="00AF446A">
        <w:rPr>
          <w:rFonts w:ascii="Comic Sans MS" w:eastAsia="Times New Roman" w:hAnsi="Comic Sans MS" w:cs="Arial"/>
          <w:sz w:val="24"/>
          <w:szCs w:val="24"/>
          <w:lang w:val="en-GB" w:eastAsia="en-AU"/>
        </w:rPr>
        <w:t xml:space="preserve"> </w:t>
      </w:r>
      <w:r w:rsidR="007964EA">
        <w:rPr>
          <w:rFonts w:ascii="Comic Sans MS" w:eastAsia="Times New Roman" w:hAnsi="Comic Sans MS" w:cs="Arial"/>
          <w:sz w:val="24"/>
          <w:szCs w:val="24"/>
          <w:lang w:val="en-GB" w:eastAsia="en-AU"/>
        </w:rPr>
        <w:t>changes</w:t>
      </w:r>
      <w:r w:rsidR="00AF446A" w:rsidRPr="00AF446A">
        <w:rPr>
          <w:rFonts w:ascii="Comic Sans MS" w:eastAsia="Times New Roman" w:hAnsi="Comic Sans MS" w:cs="Arial"/>
          <w:sz w:val="24"/>
          <w:szCs w:val="24"/>
          <w:lang w:val="en-GB" w:eastAsia="en-AU"/>
        </w:rPr>
        <w:t>.</w:t>
      </w:r>
      <w:r>
        <w:rPr>
          <w:rFonts w:ascii="Comic Sans MS" w:eastAsia="Times New Roman" w:hAnsi="Comic Sans MS" w:cs="Arial"/>
          <w:sz w:val="24"/>
          <w:szCs w:val="24"/>
          <w:lang w:val="en-GB" w:eastAsia="en-AU"/>
        </w:rPr>
        <w:t xml:space="preserve"> The political climate was tense and in need of anticipated political and social reforms.</w:t>
      </w:r>
      <w:r w:rsidR="00AF446A" w:rsidRPr="00AF446A">
        <w:rPr>
          <w:rFonts w:ascii="Comic Sans MS" w:eastAsia="Times New Roman" w:hAnsi="Comic Sans MS" w:cs="Arial"/>
          <w:sz w:val="24"/>
          <w:szCs w:val="24"/>
          <w:lang w:val="en-GB" w:eastAsia="en-AU"/>
        </w:rPr>
        <w:t xml:space="preserve"> This situation</w:t>
      </w:r>
      <w:r>
        <w:rPr>
          <w:rFonts w:ascii="Comic Sans MS" w:eastAsia="Times New Roman" w:hAnsi="Comic Sans MS" w:cs="Arial"/>
          <w:sz w:val="24"/>
          <w:szCs w:val="24"/>
          <w:lang w:val="en-GB" w:eastAsia="en-AU"/>
        </w:rPr>
        <w:t xml:space="preserve"> was exacerbated by a poor annual</w:t>
      </w:r>
      <w:r w:rsidR="00AF446A" w:rsidRPr="00AF446A">
        <w:rPr>
          <w:rFonts w:ascii="Comic Sans MS" w:eastAsia="Times New Roman" w:hAnsi="Comic Sans MS" w:cs="Arial"/>
          <w:sz w:val="24"/>
          <w:szCs w:val="24"/>
          <w:lang w:val="en-GB" w:eastAsia="en-AU"/>
        </w:rPr>
        <w:t xml:space="preserve"> harvest</w:t>
      </w:r>
      <w:r w:rsidR="007964EA">
        <w:rPr>
          <w:rFonts w:ascii="Comic Sans MS" w:eastAsia="Times New Roman" w:hAnsi="Comic Sans MS" w:cs="Arial"/>
          <w:sz w:val="24"/>
          <w:szCs w:val="24"/>
          <w:lang w:val="en-GB" w:eastAsia="en-AU"/>
        </w:rPr>
        <w:t xml:space="preserve">, </w:t>
      </w:r>
      <w:r>
        <w:rPr>
          <w:rFonts w:ascii="Comic Sans MS" w:eastAsia="Times New Roman" w:hAnsi="Comic Sans MS" w:cs="Arial"/>
          <w:sz w:val="24"/>
          <w:szCs w:val="24"/>
          <w:lang w:val="en-GB" w:eastAsia="en-AU"/>
        </w:rPr>
        <w:t xml:space="preserve">national </w:t>
      </w:r>
      <w:r w:rsidR="00AF446A" w:rsidRPr="00AF446A">
        <w:rPr>
          <w:rFonts w:ascii="Comic Sans MS" w:eastAsia="Times New Roman" w:hAnsi="Comic Sans MS" w:cs="Arial"/>
          <w:sz w:val="24"/>
          <w:szCs w:val="24"/>
          <w:lang w:val="en-GB" w:eastAsia="en-AU"/>
        </w:rPr>
        <w:t>fuel shortages</w:t>
      </w:r>
      <w:r>
        <w:rPr>
          <w:rFonts w:ascii="Comic Sans MS" w:eastAsia="Times New Roman" w:hAnsi="Comic Sans MS" w:cs="Arial"/>
          <w:sz w:val="24"/>
          <w:szCs w:val="24"/>
          <w:lang w:val="en-GB" w:eastAsia="en-AU"/>
        </w:rPr>
        <w:t xml:space="preserve"> and general growing</w:t>
      </w:r>
      <w:r w:rsidR="007964EA">
        <w:rPr>
          <w:rFonts w:ascii="Comic Sans MS" w:eastAsia="Times New Roman" w:hAnsi="Comic Sans MS" w:cs="Arial"/>
          <w:sz w:val="24"/>
          <w:szCs w:val="24"/>
          <w:lang w:val="en-GB" w:eastAsia="en-AU"/>
        </w:rPr>
        <w:t xml:space="preserve"> social discontent</w:t>
      </w:r>
      <w:r w:rsidR="00AF446A" w:rsidRPr="00AF446A">
        <w:rPr>
          <w:rFonts w:ascii="Comic Sans MS" w:eastAsia="Times New Roman" w:hAnsi="Comic Sans MS" w:cs="Arial"/>
          <w:sz w:val="24"/>
          <w:szCs w:val="24"/>
          <w:lang w:val="en-GB" w:eastAsia="en-AU"/>
        </w:rPr>
        <w:t>.</w:t>
      </w:r>
    </w:p>
    <w:p w:rsidR="00F66594"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F66594" w:rsidRPr="00AF446A" w:rsidRDefault="00F66594"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AF446A" w:rsidRDefault="00E01325"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Pr>
          <w:rFonts w:ascii="Comic Sans MS" w:eastAsia="Times New Roman" w:hAnsi="Comic Sans MS" w:cs="Arial"/>
          <w:sz w:val="24"/>
          <w:szCs w:val="24"/>
          <w:lang w:val="en-GB" w:eastAsia="en-AU"/>
        </w:rPr>
        <w:t>During</w:t>
      </w:r>
      <w:r w:rsidR="007964EA">
        <w:rPr>
          <w:rFonts w:ascii="Comic Sans MS" w:eastAsia="Times New Roman" w:hAnsi="Comic Sans MS" w:cs="Arial"/>
          <w:sz w:val="24"/>
          <w:szCs w:val="24"/>
          <w:lang w:val="en-GB" w:eastAsia="en-AU"/>
        </w:rPr>
        <w:t xml:space="preserve"> October 23</w:t>
      </w:r>
      <w:r w:rsidR="00AF446A" w:rsidRPr="00AF446A">
        <w:rPr>
          <w:rFonts w:ascii="Comic Sans MS" w:eastAsia="Times New Roman" w:hAnsi="Comic Sans MS" w:cs="Arial"/>
          <w:sz w:val="24"/>
          <w:szCs w:val="24"/>
          <w:lang w:val="en-GB" w:eastAsia="en-AU"/>
        </w:rPr>
        <w:t xml:space="preserve"> 1956, students and workers took to the streets of Budapest (Hungary</w:t>
      </w:r>
      <w:r w:rsidR="007964EA">
        <w:rPr>
          <w:rFonts w:ascii="Comic Sans MS" w:eastAsia="Times New Roman" w:hAnsi="Comic Sans MS" w:cs="Arial"/>
          <w:sz w:val="24"/>
          <w:szCs w:val="24"/>
          <w:lang w:val="en-GB" w:eastAsia="en-AU"/>
        </w:rPr>
        <w:t>’s</w:t>
      </w:r>
      <w:r w:rsidR="007964EA" w:rsidRPr="007964EA">
        <w:rPr>
          <w:rFonts w:ascii="Comic Sans MS" w:eastAsia="Times New Roman" w:hAnsi="Comic Sans MS" w:cs="Arial"/>
          <w:sz w:val="24"/>
          <w:szCs w:val="24"/>
          <w:lang w:val="en-GB" w:eastAsia="en-AU"/>
        </w:rPr>
        <w:t xml:space="preserve"> </w:t>
      </w:r>
      <w:r w:rsidR="007964EA" w:rsidRPr="00AF446A">
        <w:rPr>
          <w:rFonts w:ascii="Comic Sans MS" w:eastAsia="Times New Roman" w:hAnsi="Comic Sans MS" w:cs="Arial"/>
          <w:sz w:val="24"/>
          <w:szCs w:val="24"/>
          <w:lang w:val="en-GB" w:eastAsia="en-AU"/>
        </w:rPr>
        <w:t>capital</w:t>
      </w:r>
      <w:r w:rsidR="00AF446A" w:rsidRPr="00AF446A">
        <w:rPr>
          <w:rFonts w:ascii="Comic Sans MS" w:eastAsia="Times New Roman" w:hAnsi="Comic Sans MS" w:cs="Arial"/>
          <w:sz w:val="24"/>
          <w:szCs w:val="24"/>
          <w:lang w:val="en-GB" w:eastAsia="en-AU"/>
        </w:rPr>
        <w:t xml:space="preserve">) and issued Sixteen Points </w:t>
      </w:r>
      <w:r w:rsidR="007964EA">
        <w:rPr>
          <w:rFonts w:ascii="Comic Sans MS" w:eastAsia="Times New Roman" w:hAnsi="Comic Sans MS" w:cs="Arial"/>
          <w:sz w:val="24"/>
          <w:szCs w:val="24"/>
          <w:lang w:val="en-GB" w:eastAsia="en-AU"/>
        </w:rPr>
        <w:t>of demands, including</w:t>
      </w:r>
      <w:r w:rsidR="00AF446A" w:rsidRPr="00AF446A">
        <w:rPr>
          <w:rFonts w:ascii="Comic Sans MS" w:eastAsia="Times New Roman" w:hAnsi="Comic Sans MS" w:cs="Arial"/>
          <w:sz w:val="24"/>
          <w:szCs w:val="24"/>
          <w:lang w:val="en-GB" w:eastAsia="en-AU"/>
        </w:rPr>
        <w:t xml:space="preserve"> </w:t>
      </w:r>
      <w:r w:rsidR="007964EA">
        <w:rPr>
          <w:rFonts w:ascii="Comic Sans MS" w:eastAsia="Times New Roman" w:hAnsi="Comic Sans MS" w:cs="Arial"/>
          <w:sz w:val="24"/>
          <w:szCs w:val="24"/>
          <w:lang w:val="en-GB" w:eastAsia="en-AU"/>
        </w:rPr>
        <w:t>individual</w:t>
      </w:r>
      <w:r w:rsidR="00AF446A" w:rsidRPr="00AF446A">
        <w:rPr>
          <w:rFonts w:ascii="Comic Sans MS" w:eastAsia="Times New Roman" w:hAnsi="Comic Sans MS" w:cs="Arial"/>
          <w:sz w:val="24"/>
          <w:szCs w:val="24"/>
          <w:lang w:val="en-GB" w:eastAsia="en-AU"/>
        </w:rPr>
        <w:t xml:space="preserve"> freedom</w:t>
      </w:r>
      <w:r w:rsidR="007964EA">
        <w:rPr>
          <w:rFonts w:ascii="Comic Sans MS" w:eastAsia="Times New Roman" w:hAnsi="Comic Sans MS" w:cs="Arial"/>
          <w:sz w:val="24"/>
          <w:szCs w:val="24"/>
          <w:lang w:val="en-GB" w:eastAsia="en-AU"/>
        </w:rPr>
        <w:t>s</w:t>
      </w:r>
      <w:r w:rsidR="00AF446A" w:rsidRPr="00AF446A">
        <w:rPr>
          <w:rFonts w:ascii="Comic Sans MS" w:eastAsia="Times New Roman" w:hAnsi="Comic Sans MS" w:cs="Arial"/>
          <w:sz w:val="24"/>
          <w:szCs w:val="24"/>
          <w:lang w:val="en-GB" w:eastAsia="en-AU"/>
        </w:rPr>
        <w:t xml:space="preserve">, more food, the removal of the </w:t>
      </w:r>
      <w:r w:rsidR="007964EA">
        <w:rPr>
          <w:rFonts w:ascii="Comic Sans MS" w:eastAsia="Times New Roman" w:hAnsi="Comic Sans MS" w:cs="Arial"/>
          <w:sz w:val="24"/>
          <w:szCs w:val="24"/>
          <w:lang w:val="en-GB" w:eastAsia="en-AU"/>
        </w:rPr>
        <w:t xml:space="preserve">state </w:t>
      </w:r>
      <w:r w:rsidR="00AF446A" w:rsidRPr="00AF446A">
        <w:rPr>
          <w:rFonts w:ascii="Comic Sans MS" w:eastAsia="Times New Roman" w:hAnsi="Comic Sans MS" w:cs="Arial"/>
          <w:sz w:val="24"/>
          <w:szCs w:val="24"/>
          <w:lang w:val="en-GB" w:eastAsia="en-AU"/>
        </w:rPr>
        <w:t xml:space="preserve">secret police, </w:t>
      </w:r>
      <w:r w:rsidR="007964EA">
        <w:rPr>
          <w:rFonts w:ascii="Comic Sans MS" w:eastAsia="Times New Roman" w:hAnsi="Comic Sans MS" w:cs="Arial"/>
          <w:sz w:val="24"/>
          <w:szCs w:val="24"/>
          <w:lang w:val="en-GB" w:eastAsia="en-AU"/>
        </w:rPr>
        <w:t xml:space="preserve">and </w:t>
      </w:r>
      <w:r w:rsidR="00AF446A" w:rsidRPr="00AF446A">
        <w:rPr>
          <w:rFonts w:ascii="Comic Sans MS" w:eastAsia="Times New Roman" w:hAnsi="Comic Sans MS" w:cs="Arial"/>
          <w:sz w:val="24"/>
          <w:szCs w:val="24"/>
          <w:lang w:val="en-GB" w:eastAsia="en-AU"/>
        </w:rPr>
        <w:t xml:space="preserve">the removal of </w:t>
      </w:r>
      <w:r w:rsidR="007964EA">
        <w:rPr>
          <w:rFonts w:ascii="Comic Sans MS" w:eastAsia="Times New Roman" w:hAnsi="Comic Sans MS" w:cs="Arial"/>
          <w:sz w:val="24"/>
          <w:szCs w:val="24"/>
          <w:lang w:val="en-GB" w:eastAsia="en-AU"/>
        </w:rPr>
        <w:t>Soviet</w:t>
      </w:r>
      <w:r w:rsidR="00AF446A" w:rsidRPr="00AF446A">
        <w:rPr>
          <w:rFonts w:ascii="Comic Sans MS" w:eastAsia="Times New Roman" w:hAnsi="Comic Sans MS" w:cs="Arial"/>
          <w:sz w:val="24"/>
          <w:szCs w:val="24"/>
          <w:lang w:val="en-GB" w:eastAsia="en-AU"/>
        </w:rPr>
        <w:t xml:space="preserve"> </w:t>
      </w:r>
      <w:r w:rsidR="007964EA">
        <w:rPr>
          <w:rFonts w:ascii="Comic Sans MS" w:eastAsia="Times New Roman" w:hAnsi="Comic Sans MS" w:cs="Arial"/>
          <w:sz w:val="24"/>
          <w:szCs w:val="24"/>
          <w:lang w:val="en-GB" w:eastAsia="en-AU"/>
        </w:rPr>
        <w:t xml:space="preserve">domineering </w:t>
      </w:r>
      <w:r w:rsidR="00AF446A" w:rsidRPr="00AF446A">
        <w:rPr>
          <w:rFonts w:ascii="Comic Sans MS" w:eastAsia="Times New Roman" w:hAnsi="Comic Sans MS" w:cs="Arial"/>
          <w:sz w:val="24"/>
          <w:szCs w:val="24"/>
          <w:lang w:val="en-GB" w:eastAsia="en-AU"/>
        </w:rPr>
        <w:t>control</w:t>
      </w:r>
      <w:r w:rsidR="007964EA">
        <w:rPr>
          <w:rFonts w:ascii="Comic Sans MS" w:eastAsia="Times New Roman" w:hAnsi="Comic Sans MS" w:cs="Arial"/>
          <w:sz w:val="24"/>
          <w:szCs w:val="24"/>
          <w:lang w:val="en-GB" w:eastAsia="en-AU"/>
        </w:rPr>
        <w:t>s</w:t>
      </w:r>
      <w:r w:rsidR="00AF446A" w:rsidRPr="00AF446A">
        <w:rPr>
          <w:rFonts w:ascii="Comic Sans MS" w:eastAsia="Times New Roman" w:hAnsi="Comic Sans MS" w:cs="Arial"/>
          <w:sz w:val="24"/>
          <w:szCs w:val="24"/>
          <w:lang w:val="en-GB" w:eastAsia="en-AU"/>
        </w:rPr>
        <w:t xml:space="preserve">. Poland had already been granted </w:t>
      </w:r>
      <w:r w:rsidR="007964EA">
        <w:rPr>
          <w:rFonts w:ascii="Comic Sans MS" w:eastAsia="Times New Roman" w:hAnsi="Comic Sans MS" w:cs="Arial"/>
          <w:sz w:val="24"/>
          <w:szCs w:val="24"/>
          <w:lang w:val="en-GB" w:eastAsia="en-AU"/>
        </w:rPr>
        <w:t xml:space="preserve">certain social </w:t>
      </w:r>
      <w:r w:rsidR="00AF446A" w:rsidRPr="00AF446A">
        <w:rPr>
          <w:rFonts w:ascii="Comic Sans MS" w:eastAsia="Times New Roman" w:hAnsi="Comic Sans MS" w:cs="Arial"/>
          <w:sz w:val="24"/>
          <w:szCs w:val="24"/>
          <w:lang w:val="en-GB" w:eastAsia="en-AU"/>
        </w:rPr>
        <w:t xml:space="preserve">rights in 1956 which had been </w:t>
      </w:r>
      <w:r w:rsidR="007964EA">
        <w:rPr>
          <w:rFonts w:ascii="Comic Sans MS" w:eastAsia="Times New Roman" w:hAnsi="Comic Sans MS" w:cs="Arial"/>
          <w:sz w:val="24"/>
          <w:szCs w:val="24"/>
          <w:lang w:val="en-GB" w:eastAsia="en-AU"/>
        </w:rPr>
        <w:t>instigated</w:t>
      </w:r>
      <w:r w:rsidR="00AF446A" w:rsidRPr="00AF446A">
        <w:rPr>
          <w:rFonts w:ascii="Comic Sans MS" w:eastAsia="Times New Roman" w:hAnsi="Comic Sans MS" w:cs="Arial"/>
          <w:sz w:val="24"/>
          <w:szCs w:val="24"/>
          <w:lang w:val="en-GB" w:eastAsia="en-AU"/>
        </w:rPr>
        <w:t xml:space="preserve"> by street protests an</w:t>
      </w:r>
      <w:r w:rsidR="007964EA">
        <w:rPr>
          <w:rFonts w:ascii="Comic Sans MS" w:eastAsia="Times New Roman" w:hAnsi="Comic Sans MS" w:cs="Arial"/>
          <w:sz w:val="24"/>
          <w:szCs w:val="24"/>
          <w:lang w:val="en-GB" w:eastAsia="en-AU"/>
        </w:rPr>
        <w:t>d displays of rebellion. Hungarian citizens decided to</w:t>
      </w:r>
      <w:r w:rsidR="00CE2F8B">
        <w:rPr>
          <w:rFonts w:ascii="Comic Sans MS" w:eastAsia="Times New Roman" w:hAnsi="Comic Sans MS" w:cs="Arial"/>
          <w:sz w:val="24"/>
          <w:szCs w:val="24"/>
          <w:lang w:val="en-GB" w:eastAsia="en-AU"/>
        </w:rPr>
        <w:t xml:space="preserve"> follow</w:t>
      </w:r>
      <w:r w:rsidR="00AF446A" w:rsidRPr="00AF446A">
        <w:rPr>
          <w:rFonts w:ascii="Comic Sans MS" w:eastAsia="Times New Roman" w:hAnsi="Comic Sans MS" w:cs="Arial"/>
          <w:sz w:val="24"/>
          <w:szCs w:val="24"/>
          <w:lang w:val="en-GB" w:eastAsia="en-AU"/>
        </w:rPr>
        <w:t xml:space="preserve"> likewise.</w:t>
      </w: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Pr="00AF446A"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Default="00AF446A"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roofErr w:type="spellStart"/>
      <w:r w:rsidRPr="00AF446A">
        <w:rPr>
          <w:rFonts w:ascii="Comic Sans MS" w:eastAsia="Times New Roman" w:hAnsi="Comic Sans MS" w:cs="Arial"/>
          <w:sz w:val="24"/>
          <w:szCs w:val="24"/>
          <w:lang w:val="en-GB" w:eastAsia="en-AU"/>
        </w:rPr>
        <w:t>Imre</w:t>
      </w:r>
      <w:proofErr w:type="spellEnd"/>
      <w:r w:rsidRPr="00AF446A">
        <w:rPr>
          <w:rFonts w:ascii="Comic Sans MS" w:eastAsia="Times New Roman" w:hAnsi="Comic Sans MS" w:cs="Arial"/>
          <w:sz w:val="24"/>
          <w:szCs w:val="24"/>
          <w:lang w:val="en-GB" w:eastAsia="en-AU"/>
        </w:rPr>
        <w:t xml:space="preserve"> </w:t>
      </w:r>
      <w:r w:rsidRPr="005C7E07">
        <w:rPr>
          <w:rFonts w:ascii="Comic Sans MS" w:eastAsia="Times New Roman" w:hAnsi="Comic Sans MS" w:cs="Arial"/>
          <w:b/>
          <w:sz w:val="24"/>
          <w:szCs w:val="24"/>
          <w:lang w:val="en-GB" w:eastAsia="en-AU"/>
        </w:rPr>
        <w:t>Nagy</w:t>
      </w:r>
      <w:r w:rsidRPr="00AF446A">
        <w:rPr>
          <w:rFonts w:ascii="Comic Sans MS" w:eastAsia="Times New Roman" w:hAnsi="Comic Sans MS" w:cs="Arial"/>
          <w:sz w:val="24"/>
          <w:szCs w:val="24"/>
          <w:lang w:val="en-GB" w:eastAsia="en-AU"/>
        </w:rPr>
        <w:t xml:space="preserve"> was appointed prime minister</w:t>
      </w:r>
      <w:r w:rsidR="007964EA">
        <w:rPr>
          <w:rFonts w:ascii="Comic Sans MS" w:eastAsia="Times New Roman" w:hAnsi="Comic Sans MS" w:cs="Arial"/>
          <w:sz w:val="24"/>
          <w:szCs w:val="24"/>
          <w:lang w:val="en-GB" w:eastAsia="en-AU"/>
        </w:rPr>
        <w:t xml:space="preserve"> by Khrushchev in an attempt to mollify the growing discontent. </w:t>
      </w:r>
      <w:r w:rsidRPr="00AF446A">
        <w:rPr>
          <w:rFonts w:ascii="Comic Sans MS" w:eastAsia="Times New Roman" w:hAnsi="Comic Sans MS" w:cs="Arial"/>
          <w:sz w:val="24"/>
          <w:szCs w:val="24"/>
          <w:lang w:val="en-GB" w:eastAsia="en-AU"/>
        </w:rPr>
        <w:t>Janos Kadar </w:t>
      </w:r>
      <w:r w:rsidR="007964EA">
        <w:rPr>
          <w:rFonts w:ascii="Comic Sans MS" w:eastAsia="Times New Roman" w:hAnsi="Comic Sans MS" w:cs="Arial"/>
          <w:sz w:val="24"/>
          <w:szCs w:val="24"/>
          <w:lang w:val="en-GB" w:eastAsia="en-AU"/>
        </w:rPr>
        <w:t xml:space="preserve">was appointed as </w:t>
      </w:r>
      <w:r w:rsidRPr="00AF446A">
        <w:rPr>
          <w:rFonts w:ascii="Comic Sans MS" w:eastAsia="Times New Roman" w:hAnsi="Comic Sans MS" w:cs="Arial"/>
          <w:sz w:val="24"/>
          <w:szCs w:val="24"/>
          <w:lang w:val="en-GB" w:eastAsia="en-AU"/>
        </w:rPr>
        <w:t xml:space="preserve">foreign minister. They were </w:t>
      </w:r>
      <w:r w:rsidR="00E01325">
        <w:rPr>
          <w:rFonts w:ascii="Comic Sans MS" w:eastAsia="Times New Roman" w:hAnsi="Comic Sans MS" w:cs="Arial"/>
          <w:sz w:val="24"/>
          <w:szCs w:val="24"/>
          <w:lang w:val="en-GB" w:eastAsia="en-AU"/>
        </w:rPr>
        <w:t>seen as being less hard-line and more</w:t>
      </w:r>
      <w:r w:rsidRPr="00AF446A">
        <w:rPr>
          <w:rFonts w:ascii="Comic Sans MS" w:eastAsia="Times New Roman" w:hAnsi="Comic Sans MS" w:cs="Arial"/>
          <w:sz w:val="24"/>
          <w:szCs w:val="24"/>
          <w:lang w:val="en-GB" w:eastAsia="en-AU"/>
        </w:rPr>
        <w:t xml:space="preserve"> liberal </w:t>
      </w:r>
      <w:r w:rsidR="00E01325">
        <w:rPr>
          <w:rFonts w:ascii="Comic Sans MS" w:eastAsia="Times New Roman" w:hAnsi="Comic Sans MS" w:cs="Arial"/>
          <w:sz w:val="24"/>
          <w:szCs w:val="24"/>
          <w:lang w:val="en-GB" w:eastAsia="en-AU"/>
        </w:rPr>
        <w:t xml:space="preserve">in their approach - </w:t>
      </w:r>
      <w:r w:rsidRPr="00AF446A">
        <w:rPr>
          <w:rFonts w:ascii="Comic Sans MS" w:eastAsia="Times New Roman" w:hAnsi="Comic Sans MS" w:cs="Arial"/>
          <w:sz w:val="24"/>
          <w:szCs w:val="24"/>
          <w:lang w:val="en-GB" w:eastAsia="en-AU"/>
        </w:rPr>
        <w:t>the best way to keep happy the “hooligans” as the Moscow media referred to the protesters. As a gesture, the Red Army pulled out</w:t>
      </w:r>
      <w:r w:rsidR="00E01325">
        <w:rPr>
          <w:rFonts w:ascii="Comic Sans MS" w:eastAsia="Times New Roman" w:hAnsi="Comic Sans MS" w:cs="Arial"/>
          <w:sz w:val="24"/>
          <w:szCs w:val="24"/>
          <w:lang w:val="en-GB" w:eastAsia="en-AU"/>
        </w:rPr>
        <w:t xml:space="preserve">. </w:t>
      </w: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Pr="00AF446A"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Default="00E01325"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Pr>
          <w:rFonts w:ascii="Comic Sans MS" w:eastAsia="Times New Roman" w:hAnsi="Comic Sans MS" w:cs="Arial"/>
          <w:sz w:val="24"/>
          <w:szCs w:val="24"/>
          <w:lang w:val="en-GB" w:eastAsia="en-AU"/>
        </w:rPr>
        <w:t>A week later</w:t>
      </w:r>
      <w:r w:rsidR="00AF446A" w:rsidRPr="00AF446A">
        <w:rPr>
          <w:rFonts w:ascii="Comic Sans MS" w:eastAsia="Times New Roman" w:hAnsi="Comic Sans MS" w:cs="Arial"/>
          <w:sz w:val="24"/>
          <w:szCs w:val="24"/>
          <w:lang w:val="en-GB" w:eastAsia="en-AU"/>
        </w:rPr>
        <w:t xml:space="preserve"> Nagy broadcast that Hungary would withdraw itself from the Warsaw Pact. This was </w:t>
      </w:r>
      <w:r>
        <w:rPr>
          <w:rFonts w:ascii="Comic Sans MS" w:eastAsia="Times New Roman" w:hAnsi="Comic Sans MS" w:cs="Arial"/>
          <w:sz w:val="24"/>
          <w:szCs w:val="24"/>
          <w:lang w:val="en-GB" w:eastAsia="en-AU"/>
        </w:rPr>
        <w:t>seen as being far too liberal and Khrushchev was forced to act to save the integrity of the Eastern Bloc in the face of Western opposition.</w:t>
      </w:r>
      <w:r w:rsidR="00AF446A" w:rsidRPr="00AF446A">
        <w:rPr>
          <w:rFonts w:ascii="Comic Sans MS" w:eastAsia="Times New Roman" w:hAnsi="Comic Sans MS" w:cs="Arial"/>
          <w:sz w:val="24"/>
          <w:szCs w:val="24"/>
          <w:lang w:val="en-GB" w:eastAsia="en-AU"/>
        </w:rPr>
        <w:t xml:space="preserve"> </w:t>
      </w: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Default="00AF446A"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AF446A">
        <w:rPr>
          <w:rFonts w:ascii="Comic Sans MS" w:eastAsia="Times New Roman" w:hAnsi="Comic Sans MS" w:cs="Arial"/>
          <w:sz w:val="24"/>
          <w:szCs w:val="24"/>
          <w:lang w:val="en-GB" w:eastAsia="en-AU"/>
        </w:rPr>
        <w:t xml:space="preserve">Kadar left </w:t>
      </w:r>
      <w:r w:rsidR="00E01325">
        <w:rPr>
          <w:rFonts w:ascii="Comic Sans MS" w:eastAsia="Times New Roman" w:hAnsi="Comic Sans MS" w:cs="Arial"/>
          <w:sz w:val="24"/>
          <w:szCs w:val="24"/>
          <w:lang w:val="en-GB" w:eastAsia="en-AU"/>
        </w:rPr>
        <w:t xml:space="preserve">Nagy’s </w:t>
      </w:r>
      <w:r w:rsidRPr="00AF446A">
        <w:rPr>
          <w:rFonts w:ascii="Comic Sans MS" w:eastAsia="Times New Roman" w:hAnsi="Comic Sans MS" w:cs="Arial"/>
          <w:sz w:val="24"/>
          <w:szCs w:val="24"/>
          <w:lang w:val="en-GB" w:eastAsia="en-AU"/>
        </w:rPr>
        <w:t>government and established a rival government in eastern Hungary</w:t>
      </w:r>
      <w:r w:rsidR="00E01325">
        <w:rPr>
          <w:rFonts w:ascii="Comic Sans MS" w:eastAsia="Times New Roman" w:hAnsi="Comic Sans MS" w:cs="Arial"/>
          <w:sz w:val="24"/>
          <w:szCs w:val="24"/>
          <w:lang w:val="en-GB" w:eastAsia="en-AU"/>
        </w:rPr>
        <w:t>,</w:t>
      </w:r>
      <w:r w:rsidRPr="00AF446A">
        <w:rPr>
          <w:rFonts w:ascii="Comic Sans MS" w:eastAsia="Times New Roman" w:hAnsi="Comic Sans MS" w:cs="Arial"/>
          <w:sz w:val="24"/>
          <w:szCs w:val="24"/>
          <w:lang w:val="en-GB" w:eastAsia="en-AU"/>
        </w:rPr>
        <w:t xml:space="preserve"> which was </w:t>
      </w:r>
      <w:r w:rsidR="00E01325">
        <w:rPr>
          <w:rFonts w:ascii="Comic Sans MS" w:eastAsia="Times New Roman" w:hAnsi="Comic Sans MS" w:cs="Arial"/>
          <w:sz w:val="24"/>
          <w:szCs w:val="24"/>
          <w:lang w:val="en-GB" w:eastAsia="en-AU"/>
        </w:rPr>
        <w:t xml:space="preserve">soon </w:t>
      </w:r>
      <w:r w:rsidRPr="00AF446A">
        <w:rPr>
          <w:rFonts w:ascii="Comic Sans MS" w:eastAsia="Times New Roman" w:hAnsi="Comic Sans MS" w:cs="Arial"/>
          <w:sz w:val="24"/>
          <w:szCs w:val="24"/>
          <w:lang w:val="en-GB" w:eastAsia="en-AU"/>
        </w:rPr>
        <w:t xml:space="preserve">supported </w:t>
      </w:r>
      <w:r w:rsidR="00E01325">
        <w:rPr>
          <w:rFonts w:ascii="Comic Sans MS" w:eastAsia="Times New Roman" w:hAnsi="Comic Sans MS" w:cs="Arial"/>
          <w:sz w:val="24"/>
          <w:szCs w:val="24"/>
          <w:lang w:val="en-GB" w:eastAsia="en-AU"/>
        </w:rPr>
        <w:t>by Soviet tanks. On November 4</w:t>
      </w:r>
      <w:r w:rsidRPr="00AF446A">
        <w:rPr>
          <w:rFonts w:ascii="Comic Sans MS" w:eastAsia="Times New Roman" w:hAnsi="Comic Sans MS" w:cs="Arial"/>
          <w:sz w:val="24"/>
          <w:szCs w:val="24"/>
          <w:lang w:val="en-GB" w:eastAsia="en-AU"/>
        </w:rPr>
        <w:t xml:space="preserve">, Soviet tanks </w:t>
      </w:r>
      <w:r w:rsidR="00E01325">
        <w:rPr>
          <w:rFonts w:ascii="Comic Sans MS" w:eastAsia="Times New Roman" w:hAnsi="Comic Sans MS" w:cs="Arial"/>
          <w:sz w:val="24"/>
          <w:szCs w:val="24"/>
          <w:lang w:val="en-GB" w:eastAsia="en-AU"/>
        </w:rPr>
        <w:t>moved</w:t>
      </w:r>
      <w:r w:rsidRPr="00AF446A">
        <w:rPr>
          <w:rFonts w:ascii="Comic Sans MS" w:eastAsia="Times New Roman" w:hAnsi="Comic Sans MS" w:cs="Arial"/>
          <w:sz w:val="24"/>
          <w:szCs w:val="24"/>
          <w:lang w:val="en-GB" w:eastAsia="en-AU"/>
        </w:rPr>
        <w:t xml:space="preserve"> into Budapest to restore </w:t>
      </w:r>
      <w:r w:rsidR="00E01325">
        <w:rPr>
          <w:rFonts w:ascii="Comic Sans MS" w:eastAsia="Times New Roman" w:hAnsi="Comic Sans MS" w:cs="Arial"/>
          <w:sz w:val="24"/>
          <w:szCs w:val="24"/>
          <w:lang w:val="en-GB" w:eastAsia="en-AU"/>
        </w:rPr>
        <w:t xml:space="preserve">communist </w:t>
      </w:r>
      <w:r w:rsidRPr="00AF446A">
        <w:rPr>
          <w:rFonts w:ascii="Comic Sans MS" w:eastAsia="Times New Roman" w:hAnsi="Comic Sans MS" w:cs="Arial"/>
          <w:sz w:val="24"/>
          <w:szCs w:val="24"/>
          <w:lang w:val="en-GB" w:eastAsia="en-AU"/>
        </w:rPr>
        <w:t>order</w:t>
      </w:r>
      <w:r w:rsidR="00CE2F8B">
        <w:rPr>
          <w:rFonts w:ascii="Comic Sans MS" w:eastAsia="Times New Roman" w:hAnsi="Comic Sans MS" w:cs="Arial"/>
          <w:sz w:val="24"/>
          <w:szCs w:val="24"/>
          <w:lang w:val="en-GB" w:eastAsia="en-AU"/>
        </w:rPr>
        <w:t xml:space="preserve">. </w:t>
      </w:r>
      <w:r w:rsidR="00E01325">
        <w:rPr>
          <w:rFonts w:ascii="Comic Sans MS" w:eastAsia="Times New Roman" w:hAnsi="Comic Sans MS" w:cs="Arial"/>
          <w:noProof/>
          <w:sz w:val="24"/>
          <w:szCs w:val="24"/>
          <w:lang w:eastAsia="en-AU"/>
        </w:rPr>
        <w:t>It is estimated that over</w:t>
      </w:r>
      <w:r w:rsidRPr="00AF446A">
        <w:rPr>
          <w:rFonts w:ascii="Comic Sans MS" w:eastAsia="Times New Roman" w:hAnsi="Comic Sans MS" w:cs="Arial"/>
          <w:sz w:val="24"/>
          <w:szCs w:val="24"/>
          <w:lang w:val="en-GB" w:eastAsia="en-AU"/>
        </w:rPr>
        <w:t xml:space="preserve"> 30,000 </w:t>
      </w:r>
      <w:r w:rsidR="00E01325">
        <w:rPr>
          <w:rFonts w:ascii="Comic Sans MS" w:eastAsia="Times New Roman" w:hAnsi="Comic Sans MS" w:cs="Arial"/>
          <w:sz w:val="24"/>
          <w:szCs w:val="24"/>
          <w:lang w:val="en-GB" w:eastAsia="en-AU"/>
        </w:rPr>
        <w:t>Hungarians</w:t>
      </w:r>
      <w:r w:rsidRPr="00AF446A">
        <w:rPr>
          <w:rFonts w:ascii="Comic Sans MS" w:eastAsia="Times New Roman" w:hAnsi="Comic Sans MS" w:cs="Arial"/>
          <w:sz w:val="24"/>
          <w:szCs w:val="24"/>
          <w:lang w:val="en-GB" w:eastAsia="en-AU"/>
        </w:rPr>
        <w:t xml:space="preserve"> were killed. </w:t>
      </w:r>
      <w:r w:rsidR="00E01325">
        <w:rPr>
          <w:rFonts w:ascii="Comic Sans MS" w:eastAsia="Times New Roman" w:hAnsi="Comic Sans MS" w:cs="Arial"/>
          <w:sz w:val="24"/>
          <w:szCs w:val="24"/>
          <w:lang w:val="en-GB" w:eastAsia="en-AU"/>
        </w:rPr>
        <w:t>As many as</w:t>
      </w:r>
      <w:r w:rsidRPr="00AF446A">
        <w:rPr>
          <w:rFonts w:ascii="Comic Sans MS" w:eastAsia="Times New Roman" w:hAnsi="Comic Sans MS" w:cs="Arial"/>
          <w:sz w:val="24"/>
          <w:szCs w:val="24"/>
          <w:lang w:val="en-GB" w:eastAsia="en-AU"/>
        </w:rPr>
        <w:t xml:space="preserve"> 200,000 </w:t>
      </w:r>
      <w:r w:rsidR="00E01325">
        <w:rPr>
          <w:rFonts w:ascii="Comic Sans MS" w:eastAsia="Times New Roman" w:hAnsi="Comic Sans MS" w:cs="Arial"/>
          <w:sz w:val="24"/>
          <w:szCs w:val="24"/>
          <w:lang w:val="en-GB" w:eastAsia="en-AU"/>
        </w:rPr>
        <w:t xml:space="preserve">people may have </w:t>
      </w:r>
      <w:r w:rsidRPr="00AF446A">
        <w:rPr>
          <w:rFonts w:ascii="Comic Sans MS" w:eastAsia="Times New Roman" w:hAnsi="Comic Sans MS" w:cs="Arial"/>
          <w:sz w:val="24"/>
          <w:szCs w:val="24"/>
          <w:lang w:val="en-GB" w:eastAsia="en-AU"/>
        </w:rPr>
        <w:t>fled to the we</w:t>
      </w:r>
      <w:r w:rsidR="00CE2F8B">
        <w:rPr>
          <w:rFonts w:ascii="Comic Sans MS" w:eastAsia="Times New Roman" w:hAnsi="Comic Sans MS" w:cs="Arial"/>
          <w:sz w:val="24"/>
          <w:szCs w:val="24"/>
          <w:lang w:val="en-GB" w:eastAsia="en-AU"/>
        </w:rPr>
        <w:t>st leaving all they possessed</w:t>
      </w:r>
      <w:r w:rsidRPr="00AF446A">
        <w:rPr>
          <w:rFonts w:ascii="Comic Sans MS" w:eastAsia="Times New Roman" w:hAnsi="Comic Sans MS" w:cs="Arial"/>
          <w:sz w:val="24"/>
          <w:szCs w:val="24"/>
          <w:lang w:val="en-GB" w:eastAsia="en-AU"/>
        </w:rPr>
        <w:t xml:space="preserve">. </w:t>
      </w: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AF446A" w:rsidRDefault="00AF446A"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AF446A">
        <w:rPr>
          <w:rFonts w:ascii="Comic Sans MS" w:eastAsia="Times New Roman" w:hAnsi="Comic Sans MS" w:cs="Arial"/>
          <w:sz w:val="24"/>
          <w:szCs w:val="24"/>
          <w:lang w:val="en-GB" w:eastAsia="en-AU"/>
        </w:rPr>
        <w:t xml:space="preserve">Nagy was tried and executed and buried in an </w:t>
      </w:r>
      <w:r>
        <w:rPr>
          <w:rFonts w:ascii="Comic Sans MS" w:eastAsia="Times New Roman" w:hAnsi="Comic Sans MS" w:cs="Arial"/>
          <w:sz w:val="24"/>
          <w:szCs w:val="24"/>
          <w:lang w:val="en-GB" w:eastAsia="en-AU"/>
        </w:rPr>
        <w:t>unmarked grave. By November 14</w:t>
      </w:r>
      <w:r w:rsidRPr="00AF446A">
        <w:rPr>
          <w:rFonts w:ascii="Comic Sans MS" w:eastAsia="Times New Roman" w:hAnsi="Comic Sans MS" w:cs="Arial"/>
          <w:sz w:val="24"/>
          <w:szCs w:val="24"/>
          <w:lang w:val="en-GB" w:eastAsia="en-AU"/>
        </w:rPr>
        <w:t xml:space="preserve">, order had been restored. Kadar was </w:t>
      </w:r>
      <w:r w:rsidR="00E01325">
        <w:rPr>
          <w:rFonts w:ascii="Comic Sans MS" w:eastAsia="Times New Roman" w:hAnsi="Comic Sans MS" w:cs="Arial"/>
          <w:sz w:val="24"/>
          <w:szCs w:val="24"/>
          <w:lang w:val="en-GB" w:eastAsia="en-AU"/>
        </w:rPr>
        <w:t>established as the communist representative and</w:t>
      </w:r>
      <w:r w:rsidRPr="00AF446A">
        <w:rPr>
          <w:rFonts w:ascii="Comic Sans MS" w:eastAsia="Times New Roman" w:hAnsi="Comic Sans MS" w:cs="Arial"/>
          <w:sz w:val="24"/>
          <w:szCs w:val="24"/>
          <w:lang w:val="en-GB" w:eastAsia="en-AU"/>
        </w:rPr>
        <w:t xml:space="preserve"> Soviet </w:t>
      </w:r>
      <w:r w:rsidR="00CE2F8B">
        <w:rPr>
          <w:rFonts w:ascii="Comic Sans MS" w:eastAsia="Times New Roman" w:hAnsi="Comic Sans MS" w:cs="Arial"/>
          <w:sz w:val="24"/>
          <w:szCs w:val="24"/>
          <w:lang w:val="en-GB" w:eastAsia="en-AU"/>
        </w:rPr>
        <w:t xml:space="preserve">hard-line </w:t>
      </w:r>
      <w:r w:rsidRPr="00AF446A">
        <w:rPr>
          <w:rFonts w:ascii="Comic Sans MS" w:eastAsia="Times New Roman" w:hAnsi="Comic Sans MS" w:cs="Arial"/>
          <w:sz w:val="24"/>
          <w:szCs w:val="24"/>
          <w:lang w:val="en-GB" w:eastAsia="en-AU"/>
        </w:rPr>
        <w:t>rule was re-established.</w:t>
      </w:r>
    </w:p>
    <w:p w:rsidR="00CE2F8B"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CE2F8B" w:rsidRPr="00AF446A" w:rsidRDefault="00CE2F8B"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p>
    <w:p w:rsidR="00F17E4A" w:rsidRPr="00E803FD" w:rsidRDefault="00AF446A" w:rsidP="00AF446A">
      <w:pPr>
        <w:shd w:val="clear" w:color="auto" w:fill="FFFFFF"/>
        <w:spacing w:before="100" w:beforeAutospacing="1" w:after="300" w:line="345" w:lineRule="atLeast"/>
        <w:jc w:val="both"/>
        <w:rPr>
          <w:rFonts w:ascii="Comic Sans MS" w:eastAsia="Times New Roman" w:hAnsi="Comic Sans MS" w:cs="Arial"/>
          <w:sz w:val="24"/>
          <w:szCs w:val="24"/>
          <w:lang w:val="en-GB" w:eastAsia="en-AU"/>
        </w:rPr>
      </w:pPr>
      <w:r w:rsidRPr="00AF446A">
        <w:rPr>
          <w:rFonts w:ascii="Comic Sans MS" w:eastAsia="Times New Roman" w:hAnsi="Comic Sans MS" w:cs="Arial"/>
          <w:sz w:val="24"/>
          <w:szCs w:val="24"/>
          <w:lang w:val="en-GB" w:eastAsia="en-AU"/>
        </w:rPr>
        <w:t xml:space="preserve">President Eisenhower of </w:t>
      </w:r>
      <w:r>
        <w:rPr>
          <w:rFonts w:ascii="Comic Sans MS" w:eastAsia="Times New Roman" w:hAnsi="Comic Sans MS" w:cs="Arial"/>
          <w:sz w:val="24"/>
          <w:szCs w:val="24"/>
          <w:lang w:val="en-GB" w:eastAsia="en-AU"/>
        </w:rPr>
        <w:t xml:space="preserve">the </w:t>
      </w:r>
      <w:r w:rsidRPr="00AF446A">
        <w:rPr>
          <w:rFonts w:ascii="Comic Sans MS" w:eastAsia="Times New Roman" w:hAnsi="Comic Sans MS" w:cs="Arial"/>
          <w:sz w:val="24"/>
          <w:szCs w:val="24"/>
          <w:lang w:val="en-GB" w:eastAsia="en-AU"/>
        </w:rPr>
        <w:t>USA said “</w:t>
      </w:r>
      <w:r w:rsidRPr="00AF446A">
        <w:rPr>
          <w:rFonts w:ascii="Comic Sans MS" w:eastAsia="Times New Roman" w:hAnsi="Comic Sans MS" w:cs="Arial"/>
          <w:i/>
          <w:sz w:val="24"/>
          <w:szCs w:val="24"/>
          <w:lang w:val="en-GB" w:eastAsia="en-AU"/>
        </w:rPr>
        <w:t>I feel with the Hungarian people</w:t>
      </w:r>
      <w:r w:rsidRPr="00AF446A">
        <w:rPr>
          <w:rFonts w:ascii="Comic Sans MS" w:eastAsia="Times New Roman" w:hAnsi="Comic Sans MS" w:cs="Arial"/>
          <w:sz w:val="24"/>
          <w:szCs w:val="24"/>
          <w:lang w:val="en-GB" w:eastAsia="en-AU"/>
        </w:rPr>
        <w:t>.” Dulles, American Secretary of State, said “</w:t>
      </w:r>
      <w:r w:rsidRPr="00AF446A">
        <w:rPr>
          <w:rFonts w:ascii="Comic Sans MS" w:eastAsia="Times New Roman" w:hAnsi="Comic Sans MS" w:cs="Arial"/>
          <w:i/>
          <w:sz w:val="24"/>
          <w:szCs w:val="24"/>
          <w:lang w:val="en-GB" w:eastAsia="en-AU"/>
        </w:rPr>
        <w:t>To all those suffering under communist slavery, let us say you can count on us.</w:t>
      </w:r>
      <w:r w:rsidRPr="00AF446A">
        <w:rPr>
          <w:rFonts w:ascii="Comic Sans MS" w:eastAsia="Times New Roman" w:hAnsi="Comic Sans MS" w:cs="Arial"/>
          <w:sz w:val="24"/>
          <w:szCs w:val="24"/>
          <w:lang w:val="en-GB" w:eastAsia="en-AU"/>
        </w:rPr>
        <w:t>” But America did nothing more.</w:t>
      </w:r>
      <w:r w:rsidR="00CE2F8B" w:rsidRPr="00E803FD">
        <w:rPr>
          <w:rFonts w:ascii="Comic Sans MS" w:eastAsia="Times New Roman" w:hAnsi="Comic Sans MS" w:cs="Arial"/>
          <w:sz w:val="24"/>
          <w:szCs w:val="24"/>
          <w:lang w:val="en-GB" w:eastAsia="en-AU"/>
        </w:rPr>
        <w:t xml:space="preserve"> </w:t>
      </w:r>
    </w:p>
    <w:sectPr w:rsidR="00F17E4A" w:rsidRPr="00E803FD" w:rsidSect="00F665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662A7"/>
    <w:multiLevelType w:val="multilevel"/>
    <w:tmpl w:val="D71E3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74111BB"/>
    <w:multiLevelType w:val="multilevel"/>
    <w:tmpl w:val="A6E40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AD91DFB"/>
    <w:multiLevelType w:val="multilevel"/>
    <w:tmpl w:val="BF304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46A"/>
    <w:rsid w:val="000F3376"/>
    <w:rsid w:val="00482B7C"/>
    <w:rsid w:val="004B39E6"/>
    <w:rsid w:val="0052681E"/>
    <w:rsid w:val="00552644"/>
    <w:rsid w:val="005C7E07"/>
    <w:rsid w:val="007964EA"/>
    <w:rsid w:val="007B7F90"/>
    <w:rsid w:val="0085552B"/>
    <w:rsid w:val="00AF446A"/>
    <w:rsid w:val="00CE2F8B"/>
    <w:rsid w:val="00D818D8"/>
    <w:rsid w:val="00E01325"/>
    <w:rsid w:val="00E17D41"/>
    <w:rsid w:val="00E803FD"/>
    <w:rsid w:val="00F17E4A"/>
    <w:rsid w:val="00F665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44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46A"/>
    <w:rPr>
      <w:rFonts w:ascii="Tahoma" w:hAnsi="Tahoma" w:cs="Tahoma"/>
      <w:sz w:val="16"/>
      <w:szCs w:val="16"/>
    </w:rPr>
  </w:style>
  <w:style w:type="character" w:styleId="Hyperlink">
    <w:name w:val="Hyperlink"/>
    <w:basedOn w:val="DefaultParagraphFont"/>
    <w:uiPriority w:val="99"/>
    <w:unhideWhenUsed/>
    <w:rsid w:val="00F17E4A"/>
    <w:rPr>
      <w:color w:val="0000FF" w:themeColor="hyperlink"/>
      <w:u w:val="single"/>
    </w:rPr>
  </w:style>
  <w:style w:type="paragraph" w:customStyle="1" w:styleId="c12">
    <w:name w:val="c12"/>
    <w:basedOn w:val="Normal"/>
    <w:rsid w:val="00482B7C"/>
    <w:pPr>
      <w:spacing w:before="300" w:after="300" w:line="309" w:lineRule="atLeast"/>
    </w:pPr>
    <w:rPr>
      <w:rFonts w:ascii="Times New Roman" w:eastAsia="Times New Roman" w:hAnsi="Times New Roman" w:cs="Times New Roman"/>
      <w:sz w:val="24"/>
      <w:szCs w:val="24"/>
      <w:lang w:eastAsia="en-AU"/>
    </w:rPr>
  </w:style>
  <w:style w:type="character" w:customStyle="1" w:styleId="c6">
    <w:name w:val="c6"/>
    <w:basedOn w:val="DefaultParagraphFont"/>
    <w:rsid w:val="00482B7C"/>
  </w:style>
  <w:style w:type="paragraph" w:customStyle="1" w:styleId="c5">
    <w:name w:val="c5"/>
    <w:basedOn w:val="Normal"/>
    <w:rsid w:val="00482B7C"/>
    <w:pPr>
      <w:spacing w:before="300" w:after="300" w:line="309" w:lineRule="atLeast"/>
    </w:pPr>
    <w:rPr>
      <w:rFonts w:ascii="Times New Roman" w:eastAsia="Times New Roman" w:hAnsi="Times New Roman" w:cs="Times New Roman"/>
      <w:sz w:val="24"/>
      <w:szCs w:val="24"/>
      <w:lang w:eastAsia="en-AU"/>
    </w:rPr>
  </w:style>
  <w:style w:type="character" w:customStyle="1" w:styleId="c4">
    <w:name w:val="c4"/>
    <w:basedOn w:val="DefaultParagraphFont"/>
    <w:rsid w:val="00482B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44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46A"/>
    <w:rPr>
      <w:rFonts w:ascii="Tahoma" w:hAnsi="Tahoma" w:cs="Tahoma"/>
      <w:sz w:val="16"/>
      <w:szCs w:val="16"/>
    </w:rPr>
  </w:style>
  <w:style w:type="character" w:styleId="Hyperlink">
    <w:name w:val="Hyperlink"/>
    <w:basedOn w:val="DefaultParagraphFont"/>
    <w:uiPriority w:val="99"/>
    <w:unhideWhenUsed/>
    <w:rsid w:val="00F17E4A"/>
    <w:rPr>
      <w:color w:val="0000FF" w:themeColor="hyperlink"/>
      <w:u w:val="single"/>
    </w:rPr>
  </w:style>
  <w:style w:type="paragraph" w:customStyle="1" w:styleId="c12">
    <w:name w:val="c12"/>
    <w:basedOn w:val="Normal"/>
    <w:rsid w:val="00482B7C"/>
    <w:pPr>
      <w:spacing w:before="300" w:after="300" w:line="309" w:lineRule="atLeast"/>
    </w:pPr>
    <w:rPr>
      <w:rFonts w:ascii="Times New Roman" w:eastAsia="Times New Roman" w:hAnsi="Times New Roman" w:cs="Times New Roman"/>
      <w:sz w:val="24"/>
      <w:szCs w:val="24"/>
      <w:lang w:eastAsia="en-AU"/>
    </w:rPr>
  </w:style>
  <w:style w:type="character" w:customStyle="1" w:styleId="c6">
    <w:name w:val="c6"/>
    <w:basedOn w:val="DefaultParagraphFont"/>
    <w:rsid w:val="00482B7C"/>
  </w:style>
  <w:style w:type="paragraph" w:customStyle="1" w:styleId="c5">
    <w:name w:val="c5"/>
    <w:basedOn w:val="Normal"/>
    <w:rsid w:val="00482B7C"/>
    <w:pPr>
      <w:spacing w:before="300" w:after="300" w:line="309" w:lineRule="atLeast"/>
    </w:pPr>
    <w:rPr>
      <w:rFonts w:ascii="Times New Roman" w:eastAsia="Times New Roman" w:hAnsi="Times New Roman" w:cs="Times New Roman"/>
      <w:sz w:val="24"/>
      <w:szCs w:val="24"/>
      <w:lang w:eastAsia="en-AU"/>
    </w:rPr>
  </w:style>
  <w:style w:type="character" w:customStyle="1" w:styleId="c4">
    <w:name w:val="c4"/>
    <w:basedOn w:val="DefaultParagraphFont"/>
    <w:rsid w:val="00482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936561">
      <w:bodyDiv w:val="1"/>
      <w:marLeft w:val="0"/>
      <w:marRight w:val="0"/>
      <w:marTop w:val="0"/>
      <w:marBottom w:val="0"/>
      <w:divBdr>
        <w:top w:val="none" w:sz="0" w:space="0" w:color="auto"/>
        <w:left w:val="none" w:sz="0" w:space="0" w:color="auto"/>
        <w:bottom w:val="none" w:sz="0" w:space="0" w:color="auto"/>
        <w:right w:val="none" w:sz="0" w:space="0" w:color="auto"/>
      </w:divBdr>
      <w:divsChild>
        <w:div w:id="1024408267">
          <w:marLeft w:val="0"/>
          <w:marRight w:val="0"/>
          <w:marTop w:val="0"/>
          <w:marBottom w:val="0"/>
          <w:divBdr>
            <w:top w:val="none" w:sz="0" w:space="0" w:color="auto"/>
            <w:left w:val="none" w:sz="0" w:space="0" w:color="auto"/>
            <w:bottom w:val="none" w:sz="0" w:space="0" w:color="auto"/>
            <w:right w:val="none" w:sz="0" w:space="0" w:color="auto"/>
          </w:divBdr>
          <w:divsChild>
            <w:div w:id="669407840">
              <w:marLeft w:val="0"/>
              <w:marRight w:val="0"/>
              <w:marTop w:val="0"/>
              <w:marBottom w:val="0"/>
              <w:divBdr>
                <w:top w:val="none" w:sz="0" w:space="0" w:color="auto"/>
                <w:left w:val="none" w:sz="0" w:space="0" w:color="auto"/>
                <w:bottom w:val="none" w:sz="0" w:space="0" w:color="auto"/>
                <w:right w:val="none" w:sz="0" w:space="0" w:color="auto"/>
              </w:divBdr>
              <w:divsChild>
                <w:div w:id="1205873781">
                  <w:marLeft w:val="0"/>
                  <w:marRight w:val="0"/>
                  <w:marTop w:val="0"/>
                  <w:marBottom w:val="0"/>
                  <w:divBdr>
                    <w:top w:val="none" w:sz="0" w:space="0" w:color="auto"/>
                    <w:left w:val="none" w:sz="0" w:space="0" w:color="auto"/>
                    <w:bottom w:val="none" w:sz="0" w:space="0" w:color="auto"/>
                    <w:right w:val="none" w:sz="0" w:space="0" w:color="auto"/>
                  </w:divBdr>
                  <w:divsChild>
                    <w:div w:id="325476184">
                      <w:marLeft w:val="0"/>
                      <w:marRight w:val="0"/>
                      <w:marTop w:val="0"/>
                      <w:marBottom w:val="0"/>
                      <w:divBdr>
                        <w:top w:val="single" w:sz="6" w:space="15" w:color="DCDCDC"/>
                        <w:left w:val="single" w:sz="6" w:space="15" w:color="DCDCDC"/>
                        <w:bottom w:val="single" w:sz="6" w:space="15" w:color="DCDCDC"/>
                        <w:right w:val="single" w:sz="6" w:space="15" w:color="DCDCDC"/>
                      </w:divBdr>
                      <w:divsChild>
                        <w:div w:id="700471686">
                          <w:marLeft w:val="0"/>
                          <w:marRight w:val="0"/>
                          <w:marTop w:val="0"/>
                          <w:marBottom w:val="0"/>
                          <w:divBdr>
                            <w:top w:val="none" w:sz="0" w:space="0" w:color="auto"/>
                            <w:left w:val="none" w:sz="0" w:space="0" w:color="auto"/>
                            <w:bottom w:val="none" w:sz="0" w:space="0" w:color="auto"/>
                            <w:right w:val="none" w:sz="0" w:space="0" w:color="auto"/>
                          </w:divBdr>
                          <w:divsChild>
                            <w:div w:id="2019846709">
                              <w:marLeft w:val="0"/>
                              <w:marRight w:val="0"/>
                              <w:marTop w:val="0"/>
                              <w:marBottom w:val="0"/>
                              <w:divBdr>
                                <w:top w:val="none" w:sz="0" w:space="0" w:color="auto"/>
                                <w:left w:val="none" w:sz="0" w:space="0" w:color="auto"/>
                                <w:bottom w:val="none" w:sz="0" w:space="0" w:color="auto"/>
                                <w:right w:val="none" w:sz="0" w:space="0" w:color="auto"/>
                              </w:divBdr>
                              <w:divsChild>
                                <w:div w:id="9814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723452">
      <w:bodyDiv w:val="1"/>
      <w:marLeft w:val="0"/>
      <w:marRight w:val="0"/>
      <w:marTop w:val="0"/>
      <w:marBottom w:val="0"/>
      <w:divBdr>
        <w:top w:val="none" w:sz="0" w:space="0" w:color="auto"/>
        <w:left w:val="none" w:sz="0" w:space="0" w:color="auto"/>
        <w:bottom w:val="none" w:sz="0" w:space="0" w:color="auto"/>
        <w:right w:val="none" w:sz="0" w:space="0" w:color="auto"/>
      </w:divBdr>
      <w:divsChild>
        <w:div w:id="353385924">
          <w:marLeft w:val="0"/>
          <w:marRight w:val="0"/>
          <w:marTop w:val="0"/>
          <w:marBottom w:val="0"/>
          <w:divBdr>
            <w:top w:val="none" w:sz="0" w:space="0" w:color="auto"/>
            <w:left w:val="none" w:sz="0" w:space="0" w:color="auto"/>
            <w:bottom w:val="none" w:sz="0" w:space="0" w:color="auto"/>
            <w:right w:val="none" w:sz="0" w:space="0" w:color="auto"/>
          </w:divBdr>
          <w:divsChild>
            <w:div w:id="2109958779">
              <w:marLeft w:val="0"/>
              <w:marRight w:val="0"/>
              <w:marTop w:val="0"/>
              <w:marBottom w:val="0"/>
              <w:divBdr>
                <w:top w:val="none" w:sz="0" w:space="0" w:color="auto"/>
                <w:left w:val="none" w:sz="0" w:space="0" w:color="auto"/>
                <w:bottom w:val="none" w:sz="0" w:space="0" w:color="auto"/>
                <w:right w:val="none" w:sz="0" w:space="0" w:color="auto"/>
              </w:divBdr>
              <w:divsChild>
                <w:div w:id="1105148465">
                  <w:marLeft w:val="0"/>
                  <w:marRight w:val="0"/>
                  <w:marTop w:val="0"/>
                  <w:marBottom w:val="0"/>
                  <w:divBdr>
                    <w:top w:val="none" w:sz="0" w:space="0" w:color="auto"/>
                    <w:left w:val="none" w:sz="0" w:space="0" w:color="auto"/>
                    <w:bottom w:val="none" w:sz="0" w:space="0" w:color="auto"/>
                    <w:right w:val="none" w:sz="0" w:space="0" w:color="auto"/>
                  </w:divBdr>
                  <w:divsChild>
                    <w:div w:id="1686051306">
                      <w:marLeft w:val="0"/>
                      <w:marRight w:val="0"/>
                      <w:marTop w:val="45"/>
                      <w:marBottom w:val="0"/>
                      <w:divBdr>
                        <w:top w:val="none" w:sz="0" w:space="0" w:color="auto"/>
                        <w:left w:val="none" w:sz="0" w:space="0" w:color="auto"/>
                        <w:bottom w:val="none" w:sz="0" w:space="0" w:color="auto"/>
                        <w:right w:val="none" w:sz="0" w:space="0" w:color="auto"/>
                      </w:divBdr>
                      <w:divsChild>
                        <w:div w:id="1953318306">
                          <w:marLeft w:val="0"/>
                          <w:marRight w:val="0"/>
                          <w:marTop w:val="0"/>
                          <w:marBottom w:val="0"/>
                          <w:divBdr>
                            <w:top w:val="none" w:sz="0" w:space="0" w:color="auto"/>
                            <w:left w:val="none" w:sz="0" w:space="0" w:color="auto"/>
                            <w:bottom w:val="none" w:sz="0" w:space="0" w:color="auto"/>
                            <w:right w:val="none" w:sz="0" w:space="0" w:color="auto"/>
                          </w:divBdr>
                          <w:divsChild>
                            <w:div w:id="1961380302">
                              <w:marLeft w:val="2070"/>
                              <w:marRight w:val="3960"/>
                              <w:marTop w:val="0"/>
                              <w:marBottom w:val="0"/>
                              <w:divBdr>
                                <w:top w:val="none" w:sz="0" w:space="0" w:color="auto"/>
                                <w:left w:val="none" w:sz="0" w:space="0" w:color="auto"/>
                                <w:bottom w:val="none" w:sz="0" w:space="0" w:color="auto"/>
                                <w:right w:val="none" w:sz="0" w:space="0" w:color="auto"/>
                              </w:divBdr>
                              <w:divsChild>
                                <w:div w:id="316618182">
                                  <w:marLeft w:val="0"/>
                                  <w:marRight w:val="0"/>
                                  <w:marTop w:val="0"/>
                                  <w:marBottom w:val="0"/>
                                  <w:divBdr>
                                    <w:top w:val="none" w:sz="0" w:space="0" w:color="auto"/>
                                    <w:left w:val="none" w:sz="0" w:space="0" w:color="auto"/>
                                    <w:bottom w:val="none" w:sz="0" w:space="0" w:color="auto"/>
                                    <w:right w:val="none" w:sz="0" w:space="0" w:color="auto"/>
                                  </w:divBdr>
                                  <w:divsChild>
                                    <w:div w:id="489907921">
                                      <w:marLeft w:val="0"/>
                                      <w:marRight w:val="0"/>
                                      <w:marTop w:val="0"/>
                                      <w:marBottom w:val="0"/>
                                      <w:divBdr>
                                        <w:top w:val="none" w:sz="0" w:space="0" w:color="auto"/>
                                        <w:left w:val="none" w:sz="0" w:space="0" w:color="auto"/>
                                        <w:bottom w:val="none" w:sz="0" w:space="0" w:color="auto"/>
                                        <w:right w:val="none" w:sz="0" w:space="0" w:color="auto"/>
                                      </w:divBdr>
                                      <w:divsChild>
                                        <w:div w:id="1992247128">
                                          <w:marLeft w:val="0"/>
                                          <w:marRight w:val="0"/>
                                          <w:marTop w:val="0"/>
                                          <w:marBottom w:val="0"/>
                                          <w:divBdr>
                                            <w:top w:val="none" w:sz="0" w:space="0" w:color="auto"/>
                                            <w:left w:val="none" w:sz="0" w:space="0" w:color="auto"/>
                                            <w:bottom w:val="none" w:sz="0" w:space="0" w:color="auto"/>
                                            <w:right w:val="none" w:sz="0" w:space="0" w:color="auto"/>
                                          </w:divBdr>
                                          <w:divsChild>
                                            <w:div w:id="1169052914">
                                              <w:marLeft w:val="0"/>
                                              <w:marRight w:val="0"/>
                                              <w:marTop w:val="0"/>
                                              <w:marBottom w:val="0"/>
                                              <w:divBdr>
                                                <w:top w:val="none" w:sz="0" w:space="0" w:color="auto"/>
                                                <w:left w:val="none" w:sz="0" w:space="0" w:color="auto"/>
                                                <w:bottom w:val="none" w:sz="0" w:space="0" w:color="auto"/>
                                                <w:right w:val="none" w:sz="0" w:space="0" w:color="auto"/>
                                              </w:divBdr>
                                              <w:divsChild>
                                                <w:div w:id="856191249">
                                                  <w:marLeft w:val="0"/>
                                                  <w:marRight w:val="0"/>
                                                  <w:marTop w:val="0"/>
                                                  <w:marBottom w:val="0"/>
                                                  <w:divBdr>
                                                    <w:top w:val="none" w:sz="0" w:space="0" w:color="auto"/>
                                                    <w:left w:val="none" w:sz="0" w:space="0" w:color="auto"/>
                                                    <w:bottom w:val="none" w:sz="0" w:space="0" w:color="auto"/>
                                                    <w:right w:val="none" w:sz="0" w:space="0" w:color="auto"/>
                                                  </w:divBdr>
                                                  <w:divsChild>
                                                    <w:div w:id="473986086">
                                                      <w:marLeft w:val="0"/>
                                                      <w:marRight w:val="0"/>
                                                      <w:marTop w:val="0"/>
                                                      <w:marBottom w:val="345"/>
                                                      <w:divBdr>
                                                        <w:top w:val="none" w:sz="0" w:space="0" w:color="auto"/>
                                                        <w:left w:val="none" w:sz="0" w:space="0" w:color="auto"/>
                                                        <w:bottom w:val="none" w:sz="0" w:space="0" w:color="auto"/>
                                                        <w:right w:val="none" w:sz="0" w:space="0" w:color="auto"/>
                                                      </w:divBdr>
                                                      <w:divsChild>
                                                        <w:div w:id="1843474516">
                                                          <w:marLeft w:val="0"/>
                                                          <w:marRight w:val="0"/>
                                                          <w:marTop w:val="0"/>
                                                          <w:marBottom w:val="0"/>
                                                          <w:divBdr>
                                                            <w:top w:val="none" w:sz="0" w:space="0" w:color="auto"/>
                                                            <w:left w:val="none" w:sz="0" w:space="0" w:color="auto"/>
                                                            <w:bottom w:val="none" w:sz="0" w:space="0" w:color="auto"/>
                                                            <w:right w:val="none" w:sz="0" w:space="0" w:color="auto"/>
                                                          </w:divBdr>
                                                          <w:divsChild>
                                                            <w:div w:id="2167595">
                                                              <w:marLeft w:val="0"/>
                                                              <w:marRight w:val="0"/>
                                                              <w:marTop w:val="0"/>
                                                              <w:marBottom w:val="0"/>
                                                              <w:divBdr>
                                                                <w:top w:val="none" w:sz="0" w:space="0" w:color="auto"/>
                                                                <w:left w:val="none" w:sz="0" w:space="0" w:color="auto"/>
                                                                <w:bottom w:val="none" w:sz="0" w:space="0" w:color="auto"/>
                                                                <w:right w:val="none" w:sz="0" w:space="0" w:color="auto"/>
                                                              </w:divBdr>
                                                              <w:divsChild>
                                                                <w:div w:id="1693259451">
                                                                  <w:marLeft w:val="0"/>
                                                                  <w:marRight w:val="0"/>
                                                                  <w:marTop w:val="0"/>
                                                                  <w:marBottom w:val="0"/>
                                                                  <w:divBdr>
                                                                    <w:top w:val="none" w:sz="0" w:space="0" w:color="auto"/>
                                                                    <w:left w:val="none" w:sz="0" w:space="0" w:color="auto"/>
                                                                    <w:bottom w:val="none" w:sz="0" w:space="0" w:color="auto"/>
                                                                    <w:right w:val="none" w:sz="0" w:space="0" w:color="auto"/>
                                                                  </w:divBdr>
                                                                  <w:divsChild>
                                                                    <w:div w:id="1370842415">
                                                                      <w:marLeft w:val="0"/>
                                                                      <w:marRight w:val="0"/>
                                                                      <w:marTop w:val="0"/>
                                                                      <w:marBottom w:val="0"/>
                                                                      <w:divBdr>
                                                                        <w:top w:val="none" w:sz="0" w:space="0" w:color="auto"/>
                                                                        <w:left w:val="none" w:sz="0" w:space="0" w:color="auto"/>
                                                                        <w:bottom w:val="none" w:sz="0" w:space="0" w:color="auto"/>
                                                                        <w:right w:val="none" w:sz="0" w:space="0" w:color="auto"/>
                                                                      </w:divBdr>
                                                                      <w:divsChild>
                                                                        <w:div w:id="1028485217">
                                                                          <w:marLeft w:val="0"/>
                                                                          <w:marRight w:val="0"/>
                                                                          <w:marTop w:val="0"/>
                                                                          <w:marBottom w:val="0"/>
                                                                          <w:divBdr>
                                                                            <w:top w:val="none" w:sz="0" w:space="0" w:color="auto"/>
                                                                            <w:left w:val="none" w:sz="0" w:space="0" w:color="auto"/>
                                                                            <w:bottom w:val="none" w:sz="0" w:space="0" w:color="auto"/>
                                                                            <w:right w:val="none" w:sz="0" w:space="0" w:color="auto"/>
                                                                          </w:divBdr>
                                                                          <w:divsChild>
                                                                            <w:div w:id="43073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830693">
                                                      <w:marLeft w:val="0"/>
                                                      <w:marRight w:val="0"/>
                                                      <w:marTop w:val="0"/>
                                                      <w:marBottom w:val="345"/>
                                                      <w:divBdr>
                                                        <w:top w:val="none" w:sz="0" w:space="0" w:color="auto"/>
                                                        <w:left w:val="none" w:sz="0" w:space="0" w:color="auto"/>
                                                        <w:bottom w:val="none" w:sz="0" w:space="0" w:color="auto"/>
                                                        <w:right w:val="none" w:sz="0" w:space="0" w:color="auto"/>
                                                      </w:divBdr>
                                                      <w:divsChild>
                                                        <w:div w:id="1187980755">
                                                          <w:marLeft w:val="0"/>
                                                          <w:marRight w:val="0"/>
                                                          <w:marTop w:val="0"/>
                                                          <w:marBottom w:val="0"/>
                                                          <w:divBdr>
                                                            <w:top w:val="none" w:sz="0" w:space="0" w:color="auto"/>
                                                            <w:left w:val="none" w:sz="0" w:space="0" w:color="auto"/>
                                                            <w:bottom w:val="none" w:sz="0" w:space="0" w:color="auto"/>
                                                            <w:right w:val="none" w:sz="0" w:space="0" w:color="auto"/>
                                                          </w:divBdr>
                                                          <w:divsChild>
                                                            <w:div w:id="871920430">
                                                              <w:marLeft w:val="0"/>
                                                              <w:marRight w:val="0"/>
                                                              <w:marTop w:val="0"/>
                                                              <w:marBottom w:val="0"/>
                                                              <w:divBdr>
                                                                <w:top w:val="none" w:sz="0" w:space="0" w:color="auto"/>
                                                                <w:left w:val="none" w:sz="0" w:space="0" w:color="auto"/>
                                                                <w:bottom w:val="none" w:sz="0" w:space="0" w:color="auto"/>
                                                                <w:right w:val="none" w:sz="0" w:space="0" w:color="auto"/>
                                                              </w:divBdr>
                                                              <w:divsChild>
                                                                <w:div w:id="1014114585">
                                                                  <w:marLeft w:val="0"/>
                                                                  <w:marRight w:val="0"/>
                                                                  <w:marTop w:val="0"/>
                                                                  <w:marBottom w:val="0"/>
                                                                  <w:divBdr>
                                                                    <w:top w:val="none" w:sz="0" w:space="0" w:color="auto"/>
                                                                    <w:left w:val="none" w:sz="0" w:space="0" w:color="auto"/>
                                                                    <w:bottom w:val="none" w:sz="0" w:space="0" w:color="auto"/>
                                                                    <w:right w:val="none" w:sz="0" w:space="0" w:color="auto"/>
                                                                  </w:divBdr>
                                                                  <w:divsChild>
                                                                    <w:div w:id="1149905104">
                                                                      <w:marLeft w:val="0"/>
                                                                      <w:marRight w:val="0"/>
                                                                      <w:marTop w:val="0"/>
                                                                      <w:marBottom w:val="0"/>
                                                                      <w:divBdr>
                                                                        <w:top w:val="none" w:sz="0" w:space="0" w:color="auto"/>
                                                                        <w:left w:val="none" w:sz="0" w:space="0" w:color="auto"/>
                                                                        <w:bottom w:val="none" w:sz="0" w:space="0" w:color="auto"/>
                                                                        <w:right w:val="none" w:sz="0" w:space="0" w:color="auto"/>
                                                                      </w:divBdr>
                                                                      <w:divsChild>
                                                                        <w:div w:id="1095590837">
                                                                          <w:marLeft w:val="0"/>
                                                                          <w:marRight w:val="0"/>
                                                                          <w:marTop w:val="0"/>
                                                                          <w:marBottom w:val="0"/>
                                                                          <w:divBdr>
                                                                            <w:top w:val="none" w:sz="0" w:space="0" w:color="auto"/>
                                                                            <w:left w:val="none" w:sz="0" w:space="0" w:color="auto"/>
                                                                            <w:bottom w:val="none" w:sz="0" w:space="0" w:color="auto"/>
                                                                            <w:right w:val="none" w:sz="0" w:space="0" w:color="auto"/>
                                                                          </w:divBdr>
                                                                          <w:divsChild>
                                                                            <w:div w:id="18673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8735082">
      <w:bodyDiv w:val="1"/>
      <w:marLeft w:val="0"/>
      <w:marRight w:val="0"/>
      <w:marTop w:val="0"/>
      <w:marBottom w:val="0"/>
      <w:divBdr>
        <w:top w:val="none" w:sz="0" w:space="0" w:color="auto"/>
        <w:left w:val="none" w:sz="0" w:space="0" w:color="auto"/>
        <w:bottom w:val="none" w:sz="0" w:space="0" w:color="auto"/>
        <w:right w:val="none" w:sz="0" w:space="0" w:color="auto"/>
      </w:divBdr>
      <w:divsChild>
        <w:div w:id="803347676">
          <w:marLeft w:val="0"/>
          <w:marRight w:val="0"/>
          <w:marTop w:val="0"/>
          <w:marBottom w:val="0"/>
          <w:divBdr>
            <w:top w:val="none" w:sz="0" w:space="0" w:color="auto"/>
            <w:left w:val="none" w:sz="0" w:space="0" w:color="auto"/>
            <w:bottom w:val="none" w:sz="0" w:space="0" w:color="auto"/>
            <w:right w:val="none" w:sz="0" w:space="0" w:color="auto"/>
          </w:divBdr>
          <w:divsChild>
            <w:div w:id="1280183862">
              <w:marLeft w:val="0"/>
              <w:marRight w:val="0"/>
              <w:marTop w:val="0"/>
              <w:marBottom w:val="0"/>
              <w:divBdr>
                <w:top w:val="none" w:sz="0" w:space="0" w:color="auto"/>
                <w:left w:val="none" w:sz="0" w:space="0" w:color="auto"/>
                <w:bottom w:val="none" w:sz="0" w:space="0" w:color="auto"/>
                <w:right w:val="none" w:sz="0" w:space="0" w:color="auto"/>
              </w:divBdr>
              <w:divsChild>
                <w:div w:id="110639243">
                  <w:marLeft w:val="0"/>
                  <w:marRight w:val="0"/>
                  <w:marTop w:val="0"/>
                  <w:marBottom w:val="0"/>
                  <w:divBdr>
                    <w:top w:val="none" w:sz="0" w:space="0" w:color="auto"/>
                    <w:left w:val="none" w:sz="0" w:space="0" w:color="auto"/>
                    <w:bottom w:val="none" w:sz="0" w:space="0" w:color="auto"/>
                    <w:right w:val="none" w:sz="0" w:space="0" w:color="auto"/>
                  </w:divBdr>
                  <w:divsChild>
                    <w:div w:id="1953632230">
                      <w:marLeft w:val="0"/>
                      <w:marRight w:val="0"/>
                      <w:marTop w:val="45"/>
                      <w:marBottom w:val="0"/>
                      <w:divBdr>
                        <w:top w:val="none" w:sz="0" w:space="0" w:color="auto"/>
                        <w:left w:val="none" w:sz="0" w:space="0" w:color="auto"/>
                        <w:bottom w:val="none" w:sz="0" w:space="0" w:color="auto"/>
                        <w:right w:val="none" w:sz="0" w:space="0" w:color="auto"/>
                      </w:divBdr>
                      <w:divsChild>
                        <w:div w:id="594635960">
                          <w:marLeft w:val="0"/>
                          <w:marRight w:val="0"/>
                          <w:marTop w:val="0"/>
                          <w:marBottom w:val="0"/>
                          <w:divBdr>
                            <w:top w:val="none" w:sz="0" w:space="0" w:color="auto"/>
                            <w:left w:val="none" w:sz="0" w:space="0" w:color="auto"/>
                            <w:bottom w:val="none" w:sz="0" w:space="0" w:color="auto"/>
                            <w:right w:val="none" w:sz="0" w:space="0" w:color="auto"/>
                          </w:divBdr>
                          <w:divsChild>
                            <w:div w:id="1094521238">
                              <w:marLeft w:val="2070"/>
                              <w:marRight w:val="3960"/>
                              <w:marTop w:val="0"/>
                              <w:marBottom w:val="0"/>
                              <w:divBdr>
                                <w:top w:val="none" w:sz="0" w:space="0" w:color="auto"/>
                                <w:left w:val="none" w:sz="0" w:space="0" w:color="auto"/>
                                <w:bottom w:val="none" w:sz="0" w:space="0" w:color="auto"/>
                                <w:right w:val="none" w:sz="0" w:space="0" w:color="auto"/>
                              </w:divBdr>
                              <w:divsChild>
                                <w:div w:id="779496673">
                                  <w:marLeft w:val="0"/>
                                  <w:marRight w:val="0"/>
                                  <w:marTop w:val="0"/>
                                  <w:marBottom w:val="0"/>
                                  <w:divBdr>
                                    <w:top w:val="none" w:sz="0" w:space="0" w:color="auto"/>
                                    <w:left w:val="none" w:sz="0" w:space="0" w:color="auto"/>
                                    <w:bottom w:val="none" w:sz="0" w:space="0" w:color="auto"/>
                                    <w:right w:val="none" w:sz="0" w:space="0" w:color="auto"/>
                                  </w:divBdr>
                                  <w:divsChild>
                                    <w:div w:id="1265646817">
                                      <w:marLeft w:val="0"/>
                                      <w:marRight w:val="0"/>
                                      <w:marTop w:val="0"/>
                                      <w:marBottom w:val="0"/>
                                      <w:divBdr>
                                        <w:top w:val="none" w:sz="0" w:space="0" w:color="auto"/>
                                        <w:left w:val="none" w:sz="0" w:space="0" w:color="auto"/>
                                        <w:bottom w:val="none" w:sz="0" w:space="0" w:color="auto"/>
                                        <w:right w:val="none" w:sz="0" w:space="0" w:color="auto"/>
                                      </w:divBdr>
                                      <w:divsChild>
                                        <w:div w:id="1450315892">
                                          <w:marLeft w:val="0"/>
                                          <w:marRight w:val="0"/>
                                          <w:marTop w:val="0"/>
                                          <w:marBottom w:val="0"/>
                                          <w:divBdr>
                                            <w:top w:val="none" w:sz="0" w:space="0" w:color="auto"/>
                                            <w:left w:val="none" w:sz="0" w:space="0" w:color="auto"/>
                                            <w:bottom w:val="none" w:sz="0" w:space="0" w:color="auto"/>
                                            <w:right w:val="none" w:sz="0" w:space="0" w:color="auto"/>
                                          </w:divBdr>
                                          <w:divsChild>
                                            <w:div w:id="152766950">
                                              <w:marLeft w:val="0"/>
                                              <w:marRight w:val="0"/>
                                              <w:marTop w:val="0"/>
                                              <w:marBottom w:val="0"/>
                                              <w:divBdr>
                                                <w:top w:val="none" w:sz="0" w:space="0" w:color="auto"/>
                                                <w:left w:val="none" w:sz="0" w:space="0" w:color="auto"/>
                                                <w:bottom w:val="none" w:sz="0" w:space="0" w:color="auto"/>
                                                <w:right w:val="none" w:sz="0" w:space="0" w:color="auto"/>
                                              </w:divBdr>
                                              <w:divsChild>
                                                <w:div w:id="373819783">
                                                  <w:marLeft w:val="0"/>
                                                  <w:marRight w:val="0"/>
                                                  <w:marTop w:val="0"/>
                                                  <w:marBottom w:val="0"/>
                                                  <w:divBdr>
                                                    <w:top w:val="none" w:sz="0" w:space="0" w:color="auto"/>
                                                    <w:left w:val="none" w:sz="0" w:space="0" w:color="auto"/>
                                                    <w:bottom w:val="none" w:sz="0" w:space="0" w:color="auto"/>
                                                    <w:right w:val="none" w:sz="0" w:space="0" w:color="auto"/>
                                                  </w:divBdr>
                                                  <w:divsChild>
                                                    <w:div w:id="517886509">
                                                      <w:marLeft w:val="0"/>
                                                      <w:marRight w:val="0"/>
                                                      <w:marTop w:val="0"/>
                                                      <w:marBottom w:val="0"/>
                                                      <w:divBdr>
                                                        <w:top w:val="none" w:sz="0" w:space="0" w:color="auto"/>
                                                        <w:left w:val="none" w:sz="0" w:space="0" w:color="auto"/>
                                                        <w:bottom w:val="none" w:sz="0" w:space="0" w:color="auto"/>
                                                        <w:right w:val="none" w:sz="0" w:space="0" w:color="auto"/>
                                                      </w:divBdr>
                                                      <w:divsChild>
                                                        <w:div w:id="1873759054">
                                                          <w:marLeft w:val="0"/>
                                                          <w:marRight w:val="0"/>
                                                          <w:marTop w:val="0"/>
                                                          <w:marBottom w:val="345"/>
                                                          <w:divBdr>
                                                            <w:top w:val="none" w:sz="0" w:space="0" w:color="auto"/>
                                                            <w:left w:val="none" w:sz="0" w:space="0" w:color="auto"/>
                                                            <w:bottom w:val="none" w:sz="0" w:space="0" w:color="auto"/>
                                                            <w:right w:val="none" w:sz="0" w:space="0" w:color="auto"/>
                                                          </w:divBdr>
                                                          <w:divsChild>
                                                            <w:div w:id="961424039">
                                                              <w:marLeft w:val="0"/>
                                                              <w:marRight w:val="0"/>
                                                              <w:marTop w:val="0"/>
                                                              <w:marBottom w:val="0"/>
                                                              <w:divBdr>
                                                                <w:top w:val="none" w:sz="0" w:space="0" w:color="auto"/>
                                                                <w:left w:val="none" w:sz="0" w:space="0" w:color="auto"/>
                                                                <w:bottom w:val="none" w:sz="0" w:space="0" w:color="auto"/>
                                                                <w:right w:val="none" w:sz="0" w:space="0" w:color="auto"/>
                                                              </w:divBdr>
                                                              <w:divsChild>
                                                                <w:div w:id="381635584">
                                                                  <w:marLeft w:val="0"/>
                                                                  <w:marRight w:val="0"/>
                                                                  <w:marTop w:val="0"/>
                                                                  <w:marBottom w:val="0"/>
                                                                  <w:divBdr>
                                                                    <w:top w:val="none" w:sz="0" w:space="0" w:color="auto"/>
                                                                    <w:left w:val="none" w:sz="0" w:space="0" w:color="auto"/>
                                                                    <w:bottom w:val="none" w:sz="0" w:space="0" w:color="auto"/>
                                                                    <w:right w:val="none" w:sz="0" w:space="0" w:color="auto"/>
                                                                  </w:divBdr>
                                                                  <w:divsChild>
                                                                    <w:div w:id="792214626">
                                                                      <w:marLeft w:val="0"/>
                                                                      <w:marRight w:val="0"/>
                                                                      <w:marTop w:val="0"/>
                                                                      <w:marBottom w:val="0"/>
                                                                      <w:divBdr>
                                                                        <w:top w:val="none" w:sz="0" w:space="0" w:color="auto"/>
                                                                        <w:left w:val="none" w:sz="0" w:space="0" w:color="auto"/>
                                                                        <w:bottom w:val="none" w:sz="0" w:space="0" w:color="auto"/>
                                                                        <w:right w:val="none" w:sz="0" w:space="0" w:color="auto"/>
                                                                      </w:divBdr>
                                                                      <w:divsChild>
                                                                        <w:div w:id="299310957">
                                                                          <w:marLeft w:val="0"/>
                                                                          <w:marRight w:val="0"/>
                                                                          <w:marTop w:val="0"/>
                                                                          <w:marBottom w:val="0"/>
                                                                          <w:divBdr>
                                                                            <w:top w:val="none" w:sz="0" w:space="0" w:color="auto"/>
                                                                            <w:left w:val="none" w:sz="0" w:space="0" w:color="auto"/>
                                                                            <w:bottom w:val="none" w:sz="0" w:space="0" w:color="auto"/>
                                                                            <w:right w:val="none" w:sz="0" w:space="0" w:color="auto"/>
                                                                          </w:divBdr>
                                                                          <w:divsChild>
                                                                            <w:div w:id="519973164">
                                                                              <w:marLeft w:val="0"/>
                                                                              <w:marRight w:val="0"/>
                                                                              <w:marTop w:val="0"/>
                                                                              <w:marBottom w:val="0"/>
                                                                              <w:divBdr>
                                                                                <w:top w:val="none" w:sz="0" w:space="0" w:color="auto"/>
                                                                                <w:left w:val="none" w:sz="0" w:space="0" w:color="auto"/>
                                                                                <w:bottom w:val="none" w:sz="0" w:space="0" w:color="auto"/>
                                                                                <w:right w:val="none" w:sz="0" w:space="0" w:color="auto"/>
                                                                              </w:divBdr>
                                                                              <w:divsChild>
                                                                                <w:div w:id="16193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9292754">
      <w:bodyDiv w:val="1"/>
      <w:marLeft w:val="0"/>
      <w:marRight w:val="0"/>
      <w:marTop w:val="0"/>
      <w:marBottom w:val="0"/>
      <w:divBdr>
        <w:top w:val="none" w:sz="0" w:space="0" w:color="auto"/>
        <w:left w:val="none" w:sz="0" w:space="0" w:color="auto"/>
        <w:bottom w:val="none" w:sz="0" w:space="0" w:color="auto"/>
        <w:right w:val="none" w:sz="0" w:space="0" w:color="auto"/>
      </w:divBdr>
      <w:divsChild>
        <w:div w:id="1179852824">
          <w:marLeft w:val="0"/>
          <w:marRight w:val="0"/>
          <w:marTop w:val="0"/>
          <w:marBottom w:val="0"/>
          <w:divBdr>
            <w:top w:val="none" w:sz="0" w:space="0" w:color="auto"/>
            <w:left w:val="none" w:sz="0" w:space="0" w:color="auto"/>
            <w:bottom w:val="none" w:sz="0" w:space="0" w:color="auto"/>
            <w:right w:val="none" w:sz="0" w:space="0" w:color="auto"/>
          </w:divBdr>
          <w:divsChild>
            <w:div w:id="224462156">
              <w:marLeft w:val="0"/>
              <w:marRight w:val="0"/>
              <w:marTop w:val="0"/>
              <w:marBottom w:val="0"/>
              <w:divBdr>
                <w:top w:val="none" w:sz="0" w:space="0" w:color="auto"/>
                <w:left w:val="none" w:sz="0" w:space="0" w:color="auto"/>
                <w:bottom w:val="none" w:sz="0" w:space="0" w:color="auto"/>
                <w:right w:val="none" w:sz="0" w:space="0" w:color="auto"/>
              </w:divBdr>
              <w:divsChild>
                <w:div w:id="1159349910">
                  <w:marLeft w:val="0"/>
                  <w:marRight w:val="0"/>
                  <w:marTop w:val="0"/>
                  <w:marBottom w:val="0"/>
                  <w:divBdr>
                    <w:top w:val="none" w:sz="0" w:space="0" w:color="auto"/>
                    <w:left w:val="none" w:sz="0" w:space="0" w:color="auto"/>
                    <w:bottom w:val="none" w:sz="0" w:space="0" w:color="auto"/>
                    <w:right w:val="none" w:sz="0" w:space="0" w:color="auto"/>
                  </w:divBdr>
                  <w:divsChild>
                    <w:div w:id="1494879718">
                      <w:marLeft w:val="0"/>
                      <w:marRight w:val="0"/>
                      <w:marTop w:val="45"/>
                      <w:marBottom w:val="0"/>
                      <w:divBdr>
                        <w:top w:val="none" w:sz="0" w:space="0" w:color="auto"/>
                        <w:left w:val="none" w:sz="0" w:space="0" w:color="auto"/>
                        <w:bottom w:val="none" w:sz="0" w:space="0" w:color="auto"/>
                        <w:right w:val="none" w:sz="0" w:space="0" w:color="auto"/>
                      </w:divBdr>
                      <w:divsChild>
                        <w:div w:id="75635189">
                          <w:marLeft w:val="0"/>
                          <w:marRight w:val="0"/>
                          <w:marTop w:val="0"/>
                          <w:marBottom w:val="0"/>
                          <w:divBdr>
                            <w:top w:val="none" w:sz="0" w:space="0" w:color="auto"/>
                            <w:left w:val="none" w:sz="0" w:space="0" w:color="auto"/>
                            <w:bottom w:val="none" w:sz="0" w:space="0" w:color="auto"/>
                            <w:right w:val="none" w:sz="0" w:space="0" w:color="auto"/>
                          </w:divBdr>
                          <w:divsChild>
                            <w:div w:id="145904262">
                              <w:marLeft w:val="2070"/>
                              <w:marRight w:val="3960"/>
                              <w:marTop w:val="0"/>
                              <w:marBottom w:val="0"/>
                              <w:divBdr>
                                <w:top w:val="none" w:sz="0" w:space="0" w:color="auto"/>
                                <w:left w:val="none" w:sz="0" w:space="0" w:color="auto"/>
                                <w:bottom w:val="none" w:sz="0" w:space="0" w:color="auto"/>
                                <w:right w:val="none" w:sz="0" w:space="0" w:color="auto"/>
                              </w:divBdr>
                              <w:divsChild>
                                <w:div w:id="1364861334">
                                  <w:marLeft w:val="0"/>
                                  <w:marRight w:val="0"/>
                                  <w:marTop w:val="0"/>
                                  <w:marBottom w:val="0"/>
                                  <w:divBdr>
                                    <w:top w:val="none" w:sz="0" w:space="0" w:color="auto"/>
                                    <w:left w:val="none" w:sz="0" w:space="0" w:color="auto"/>
                                    <w:bottom w:val="none" w:sz="0" w:space="0" w:color="auto"/>
                                    <w:right w:val="none" w:sz="0" w:space="0" w:color="auto"/>
                                  </w:divBdr>
                                  <w:divsChild>
                                    <w:div w:id="1060977830">
                                      <w:marLeft w:val="0"/>
                                      <w:marRight w:val="0"/>
                                      <w:marTop w:val="0"/>
                                      <w:marBottom w:val="0"/>
                                      <w:divBdr>
                                        <w:top w:val="none" w:sz="0" w:space="0" w:color="auto"/>
                                        <w:left w:val="none" w:sz="0" w:space="0" w:color="auto"/>
                                        <w:bottom w:val="none" w:sz="0" w:space="0" w:color="auto"/>
                                        <w:right w:val="none" w:sz="0" w:space="0" w:color="auto"/>
                                      </w:divBdr>
                                      <w:divsChild>
                                        <w:div w:id="439956185">
                                          <w:marLeft w:val="0"/>
                                          <w:marRight w:val="0"/>
                                          <w:marTop w:val="0"/>
                                          <w:marBottom w:val="0"/>
                                          <w:divBdr>
                                            <w:top w:val="none" w:sz="0" w:space="0" w:color="auto"/>
                                            <w:left w:val="none" w:sz="0" w:space="0" w:color="auto"/>
                                            <w:bottom w:val="none" w:sz="0" w:space="0" w:color="auto"/>
                                            <w:right w:val="none" w:sz="0" w:space="0" w:color="auto"/>
                                          </w:divBdr>
                                          <w:divsChild>
                                            <w:div w:id="722560304">
                                              <w:marLeft w:val="0"/>
                                              <w:marRight w:val="0"/>
                                              <w:marTop w:val="0"/>
                                              <w:marBottom w:val="0"/>
                                              <w:divBdr>
                                                <w:top w:val="none" w:sz="0" w:space="0" w:color="auto"/>
                                                <w:left w:val="none" w:sz="0" w:space="0" w:color="auto"/>
                                                <w:bottom w:val="none" w:sz="0" w:space="0" w:color="auto"/>
                                                <w:right w:val="none" w:sz="0" w:space="0" w:color="auto"/>
                                              </w:divBdr>
                                              <w:divsChild>
                                                <w:div w:id="763452737">
                                                  <w:marLeft w:val="0"/>
                                                  <w:marRight w:val="0"/>
                                                  <w:marTop w:val="0"/>
                                                  <w:marBottom w:val="0"/>
                                                  <w:divBdr>
                                                    <w:top w:val="none" w:sz="0" w:space="0" w:color="auto"/>
                                                    <w:left w:val="none" w:sz="0" w:space="0" w:color="auto"/>
                                                    <w:bottom w:val="none" w:sz="0" w:space="0" w:color="auto"/>
                                                    <w:right w:val="none" w:sz="0" w:space="0" w:color="auto"/>
                                                  </w:divBdr>
                                                  <w:divsChild>
                                                    <w:div w:id="1766266260">
                                                      <w:marLeft w:val="0"/>
                                                      <w:marRight w:val="0"/>
                                                      <w:marTop w:val="0"/>
                                                      <w:marBottom w:val="345"/>
                                                      <w:divBdr>
                                                        <w:top w:val="none" w:sz="0" w:space="0" w:color="auto"/>
                                                        <w:left w:val="none" w:sz="0" w:space="0" w:color="auto"/>
                                                        <w:bottom w:val="none" w:sz="0" w:space="0" w:color="auto"/>
                                                        <w:right w:val="none" w:sz="0" w:space="0" w:color="auto"/>
                                                      </w:divBdr>
                                                      <w:divsChild>
                                                        <w:div w:id="705910753">
                                                          <w:marLeft w:val="0"/>
                                                          <w:marRight w:val="0"/>
                                                          <w:marTop w:val="0"/>
                                                          <w:marBottom w:val="0"/>
                                                          <w:divBdr>
                                                            <w:top w:val="none" w:sz="0" w:space="0" w:color="auto"/>
                                                            <w:left w:val="none" w:sz="0" w:space="0" w:color="auto"/>
                                                            <w:bottom w:val="none" w:sz="0" w:space="0" w:color="auto"/>
                                                            <w:right w:val="none" w:sz="0" w:space="0" w:color="auto"/>
                                                          </w:divBdr>
                                                          <w:divsChild>
                                                            <w:div w:id="1862429594">
                                                              <w:marLeft w:val="0"/>
                                                              <w:marRight w:val="0"/>
                                                              <w:marTop w:val="0"/>
                                                              <w:marBottom w:val="0"/>
                                                              <w:divBdr>
                                                                <w:top w:val="none" w:sz="0" w:space="0" w:color="auto"/>
                                                                <w:left w:val="none" w:sz="0" w:space="0" w:color="auto"/>
                                                                <w:bottom w:val="none" w:sz="0" w:space="0" w:color="auto"/>
                                                                <w:right w:val="none" w:sz="0" w:space="0" w:color="auto"/>
                                                              </w:divBdr>
                                                              <w:divsChild>
                                                                <w:div w:id="1585915522">
                                                                  <w:marLeft w:val="0"/>
                                                                  <w:marRight w:val="0"/>
                                                                  <w:marTop w:val="0"/>
                                                                  <w:marBottom w:val="0"/>
                                                                  <w:divBdr>
                                                                    <w:top w:val="none" w:sz="0" w:space="0" w:color="auto"/>
                                                                    <w:left w:val="none" w:sz="0" w:space="0" w:color="auto"/>
                                                                    <w:bottom w:val="none" w:sz="0" w:space="0" w:color="auto"/>
                                                                    <w:right w:val="none" w:sz="0" w:space="0" w:color="auto"/>
                                                                  </w:divBdr>
                                                                  <w:divsChild>
                                                                    <w:div w:id="540897300">
                                                                      <w:marLeft w:val="0"/>
                                                                      <w:marRight w:val="0"/>
                                                                      <w:marTop w:val="0"/>
                                                                      <w:marBottom w:val="0"/>
                                                                      <w:divBdr>
                                                                        <w:top w:val="none" w:sz="0" w:space="0" w:color="auto"/>
                                                                        <w:left w:val="none" w:sz="0" w:space="0" w:color="auto"/>
                                                                        <w:bottom w:val="none" w:sz="0" w:space="0" w:color="auto"/>
                                                                        <w:right w:val="none" w:sz="0" w:space="0" w:color="auto"/>
                                                                      </w:divBdr>
                                                                      <w:divsChild>
                                                                        <w:div w:id="31732176">
                                                                          <w:marLeft w:val="0"/>
                                                                          <w:marRight w:val="0"/>
                                                                          <w:marTop w:val="0"/>
                                                                          <w:marBottom w:val="0"/>
                                                                          <w:divBdr>
                                                                            <w:top w:val="none" w:sz="0" w:space="0" w:color="auto"/>
                                                                            <w:left w:val="none" w:sz="0" w:space="0" w:color="auto"/>
                                                                            <w:bottom w:val="none" w:sz="0" w:space="0" w:color="auto"/>
                                                                            <w:right w:val="none" w:sz="0" w:space="0" w:color="auto"/>
                                                                          </w:divBdr>
                                                                          <w:divsChild>
                                                                            <w:div w:id="13832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334256">
                                                      <w:marLeft w:val="0"/>
                                                      <w:marRight w:val="0"/>
                                                      <w:marTop w:val="0"/>
                                                      <w:marBottom w:val="345"/>
                                                      <w:divBdr>
                                                        <w:top w:val="none" w:sz="0" w:space="0" w:color="auto"/>
                                                        <w:left w:val="none" w:sz="0" w:space="0" w:color="auto"/>
                                                        <w:bottom w:val="none" w:sz="0" w:space="0" w:color="auto"/>
                                                        <w:right w:val="none" w:sz="0" w:space="0" w:color="auto"/>
                                                      </w:divBdr>
                                                      <w:divsChild>
                                                        <w:div w:id="1815483338">
                                                          <w:marLeft w:val="0"/>
                                                          <w:marRight w:val="0"/>
                                                          <w:marTop w:val="0"/>
                                                          <w:marBottom w:val="0"/>
                                                          <w:divBdr>
                                                            <w:top w:val="none" w:sz="0" w:space="0" w:color="auto"/>
                                                            <w:left w:val="none" w:sz="0" w:space="0" w:color="auto"/>
                                                            <w:bottom w:val="none" w:sz="0" w:space="0" w:color="auto"/>
                                                            <w:right w:val="none" w:sz="0" w:space="0" w:color="auto"/>
                                                          </w:divBdr>
                                                          <w:divsChild>
                                                            <w:div w:id="155339587">
                                                              <w:marLeft w:val="0"/>
                                                              <w:marRight w:val="0"/>
                                                              <w:marTop w:val="0"/>
                                                              <w:marBottom w:val="0"/>
                                                              <w:divBdr>
                                                                <w:top w:val="none" w:sz="0" w:space="0" w:color="auto"/>
                                                                <w:left w:val="none" w:sz="0" w:space="0" w:color="auto"/>
                                                                <w:bottom w:val="none" w:sz="0" w:space="0" w:color="auto"/>
                                                                <w:right w:val="none" w:sz="0" w:space="0" w:color="auto"/>
                                                              </w:divBdr>
                                                              <w:divsChild>
                                                                <w:div w:id="226765387">
                                                                  <w:marLeft w:val="0"/>
                                                                  <w:marRight w:val="0"/>
                                                                  <w:marTop w:val="0"/>
                                                                  <w:marBottom w:val="0"/>
                                                                  <w:divBdr>
                                                                    <w:top w:val="none" w:sz="0" w:space="0" w:color="auto"/>
                                                                    <w:left w:val="none" w:sz="0" w:space="0" w:color="auto"/>
                                                                    <w:bottom w:val="none" w:sz="0" w:space="0" w:color="auto"/>
                                                                    <w:right w:val="none" w:sz="0" w:space="0" w:color="auto"/>
                                                                  </w:divBdr>
                                                                  <w:divsChild>
                                                                    <w:div w:id="1012800551">
                                                                      <w:marLeft w:val="0"/>
                                                                      <w:marRight w:val="0"/>
                                                                      <w:marTop w:val="0"/>
                                                                      <w:marBottom w:val="0"/>
                                                                      <w:divBdr>
                                                                        <w:top w:val="none" w:sz="0" w:space="0" w:color="auto"/>
                                                                        <w:left w:val="none" w:sz="0" w:space="0" w:color="auto"/>
                                                                        <w:bottom w:val="none" w:sz="0" w:space="0" w:color="auto"/>
                                                                        <w:right w:val="none" w:sz="0" w:space="0" w:color="auto"/>
                                                                      </w:divBdr>
                                                                      <w:divsChild>
                                                                        <w:div w:id="1431123166">
                                                                          <w:marLeft w:val="0"/>
                                                                          <w:marRight w:val="0"/>
                                                                          <w:marTop w:val="0"/>
                                                                          <w:marBottom w:val="0"/>
                                                                          <w:divBdr>
                                                                            <w:top w:val="none" w:sz="0" w:space="0" w:color="auto"/>
                                                                            <w:left w:val="none" w:sz="0" w:space="0" w:color="auto"/>
                                                                            <w:bottom w:val="none" w:sz="0" w:space="0" w:color="auto"/>
                                                                            <w:right w:val="none" w:sz="0" w:space="0" w:color="auto"/>
                                                                          </w:divBdr>
                                                                          <w:divsChild>
                                                                            <w:div w:id="13086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1530808">
      <w:bodyDiv w:val="1"/>
      <w:marLeft w:val="0"/>
      <w:marRight w:val="0"/>
      <w:marTop w:val="0"/>
      <w:marBottom w:val="0"/>
      <w:divBdr>
        <w:top w:val="none" w:sz="0" w:space="0" w:color="auto"/>
        <w:left w:val="none" w:sz="0" w:space="0" w:color="auto"/>
        <w:bottom w:val="none" w:sz="0" w:space="0" w:color="auto"/>
        <w:right w:val="none" w:sz="0" w:space="0" w:color="auto"/>
      </w:divBdr>
      <w:divsChild>
        <w:div w:id="8024695">
          <w:marLeft w:val="0"/>
          <w:marRight w:val="0"/>
          <w:marTop w:val="0"/>
          <w:marBottom w:val="0"/>
          <w:divBdr>
            <w:top w:val="none" w:sz="0" w:space="0" w:color="auto"/>
            <w:left w:val="none" w:sz="0" w:space="0" w:color="auto"/>
            <w:bottom w:val="none" w:sz="0" w:space="0" w:color="auto"/>
            <w:right w:val="none" w:sz="0" w:space="0" w:color="auto"/>
          </w:divBdr>
          <w:divsChild>
            <w:div w:id="1348869092">
              <w:marLeft w:val="0"/>
              <w:marRight w:val="0"/>
              <w:marTop w:val="0"/>
              <w:marBottom w:val="0"/>
              <w:divBdr>
                <w:top w:val="none" w:sz="0" w:space="0" w:color="auto"/>
                <w:left w:val="none" w:sz="0" w:space="0" w:color="auto"/>
                <w:bottom w:val="none" w:sz="0" w:space="0" w:color="auto"/>
                <w:right w:val="none" w:sz="0" w:space="0" w:color="auto"/>
              </w:divBdr>
              <w:divsChild>
                <w:div w:id="1454128151">
                  <w:marLeft w:val="0"/>
                  <w:marRight w:val="0"/>
                  <w:marTop w:val="0"/>
                  <w:marBottom w:val="0"/>
                  <w:divBdr>
                    <w:top w:val="none" w:sz="0" w:space="0" w:color="auto"/>
                    <w:left w:val="none" w:sz="0" w:space="0" w:color="auto"/>
                    <w:bottom w:val="none" w:sz="0" w:space="0" w:color="auto"/>
                    <w:right w:val="none" w:sz="0" w:space="0" w:color="auto"/>
                  </w:divBdr>
                  <w:divsChild>
                    <w:div w:id="1098908057">
                      <w:marLeft w:val="0"/>
                      <w:marRight w:val="0"/>
                      <w:marTop w:val="0"/>
                      <w:marBottom w:val="0"/>
                      <w:divBdr>
                        <w:top w:val="single" w:sz="6" w:space="15" w:color="DCDCDC"/>
                        <w:left w:val="single" w:sz="6" w:space="15" w:color="DCDCDC"/>
                        <w:bottom w:val="single" w:sz="6" w:space="15" w:color="DCDCDC"/>
                        <w:right w:val="single" w:sz="6" w:space="15" w:color="DCDCDC"/>
                      </w:divBdr>
                      <w:divsChild>
                        <w:div w:id="455028200">
                          <w:marLeft w:val="0"/>
                          <w:marRight w:val="0"/>
                          <w:marTop w:val="0"/>
                          <w:marBottom w:val="0"/>
                          <w:divBdr>
                            <w:top w:val="none" w:sz="0" w:space="0" w:color="auto"/>
                            <w:left w:val="none" w:sz="0" w:space="0" w:color="auto"/>
                            <w:bottom w:val="none" w:sz="0" w:space="0" w:color="auto"/>
                            <w:right w:val="none" w:sz="0" w:space="0" w:color="auto"/>
                          </w:divBdr>
                          <w:divsChild>
                            <w:div w:id="1652172189">
                              <w:marLeft w:val="0"/>
                              <w:marRight w:val="0"/>
                              <w:marTop w:val="0"/>
                              <w:marBottom w:val="0"/>
                              <w:divBdr>
                                <w:top w:val="none" w:sz="0" w:space="0" w:color="auto"/>
                                <w:left w:val="none" w:sz="0" w:space="0" w:color="auto"/>
                                <w:bottom w:val="none" w:sz="0" w:space="0" w:color="auto"/>
                                <w:right w:val="none" w:sz="0" w:space="0" w:color="auto"/>
                              </w:divBdr>
                              <w:divsChild>
                                <w:div w:id="1610966528">
                                  <w:marLeft w:val="0"/>
                                  <w:marRight w:val="0"/>
                                  <w:marTop w:val="150"/>
                                  <w:marBottom w:val="0"/>
                                  <w:divBdr>
                                    <w:top w:val="single" w:sz="6" w:space="4" w:color="E2E2E2"/>
                                    <w:left w:val="none" w:sz="0" w:space="0" w:color="auto"/>
                                    <w:bottom w:val="none" w:sz="0" w:space="0" w:color="auto"/>
                                    <w:right w:val="none" w:sz="0" w:space="0" w:color="auto"/>
                                  </w:divBdr>
                                </w:div>
                                <w:div w:id="83553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torylearningsite.co.uk/Stalin.htm" TargetMode="External"/><Relationship Id="rId3" Type="http://schemas.microsoft.com/office/2007/relationships/stylesWithEffects" Target="stylesWithEffects.xml"/><Relationship Id="rId7" Type="http://schemas.openxmlformats.org/officeDocument/2006/relationships/hyperlink" Target="http://www.historylearningsite.co.uk/Stalin.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istorylearningsite.co.uk/Stalin.ht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BCA1AB55</Template>
  <TotalTime>1</TotalTime>
  <Pages>6</Pages>
  <Words>1878</Words>
  <Characters>10711</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cp:lastPrinted>2016-02-08T05:07:00Z</cp:lastPrinted>
  <dcterms:created xsi:type="dcterms:W3CDTF">2018-02-22T05:04:00Z</dcterms:created>
  <dcterms:modified xsi:type="dcterms:W3CDTF">2018-02-22T05:04:00Z</dcterms:modified>
</cp:coreProperties>
</file>