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749CC" w14:textId="77777777" w:rsidR="00BE3A07" w:rsidRPr="00004F7E" w:rsidRDefault="00BE3A07" w:rsidP="00BE3A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 w:rsidRPr="00004F7E">
        <w:rPr>
          <w:rFonts w:ascii="Calibri" w:hAnsi="Calibri"/>
          <w:b/>
          <w:sz w:val="36"/>
          <w:szCs w:val="36"/>
        </w:rPr>
        <w:t>2018 MATHEMATICS</w:t>
      </w:r>
    </w:p>
    <w:p w14:paraId="1AD6D83A" w14:textId="77777777" w:rsidR="00BE3A07" w:rsidRPr="00004F7E" w:rsidRDefault="00BE3A07" w:rsidP="00BE3A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 w:rsidRPr="00004F7E">
        <w:rPr>
          <w:rFonts w:ascii="Calibri" w:hAnsi="Calibri"/>
          <w:b/>
          <w:sz w:val="36"/>
          <w:szCs w:val="36"/>
        </w:rPr>
        <w:t>Planning Schedule</w:t>
      </w:r>
    </w:p>
    <w:p w14:paraId="3F31D6A1" w14:textId="77777777" w:rsidR="00BE3A07" w:rsidRPr="00004F7E" w:rsidRDefault="00BE3A07" w:rsidP="00BE3A07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 w:rsidRPr="00004F7E">
        <w:rPr>
          <w:rFonts w:ascii="Calibri" w:hAnsi="Calibri"/>
          <w:b/>
          <w:sz w:val="36"/>
          <w:szCs w:val="36"/>
        </w:rPr>
        <w:t>Yr</w:t>
      </w:r>
      <w:proofErr w:type="spellEnd"/>
      <w:r w:rsidRPr="00004F7E">
        <w:rPr>
          <w:rFonts w:ascii="Calibri" w:hAnsi="Calibri"/>
          <w:b/>
          <w:sz w:val="36"/>
          <w:szCs w:val="36"/>
        </w:rPr>
        <w:t xml:space="preserve"> 10 Australian Curriculum OLNA Classes- Term 3 2018</w:t>
      </w:r>
    </w:p>
    <w:p w14:paraId="04876570" w14:textId="77777777" w:rsidR="00BE3A07" w:rsidRPr="00004F7E" w:rsidRDefault="00BE3A07" w:rsidP="00BE3A07">
      <w:pPr>
        <w:rPr>
          <w:rFonts w:ascii="Calibri" w:hAnsi="Calibri"/>
          <w:b/>
          <w:sz w:val="32"/>
          <w:szCs w:val="32"/>
        </w:rPr>
      </w:pPr>
    </w:p>
    <w:tbl>
      <w:tblPr>
        <w:tblW w:w="1469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070"/>
        <w:gridCol w:w="2207"/>
        <w:gridCol w:w="2865"/>
        <w:gridCol w:w="2987"/>
        <w:gridCol w:w="3121"/>
        <w:gridCol w:w="2445"/>
      </w:tblGrid>
      <w:tr w:rsidR="00BE3A07" w:rsidRPr="00004F7E" w14:paraId="62B4D712" w14:textId="77777777" w:rsidTr="00307D93">
        <w:trPr>
          <w:trHeight w:val="686"/>
        </w:trPr>
        <w:tc>
          <w:tcPr>
            <w:tcW w:w="1070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594B2A77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33A8FA96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4A220C9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220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AD0A620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86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0181CAB5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987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6B4A3441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3121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18C38BCA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445" w:type="dxa"/>
            <w:tcBorders>
              <w:bottom w:val="single" w:sz="4" w:space="0" w:color="auto"/>
            </w:tcBorders>
            <w:shd w:val="clear" w:color="auto" w:fill="70AD47" w:themeFill="accent6"/>
            <w:vAlign w:val="center"/>
          </w:tcPr>
          <w:p w14:paraId="20D6923C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 w:rsidRPr="00004F7E"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BE3A07" w:rsidRPr="00004F7E" w14:paraId="264973D8" w14:textId="77777777" w:rsidTr="00BE3A07">
        <w:trPr>
          <w:trHeight w:val="2004"/>
        </w:trPr>
        <w:tc>
          <w:tcPr>
            <w:tcW w:w="107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4E817D" w14:textId="77777777" w:rsidR="00BE3A07" w:rsidRDefault="00BE3A07" w:rsidP="00307D93">
            <w:pPr>
              <w:jc w:val="center"/>
              <w:rPr>
                <w:rFonts w:ascii="Calibri" w:hAnsi="Calibri"/>
                <w:sz w:val="52"/>
              </w:rPr>
            </w:pPr>
            <w:r w:rsidRPr="00004F7E">
              <w:rPr>
                <w:rFonts w:ascii="Calibri" w:hAnsi="Calibri"/>
                <w:sz w:val="52"/>
              </w:rPr>
              <w:t>8</w:t>
            </w:r>
          </w:p>
          <w:p w14:paraId="4EABAE1F" w14:textId="6E31FFEF" w:rsidR="00C218A4" w:rsidRPr="00C218A4" w:rsidRDefault="00C218A4" w:rsidP="00307D93">
            <w:pPr>
              <w:jc w:val="center"/>
              <w:rPr>
                <w:rFonts w:ascii="Calibri" w:hAnsi="Calibri"/>
                <w:sz w:val="28"/>
                <w:szCs w:val="28"/>
              </w:rPr>
            </w:pPr>
            <w:r w:rsidRPr="00C218A4">
              <w:rPr>
                <w:rFonts w:ascii="Calibri" w:hAnsi="Calibri"/>
                <w:color w:val="FF0000"/>
                <w:sz w:val="28"/>
                <w:szCs w:val="28"/>
              </w:rPr>
              <w:t>Sarah</w:t>
            </w:r>
          </w:p>
        </w:tc>
        <w:tc>
          <w:tcPr>
            <w:tcW w:w="2207" w:type="dxa"/>
            <w:tcBorders>
              <w:bottom w:val="single" w:sz="4" w:space="0" w:color="auto"/>
            </w:tcBorders>
            <w:shd w:val="clear" w:color="auto" w:fill="auto"/>
          </w:tcPr>
          <w:p w14:paraId="2B43BA46" w14:textId="77777777" w:rsidR="00BE3A07" w:rsidRPr="00004F7E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04F7E">
              <w:rPr>
                <w:rFonts w:asciiTheme="minorHAnsi" w:hAnsiTheme="minorHAnsi" w:cstheme="minorHAnsi"/>
                <w:sz w:val="22"/>
                <w:szCs w:val="22"/>
              </w:rPr>
              <w:t>Determine quartiles and interquartile range</w:t>
            </w:r>
          </w:p>
          <w:p w14:paraId="604DCF31" w14:textId="77777777" w:rsidR="00BE3A07" w:rsidRPr="00004F7E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127ABF" w14:textId="77777777" w:rsidR="00BE3A07" w:rsidRPr="00004F7E" w:rsidRDefault="00BE3A07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04F7E">
              <w:rPr>
                <w:rFonts w:asciiTheme="minorHAnsi" w:hAnsiTheme="minorHAnsi" w:cstheme="minorHAnsi"/>
                <w:sz w:val="18"/>
                <w:szCs w:val="18"/>
              </w:rPr>
              <w:t>(Dwyer- Chapter 13)</w:t>
            </w:r>
          </w:p>
          <w:p w14:paraId="1A12AB63" w14:textId="7A28A5DF" w:rsidR="00BE3A07" w:rsidRPr="00BE3A07" w:rsidRDefault="00BE3A07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04F7E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proofErr w:type="gramStart"/>
            <w:r w:rsidRPr="00004F7E">
              <w:rPr>
                <w:rFonts w:asciiTheme="minorHAnsi" w:hAnsiTheme="minorHAnsi" w:cstheme="minorHAnsi"/>
                <w:sz w:val="18"/>
                <w:szCs w:val="18"/>
              </w:rPr>
              <w:t>2.1 )</w:t>
            </w:r>
            <w:proofErr w:type="gramEnd"/>
          </w:p>
        </w:tc>
        <w:tc>
          <w:tcPr>
            <w:tcW w:w="2865" w:type="dxa"/>
            <w:tcBorders>
              <w:bottom w:val="single" w:sz="4" w:space="0" w:color="auto"/>
            </w:tcBorders>
            <w:shd w:val="clear" w:color="auto" w:fill="auto"/>
          </w:tcPr>
          <w:p w14:paraId="5945BE9E" w14:textId="77777777" w:rsidR="00BE3A07" w:rsidRPr="00004F7E" w:rsidRDefault="00BE3A07" w:rsidP="00307D93">
            <w:pPr>
              <w:rPr>
                <w:rFonts w:ascii="Calibri" w:hAnsi="Calibri"/>
                <w:b/>
                <w:sz w:val="22"/>
                <w:szCs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  <w:lang w:val="en-AU"/>
              </w:rPr>
              <w:t>Measure of central tendency</w:t>
            </w:r>
          </w:p>
          <w:p w14:paraId="63AEA271" w14:textId="77777777" w:rsidR="00BE3A07" w:rsidRPr="00004F7E" w:rsidRDefault="00BE3A07" w:rsidP="00307D93">
            <w:pPr>
              <w:spacing w:before="120"/>
              <w:jc w:val="center"/>
              <w:rPr>
                <w:rFonts w:ascii="Calibri" w:hAnsi="Calibri"/>
                <w:sz w:val="22"/>
                <w:szCs w:val="22"/>
                <w:lang w:val="en-AU"/>
              </w:rPr>
            </w:pPr>
            <w:r w:rsidRPr="00004F7E">
              <w:rPr>
                <w:rFonts w:ascii="Calibri" w:hAnsi="Calibri"/>
                <w:sz w:val="22"/>
                <w:szCs w:val="22"/>
                <w:lang w:val="en-AU"/>
              </w:rPr>
              <w:t>Mean, mode, median</w:t>
            </w:r>
          </w:p>
          <w:p w14:paraId="3D9AAA3C" w14:textId="77777777" w:rsidR="00BE3A07" w:rsidRPr="00004F7E" w:rsidRDefault="00BE3A07" w:rsidP="00307D93">
            <w:pPr>
              <w:spacing w:before="120"/>
              <w:jc w:val="center"/>
              <w:rPr>
                <w:rFonts w:ascii="Calibri" w:hAnsi="Calibri"/>
                <w:sz w:val="22"/>
                <w:szCs w:val="22"/>
                <w:lang w:val="en-AU"/>
              </w:rPr>
            </w:pPr>
          </w:p>
          <w:p w14:paraId="718189D3" w14:textId="77777777" w:rsidR="00BE3A07" w:rsidRPr="00004F7E" w:rsidRDefault="00BE3A07" w:rsidP="00307D93">
            <w:pPr>
              <w:jc w:val="center"/>
              <w:rPr>
                <w:rFonts w:ascii="Calibri" w:hAnsi="Calibri"/>
                <w:iCs/>
              </w:rPr>
            </w:pPr>
          </w:p>
        </w:tc>
        <w:tc>
          <w:tcPr>
            <w:tcW w:w="2987" w:type="dxa"/>
            <w:tcBorders>
              <w:bottom w:val="single" w:sz="4" w:space="0" w:color="auto"/>
            </w:tcBorders>
            <w:shd w:val="clear" w:color="auto" w:fill="auto"/>
          </w:tcPr>
          <w:p w14:paraId="11914F2D" w14:textId="77777777" w:rsidR="00BE3A07" w:rsidRPr="00004F7E" w:rsidRDefault="00BE3A07" w:rsidP="00307D93">
            <w:pPr>
              <w:rPr>
                <w:rFonts w:ascii="Calibri" w:hAnsi="Calibri"/>
                <w:b/>
                <w:sz w:val="22"/>
                <w:szCs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  <w:lang w:val="en-AU"/>
              </w:rPr>
              <w:t>Measure of central tendency</w:t>
            </w:r>
          </w:p>
          <w:p w14:paraId="0E973E01" w14:textId="77777777" w:rsidR="00BE3A07" w:rsidRPr="00004F7E" w:rsidRDefault="00BE3A07" w:rsidP="00307D93">
            <w:pPr>
              <w:spacing w:before="120"/>
              <w:jc w:val="center"/>
              <w:rPr>
                <w:rFonts w:ascii="Calibri" w:hAnsi="Calibri"/>
                <w:sz w:val="22"/>
                <w:szCs w:val="22"/>
                <w:lang w:val="en-AU"/>
              </w:rPr>
            </w:pPr>
            <w:r w:rsidRPr="00004F7E">
              <w:rPr>
                <w:rFonts w:ascii="Calibri" w:hAnsi="Calibri"/>
                <w:sz w:val="22"/>
                <w:szCs w:val="22"/>
                <w:lang w:val="en-AU"/>
              </w:rPr>
              <w:t>Mean, mode, median</w:t>
            </w:r>
          </w:p>
          <w:p w14:paraId="5B3258DF" w14:textId="77777777" w:rsidR="00BE3A07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58838CE" w14:textId="77777777" w:rsidR="00BE3A07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5F80FDA" w14:textId="77777777" w:rsidR="00BE3A07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7EF5D0E8" w14:textId="77777777" w:rsidR="00BE3A07" w:rsidRPr="00004F7E" w:rsidRDefault="00BE3A07" w:rsidP="00BE3A07">
            <w:pPr>
              <w:rPr>
                <w:rFonts w:ascii="Calibri" w:hAnsi="Calibri"/>
              </w:rPr>
            </w:pPr>
          </w:p>
        </w:tc>
        <w:tc>
          <w:tcPr>
            <w:tcW w:w="3121" w:type="dxa"/>
            <w:tcBorders>
              <w:bottom w:val="single" w:sz="4" w:space="0" w:color="auto"/>
            </w:tcBorders>
            <w:shd w:val="clear" w:color="auto" w:fill="FFFFFF"/>
          </w:tcPr>
          <w:p w14:paraId="375C44C0" w14:textId="77777777" w:rsidR="00BE3A07" w:rsidRPr="00004F7E" w:rsidRDefault="00BE3A07" w:rsidP="00307D93">
            <w:pPr>
              <w:rPr>
                <w:rFonts w:ascii="Calibri" w:hAnsi="Calibri"/>
                <w:b/>
                <w:sz w:val="22"/>
                <w:szCs w:val="22"/>
                <w:lang w:val="en-AU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  <w:lang w:val="en-AU"/>
              </w:rPr>
              <w:t>Measure of central tendency</w:t>
            </w:r>
          </w:p>
          <w:p w14:paraId="69C645F3" w14:textId="77777777" w:rsidR="00BE3A07" w:rsidRPr="00004F7E" w:rsidRDefault="00BE3A07" w:rsidP="00307D93">
            <w:pPr>
              <w:spacing w:before="120"/>
              <w:jc w:val="center"/>
              <w:rPr>
                <w:rFonts w:ascii="Calibri" w:hAnsi="Calibri"/>
                <w:sz w:val="22"/>
                <w:szCs w:val="22"/>
                <w:lang w:val="en-AU"/>
              </w:rPr>
            </w:pPr>
            <w:r w:rsidRPr="00004F7E">
              <w:rPr>
                <w:rFonts w:ascii="Calibri" w:hAnsi="Calibri"/>
                <w:sz w:val="22"/>
                <w:szCs w:val="22"/>
                <w:lang w:val="en-AU"/>
              </w:rPr>
              <w:t>Mean, mode, median</w:t>
            </w:r>
          </w:p>
          <w:p w14:paraId="76767110" w14:textId="77777777" w:rsidR="00BE3A07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8DC6155" w14:textId="77777777" w:rsidR="00BE3A07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798ED0B8" w14:textId="77777777" w:rsidR="00BE3A07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0C8F14DF" w14:textId="77777777" w:rsidR="00BE3A07" w:rsidRPr="00004F7E" w:rsidRDefault="00BE3A07" w:rsidP="00BE3A07">
            <w:pPr>
              <w:rPr>
                <w:rFonts w:ascii="Calibri" w:hAnsi="Calibri"/>
                <w:sz w:val="22"/>
                <w:szCs w:val="22"/>
                <w:lang w:val="en-AU"/>
              </w:rPr>
            </w:pPr>
          </w:p>
          <w:p w14:paraId="682055E6" w14:textId="77777777" w:rsidR="00BE3A07" w:rsidRPr="00004F7E" w:rsidRDefault="00BE3A07" w:rsidP="00307D93">
            <w:pPr>
              <w:jc w:val="center"/>
              <w:rPr>
                <w:rFonts w:ascii="Calibri" w:hAnsi="Calibri"/>
                <w:lang w:val="en-AU"/>
              </w:rPr>
            </w:pPr>
          </w:p>
        </w:tc>
        <w:tc>
          <w:tcPr>
            <w:tcW w:w="2445" w:type="dxa"/>
            <w:tcBorders>
              <w:bottom w:val="single" w:sz="4" w:space="0" w:color="auto"/>
            </w:tcBorders>
            <w:shd w:val="clear" w:color="auto" w:fill="FFFFFF"/>
          </w:tcPr>
          <w:p w14:paraId="3B8C3CCF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</w:rPr>
              <w:t>Measure of Spread</w:t>
            </w:r>
          </w:p>
          <w:p w14:paraId="0E05AC64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Range</w:t>
            </w:r>
          </w:p>
          <w:p w14:paraId="0AB32DFB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Quartiles</w:t>
            </w:r>
          </w:p>
          <w:p w14:paraId="21005F01" w14:textId="1D8B65D1" w:rsidR="00BE3A07" w:rsidRPr="00BE3A07" w:rsidRDefault="00BE3A07" w:rsidP="00BE3A07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Interquartile Range</w:t>
            </w:r>
          </w:p>
        </w:tc>
      </w:tr>
      <w:tr w:rsidR="00BE3A07" w:rsidRPr="000A1886" w14:paraId="6D5440C4" w14:textId="77777777" w:rsidTr="00307D93">
        <w:trPr>
          <w:trHeight w:val="50"/>
        </w:trPr>
        <w:tc>
          <w:tcPr>
            <w:tcW w:w="1070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5D40482" w14:textId="77777777" w:rsidR="00BE3A07" w:rsidRDefault="00BE3A07" w:rsidP="00307D93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9</w:t>
            </w:r>
          </w:p>
          <w:p w14:paraId="6AEDEE12" w14:textId="7BA60559" w:rsidR="00C218A4" w:rsidRPr="0014061B" w:rsidRDefault="00C218A4" w:rsidP="00307D93">
            <w:pPr>
              <w:jc w:val="center"/>
              <w:rPr>
                <w:rFonts w:ascii="Calibri" w:hAnsi="Calibri"/>
                <w:sz w:val="20"/>
                <w:szCs w:val="20"/>
              </w:rPr>
            </w:pPr>
            <w:r w:rsidRPr="00C218A4">
              <w:rPr>
                <w:rFonts w:ascii="Calibri" w:hAnsi="Calibri"/>
                <w:color w:val="FF0000"/>
                <w:sz w:val="28"/>
                <w:szCs w:val="28"/>
              </w:rPr>
              <w:t>Sarah</w:t>
            </w:r>
          </w:p>
        </w:tc>
        <w:tc>
          <w:tcPr>
            <w:tcW w:w="2207" w:type="dxa"/>
            <w:tcBorders>
              <w:bottom w:val="double" w:sz="4" w:space="0" w:color="auto"/>
            </w:tcBorders>
            <w:shd w:val="clear" w:color="auto" w:fill="auto"/>
          </w:tcPr>
          <w:p w14:paraId="44D3291E" w14:textId="77777777" w:rsidR="00BE3A07" w:rsidRPr="00004F7E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04F7E">
              <w:rPr>
                <w:rFonts w:asciiTheme="minorHAnsi" w:hAnsiTheme="minorHAnsi" w:cstheme="minorHAnsi"/>
                <w:sz w:val="22"/>
                <w:szCs w:val="22"/>
              </w:rPr>
              <w:t>Determine quartiles and interquartile range</w:t>
            </w:r>
          </w:p>
          <w:p w14:paraId="73DD320C" w14:textId="77777777" w:rsidR="00BE3A07" w:rsidRPr="00004F7E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D5E183" w14:textId="77777777" w:rsidR="00BE3A07" w:rsidRPr="00004F7E" w:rsidRDefault="00BE3A07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04F7E">
              <w:rPr>
                <w:rFonts w:asciiTheme="minorHAnsi" w:hAnsiTheme="minorHAnsi" w:cstheme="minorHAnsi"/>
                <w:sz w:val="18"/>
                <w:szCs w:val="18"/>
              </w:rPr>
              <w:t>(Dwyer- Chapter 13)</w:t>
            </w:r>
          </w:p>
          <w:p w14:paraId="3339087A" w14:textId="77777777" w:rsidR="00BE3A07" w:rsidRPr="00004F7E" w:rsidRDefault="00BE3A07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04F7E">
              <w:rPr>
                <w:rFonts w:asciiTheme="minorHAnsi" w:hAnsiTheme="minorHAnsi" w:cstheme="minorHAnsi"/>
                <w:sz w:val="18"/>
                <w:szCs w:val="18"/>
              </w:rPr>
              <w:t xml:space="preserve">(Nelson </w:t>
            </w:r>
            <w:proofErr w:type="gramStart"/>
            <w:r w:rsidRPr="00004F7E">
              <w:rPr>
                <w:rFonts w:asciiTheme="minorHAnsi" w:hAnsiTheme="minorHAnsi" w:cstheme="minorHAnsi"/>
                <w:sz w:val="18"/>
                <w:szCs w:val="18"/>
              </w:rPr>
              <w:t>2.1 )</w:t>
            </w:r>
            <w:proofErr w:type="gramEnd"/>
          </w:p>
          <w:p w14:paraId="2E06F867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745737" w14:textId="77777777" w:rsidR="00BE3A07" w:rsidRPr="00F94F94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4F94">
              <w:rPr>
                <w:rFonts w:asciiTheme="minorHAnsi" w:hAnsiTheme="minorHAnsi" w:cstheme="minorHAnsi"/>
                <w:sz w:val="22"/>
                <w:szCs w:val="22"/>
              </w:rPr>
              <w:t>Construct and interpret box plots and use them to compare data sets </w:t>
            </w:r>
          </w:p>
          <w:p w14:paraId="7642C3FA" w14:textId="77777777" w:rsidR="00BE3A07" w:rsidRPr="00487F35" w:rsidRDefault="00BE3A07" w:rsidP="00307D93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7A653658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(Dwyer-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Chapter 13</w:t>
            </w: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</w:p>
          <w:p w14:paraId="17E2B6CC" w14:textId="77777777" w:rsidR="00BE3A07" w:rsidRPr="00547322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(Nelson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2.2)</w:t>
            </w:r>
          </w:p>
        </w:tc>
        <w:tc>
          <w:tcPr>
            <w:tcW w:w="2865" w:type="dxa"/>
            <w:tcBorders>
              <w:bottom w:val="double" w:sz="4" w:space="0" w:color="auto"/>
            </w:tcBorders>
            <w:shd w:val="clear" w:color="auto" w:fill="FFFFFF"/>
          </w:tcPr>
          <w:p w14:paraId="6F8B6814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</w:rPr>
              <w:t>Measure of Spread</w:t>
            </w:r>
          </w:p>
          <w:p w14:paraId="5224BB67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6364D3C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Finding quartiles</w:t>
            </w:r>
          </w:p>
          <w:p w14:paraId="4C3DE970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 xml:space="preserve">5 number </w:t>
            </w:r>
            <w:proofErr w:type="gramStart"/>
            <w:r w:rsidRPr="00004F7E">
              <w:rPr>
                <w:rFonts w:ascii="Calibri" w:hAnsi="Calibri"/>
                <w:sz w:val="22"/>
                <w:szCs w:val="22"/>
              </w:rPr>
              <w:t>summary</w:t>
            </w:r>
            <w:proofErr w:type="gramEnd"/>
          </w:p>
          <w:p w14:paraId="7E314414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30D9DAA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C6659E5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D93AFE8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25D05217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43EA0B1B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04B8E0FB" w14:textId="77777777" w:rsidR="00BE3A07" w:rsidRPr="00487F35" w:rsidRDefault="00BE3A07" w:rsidP="00307D93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987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439BAC50" w14:textId="77777777" w:rsidR="00BE3A07" w:rsidRPr="00004F7E" w:rsidRDefault="00BE3A07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004F7E">
              <w:rPr>
                <w:rFonts w:ascii="Calibri" w:hAnsi="Calibri"/>
                <w:b/>
                <w:sz w:val="22"/>
                <w:szCs w:val="22"/>
              </w:rPr>
              <w:t>Measure of Spread</w:t>
            </w:r>
          </w:p>
          <w:p w14:paraId="462E5C91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BA208E7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Finding quartiles</w:t>
            </w:r>
          </w:p>
          <w:p w14:paraId="123C8B25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 xml:space="preserve">5 number </w:t>
            </w:r>
            <w:proofErr w:type="gramStart"/>
            <w:r w:rsidRPr="00004F7E">
              <w:rPr>
                <w:rFonts w:ascii="Calibri" w:hAnsi="Calibri"/>
                <w:sz w:val="22"/>
                <w:szCs w:val="22"/>
              </w:rPr>
              <w:t>summary</w:t>
            </w:r>
            <w:proofErr w:type="gramEnd"/>
          </w:p>
          <w:p w14:paraId="37B2BC6B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F334A1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36E393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C54522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39FA152D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4A0B216F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280E811C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4F7BC438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5A238942" w14:textId="77777777" w:rsidR="00BE3A07" w:rsidRDefault="00BE3A07" w:rsidP="00307D93">
            <w:pPr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20559EEA" w14:textId="77777777" w:rsidR="00BE3A07" w:rsidRPr="00487F35" w:rsidRDefault="00BE3A07" w:rsidP="00307D93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21" w:type="dxa"/>
            <w:tcBorders>
              <w:bottom w:val="double" w:sz="4" w:space="0" w:color="auto"/>
            </w:tcBorders>
            <w:shd w:val="clear" w:color="auto" w:fill="FFFFFF"/>
          </w:tcPr>
          <w:p w14:paraId="0FBE4D1B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Five number summary and distribution shapes</w:t>
            </w:r>
          </w:p>
          <w:p w14:paraId="12A0ACF9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39188DB8" w14:textId="77777777" w:rsidR="00BE3A07" w:rsidRPr="00004F7E" w:rsidRDefault="00BE3A07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004F7E">
              <w:rPr>
                <w:rFonts w:ascii="Calibri" w:hAnsi="Calibri"/>
                <w:sz w:val="22"/>
                <w:szCs w:val="22"/>
              </w:rPr>
              <w:t>Which measure of central tendency should be used?</w:t>
            </w:r>
          </w:p>
          <w:p w14:paraId="7E01ADB2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718E69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C7118A8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CB9596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3669F1" w14:textId="77777777" w:rsidR="00BE3A07" w:rsidRPr="00DC6470" w:rsidRDefault="00BE3A07" w:rsidP="00307D93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p w14:paraId="0C8B2336" w14:textId="77777777" w:rsidR="00BE3A07" w:rsidRDefault="00BE3A07" w:rsidP="00307D93">
            <w:pPr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50D28E3B" w14:textId="77777777" w:rsidR="00BE3A07" w:rsidRDefault="00BE3A07" w:rsidP="00307D93">
            <w:pPr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38A74F71" w14:textId="77777777" w:rsidR="00BE3A07" w:rsidRDefault="00BE3A07" w:rsidP="00307D93">
            <w:pPr>
              <w:jc w:val="center"/>
              <w:rPr>
                <w:rFonts w:ascii="Calibri" w:hAnsi="Calibri"/>
                <w:color w:val="FF0000"/>
                <w:sz w:val="22"/>
                <w:szCs w:val="22"/>
                <w:lang w:val="en-AU"/>
              </w:rPr>
            </w:pPr>
          </w:p>
          <w:p w14:paraId="059F6C02" w14:textId="77777777" w:rsidR="00BE3A07" w:rsidRPr="00487F35" w:rsidRDefault="00BE3A07" w:rsidP="00307D93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445" w:type="dxa"/>
            <w:tcBorders>
              <w:bottom w:val="double" w:sz="4" w:space="0" w:color="auto"/>
            </w:tcBorders>
            <w:shd w:val="clear" w:color="auto" w:fill="FFFFFF"/>
          </w:tcPr>
          <w:p w14:paraId="4FFF46EB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F507612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Construct box plots</w:t>
            </w:r>
          </w:p>
          <w:p w14:paraId="1CCE5C12" w14:textId="77777777" w:rsidR="00BE3A07" w:rsidRDefault="00BE3A07" w:rsidP="00307D9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3AED59D" w14:textId="77777777" w:rsidR="00BE3A07" w:rsidRDefault="00BE3A07" w:rsidP="00307D9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545AEEB" w14:textId="77777777" w:rsidR="00BE3A07" w:rsidRPr="00487F35" w:rsidRDefault="00BE3A07" w:rsidP="00307D93">
            <w:pPr>
              <w:spacing w:before="120"/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</w:p>
        </w:tc>
      </w:tr>
      <w:tr w:rsidR="00BE3A07" w:rsidRPr="000A1886" w14:paraId="21D76374" w14:textId="77777777" w:rsidTr="00BE3A07">
        <w:trPr>
          <w:trHeight w:val="30"/>
        </w:trPr>
        <w:tc>
          <w:tcPr>
            <w:tcW w:w="1070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C42413" w14:textId="77777777" w:rsidR="00BE3A07" w:rsidRDefault="00BE3A07" w:rsidP="00307D93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10</w:t>
            </w:r>
          </w:p>
          <w:p w14:paraId="54457F69" w14:textId="6EA8AEFD" w:rsidR="00C218A4" w:rsidRPr="00470E60" w:rsidRDefault="00C218A4" w:rsidP="00307D93">
            <w:pPr>
              <w:jc w:val="center"/>
              <w:rPr>
                <w:rFonts w:ascii="Calibri" w:hAnsi="Calibri"/>
                <w:sz w:val="16"/>
              </w:rPr>
            </w:pPr>
            <w:r w:rsidRPr="00C218A4">
              <w:rPr>
                <w:rFonts w:ascii="Calibri" w:hAnsi="Calibri"/>
                <w:color w:val="FF0000"/>
                <w:sz w:val="28"/>
                <w:szCs w:val="28"/>
              </w:rPr>
              <w:t>Sarah</w:t>
            </w:r>
          </w:p>
        </w:tc>
        <w:tc>
          <w:tcPr>
            <w:tcW w:w="22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0935C1AE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53DE37" w14:textId="77777777" w:rsidR="00BE3A07" w:rsidRPr="00F94F94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4F94">
              <w:rPr>
                <w:rFonts w:asciiTheme="minorHAnsi" w:hAnsiTheme="minorHAnsi" w:cstheme="minorHAnsi"/>
                <w:sz w:val="22"/>
                <w:szCs w:val="22"/>
              </w:rPr>
              <w:t>Construct and interpret box plots and use them to compare data sets </w:t>
            </w:r>
          </w:p>
          <w:p w14:paraId="2280D20D" w14:textId="77777777" w:rsidR="00BE3A07" w:rsidRPr="00487F35" w:rsidRDefault="00BE3A07" w:rsidP="00307D93">
            <w:pPr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4307101E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18"/>
                <w:szCs w:val="18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(Dwyer-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Chapter 13</w:t>
            </w: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>)</w:t>
            </w:r>
          </w:p>
          <w:p w14:paraId="13295BFE" w14:textId="1C44FA3F" w:rsidR="00BE3A07" w:rsidRP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16CD3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(Nelson </w:t>
            </w:r>
            <w:r>
              <w:rPr>
                <w:rFonts w:ascii="Calibri" w:hAnsi="Calibri"/>
                <w:color w:val="000000" w:themeColor="text1"/>
                <w:sz w:val="18"/>
                <w:szCs w:val="18"/>
              </w:rPr>
              <w:t>2.2</w:t>
            </w:r>
          </w:p>
        </w:tc>
        <w:tc>
          <w:tcPr>
            <w:tcW w:w="28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34BAEABA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01CBB80B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Construct box plots</w:t>
            </w:r>
          </w:p>
          <w:p w14:paraId="7F6022A2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261D9A3D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58B2EA9A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62DF0AFB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21B534C0" w14:textId="77777777" w:rsidR="00BE3A07" w:rsidRPr="00547322" w:rsidRDefault="00BE3A07" w:rsidP="00307D93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98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FB55D00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2BBDAC22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C6470">
              <w:rPr>
                <w:rFonts w:asciiTheme="minorHAnsi" w:hAnsiTheme="minorHAnsi" w:cstheme="minorHAnsi"/>
                <w:sz w:val="22"/>
                <w:szCs w:val="22"/>
              </w:rPr>
              <w:t>Interpret box plots</w:t>
            </w:r>
          </w:p>
          <w:p w14:paraId="268153BE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4A766D20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3C453AF1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46F312FB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703D1C48" w14:textId="77777777" w:rsidR="00BE3A07" w:rsidRPr="00DC6470" w:rsidRDefault="00BE3A07" w:rsidP="00BE3A07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121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7372F515" w14:textId="77777777" w:rsidR="00BE3A07" w:rsidRDefault="00BE3A07" w:rsidP="00307D9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C6470">
              <w:rPr>
                <w:rFonts w:asciiTheme="minorHAnsi" w:hAnsiTheme="minorHAnsi" w:cstheme="minorHAnsi"/>
                <w:sz w:val="22"/>
                <w:szCs w:val="22"/>
              </w:rPr>
              <w:t>Interpret box plots</w:t>
            </w:r>
          </w:p>
          <w:p w14:paraId="1C311B72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22F69EC9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A364B9A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3FFF30D5" w14:textId="77777777" w:rsidR="00BE3A07" w:rsidRDefault="00BE3A07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BAF83DC" w14:textId="77777777" w:rsidR="00BE3A07" w:rsidRDefault="00BE3A07" w:rsidP="00BE3A07">
            <w:pPr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27627D85" w14:textId="77777777" w:rsidR="00BE3A07" w:rsidRPr="00547322" w:rsidRDefault="00BE3A07" w:rsidP="00307D93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44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08760EB1" w14:textId="4D429925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Mini-test </w:t>
            </w:r>
            <w:r w:rsidR="00C218A4">
              <w:rPr>
                <w:rFonts w:ascii="Calibri" w:hAnsi="Calibri"/>
                <w:sz w:val="22"/>
                <w:szCs w:val="22"/>
              </w:rPr>
              <w:t>5.1 and 5.2</w:t>
            </w:r>
          </w:p>
          <w:p w14:paraId="341E58B2" w14:textId="22E080D8" w:rsidR="00BE3A07" w:rsidRDefault="003E34AD" w:rsidP="00307D93">
            <w:pPr>
              <w:rPr>
                <w:rFonts w:ascii="Calibri" w:hAnsi="Calibri"/>
                <w:sz w:val="22"/>
                <w:szCs w:val="22"/>
              </w:rPr>
            </w:pPr>
            <w:r w:rsidRPr="00C218A4">
              <w:rPr>
                <w:rFonts w:ascii="Calibri" w:hAnsi="Calibri"/>
                <w:color w:val="FF0000"/>
                <w:sz w:val="28"/>
                <w:szCs w:val="28"/>
              </w:rPr>
              <w:t>Sarah</w:t>
            </w:r>
          </w:p>
          <w:p w14:paraId="0B3D6794" w14:textId="77777777" w:rsidR="00BE3A07" w:rsidRDefault="00BE3A07" w:rsidP="00307D93">
            <w:pPr>
              <w:rPr>
                <w:rFonts w:ascii="Calibri" w:hAnsi="Calibri"/>
                <w:sz w:val="22"/>
                <w:szCs w:val="22"/>
              </w:rPr>
            </w:pPr>
          </w:p>
          <w:p w14:paraId="4DBB541C" w14:textId="77777777" w:rsidR="00BE3A07" w:rsidRDefault="00BE3A07" w:rsidP="00307D93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20A2D523" w14:textId="77777777" w:rsidR="00BE3A07" w:rsidRPr="00A57751" w:rsidRDefault="00BE3A07" w:rsidP="00BE3A07">
            <w:pPr>
              <w:spacing w:before="120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</w:p>
        </w:tc>
      </w:tr>
    </w:tbl>
    <w:p w14:paraId="6A78689E" w14:textId="77777777" w:rsidR="00990808" w:rsidRDefault="00990808" w:rsidP="0099080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lastRenderedPageBreak/>
        <w:t>2018</w:t>
      </w:r>
      <w:r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285276BA" w14:textId="77777777" w:rsidR="00990808" w:rsidRDefault="00990808" w:rsidP="0099080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EA184AC" w14:textId="77777777" w:rsidR="00990808" w:rsidRPr="0085136F" w:rsidRDefault="00990808" w:rsidP="00990808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proofErr w:type="spellStart"/>
      <w:r>
        <w:rPr>
          <w:rFonts w:ascii="Calibri" w:hAnsi="Calibri"/>
          <w:b/>
          <w:sz w:val="36"/>
          <w:szCs w:val="36"/>
        </w:rPr>
        <w:t>Yr</w:t>
      </w:r>
      <w:proofErr w:type="spellEnd"/>
      <w:r>
        <w:rPr>
          <w:rFonts w:ascii="Calibri" w:hAnsi="Calibri"/>
          <w:b/>
          <w:sz w:val="36"/>
          <w:szCs w:val="36"/>
        </w:rPr>
        <w:t xml:space="preserve"> 10 Australian Curriculum OLNA Classes- Term 4 2018</w:t>
      </w:r>
    </w:p>
    <w:p w14:paraId="156BC927" w14:textId="77777777" w:rsidR="00990808" w:rsidRDefault="00990808" w:rsidP="00990808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63108AA6" w14:textId="77777777" w:rsidR="00990808" w:rsidRDefault="00990808" w:rsidP="00990808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tbl>
      <w:tblPr>
        <w:tblW w:w="14875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083"/>
        <w:gridCol w:w="2234"/>
        <w:gridCol w:w="2900"/>
        <w:gridCol w:w="3024"/>
        <w:gridCol w:w="3159"/>
        <w:gridCol w:w="2475"/>
      </w:tblGrid>
      <w:tr w:rsidR="00990808" w:rsidRPr="00547322" w14:paraId="6CC14543" w14:textId="77777777" w:rsidTr="00307D93">
        <w:trPr>
          <w:trHeight w:val="3091"/>
        </w:trPr>
        <w:tc>
          <w:tcPr>
            <w:tcW w:w="108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3A3BECA" w14:textId="77777777" w:rsidR="00990808" w:rsidRDefault="00990808" w:rsidP="00307D93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1</w:t>
            </w:r>
          </w:p>
          <w:p w14:paraId="0CA3E5F6" w14:textId="3F357D42" w:rsidR="00C218A4" w:rsidRPr="00C228ED" w:rsidRDefault="000B3368" w:rsidP="00307D93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C228ED">
              <w:rPr>
                <w:rFonts w:ascii="Calibri" w:hAnsi="Calibri"/>
                <w:color w:val="FF0000"/>
                <w:sz w:val="22"/>
                <w:szCs w:val="22"/>
              </w:rPr>
              <w:t>Hamilton</w:t>
            </w:r>
          </w:p>
        </w:tc>
        <w:tc>
          <w:tcPr>
            <w:tcW w:w="2234" w:type="dxa"/>
            <w:tcBorders>
              <w:bottom w:val="double" w:sz="4" w:space="0" w:color="auto"/>
            </w:tcBorders>
            <w:shd w:val="clear" w:color="auto" w:fill="auto"/>
          </w:tcPr>
          <w:p w14:paraId="06B9D82D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Use scatter plots to investigate and comment on relationships between two numerical variables </w:t>
            </w:r>
          </w:p>
          <w:p w14:paraId="22A6E69B" w14:textId="77777777" w:rsidR="00990808" w:rsidRPr="009263DB" w:rsidRDefault="00990808" w:rsidP="00307D93">
            <w:pPr>
              <w:rPr>
                <w:rFonts w:ascii="Calibri" w:hAnsi="Calibri"/>
                <w:sz w:val="18"/>
                <w:szCs w:val="18"/>
              </w:rPr>
            </w:pPr>
          </w:p>
          <w:p w14:paraId="77E97AE2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(Dwyer- Chapter 18)</w:t>
            </w:r>
          </w:p>
          <w:p w14:paraId="531C213E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2.3)</w:t>
            </w:r>
          </w:p>
          <w:p w14:paraId="79342C26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18EABD5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962F84D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00" w:type="dxa"/>
            <w:tcBorders>
              <w:bottom w:val="double" w:sz="4" w:space="0" w:color="auto"/>
            </w:tcBorders>
            <w:shd w:val="clear" w:color="auto" w:fill="FFFFFF"/>
          </w:tcPr>
          <w:p w14:paraId="24DC675C" w14:textId="77777777" w:rsidR="00990808" w:rsidRDefault="00990808" w:rsidP="00307D93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3675EF8B" w14:textId="77777777" w:rsidR="00990808" w:rsidRDefault="00D963FE" w:rsidP="00307D93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7" w:tgtFrame="_blank" w:history="1">
              <w:r w:rsidR="00990808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65736709" w14:textId="77777777" w:rsidR="00990808" w:rsidRPr="00E91454" w:rsidRDefault="00990808" w:rsidP="00307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Primary and Secondary data</w:t>
            </w:r>
          </w:p>
          <w:p w14:paraId="17449F4F" w14:textId="77777777" w:rsidR="00990808" w:rsidRPr="00E91454" w:rsidRDefault="00990808" w:rsidP="00307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Evaluating inquiry methods and statistical reports</w:t>
            </w:r>
          </w:p>
          <w:p w14:paraId="3EA067C6" w14:textId="77777777" w:rsidR="00990808" w:rsidRDefault="00990808" w:rsidP="00307D93">
            <w:pPr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From Term 2</w:t>
            </w: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  <w:p w14:paraId="2AB9FB1C" w14:textId="77777777" w:rsidR="00990808" w:rsidRDefault="00990808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Data quality – fair/biased samples, methods, questions</w:t>
            </w:r>
          </w:p>
          <w:p w14:paraId="3BE33564" w14:textId="77777777" w:rsidR="00990808" w:rsidRPr="00C04B69" w:rsidRDefault="00990808" w:rsidP="00307D93">
            <w:pPr>
              <w:rPr>
                <w:rFonts w:ascii="Calibri" w:hAnsi="Calibri"/>
                <w:sz w:val="22"/>
                <w:szCs w:val="22"/>
              </w:rPr>
            </w:pPr>
            <w:r w:rsidRPr="00CE14D1">
              <w:rPr>
                <w:rFonts w:ascii="Calibri" w:hAnsi="Calibri"/>
                <w:color w:val="FF0000"/>
                <w:sz w:val="22"/>
                <w:szCs w:val="22"/>
              </w:rPr>
              <w:t>Hamilton’s from Term 2</w:t>
            </w:r>
          </w:p>
        </w:tc>
        <w:tc>
          <w:tcPr>
            <w:tcW w:w="3024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16841D77" w14:textId="77777777" w:rsidR="00990808" w:rsidRDefault="00990808" w:rsidP="00307D93">
            <w:pPr>
              <w:rPr>
                <w:rFonts w:ascii="Calibri" w:hAnsi="Calibri"/>
                <w:sz w:val="22"/>
                <w:szCs w:val="22"/>
              </w:rPr>
            </w:pPr>
            <w:r w:rsidRPr="00B65C95">
              <w:rPr>
                <w:rFonts w:ascii="Calibri" w:hAnsi="Calibri"/>
                <w:sz w:val="22"/>
                <w:szCs w:val="22"/>
              </w:rPr>
              <w:t>Evaluate statistical reports in the media and other places by linking claims to displays, statistics and representative data </w:t>
            </w:r>
          </w:p>
          <w:p w14:paraId="656B136D" w14:textId="77777777" w:rsidR="00990808" w:rsidRDefault="00D963FE" w:rsidP="00307D93">
            <w:pPr>
              <w:rPr>
                <w:rStyle w:val="Hyperlink"/>
                <w:rFonts w:ascii="Calibri" w:hAnsi="Calibri"/>
                <w:sz w:val="22"/>
                <w:szCs w:val="22"/>
                <w:bdr w:val="none" w:sz="0" w:space="0" w:color="auto"/>
              </w:rPr>
            </w:pPr>
            <w:hyperlink r:id="rId8" w:tgtFrame="_blank" w:history="1">
              <w:r w:rsidR="00990808" w:rsidRPr="00B65C95">
                <w:rPr>
                  <w:rStyle w:val="Hyperlink"/>
                  <w:rFonts w:ascii="Calibri" w:hAnsi="Calibri"/>
                  <w:sz w:val="22"/>
                  <w:szCs w:val="22"/>
                  <w:bdr w:val="none" w:sz="0" w:space="0" w:color="auto"/>
                </w:rPr>
                <w:t>(ACMSP253)</w:t>
              </w:r>
            </w:hyperlink>
          </w:p>
          <w:p w14:paraId="57D53B73" w14:textId="77777777" w:rsidR="00990808" w:rsidRPr="00E91454" w:rsidRDefault="00990808" w:rsidP="00307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Primary and Secondary data</w:t>
            </w:r>
          </w:p>
          <w:p w14:paraId="2A569879" w14:textId="77777777" w:rsidR="00990808" w:rsidRPr="00E91454" w:rsidRDefault="00990808" w:rsidP="00307D93">
            <w:pPr>
              <w:pStyle w:val="ListParagraph"/>
              <w:numPr>
                <w:ilvl w:val="0"/>
                <w:numId w:val="1"/>
              </w:numPr>
              <w:rPr>
                <w:rFonts w:ascii="Calibri" w:hAnsi="Calibri"/>
                <w:b/>
                <w:sz w:val="22"/>
                <w:szCs w:val="22"/>
              </w:rPr>
            </w:pPr>
            <w:r w:rsidRPr="00E91454">
              <w:rPr>
                <w:rFonts w:ascii="Calibri" w:hAnsi="Calibri"/>
                <w:b/>
                <w:sz w:val="22"/>
                <w:szCs w:val="22"/>
              </w:rPr>
              <w:t>Evaluating inquiry methods and statistical reports</w:t>
            </w:r>
          </w:p>
          <w:p w14:paraId="572430CC" w14:textId="77777777" w:rsidR="00990808" w:rsidRDefault="00990808" w:rsidP="00307D93">
            <w:pPr>
              <w:jc w:val="center"/>
              <w:rPr>
                <w:rFonts w:ascii="Calibri" w:hAnsi="Calibri"/>
                <w:b/>
                <w:color w:val="FF0000"/>
                <w:sz w:val="22"/>
                <w:szCs w:val="22"/>
              </w:rPr>
            </w:pP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Calibri" w:hAnsi="Calibri"/>
                <w:b/>
                <w:color w:val="FF0000"/>
                <w:sz w:val="22"/>
                <w:szCs w:val="22"/>
              </w:rPr>
              <w:t>From Term 2</w:t>
            </w:r>
            <w:r w:rsidRPr="00161E0B">
              <w:rPr>
                <w:rFonts w:ascii="Calibri" w:hAnsi="Calibri"/>
                <w:b/>
                <w:color w:val="FF0000"/>
                <w:sz w:val="22"/>
                <w:szCs w:val="22"/>
              </w:rPr>
              <w:t>)</w:t>
            </w:r>
          </w:p>
          <w:p w14:paraId="2270EFF5" w14:textId="77777777" w:rsidR="00990808" w:rsidRDefault="00990808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Data quality – fair/biased samples, methods, questions</w:t>
            </w:r>
          </w:p>
          <w:p w14:paraId="61B2486B" w14:textId="77777777" w:rsidR="00990808" w:rsidRDefault="00990808" w:rsidP="00307D93">
            <w:pPr>
              <w:rPr>
                <w:rFonts w:ascii="Calibri" w:hAnsi="Calibri"/>
                <w:sz w:val="22"/>
                <w:szCs w:val="22"/>
              </w:rPr>
            </w:pPr>
            <w:r w:rsidRPr="00CE14D1">
              <w:rPr>
                <w:rFonts w:ascii="Calibri" w:hAnsi="Calibri"/>
                <w:color w:val="FF0000"/>
                <w:sz w:val="22"/>
                <w:szCs w:val="22"/>
              </w:rPr>
              <w:t>Hamilton’s from Term 2</w:t>
            </w:r>
          </w:p>
          <w:p w14:paraId="0F91167A" w14:textId="77777777" w:rsidR="00990808" w:rsidRPr="00547322" w:rsidRDefault="00990808" w:rsidP="00307D93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159" w:type="dxa"/>
            <w:tcBorders>
              <w:bottom w:val="double" w:sz="4" w:space="0" w:color="auto"/>
            </w:tcBorders>
            <w:shd w:val="clear" w:color="auto" w:fill="auto"/>
          </w:tcPr>
          <w:p w14:paraId="4C18057C" w14:textId="77777777" w:rsidR="00990808" w:rsidRDefault="00990808" w:rsidP="00307D9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Bivariate data (dependent and independent variable)</w:t>
            </w:r>
          </w:p>
          <w:p w14:paraId="5097449B" w14:textId="77777777" w:rsidR="00990808" w:rsidRDefault="00990808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562FD0FD" w14:textId="77777777" w:rsidR="00990808" w:rsidRPr="00547322" w:rsidRDefault="00990808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475" w:type="dxa"/>
            <w:tcBorders>
              <w:bottom w:val="double" w:sz="4" w:space="0" w:color="auto"/>
            </w:tcBorders>
            <w:shd w:val="clear" w:color="auto" w:fill="FFFFFF"/>
          </w:tcPr>
          <w:p w14:paraId="03715C38" w14:textId="77777777" w:rsidR="00990808" w:rsidRDefault="00990808" w:rsidP="00307D9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Bivariate data (dependent and independent variable)</w:t>
            </w:r>
          </w:p>
          <w:p w14:paraId="2EEB8FCF" w14:textId="77777777" w:rsidR="00990808" w:rsidRDefault="00990808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DF8CC45" w14:textId="77777777" w:rsidR="00990808" w:rsidRPr="00547322" w:rsidRDefault="00990808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990808" w:rsidRPr="00A676F5" w14:paraId="46FC2664" w14:textId="77777777" w:rsidTr="00AC3D02">
        <w:trPr>
          <w:trHeight w:val="1456"/>
        </w:trPr>
        <w:tc>
          <w:tcPr>
            <w:tcW w:w="10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D8AFF25" w14:textId="77777777" w:rsidR="00990808" w:rsidRDefault="00990808" w:rsidP="00307D93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52"/>
              </w:rPr>
              <w:t>2</w:t>
            </w:r>
          </w:p>
          <w:p w14:paraId="686B062E" w14:textId="195CA62B" w:rsidR="00990808" w:rsidRPr="009A0642" w:rsidRDefault="00C228ED" w:rsidP="00307D93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C228ED">
              <w:rPr>
                <w:rFonts w:ascii="Calibri" w:hAnsi="Calibri"/>
                <w:color w:val="FF0000"/>
                <w:sz w:val="22"/>
                <w:szCs w:val="22"/>
              </w:rPr>
              <w:t>Hamilton</w:t>
            </w:r>
          </w:p>
        </w:tc>
        <w:tc>
          <w:tcPr>
            <w:tcW w:w="223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CD90772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Investigate and describe bivariate numerical data where the independent variable is time </w:t>
            </w:r>
          </w:p>
          <w:p w14:paraId="5CFFA077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5BBDF67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(Dwyer- Chapter 18)</w:t>
            </w:r>
          </w:p>
          <w:p w14:paraId="23765B05" w14:textId="77777777" w:rsidR="00990808" w:rsidRPr="009263DB" w:rsidRDefault="00990808" w:rsidP="00307D9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2.3)</w:t>
            </w:r>
          </w:p>
        </w:tc>
        <w:tc>
          <w:tcPr>
            <w:tcW w:w="290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0E8E982D" w14:textId="77777777" w:rsidR="00990808" w:rsidRPr="00547322" w:rsidRDefault="00990808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0F70A328" w14:textId="77777777" w:rsidR="00990808" w:rsidRDefault="00990808" w:rsidP="00307D93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Drawing scatterplots- axes, appropriate </w:t>
            </w:r>
            <w:proofErr w:type="gramStart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scale,  title</w:t>
            </w:r>
            <w:proofErr w:type="gramEnd"/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, correct labeling</w:t>
            </w:r>
          </w:p>
          <w:p w14:paraId="6F3000D5" w14:textId="77777777" w:rsidR="00990808" w:rsidRPr="00547322" w:rsidRDefault="00990808" w:rsidP="00307D93">
            <w:pPr>
              <w:spacing w:before="120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024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1F9CDA46" w14:textId="77777777" w:rsidR="00990808" w:rsidRDefault="00990808" w:rsidP="00307D9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Describes the trend pattern for bivariate data </w:t>
            </w:r>
          </w:p>
          <w:p w14:paraId="5F6E82AC" w14:textId="77777777" w:rsidR="00990808" w:rsidRDefault="00990808" w:rsidP="00307D93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(strong/weak/moderate, positive/negative, no relationship)</w:t>
            </w:r>
          </w:p>
          <w:p w14:paraId="2D97F91F" w14:textId="77777777" w:rsidR="00990808" w:rsidRDefault="00990808" w:rsidP="00307D93">
            <w:pPr>
              <w:spacing w:before="120"/>
              <w:rPr>
                <w:rFonts w:ascii="Calibri" w:hAnsi="Calibri"/>
                <w:color w:val="FF000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Trend line</w:t>
            </w:r>
            <w:r w:rsidRPr="00053270">
              <w:rPr>
                <w:rFonts w:ascii="Calibri" w:hAnsi="Calibri"/>
                <w:color w:val="FF0000"/>
                <w:sz w:val="22"/>
                <w:szCs w:val="22"/>
              </w:rPr>
              <w:t xml:space="preserve"> </w:t>
            </w:r>
          </w:p>
          <w:p w14:paraId="3A3CDEAC" w14:textId="77777777" w:rsidR="00990808" w:rsidRPr="00537BCD" w:rsidRDefault="00990808" w:rsidP="00307D93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15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4C37401B" w14:textId="77777777" w:rsidR="00990808" w:rsidRDefault="00990808" w:rsidP="00307D93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Describes the trend pattern for bivariate data </w:t>
            </w:r>
          </w:p>
          <w:p w14:paraId="7EA31A8E" w14:textId="77777777" w:rsidR="00990808" w:rsidRDefault="00990808" w:rsidP="00307D93">
            <w:pPr>
              <w:spacing w:before="120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(strong/weak/moderate, positive/negative, no relationship)</w:t>
            </w:r>
          </w:p>
          <w:p w14:paraId="523EB61E" w14:textId="77777777" w:rsidR="00990808" w:rsidRPr="00547322" w:rsidRDefault="00990808" w:rsidP="00307D93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Trend line (by eye)</w:t>
            </w:r>
          </w:p>
        </w:tc>
        <w:tc>
          <w:tcPr>
            <w:tcW w:w="247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21D0B72" w14:textId="1C9615C2" w:rsidR="003E34AD" w:rsidRPr="00ED71B9" w:rsidRDefault="003E34AD" w:rsidP="003E34AD">
            <w:pPr>
              <w:spacing w:before="120" w:line="25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 xml:space="preserve">Bivariate </w:t>
            </w:r>
            <w:proofErr w:type="gramStart"/>
            <w:r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 xml:space="preserve">data </w:t>
            </w:r>
            <w:r w:rsidRPr="00ED71B9"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 xml:space="preserve"> mini</w:t>
            </w:r>
            <w:proofErr w:type="gramEnd"/>
            <w:r w:rsidRPr="00ED71B9"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 xml:space="preserve">-test </w:t>
            </w:r>
          </w:p>
          <w:p w14:paraId="2C800993" w14:textId="699BC593" w:rsidR="00990808" w:rsidRPr="00A676F5" w:rsidRDefault="003E34AD" w:rsidP="00307D93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</w:pPr>
            <w:r w:rsidRPr="00C228ED">
              <w:rPr>
                <w:rFonts w:ascii="Calibri" w:hAnsi="Calibri"/>
                <w:color w:val="FF0000"/>
                <w:sz w:val="22"/>
                <w:szCs w:val="22"/>
              </w:rPr>
              <w:t>Hamilton</w:t>
            </w:r>
            <w:r w:rsidRPr="00A676F5">
              <w:rPr>
                <w:rFonts w:ascii="Calibri" w:hAnsi="Calibr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4236F2" w:rsidRPr="00A676F5" w14:paraId="50071880" w14:textId="77777777" w:rsidTr="009263DB">
        <w:trPr>
          <w:trHeight w:val="1105"/>
        </w:trPr>
        <w:tc>
          <w:tcPr>
            <w:tcW w:w="10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24DFD92" w14:textId="77777777" w:rsidR="004236F2" w:rsidRDefault="004236F2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3</w:t>
            </w:r>
          </w:p>
          <w:p w14:paraId="7505DFDD" w14:textId="6D4DBAE8" w:rsidR="00C228ED" w:rsidRDefault="003E34AD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  <w:tc>
          <w:tcPr>
            <w:tcW w:w="223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1AA43C23" w14:textId="77777777" w:rsidR="004236F2" w:rsidRPr="009263DB" w:rsidRDefault="004236F2" w:rsidP="004236F2">
            <w:pPr>
              <w:spacing w:before="12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Solve right-angled triangle problems including those involving direction and angles of elevation and depression </w:t>
            </w:r>
          </w:p>
          <w:p w14:paraId="29A3CC34" w14:textId="77777777" w:rsidR="004236F2" w:rsidRPr="009263DB" w:rsidRDefault="004236F2" w:rsidP="004236F2">
            <w:pPr>
              <w:spacing w:before="12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(Dwyer- Chapter 12 and 19)</w:t>
            </w:r>
          </w:p>
          <w:p w14:paraId="7D6A0EE7" w14:textId="0BDDB74B" w:rsidR="004236F2" w:rsidRPr="009263DB" w:rsidRDefault="004236F2" w:rsidP="004236F2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Chapter 10)</w:t>
            </w:r>
          </w:p>
        </w:tc>
        <w:tc>
          <w:tcPr>
            <w:tcW w:w="290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53CD67E6" w14:textId="77777777" w:rsidR="004236F2" w:rsidRDefault="004236F2" w:rsidP="004236F2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lastRenderedPageBreak/>
              <w:t>Pythagoras-</w:t>
            </w:r>
          </w:p>
          <w:p w14:paraId="0A17D07A" w14:textId="77777777" w:rsidR="004236F2" w:rsidRDefault="004236F2" w:rsidP="004236F2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finding hypotenuse</w:t>
            </w:r>
          </w:p>
          <w:p w14:paraId="4EA59DB4" w14:textId="77777777" w:rsidR="004236F2" w:rsidRDefault="004236F2" w:rsidP="004236F2">
            <w:pPr>
              <w:spacing w:before="120" w:line="256" w:lineRule="auto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68CAAA3A" w14:textId="6BBC282F" w:rsidR="004236F2" w:rsidRDefault="004236F2" w:rsidP="004236F2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024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2E80566D" w14:textId="77777777" w:rsidR="001A0EAB" w:rsidRDefault="001A0EAB" w:rsidP="001A0EAB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Pythagoras-</w:t>
            </w:r>
          </w:p>
          <w:p w14:paraId="0C806516" w14:textId="77777777" w:rsidR="001A0EAB" w:rsidRDefault="001A0EAB" w:rsidP="001A0EAB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finding hypotenuse</w:t>
            </w:r>
          </w:p>
          <w:p w14:paraId="20639570" w14:textId="77777777" w:rsidR="004236F2" w:rsidRDefault="004236F2" w:rsidP="004236F2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41F16C14" w14:textId="2C5E92E7" w:rsidR="004236F2" w:rsidRDefault="004236F2" w:rsidP="004236F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5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7A910EC4" w14:textId="77777777" w:rsidR="001A0EAB" w:rsidRDefault="001A0EAB" w:rsidP="001A0EAB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 xml:space="preserve">Pythagoras- </w:t>
            </w:r>
          </w:p>
          <w:p w14:paraId="29F06D2A" w14:textId="77777777" w:rsidR="001A0EAB" w:rsidRDefault="001A0EAB" w:rsidP="001A0EAB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finding shorter sides</w:t>
            </w:r>
          </w:p>
          <w:p w14:paraId="65CC2284" w14:textId="1B90BB09" w:rsidR="004236F2" w:rsidRDefault="004236F2" w:rsidP="004236F2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47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0798B6C2" w14:textId="77777777" w:rsidR="001A0EAB" w:rsidRDefault="001A0EAB" w:rsidP="001A0EAB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 xml:space="preserve">Pythagoras- </w:t>
            </w:r>
          </w:p>
          <w:p w14:paraId="08A7E36E" w14:textId="77777777" w:rsidR="001A0EAB" w:rsidRDefault="001A0EAB" w:rsidP="001A0EAB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finding shorter sides</w:t>
            </w:r>
          </w:p>
          <w:p w14:paraId="63550754" w14:textId="77777777" w:rsidR="004236F2" w:rsidRDefault="004236F2" w:rsidP="00C66865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</w:tc>
      </w:tr>
      <w:tr w:rsidR="004B7C9E" w:rsidRPr="00A676F5" w14:paraId="57679AC1" w14:textId="77777777" w:rsidTr="004B36E5">
        <w:trPr>
          <w:trHeight w:val="1456"/>
        </w:trPr>
        <w:tc>
          <w:tcPr>
            <w:tcW w:w="10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A573334" w14:textId="77777777" w:rsidR="004B7C9E" w:rsidRDefault="004B36E5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4</w:t>
            </w:r>
          </w:p>
          <w:p w14:paraId="01482E88" w14:textId="7E54571C" w:rsidR="003E34AD" w:rsidRDefault="003E34AD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  <w:tc>
          <w:tcPr>
            <w:tcW w:w="223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16231995" w14:textId="77777777" w:rsidR="00953E40" w:rsidRPr="009263DB" w:rsidRDefault="00953E40" w:rsidP="00953E40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Solve right-angled triangle problems including those involving direction and angles of elevation and depression </w:t>
            </w:r>
          </w:p>
          <w:p w14:paraId="5B993255" w14:textId="77777777" w:rsidR="00953E40" w:rsidRPr="009263DB" w:rsidRDefault="00953E40" w:rsidP="00953E40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(Dwyer- Chapter 12 and 19)</w:t>
            </w:r>
          </w:p>
          <w:p w14:paraId="492DBE4B" w14:textId="1F2CD27A" w:rsidR="004B7C9E" w:rsidRPr="009263DB" w:rsidRDefault="00953E40" w:rsidP="00953E40">
            <w:pPr>
              <w:spacing w:before="12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Chapter 10)</w:t>
            </w:r>
          </w:p>
        </w:tc>
        <w:tc>
          <w:tcPr>
            <w:tcW w:w="290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76537D87" w14:textId="77777777" w:rsidR="00800DC3" w:rsidRDefault="00800DC3" w:rsidP="00800DC3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 xml:space="preserve">Pythagoras- </w:t>
            </w:r>
          </w:p>
          <w:p w14:paraId="7C0395DB" w14:textId="3D12E581" w:rsidR="00800DC3" w:rsidRDefault="00800DC3" w:rsidP="00800DC3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Word questions</w:t>
            </w:r>
          </w:p>
          <w:p w14:paraId="000BEDFE" w14:textId="77777777" w:rsidR="00800DC3" w:rsidRDefault="00800DC3" w:rsidP="004B7C9E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</w:pPr>
          </w:p>
          <w:p w14:paraId="30E257EA" w14:textId="77777777" w:rsidR="00800DC3" w:rsidRDefault="00800DC3" w:rsidP="004B7C9E">
            <w:pPr>
              <w:spacing w:before="120" w:line="256" w:lineRule="auto"/>
              <w:jc w:val="center"/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</w:pPr>
          </w:p>
          <w:p w14:paraId="7AEA277F" w14:textId="77777777" w:rsidR="004B7C9E" w:rsidRDefault="004B7C9E" w:rsidP="00800DC3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3024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7C005FAB" w14:textId="77777777" w:rsidR="00800DC3" w:rsidRDefault="00800DC3" w:rsidP="00800DC3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 xml:space="preserve">Pythagoras- </w:t>
            </w:r>
          </w:p>
          <w:p w14:paraId="35631D08" w14:textId="77777777" w:rsidR="00800DC3" w:rsidRDefault="00800DC3" w:rsidP="00800DC3">
            <w:pPr>
              <w:spacing w:before="120" w:line="256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Word questions</w:t>
            </w:r>
          </w:p>
          <w:p w14:paraId="03FA4028" w14:textId="52EB2148" w:rsidR="004B7C9E" w:rsidRDefault="004B7C9E" w:rsidP="00ED71B9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315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4BE02FAB" w14:textId="77777777" w:rsidR="00800DC3" w:rsidRPr="00ED71B9" w:rsidRDefault="00800DC3" w:rsidP="00800DC3">
            <w:pPr>
              <w:spacing w:before="120" w:line="256" w:lineRule="auto"/>
              <w:jc w:val="center"/>
              <w:rPr>
                <w:rFonts w:ascii="Calibri" w:hAnsi="Calibri"/>
                <w:sz w:val="28"/>
                <w:szCs w:val="28"/>
              </w:rPr>
            </w:pPr>
            <w:r w:rsidRPr="00ED71B9">
              <w:rPr>
                <w:rFonts w:ascii="Calibri" w:hAnsi="Calibri"/>
                <w:b/>
                <w:color w:val="000000" w:themeColor="text1"/>
                <w:sz w:val="28"/>
                <w:szCs w:val="28"/>
              </w:rPr>
              <w:t xml:space="preserve">Pythagoras mini-test </w:t>
            </w:r>
          </w:p>
          <w:p w14:paraId="327BEC50" w14:textId="049ECBE1" w:rsidR="004B7C9E" w:rsidRDefault="003E34AD" w:rsidP="00800DC3">
            <w:pPr>
              <w:spacing w:before="120" w:line="256" w:lineRule="auto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Travis</w:t>
            </w:r>
          </w:p>
        </w:tc>
        <w:tc>
          <w:tcPr>
            <w:tcW w:w="247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5725923A" w14:textId="33575550" w:rsidR="004B7C9E" w:rsidRDefault="00800DC3" w:rsidP="00800DC3">
            <w:pPr>
              <w:spacing w:before="120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Trigonometric Ratios-</w:t>
            </w:r>
            <w:r>
              <w:rPr>
                <w:rFonts w:ascii="Calibri" w:hAnsi="Calibri"/>
                <w:color w:val="4472C4" w:themeColor="accent1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sz w:val="22"/>
                <w:szCs w:val="22"/>
              </w:rPr>
              <w:t>Tangent (side)</w:t>
            </w: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 xml:space="preserve"> </w:t>
            </w:r>
          </w:p>
        </w:tc>
      </w:tr>
      <w:tr w:rsidR="004B36E5" w:rsidRPr="00A676F5" w14:paraId="1E303FF5" w14:textId="77777777" w:rsidTr="009F2630">
        <w:trPr>
          <w:trHeight w:val="1456"/>
        </w:trPr>
        <w:tc>
          <w:tcPr>
            <w:tcW w:w="10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255716E6" w14:textId="77777777" w:rsidR="004B36E5" w:rsidRDefault="00953E40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5</w:t>
            </w:r>
          </w:p>
          <w:p w14:paraId="6D3E04A6" w14:textId="797AA0E2" w:rsidR="003E34AD" w:rsidRDefault="003E34AD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Sarah</w:t>
            </w:r>
          </w:p>
        </w:tc>
        <w:tc>
          <w:tcPr>
            <w:tcW w:w="223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875063A" w14:textId="77777777" w:rsidR="002747C2" w:rsidRPr="009263DB" w:rsidRDefault="002747C2" w:rsidP="002747C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Solve right-angled triangle problems including those involving direction and angles of elevation and depression </w:t>
            </w:r>
          </w:p>
          <w:p w14:paraId="6C7CDD52" w14:textId="77777777" w:rsidR="002747C2" w:rsidRPr="009263DB" w:rsidRDefault="002747C2" w:rsidP="002747C2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(Dwyer- Chapter 12 and 19)</w:t>
            </w:r>
          </w:p>
          <w:p w14:paraId="7F4546DE" w14:textId="0D439578" w:rsidR="004B36E5" w:rsidRPr="009263DB" w:rsidRDefault="002747C2" w:rsidP="002747C2">
            <w:pPr>
              <w:spacing w:before="12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Chapter 10)</w:t>
            </w:r>
          </w:p>
        </w:tc>
        <w:tc>
          <w:tcPr>
            <w:tcW w:w="290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CB9EC7A" w14:textId="77777777" w:rsidR="00800DC3" w:rsidRDefault="00800DC3" w:rsidP="00800DC3">
            <w:pPr>
              <w:spacing w:before="120" w:line="256" w:lineRule="auto"/>
              <w:jc w:val="center"/>
              <w:rPr>
                <w:rFonts w:ascii="Calibri" w:hAnsi="Calibri"/>
                <w:color w:val="4472C4" w:themeColor="accent1"/>
                <w:sz w:val="22"/>
                <w:szCs w:val="22"/>
              </w:rPr>
            </w:pPr>
            <w:r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  <w:t>Trigonometric Ratios-</w:t>
            </w:r>
            <w:r>
              <w:rPr>
                <w:rFonts w:ascii="Calibri" w:hAnsi="Calibri"/>
                <w:color w:val="4472C4" w:themeColor="accent1"/>
                <w:sz w:val="22"/>
                <w:szCs w:val="22"/>
              </w:rPr>
              <w:t xml:space="preserve"> </w:t>
            </w:r>
          </w:p>
          <w:p w14:paraId="33B1E2A8" w14:textId="77777777" w:rsidR="00800DC3" w:rsidRDefault="00800DC3" w:rsidP="00800DC3">
            <w:pPr>
              <w:spacing w:before="120" w:line="25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Tangent (angle)</w:t>
            </w:r>
          </w:p>
          <w:p w14:paraId="1FBCA883" w14:textId="14EBDD77" w:rsidR="004B36E5" w:rsidRDefault="004B36E5" w:rsidP="00800DC3">
            <w:pPr>
              <w:spacing w:before="120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3024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38709D14" w14:textId="77777777" w:rsidR="00800DC3" w:rsidRDefault="00800DC3" w:rsidP="00800DC3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Trigonometric Ratios</w:t>
            </w:r>
          </w:p>
          <w:p w14:paraId="5346D8E3" w14:textId="77777777" w:rsidR="00800DC3" w:rsidRDefault="00800DC3" w:rsidP="00800DC3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Sine and Cosine (side and angles)</w:t>
            </w:r>
          </w:p>
          <w:p w14:paraId="239978CB" w14:textId="04B1E529" w:rsidR="004B36E5" w:rsidRDefault="004B36E5" w:rsidP="00C66865">
            <w:pPr>
              <w:spacing w:before="120" w:line="256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315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5E7EF914" w14:textId="77777777" w:rsidR="00800DC3" w:rsidRDefault="00800DC3" w:rsidP="00800DC3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Trigonometric Ratios</w:t>
            </w:r>
          </w:p>
          <w:p w14:paraId="48265646" w14:textId="77777777" w:rsidR="00800DC3" w:rsidRDefault="00800DC3" w:rsidP="00800DC3">
            <w:pPr>
              <w:spacing w:before="1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Sine and Cosine (side and angles)</w:t>
            </w:r>
          </w:p>
          <w:p w14:paraId="51BBB6FF" w14:textId="56BDC5B9" w:rsidR="004B36E5" w:rsidRDefault="004B36E5" w:rsidP="00851B51">
            <w:pPr>
              <w:spacing w:before="120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247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40969D75" w14:textId="77777777" w:rsidR="007E4BDC" w:rsidRDefault="007E4BDC" w:rsidP="007E4BDC">
            <w:p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Trig word questions</w:t>
            </w:r>
          </w:p>
          <w:p w14:paraId="296837C5" w14:textId="7BB7431D" w:rsidR="004B36E5" w:rsidRDefault="004B36E5" w:rsidP="00851B51">
            <w:pPr>
              <w:spacing w:before="120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</w:p>
        </w:tc>
      </w:tr>
      <w:tr w:rsidR="009F2630" w:rsidRPr="00A676F5" w14:paraId="27B37AA3" w14:textId="77777777" w:rsidTr="007E4BDC">
        <w:trPr>
          <w:trHeight w:val="1456"/>
        </w:trPr>
        <w:tc>
          <w:tcPr>
            <w:tcW w:w="10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9162C89" w14:textId="77777777" w:rsidR="009F2630" w:rsidRDefault="007E4BDC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6</w:t>
            </w:r>
          </w:p>
          <w:p w14:paraId="5FBFDB59" w14:textId="0780304A" w:rsidR="003E34AD" w:rsidRDefault="003E34AD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Sarah</w:t>
            </w:r>
          </w:p>
        </w:tc>
        <w:tc>
          <w:tcPr>
            <w:tcW w:w="223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12C782C" w14:textId="77777777" w:rsidR="009263DB" w:rsidRPr="009263DB" w:rsidRDefault="009263DB" w:rsidP="009263DB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Solve right-angled triangle problems including those involving direction and angles of elevation and depression </w:t>
            </w:r>
          </w:p>
          <w:p w14:paraId="020B2972" w14:textId="77777777" w:rsidR="009263DB" w:rsidRPr="009263DB" w:rsidRDefault="009263DB" w:rsidP="009263DB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(Dwyer- Chapter 12 and 19)</w:t>
            </w:r>
          </w:p>
          <w:p w14:paraId="5E4EC743" w14:textId="0141BEC1" w:rsidR="009F2630" w:rsidRDefault="009263DB" w:rsidP="009263DB">
            <w:pPr>
              <w:spacing w:before="120" w:line="25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Chapter 10)</w:t>
            </w:r>
          </w:p>
        </w:tc>
        <w:tc>
          <w:tcPr>
            <w:tcW w:w="290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A3F44B5" w14:textId="6D2356F6" w:rsidR="00851B51" w:rsidRDefault="00851B51" w:rsidP="00851B51">
            <w:p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Trig word questions</w:t>
            </w:r>
          </w:p>
          <w:p w14:paraId="0F3F3EB1" w14:textId="77777777" w:rsidR="009F2630" w:rsidRDefault="009F2630" w:rsidP="00602322">
            <w:pPr>
              <w:spacing w:before="120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024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4FB72547" w14:textId="77777777" w:rsidR="009F2630" w:rsidRDefault="00800DC3" w:rsidP="00C66865">
            <w:pPr>
              <w:spacing w:before="120" w:line="256" w:lineRule="auto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 xml:space="preserve">Investigation </w:t>
            </w:r>
          </w:p>
          <w:p w14:paraId="0854CE9E" w14:textId="12F63C18" w:rsidR="003E34AD" w:rsidRDefault="003E34AD" w:rsidP="00C66865">
            <w:pPr>
              <w:spacing w:before="120" w:line="256" w:lineRule="auto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Sarah</w:t>
            </w:r>
          </w:p>
        </w:tc>
        <w:tc>
          <w:tcPr>
            <w:tcW w:w="315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4CAF8A6C" w14:textId="77777777" w:rsidR="009F2630" w:rsidRDefault="007E4BDC" w:rsidP="007E4BDC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 xml:space="preserve">Investigation </w:t>
            </w:r>
          </w:p>
          <w:p w14:paraId="38872D5C" w14:textId="619037E9" w:rsidR="003E34AD" w:rsidRDefault="003E34AD" w:rsidP="007E4BD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Sarah</w:t>
            </w:r>
          </w:p>
        </w:tc>
        <w:tc>
          <w:tcPr>
            <w:tcW w:w="247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34E3F179" w14:textId="4AB9D8C4" w:rsidR="009F2630" w:rsidRPr="007E4BDC" w:rsidRDefault="007E4BDC" w:rsidP="009F2630">
            <w:pPr>
              <w:spacing w:before="1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E4BDC">
              <w:rPr>
                <w:rFonts w:asciiTheme="minorHAnsi" w:hAnsiTheme="minorHAnsi" w:cstheme="minorHAnsi"/>
                <w:b/>
                <w:sz w:val="22"/>
                <w:szCs w:val="22"/>
              </w:rPr>
              <w:t>Revision Trigonometry</w:t>
            </w:r>
          </w:p>
        </w:tc>
      </w:tr>
      <w:tr w:rsidR="007E4BDC" w:rsidRPr="00A676F5" w14:paraId="145DC3B8" w14:textId="77777777" w:rsidTr="009263DB">
        <w:trPr>
          <w:trHeight w:val="1456"/>
        </w:trPr>
        <w:tc>
          <w:tcPr>
            <w:tcW w:w="10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8BA2000" w14:textId="77777777" w:rsidR="007E4BDC" w:rsidRDefault="007E4BDC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7</w:t>
            </w:r>
          </w:p>
          <w:p w14:paraId="2EB3248B" w14:textId="159A6E1D" w:rsidR="003E34AD" w:rsidRDefault="003E34AD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Sarah</w:t>
            </w:r>
          </w:p>
        </w:tc>
        <w:tc>
          <w:tcPr>
            <w:tcW w:w="223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523F9867" w14:textId="77777777" w:rsidR="009263DB" w:rsidRPr="009263DB" w:rsidRDefault="009263DB" w:rsidP="009263DB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Solve right-angled triangle problems including those involving direction and angles of elevation and depression </w:t>
            </w:r>
          </w:p>
          <w:p w14:paraId="6CC69149" w14:textId="77777777" w:rsidR="009263DB" w:rsidRPr="009263DB" w:rsidRDefault="009263DB" w:rsidP="009263DB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(Dwyer- Chapter 12 and 19)</w:t>
            </w:r>
          </w:p>
          <w:p w14:paraId="298DC243" w14:textId="18C07D81" w:rsidR="007E4BDC" w:rsidRDefault="009263DB" w:rsidP="009263DB">
            <w:pPr>
              <w:spacing w:before="120" w:line="25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9263DB">
              <w:rPr>
                <w:rFonts w:asciiTheme="minorHAnsi" w:hAnsiTheme="minorHAnsi" w:cstheme="minorHAnsi"/>
                <w:sz w:val="18"/>
                <w:szCs w:val="18"/>
              </w:rPr>
              <w:t>(Nelson Chapter 10)</w:t>
            </w:r>
          </w:p>
        </w:tc>
        <w:tc>
          <w:tcPr>
            <w:tcW w:w="290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329DB939" w14:textId="77777777" w:rsidR="007E4BDC" w:rsidRDefault="007E4BDC" w:rsidP="007E4BDC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>Trigonometry mini-test</w:t>
            </w:r>
          </w:p>
          <w:p w14:paraId="3E624F0B" w14:textId="34390F9F" w:rsidR="003E34AD" w:rsidRDefault="003E34AD" w:rsidP="007E4BDC">
            <w:pPr>
              <w:spacing w:before="12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FF0000"/>
                <w:sz w:val="22"/>
                <w:szCs w:val="22"/>
              </w:rPr>
              <w:t>Sarah</w:t>
            </w:r>
          </w:p>
        </w:tc>
        <w:tc>
          <w:tcPr>
            <w:tcW w:w="3024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776B1F70" w14:textId="77777777" w:rsidR="007E4BDC" w:rsidRDefault="007E4BDC" w:rsidP="007E4BDC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Angles of elevation and depression</w:t>
            </w:r>
          </w:p>
          <w:p w14:paraId="5C7F3681" w14:textId="77777777" w:rsidR="007E4BDC" w:rsidRDefault="007E4BDC" w:rsidP="00C66865">
            <w:pPr>
              <w:spacing w:before="120" w:line="256" w:lineRule="auto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15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180EFDB4" w14:textId="77777777" w:rsidR="007E4BDC" w:rsidRDefault="007E4BDC" w:rsidP="007E4BDC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Angles of elevation and depression</w:t>
            </w:r>
          </w:p>
          <w:p w14:paraId="175AE714" w14:textId="77777777" w:rsidR="007E4BDC" w:rsidRDefault="007E4BDC" w:rsidP="001D4990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47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0AD39EC7" w14:textId="77777777" w:rsidR="003C2626" w:rsidRDefault="003C2626" w:rsidP="003C2626">
            <w:pPr>
              <w:spacing w:before="120"/>
              <w:jc w:val="center"/>
              <w:rPr>
                <w:rFonts w:ascii="Calibri" w:hAnsi="Calibr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Angles of elevation and depression</w:t>
            </w:r>
          </w:p>
          <w:p w14:paraId="155FB98B" w14:textId="77777777" w:rsidR="007E4BDC" w:rsidRDefault="007E4BDC" w:rsidP="009F2630">
            <w:pPr>
              <w:spacing w:before="120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</w:tr>
      <w:tr w:rsidR="009263DB" w:rsidRPr="00A676F5" w14:paraId="7BFFD596" w14:textId="77777777" w:rsidTr="00761B75">
        <w:trPr>
          <w:trHeight w:val="1456"/>
        </w:trPr>
        <w:tc>
          <w:tcPr>
            <w:tcW w:w="10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36A97FCD" w14:textId="540CDB65" w:rsidR="009263DB" w:rsidRDefault="009263DB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lastRenderedPageBreak/>
              <w:t>8</w:t>
            </w:r>
            <w:r w:rsidR="005337AD" w:rsidRPr="00C228ED">
              <w:rPr>
                <w:rFonts w:ascii="Calibri" w:hAnsi="Calibri"/>
                <w:color w:val="FF0000"/>
                <w:sz w:val="22"/>
                <w:szCs w:val="22"/>
              </w:rPr>
              <w:t xml:space="preserve"> </w:t>
            </w:r>
            <w:r w:rsidR="005337AD" w:rsidRPr="00C228ED">
              <w:rPr>
                <w:rFonts w:ascii="Calibri" w:hAnsi="Calibri"/>
                <w:color w:val="FF0000"/>
                <w:sz w:val="22"/>
                <w:szCs w:val="22"/>
              </w:rPr>
              <w:t>Hamilton</w:t>
            </w:r>
          </w:p>
        </w:tc>
        <w:tc>
          <w:tcPr>
            <w:tcW w:w="223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457B9F0E" w14:textId="77777777" w:rsidR="00761B75" w:rsidRPr="00761B75" w:rsidRDefault="00761B75" w:rsidP="00761B7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61B75">
              <w:rPr>
                <w:rFonts w:asciiTheme="minorHAnsi" w:hAnsiTheme="minorHAnsi" w:cstheme="minorHAnsi"/>
                <w:sz w:val="18"/>
                <w:szCs w:val="18"/>
              </w:rPr>
              <w:t>Connect the compound interest formula to repeated applications of simple interest using appropriate digital technologies </w:t>
            </w:r>
          </w:p>
          <w:p w14:paraId="1F98BDB5" w14:textId="3291B46D" w:rsidR="009263DB" w:rsidRPr="009263DB" w:rsidRDefault="00761B75" w:rsidP="00761B75">
            <w:pPr>
              <w:spacing w:before="120"/>
              <w:rPr>
                <w:rFonts w:asciiTheme="minorHAnsi" w:hAnsiTheme="minorHAnsi" w:cstheme="minorHAnsi"/>
                <w:sz w:val="18"/>
                <w:szCs w:val="18"/>
              </w:rPr>
            </w:pPr>
            <w:hyperlink r:id="rId9" w:tgtFrame="_blank" w:history="1">
              <w:r w:rsidRPr="00761B75">
                <w:rPr>
                  <w:rStyle w:val="Hyperlink"/>
                  <w:rFonts w:asciiTheme="minorHAnsi" w:hAnsiTheme="minorHAnsi" w:cstheme="minorHAnsi"/>
                  <w:sz w:val="18"/>
                  <w:szCs w:val="18"/>
                  <w:bdr w:val="none" w:sz="0" w:space="0" w:color="auto"/>
                </w:rPr>
                <w:t>(ACMNA229)</w:t>
              </w:r>
            </w:hyperlink>
          </w:p>
        </w:tc>
        <w:tc>
          <w:tcPr>
            <w:tcW w:w="290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5BF4335C" w14:textId="50AE519E" w:rsidR="00761B75" w:rsidRDefault="00761B75" w:rsidP="00761B7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Simple Interest</w:t>
            </w:r>
          </w:p>
          <w:p w14:paraId="41B28140" w14:textId="77777777" w:rsidR="009263DB" w:rsidRDefault="009263DB" w:rsidP="007E4BDC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3024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78154C70" w14:textId="5937F312" w:rsidR="009263DB" w:rsidRDefault="00761B75" w:rsidP="007E4BDC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Simple Interest</w:t>
            </w:r>
          </w:p>
        </w:tc>
        <w:tc>
          <w:tcPr>
            <w:tcW w:w="315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05328456" w14:textId="77777777" w:rsidR="009263DB" w:rsidRDefault="00761B75" w:rsidP="007E4BDC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Simple Interest</w:t>
            </w:r>
          </w:p>
          <w:p w14:paraId="7E0B92F5" w14:textId="75A039C9" w:rsidR="00761B75" w:rsidRDefault="00761B75" w:rsidP="00761B75">
            <w:pPr>
              <w:spacing w:before="120" w:line="256" w:lineRule="auto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Rearrange equation</w:t>
            </w:r>
          </w:p>
          <w:p w14:paraId="64225CDF" w14:textId="61DA0D06" w:rsidR="00761B75" w:rsidRDefault="00761B75" w:rsidP="007E4BDC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247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0A86741D" w14:textId="1BB8F625" w:rsidR="00761B75" w:rsidRDefault="00761B75" w:rsidP="00761B75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>Simple Interest</w:t>
            </w:r>
            <w:r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 xml:space="preserve"> mini-test</w:t>
            </w:r>
          </w:p>
          <w:p w14:paraId="1551BE57" w14:textId="7DBEFBCC" w:rsidR="009263DB" w:rsidRDefault="005337AD" w:rsidP="003C2626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 w:rsidRPr="00C228ED">
              <w:rPr>
                <w:rFonts w:ascii="Calibri" w:hAnsi="Calibri"/>
                <w:color w:val="FF0000"/>
                <w:sz w:val="22"/>
                <w:szCs w:val="22"/>
              </w:rPr>
              <w:t>Hamilton</w:t>
            </w:r>
          </w:p>
        </w:tc>
      </w:tr>
      <w:tr w:rsidR="00761B75" w:rsidRPr="00A676F5" w14:paraId="62C844F1" w14:textId="77777777" w:rsidTr="005337AD">
        <w:trPr>
          <w:trHeight w:val="1456"/>
        </w:trPr>
        <w:tc>
          <w:tcPr>
            <w:tcW w:w="1083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BB1D1D2" w14:textId="7CAB8FE0" w:rsidR="00761B75" w:rsidRDefault="00761B75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9</w:t>
            </w:r>
            <w:r w:rsidR="005337AD" w:rsidRPr="00C228ED">
              <w:rPr>
                <w:rFonts w:ascii="Calibri" w:hAnsi="Calibri"/>
                <w:color w:val="FF0000"/>
                <w:sz w:val="22"/>
                <w:szCs w:val="22"/>
              </w:rPr>
              <w:t xml:space="preserve"> </w:t>
            </w:r>
            <w:r w:rsidR="005337AD" w:rsidRPr="00C228ED">
              <w:rPr>
                <w:rFonts w:ascii="Calibri" w:hAnsi="Calibri"/>
                <w:color w:val="FF0000"/>
                <w:sz w:val="22"/>
                <w:szCs w:val="22"/>
              </w:rPr>
              <w:t>Hamilton</w:t>
            </w:r>
          </w:p>
        </w:tc>
        <w:tc>
          <w:tcPr>
            <w:tcW w:w="2234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66EEC86" w14:textId="77777777" w:rsidR="00761B75" w:rsidRPr="00761B75" w:rsidRDefault="00761B75" w:rsidP="00761B75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761B75">
              <w:rPr>
                <w:rFonts w:asciiTheme="minorHAnsi" w:hAnsiTheme="minorHAnsi" w:cstheme="minorHAnsi"/>
                <w:sz w:val="18"/>
                <w:szCs w:val="18"/>
              </w:rPr>
              <w:t>Connect the compound interest formula to repeated applications of simple interest using appropriate digital technologies </w:t>
            </w:r>
          </w:p>
          <w:p w14:paraId="1FCB54DC" w14:textId="4874AE6A" w:rsidR="00761B75" w:rsidRPr="009022EF" w:rsidRDefault="00761B75" w:rsidP="00761B7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hyperlink r:id="rId10" w:tgtFrame="_blank" w:history="1">
              <w:r w:rsidRPr="00761B75">
                <w:rPr>
                  <w:rStyle w:val="Hyperlink"/>
                  <w:rFonts w:asciiTheme="minorHAnsi" w:hAnsiTheme="minorHAnsi" w:cstheme="minorHAnsi"/>
                  <w:sz w:val="18"/>
                  <w:szCs w:val="18"/>
                  <w:bdr w:val="none" w:sz="0" w:space="0" w:color="auto"/>
                </w:rPr>
                <w:t>(ACMNA229)</w:t>
              </w:r>
            </w:hyperlink>
          </w:p>
        </w:tc>
        <w:tc>
          <w:tcPr>
            <w:tcW w:w="2900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58CBC2BE" w14:textId="0DBAB4E1" w:rsidR="00761B75" w:rsidRDefault="00761B75" w:rsidP="00761B7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Compound</w:t>
            </w: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 xml:space="preserve"> Interest</w:t>
            </w:r>
          </w:p>
          <w:p w14:paraId="5683413B" w14:textId="77777777" w:rsidR="00761B75" w:rsidRDefault="00761B75" w:rsidP="00761B7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3024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14:paraId="51E63570" w14:textId="77777777" w:rsidR="005337AD" w:rsidRDefault="005337AD" w:rsidP="005337AD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Compound Interest</w:t>
            </w:r>
          </w:p>
          <w:p w14:paraId="046A4EF3" w14:textId="77777777" w:rsidR="00761B75" w:rsidRDefault="00761B75" w:rsidP="007E4BDC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3159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079CE148" w14:textId="77777777" w:rsidR="005337AD" w:rsidRDefault="005337AD" w:rsidP="005337AD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  <w:t>Compound Interest</w:t>
            </w:r>
          </w:p>
          <w:p w14:paraId="7D6383EF" w14:textId="77777777" w:rsidR="00761B75" w:rsidRDefault="00761B75" w:rsidP="007E4BDC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2475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</w:tcPr>
          <w:p w14:paraId="1C767427" w14:textId="60A5B6DA" w:rsidR="005337AD" w:rsidRDefault="005337AD" w:rsidP="005337AD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 xml:space="preserve">Compound </w:t>
            </w:r>
            <w:r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 xml:space="preserve"> Interest</w:t>
            </w:r>
            <w:proofErr w:type="gramEnd"/>
            <w:r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  <w:t xml:space="preserve"> mini-test</w:t>
            </w:r>
          </w:p>
          <w:p w14:paraId="6DC968D9" w14:textId="22CEAA89" w:rsidR="00761B75" w:rsidRDefault="005337AD" w:rsidP="00761B75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  <w:r w:rsidRPr="00C228ED">
              <w:rPr>
                <w:rFonts w:ascii="Calibri" w:hAnsi="Calibri"/>
                <w:color w:val="FF0000"/>
                <w:sz w:val="22"/>
                <w:szCs w:val="22"/>
              </w:rPr>
              <w:t>Hamilton</w:t>
            </w:r>
            <w:bookmarkStart w:id="0" w:name="_GoBack"/>
            <w:bookmarkEnd w:id="0"/>
          </w:p>
        </w:tc>
      </w:tr>
      <w:tr w:rsidR="005337AD" w:rsidRPr="00A676F5" w14:paraId="038300CB" w14:textId="77777777" w:rsidTr="00307D93">
        <w:trPr>
          <w:trHeight w:val="1456"/>
        </w:trPr>
        <w:tc>
          <w:tcPr>
            <w:tcW w:w="1083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5F460D54" w14:textId="57EA0E40" w:rsidR="005337AD" w:rsidRDefault="005337AD" w:rsidP="004236F2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52"/>
              </w:rPr>
              <w:t>10</w:t>
            </w:r>
          </w:p>
        </w:tc>
        <w:tc>
          <w:tcPr>
            <w:tcW w:w="2234" w:type="dxa"/>
            <w:tcBorders>
              <w:top w:val="double" w:sz="4" w:space="0" w:color="auto"/>
            </w:tcBorders>
            <w:shd w:val="clear" w:color="auto" w:fill="auto"/>
          </w:tcPr>
          <w:p w14:paraId="1D7A4A7A" w14:textId="77777777" w:rsidR="005337AD" w:rsidRPr="00761B75" w:rsidRDefault="005337AD" w:rsidP="00761B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900" w:type="dxa"/>
            <w:tcBorders>
              <w:top w:val="double" w:sz="4" w:space="0" w:color="auto"/>
            </w:tcBorders>
            <w:shd w:val="clear" w:color="auto" w:fill="auto"/>
          </w:tcPr>
          <w:p w14:paraId="7787E091" w14:textId="77777777" w:rsidR="005337AD" w:rsidRDefault="005337AD" w:rsidP="00761B75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3024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32BF07FF" w14:textId="77777777" w:rsidR="005337AD" w:rsidRDefault="005337AD" w:rsidP="005337AD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3159" w:type="dxa"/>
            <w:tcBorders>
              <w:top w:val="double" w:sz="4" w:space="0" w:color="auto"/>
            </w:tcBorders>
            <w:shd w:val="clear" w:color="auto" w:fill="auto"/>
          </w:tcPr>
          <w:p w14:paraId="65A29C13" w14:textId="77777777" w:rsidR="005337AD" w:rsidRDefault="005337AD" w:rsidP="005337AD">
            <w:pPr>
              <w:spacing w:before="120"/>
              <w:jc w:val="center"/>
              <w:rPr>
                <w:rFonts w:asciiTheme="minorHAnsi" w:hAnsiTheme="minorHAnsi" w:cstheme="minorHAnsi"/>
                <w:b/>
                <w:color w:val="4472C4" w:themeColor="accent1"/>
                <w:sz w:val="22"/>
                <w:szCs w:val="22"/>
                <w:u w:val="single"/>
              </w:rPr>
            </w:pPr>
          </w:p>
        </w:tc>
        <w:tc>
          <w:tcPr>
            <w:tcW w:w="2475" w:type="dxa"/>
            <w:tcBorders>
              <w:top w:val="double" w:sz="4" w:space="0" w:color="auto"/>
            </w:tcBorders>
            <w:shd w:val="clear" w:color="auto" w:fill="FFFFFF"/>
          </w:tcPr>
          <w:p w14:paraId="2A4A67F6" w14:textId="77777777" w:rsidR="005337AD" w:rsidRDefault="005337AD" w:rsidP="005337AD">
            <w:pPr>
              <w:spacing w:before="120"/>
              <w:jc w:val="center"/>
              <w:rPr>
                <w:rFonts w:ascii="Calibri" w:hAnsi="Calibri"/>
                <w:b/>
                <w:i/>
                <w:color w:val="000000" w:themeColor="text1"/>
                <w:sz w:val="28"/>
                <w:szCs w:val="28"/>
              </w:rPr>
            </w:pPr>
          </w:p>
        </w:tc>
      </w:tr>
    </w:tbl>
    <w:p w14:paraId="5259A9F0" w14:textId="77777777" w:rsidR="00990808" w:rsidRPr="00336861" w:rsidRDefault="00990808" w:rsidP="00990808">
      <w:pPr>
        <w:rPr>
          <w:rFonts w:ascii="Calibri" w:hAnsi="Calibri"/>
          <w:b/>
          <w:color w:val="31849B"/>
          <w:sz w:val="32"/>
          <w:szCs w:val="32"/>
        </w:rPr>
      </w:pPr>
    </w:p>
    <w:p w14:paraId="54D92D55" w14:textId="77777777" w:rsidR="00990808" w:rsidRDefault="00990808" w:rsidP="00990808">
      <w:pPr>
        <w:tabs>
          <w:tab w:val="left" w:pos="420"/>
          <w:tab w:val="center" w:pos="2268"/>
          <w:tab w:val="center" w:pos="8046"/>
          <w:tab w:val="right" w:pos="15026"/>
        </w:tabs>
        <w:ind w:right="-692"/>
      </w:pPr>
    </w:p>
    <w:p w14:paraId="2AAD0B38" w14:textId="77777777" w:rsidR="00990808" w:rsidRDefault="00990808" w:rsidP="00990808"/>
    <w:p w14:paraId="4B94280D" w14:textId="77777777" w:rsidR="00990808" w:rsidRPr="00BE3A07" w:rsidRDefault="00990808" w:rsidP="00990808"/>
    <w:p w14:paraId="5F0F1468" w14:textId="77777777" w:rsidR="00BE3A07" w:rsidRDefault="00BE3A07" w:rsidP="00BE3A07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608ECD9E" w14:textId="77777777" w:rsidR="00BE3A07" w:rsidRDefault="00BE3A07" w:rsidP="00BE3A07">
      <w:pPr>
        <w:spacing w:after="160" w:line="259" w:lineRule="auto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br w:type="page"/>
      </w:r>
    </w:p>
    <w:sectPr w:rsidR="00BE3A07" w:rsidSect="00BE3A0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114811" w14:textId="77777777" w:rsidR="00D963FE" w:rsidRDefault="00D963FE" w:rsidP="00701DE3">
      <w:r>
        <w:separator/>
      </w:r>
    </w:p>
  </w:endnote>
  <w:endnote w:type="continuationSeparator" w:id="0">
    <w:p w14:paraId="7D04B252" w14:textId="77777777" w:rsidR="00D963FE" w:rsidRDefault="00D963FE" w:rsidP="00701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6CF3C" w14:textId="77777777" w:rsidR="00D963FE" w:rsidRDefault="00D963FE" w:rsidP="00701DE3">
      <w:r>
        <w:separator/>
      </w:r>
    </w:p>
  </w:footnote>
  <w:footnote w:type="continuationSeparator" w:id="0">
    <w:p w14:paraId="03CDCE53" w14:textId="77777777" w:rsidR="00D963FE" w:rsidRDefault="00D963FE" w:rsidP="00701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074F1"/>
    <w:multiLevelType w:val="hybridMultilevel"/>
    <w:tmpl w:val="784463E8"/>
    <w:lvl w:ilvl="0" w:tplc="8CC4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DE3"/>
    <w:rsid w:val="00004F7E"/>
    <w:rsid w:val="000B3368"/>
    <w:rsid w:val="001A0EAB"/>
    <w:rsid w:val="001D4990"/>
    <w:rsid w:val="002747C2"/>
    <w:rsid w:val="003A3341"/>
    <w:rsid w:val="003C2626"/>
    <w:rsid w:val="003E34AD"/>
    <w:rsid w:val="004236F2"/>
    <w:rsid w:val="004B36E5"/>
    <w:rsid w:val="004B7C9E"/>
    <w:rsid w:val="005337AD"/>
    <w:rsid w:val="0054124F"/>
    <w:rsid w:val="00602322"/>
    <w:rsid w:val="0067387C"/>
    <w:rsid w:val="00701DE3"/>
    <w:rsid w:val="00761B75"/>
    <w:rsid w:val="007E4BDC"/>
    <w:rsid w:val="00800DC3"/>
    <w:rsid w:val="00851B51"/>
    <w:rsid w:val="00882B05"/>
    <w:rsid w:val="00923B35"/>
    <w:rsid w:val="009263DB"/>
    <w:rsid w:val="00953E40"/>
    <w:rsid w:val="00990808"/>
    <w:rsid w:val="009F2630"/>
    <w:rsid w:val="00A209E6"/>
    <w:rsid w:val="00AC3D02"/>
    <w:rsid w:val="00BA523E"/>
    <w:rsid w:val="00BE3A07"/>
    <w:rsid w:val="00C218A4"/>
    <w:rsid w:val="00C228ED"/>
    <w:rsid w:val="00C66865"/>
    <w:rsid w:val="00C83AE7"/>
    <w:rsid w:val="00D14D4E"/>
    <w:rsid w:val="00D963FE"/>
    <w:rsid w:val="00EB2AFE"/>
    <w:rsid w:val="00ED71B9"/>
    <w:rsid w:val="00F8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315D"/>
  <w15:chartTrackingRefBased/>
  <w15:docId w15:val="{6565F6F8-66D2-430C-A2B5-0FC93677C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1D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01DE3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paragraph" w:styleId="ListParagraph">
    <w:name w:val="List Paragraph"/>
    <w:basedOn w:val="Normal"/>
    <w:uiPriority w:val="34"/>
    <w:qFormat/>
    <w:rsid w:val="00701D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1D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1DE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01D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DE3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odes/mathematics/year-10/acmsp25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10outline.scsa.wa.edu.au/home/teaching/codes/mathematics/year-10/acmsp25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k10outline.scsa.wa.edu.au/home/teaching/codes/mathematics/year-10/acmna2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10outline.scsa.wa.edu.au/home/teaching/codes/mathematics/year-10/acmna2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33</cp:revision>
  <dcterms:created xsi:type="dcterms:W3CDTF">2018-08-21T00:18:00Z</dcterms:created>
  <dcterms:modified xsi:type="dcterms:W3CDTF">2018-09-11T12:27:00Z</dcterms:modified>
</cp:coreProperties>
</file>