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2"/>
      </w:tblGrid>
      <w:tr w:rsidR="00B86523" w:rsidTr="00B86523"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Principal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Rate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Time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Interest</w:t>
            </w:r>
          </w:p>
        </w:tc>
      </w:tr>
      <w:tr w:rsidR="00B86523" w:rsidTr="00B86523">
        <w:tc>
          <w:tcPr>
            <w:tcW w:w="2132" w:type="dxa"/>
          </w:tcPr>
          <w:p w:rsidR="00B86523" w:rsidRDefault="00B86523">
            <w:r>
              <w:t>$700</w:t>
            </w:r>
          </w:p>
        </w:tc>
        <w:tc>
          <w:tcPr>
            <w:tcW w:w="2132" w:type="dxa"/>
          </w:tcPr>
          <w:p w:rsidR="00B86523" w:rsidRDefault="00B86523">
            <w:r>
              <w:t xml:space="preserve">5%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>
            <w:r>
              <w:t>4 years</w:t>
            </w:r>
          </w:p>
        </w:tc>
        <w:tc>
          <w:tcPr>
            <w:tcW w:w="2132" w:type="dxa"/>
          </w:tcPr>
          <w:p w:rsidR="00B86523" w:rsidRDefault="00B86523"/>
        </w:tc>
      </w:tr>
      <w:tr w:rsidR="00B86523" w:rsidTr="00B86523">
        <w:tc>
          <w:tcPr>
            <w:tcW w:w="2132" w:type="dxa"/>
          </w:tcPr>
          <w:p w:rsidR="00B86523" w:rsidRDefault="00B86523">
            <w:r>
              <w:t>$2000</w:t>
            </w:r>
          </w:p>
        </w:tc>
        <w:tc>
          <w:tcPr>
            <w:tcW w:w="2132" w:type="dxa"/>
          </w:tcPr>
          <w:p w:rsidR="00B86523" w:rsidRDefault="00B86523">
            <w:r>
              <w:t xml:space="preserve">7%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>
            <w:r>
              <w:t>3 years</w:t>
            </w:r>
          </w:p>
        </w:tc>
        <w:tc>
          <w:tcPr>
            <w:tcW w:w="2132" w:type="dxa"/>
          </w:tcPr>
          <w:p w:rsidR="00B86523" w:rsidRDefault="00B86523"/>
        </w:tc>
      </w:tr>
      <w:tr w:rsidR="00B86523" w:rsidTr="00B86523">
        <w:tc>
          <w:tcPr>
            <w:tcW w:w="2132" w:type="dxa"/>
          </w:tcPr>
          <w:p w:rsidR="00B86523" w:rsidRDefault="00B86523">
            <w:r>
              <w:t>$3500</w:t>
            </w:r>
          </w:p>
        </w:tc>
        <w:tc>
          <w:tcPr>
            <w:tcW w:w="2132" w:type="dxa"/>
          </w:tcPr>
          <w:p w:rsidR="00B86523" w:rsidRDefault="00B86523">
            <w:r>
              <w:t xml:space="preserve">3%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>
            <w:r>
              <w:t>2 years</w:t>
            </w:r>
          </w:p>
        </w:tc>
        <w:tc>
          <w:tcPr>
            <w:tcW w:w="2132" w:type="dxa"/>
          </w:tcPr>
          <w:p w:rsidR="00B86523" w:rsidRDefault="00B86523"/>
        </w:tc>
      </w:tr>
      <w:tr w:rsidR="00B86523" w:rsidTr="00B86523">
        <w:tc>
          <w:tcPr>
            <w:tcW w:w="2132" w:type="dxa"/>
          </w:tcPr>
          <w:p w:rsidR="00B86523" w:rsidRDefault="00B86523">
            <w:r>
              <w:t>$750</w:t>
            </w:r>
          </w:p>
        </w:tc>
        <w:tc>
          <w:tcPr>
            <w:tcW w:w="2132" w:type="dxa"/>
          </w:tcPr>
          <w:p w:rsidR="00B86523" w:rsidRDefault="00B86523">
            <w:r>
              <w:t>2.5% pa</w:t>
            </w:r>
          </w:p>
        </w:tc>
        <w:tc>
          <w:tcPr>
            <w:tcW w:w="2132" w:type="dxa"/>
          </w:tcPr>
          <w:p w:rsidR="00B86523" w:rsidRDefault="00B86523">
            <w:r>
              <w:t>2.5 years</w:t>
            </w:r>
          </w:p>
        </w:tc>
        <w:tc>
          <w:tcPr>
            <w:tcW w:w="2132" w:type="dxa"/>
          </w:tcPr>
          <w:p w:rsidR="00B86523" w:rsidRDefault="00B86523"/>
        </w:tc>
      </w:tr>
      <w:tr w:rsidR="00B86523" w:rsidTr="00B86523">
        <w:tc>
          <w:tcPr>
            <w:tcW w:w="2132" w:type="dxa"/>
          </w:tcPr>
          <w:p w:rsidR="00B86523" w:rsidRDefault="00B86523">
            <w:r>
              <w:t>$22500</w:t>
            </w:r>
          </w:p>
        </w:tc>
        <w:tc>
          <w:tcPr>
            <w:tcW w:w="2132" w:type="dxa"/>
          </w:tcPr>
          <w:p w:rsidR="00B86523" w:rsidRDefault="00B86523">
            <w:r>
              <w:t>3%</w:t>
            </w:r>
          </w:p>
        </w:tc>
        <w:tc>
          <w:tcPr>
            <w:tcW w:w="2132" w:type="dxa"/>
          </w:tcPr>
          <w:p w:rsidR="00B86523" w:rsidRDefault="00B86523">
            <w:r>
              <w:t>3 years</w:t>
            </w:r>
          </w:p>
        </w:tc>
        <w:tc>
          <w:tcPr>
            <w:tcW w:w="2132" w:type="dxa"/>
          </w:tcPr>
          <w:p w:rsidR="00B86523" w:rsidRDefault="00B86523"/>
        </w:tc>
      </w:tr>
      <w:tr w:rsidR="00B86523" w:rsidTr="00B86523">
        <w:tc>
          <w:tcPr>
            <w:tcW w:w="2132" w:type="dxa"/>
          </w:tcPr>
          <w:p w:rsidR="00B86523" w:rsidRDefault="00B86523">
            <w:r>
              <w:t>$1770</w:t>
            </w:r>
          </w:p>
        </w:tc>
        <w:tc>
          <w:tcPr>
            <w:tcW w:w="2132" w:type="dxa"/>
          </w:tcPr>
          <w:p w:rsidR="00B86523" w:rsidRDefault="00B86523">
            <w:r>
              <w:t>4%</w:t>
            </w:r>
          </w:p>
        </w:tc>
        <w:tc>
          <w:tcPr>
            <w:tcW w:w="2132" w:type="dxa"/>
          </w:tcPr>
          <w:p w:rsidR="00B86523" w:rsidRDefault="00B86523">
            <w:r>
              <w:t>5 years</w:t>
            </w:r>
          </w:p>
        </w:tc>
        <w:tc>
          <w:tcPr>
            <w:tcW w:w="2132" w:type="dxa"/>
          </w:tcPr>
          <w:p w:rsidR="00B86523" w:rsidRDefault="00B86523"/>
        </w:tc>
      </w:tr>
    </w:tbl>
    <w:p w:rsidR="00AE7C6B" w:rsidRDefault="00AE7C6B"/>
    <w:p w:rsidR="00B86523" w:rsidRDefault="00B865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2"/>
      </w:tblGrid>
      <w:tr w:rsidR="00B86523" w:rsidTr="00B86523"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Principal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Rate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Time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Interest</w:t>
            </w:r>
          </w:p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$700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5%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4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$2000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7%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3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$3500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3%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2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$750</w:t>
            </w:r>
          </w:p>
        </w:tc>
        <w:tc>
          <w:tcPr>
            <w:tcW w:w="2132" w:type="dxa"/>
          </w:tcPr>
          <w:p w:rsidR="00B86523" w:rsidRDefault="00B86523" w:rsidP="00B86523">
            <w:r>
              <w:t>2.5% pa</w:t>
            </w:r>
          </w:p>
        </w:tc>
        <w:tc>
          <w:tcPr>
            <w:tcW w:w="2132" w:type="dxa"/>
          </w:tcPr>
          <w:p w:rsidR="00B86523" w:rsidRDefault="00B86523" w:rsidP="00B86523">
            <w:r>
              <w:t>2.5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$22500</w:t>
            </w:r>
          </w:p>
        </w:tc>
        <w:tc>
          <w:tcPr>
            <w:tcW w:w="2132" w:type="dxa"/>
          </w:tcPr>
          <w:p w:rsidR="00B86523" w:rsidRDefault="00B86523" w:rsidP="00B86523">
            <w:r>
              <w:t>3%</w:t>
            </w:r>
          </w:p>
        </w:tc>
        <w:tc>
          <w:tcPr>
            <w:tcW w:w="2132" w:type="dxa"/>
          </w:tcPr>
          <w:p w:rsidR="00B86523" w:rsidRDefault="00B86523" w:rsidP="00B86523">
            <w:r>
              <w:t>3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$1770</w:t>
            </w:r>
          </w:p>
        </w:tc>
        <w:tc>
          <w:tcPr>
            <w:tcW w:w="2132" w:type="dxa"/>
          </w:tcPr>
          <w:p w:rsidR="00B86523" w:rsidRDefault="00B86523" w:rsidP="00B86523">
            <w:r>
              <w:t>4%</w:t>
            </w:r>
          </w:p>
        </w:tc>
        <w:tc>
          <w:tcPr>
            <w:tcW w:w="2132" w:type="dxa"/>
          </w:tcPr>
          <w:p w:rsidR="00B86523" w:rsidRDefault="00B86523" w:rsidP="00B86523">
            <w:r>
              <w:t>5 years</w:t>
            </w:r>
          </w:p>
        </w:tc>
        <w:tc>
          <w:tcPr>
            <w:tcW w:w="2132" w:type="dxa"/>
          </w:tcPr>
          <w:p w:rsidR="00B86523" w:rsidRDefault="00B86523" w:rsidP="00B86523"/>
        </w:tc>
      </w:tr>
    </w:tbl>
    <w:p w:rsidR="00B86523" w:rsidRDefault="00B86523"/>
    <w:p w:rsidR="00B86523" w:rsidRDefault="00B865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2"/>
      </w:tblGrid>
      <w:tr w:rsidR="00B86523" w:rsidTr="00B86523"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Principal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Rate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Time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Interest</w:t>
            </w:r>
          </w:p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$700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5%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4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$2000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7%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3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$3500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3%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2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$750</w:t>
            </w:r>
          </w:p>
        </w:tc>
        <w:tc>
          <w:tcPr>
            <w:tcW w:w="2132" w:type="dxa"/>
          </w:tcPr>
          <w:p w:rsidR="00B86523" w:rsidRDefault="00B86523" w:rsidP="00B86523">
            <w:r>
              <w:t>2.5% pa</w:t>
            </w:r>
          </w:p>
        </w:tc>
        <w:tc>
          <w:tcPr>
            <w:tcW w:w="2132" w:type="dxa"/>
          </w:tcPr>
          <w:p w:rsidR="00B86523" w:rsidRDefault="00B86523" w:rsidP="00B86523">
            <w:r>
              <w:t>2.5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$22500</w:t>
            </w:r>
          </w:p>
        </w:tc>
        <w:tc>
          <w:tcPr>
            <w:tcW w:w="2132" w:type="dxa"/>
          </w:tcPr>
          <w:p w:rsidR="00B86523" w:rsidRDefault="00B86523" w:rsidP="00B86523">
            <w:r>
              <w:t>3%</w:t>
            </w:r>
          </w:p>
        </w:tc>
        <w:tc>
          <w:tcPr>
            <w:tcW w:w="2132" w:type="dxa"/>
          </w:tcPr>
          <w:p w:rsidR="00B86523" w:rsidRDefault="00B86523" w:rsidP="00B86523">
            <w:r>
              <w:t>3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$1770</w:t>
            </w:r>
          </w:p>
        </w:tc>
        <w:tc>
          <w:tcPr>
            <w:tcW w:w="2132" w:type="dxa"/>
          </w:tcPr>
          <w:p w:rsidR="00B86523" w:rsidRDefault="00B86523" w:rsidP="00B86523">
            <w:r>
              <w:t>4%</w:t>
            </w:r>
          </w:p>
        </w:tc>
        <w:tc>
          <w:tcPr>
            <w:tcW w:w="2132" w:type="dxa"/>
          </w:tcPr>
          <w:p w:rsidR="00B86523" w:rsidRDefault="00B86523" w:rsidP="00B86523">
            <w:r>
              <w:t>5 years</w:t>
            </w:r>
          </w:p>
        </w:tc>
        <w:tc>
          <w:tcPr>
            <w:tcW w:w="2132" w:type="dxa"/>
          </w:tcPr>
          <w:p w:rsidR="00B86523" w:rsidRDefault="00B86523" w:rsidP="00B86523"/>
        </w:tc>
      </w:tr>
    </w:tbl>
    <w:p w:rsidR="00B86523" w:rsidRDefault="00B86523"/>
    <w:p w:rsidR="00B86523" w:rsidRDefault="00B865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2"/>
      </w:tblGrid>
      <w:tr w:rsidR="00B86523" w:rsidTr="00B86523"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Principal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Rate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Time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Interest</w:t>
            </w:r>
          </w:p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$700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5%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4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$2000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7%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3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$3500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3%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2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$750</w:t>
            </w:r>
          </w:p>
        </w:tc>
        <w:tc>
          <w:tcPr>
            <w:tcW w:w="2132" w:type="dxa"/>
          </w:tcPr>
          <w:p w:rsidR="00B86523" w:rsidRDefault="00B86523" w:rsidP="00B86523">
            <w:r>
              <w:t>2.5% pa</w:t>
            </w:r>
          </w:p>
        </w:tc>
        <w:tc>
          <w:tcPr>
            <w:tcW w:w="2132" w:type="dxa"/>
          </w:tcPr>
          <w:p w:rsidR="00B86523" w:rsidRDefault="00B86523" w:rsidP="00B86523">
            <w:r>
              <w:t>2.5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$22500</w:t>
            </w:r>
          </w:p>
        </w:tc>
        <w:tc>
          <w:tcPr>
            <w:tcW w:w="2132" w:type="dxa"/>
          </w:tcPr>
          <w:p w:rsidR="00B86523" w:rsidRDefault="00B86523" w:rsidP="00B86523">
            <w:r>
              <w:t>3%</w:t>
            </w:r>
          </w:p>
        </w:tc>
        <w:tc>
          <w:tcPr>
            <w:tcW w:w="2132" w:type="dxa"/>
          </w:tcPr>
          <w:p w:rsidR="00B86523" w:rsidRDefault="00B86523" w:rsidP="00B86523">
            <w:r>
              <w:t>3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$1770</w:t>
            </w:r>
          </w:p>
        </w:tc>
        <w:tc>
          <w:tcPr>
            <w:tcW w:w="2132" w:type="dxa"/>
          </w:tcPr>
          <w:p w:rsidR="00B86523" w:rsidRDefault="00B86523" w:rsidP="00B86523">
            <w:r>
              <w:t>4%</w:t>
            </w:r>
          </w:p>
        </w:tc>
        <w:tc>
          <w:tcPr>
            <w:tcW w:w="2132" w:type="dxa"/>
          </w:tcPr>
          <w:p w:rsidR="00B86523" w:rsidRDefault="00B86523" w:rsidP="00B86523">
            <w:r>
              <w:t>5 years</w:t>
            </w:r>
          </w:p>
        </w:tc>
        <w:tc>
          <w:tcPr>
            <w:tcW w:w="2132" w:type="dxa"/>
          </w:tcPr>
          <w:p w:rsidR="00B86523" w:rsidRDefault="00B86523" w:rsidP="00B86523"/>
        </w:tc>
      </w:tr>
    </w:tbl>
    <w:p w:rsidR="00B86523" w:rsidRDefault="00B86523"/>
    <w:p w:rsidR="00B86523" w:rsidRDefault="00B86523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2"/>
      </w:tblGrid>
      <w:tr w:rsidR="00B86523" w:rsidTr="00B86523"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Principal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Rate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Time</w:t>
            </w:r>
          </w:p>
        </w:tc>
        <w:tc>
          <w:tcPr>
            <w:tcW w:w="2132" w:type="dxa"/>
          </w:tcPr>
          <w:p w:rsidR="00B86523" w:rsidRDefault="00B86523" w:rsidP="00B86523">
            <w:pPr>
              <w:jc w:val="center"/>
            </w:pPr>
            <w:r>
              <w:t>Interest</w:t>
            </w:r>
          </w:p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$700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5%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4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$2000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7%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3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$3500</w:t>
            </w:r>
          </w:p>
        </w:tc>
        <w:tc>
          <w:tcPr>
            <w:tcW w:w="2132" w:type="dxa"/>
          </w:tcPr>
          <w:p w:rsidR="00B86523" w:rsidRDefault="00B86523" w:rsidP="00B86523">
            <w:r>
              <w:t xml:space="preserve">3% </w:t>
            </w:r>
            <w:proofErr w:type="spellStart"/>
            <w:r>
              <w:t>p.a</w:t>
            </w:r>
            <w:proofErr w:type="spellEnd"/>
          </w:p>
        </w:tc>
        <w:tc>
          <w:tcPr>
            <w:tcW w:w="2132" w:type="dxa"/>
          </w:tcPr>
          <w:p w:rsidR="00B86523" w:rsidRDefault="00B86523" w:rsidP="00B86523">
            <w:r>
              <w:t>2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$750</w:t>
            </w:r>
          </w:p>
        </w:tc>
        <w:tc>
          <w:tcPr>
            <w:tcW w:w="2132" w:type="dxa"/>
          </w:tcPr>
          <w:p w:rsidR="00B86523" w:rsidRDefault="00B86523" w:rsidP="00B86523">
            <w:r>
              <w:t>2.5% pa</w:t>
            </w:r>
          </w:p>
        </w:tc>
        <w:tc>
          <w:tcPr>
            <w:tcW w:w="2132" w:type="dxa"/>
          </w:tcPr>
          <w:p w:rsidR="00B86523" w:rsidRDefault="00B86523" w:rsidP="00B86523">
            <w:r>
              <w:t>2.5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$22500</w:t>
            </w:r>
          </w:p>
        </w:tc>
        <w:tc>
          <w:tcPr>
            <w:tcW w:w="2132" w:type="dxa"/>
          </w:tcPr>
          <w:p w:rsidR="00B86523" w:rsidRDefault="00B86523" w:rsidP="00B86523">
            <w:r>
              <w:t>3%</w:t>
            </w:r>
          </w:p>
        </w:tc>
        <w:tc>
          <w:tcPr>
            <w:tcW w:w="2132" w:type="dxa"/>
          </w:tcPr>
          <w:p w:rsidR="00B86523" w:rsidRDefault="00B86523" w:rsidP="00B86523">
            <w:r>
              <w:t>3 years</w:t>
            </w:r>
          </w:p>
        </w:tc>
        <w:tc>
          <w:tcPr>
            <w:tcW w:w="2132" w:type="dxa"/>
          </w:tcPr>
          <w:p w:rsidR="00B86523" w:rsidRDefault="00B86523" w:rsidP="00B86523"/>
        </w:tc>
      </w:tr>
      <w:tr w:rsidR="00B86523" w:rsidTr="00B86523">
        <w:tc>
          <w:tcPr>
            <w:tcW w:w="2132" w:type="dxa"/>
          </w:tcPr>
          <w:p w:rsidR="00B86523" w:rsidRDefault="00B86523" w:rsidP="00B86523">
            <w:r>
              <w:t>$1770</w:t>
            </w:r>
          </w:p>
        </w:tc>
        <w:tc>
          <w:tcPr>
            <w:tcW w:w="2132" w:type="dxa"/>
          </w:tcPr>
          <w:p w:rsidR="00B86523" w:rsidRDefault="00B86523" w:rsidP="00B86523">
            <w:r>
              <w:t>4%</w:t>
            </w:r>
          </w:p>
        </w:tc>
        <w:tc>
          <w:tcPr>
            <w:tcW w:w="2132" w:type="dxa"/>
          </w:tcPr>
          <w:p w:rsidR="00B86523" w:rsidRDefault="00B86523" w:rsidP="00B86523">
            <w:r>
              <w:t>5 years</w:t>
            </w:r>
          </w:p>
        </w:tc>
        <w:tc>
          <w:tcPr>
            <w:tcW w:w="2132" w:type="dxa"/>
          </w:tcPr>
          <w:p w:rsidR="00B86523" w:rsidRDefault="00B86523" w:rsidP="00B86523"/>
        </w:tc>
      </w:tr>
    </w:tbl>
    <w:p w:rsidR="00B86523" w:rsidRDefault="00B86523"/>
    <w:sectPr w:rsidR="00B86523" w:rsidSect="00AE7C6B">
      <w:pgSz w:w="11906" w:h="16838"/>
      <w:pgMar w:top="1440" w:right="1797" w:bottom="1531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23"/>
    <w:rsid w:val="00924929"/>
    <w:rsid w:val="00AE7C6B"/>
    <w:rsid w:val="00B8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6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6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C331E55E</Template>
  <TotalTime>84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1</cp:revision>
  <cp:lastPrinted>2016-07-21T02:54:00Z</cp:lastPrinted>
  <dcterms:created xsi:type="dcterms:W3CDTF">2016-07-21T02:49:00Z</dcterms:created>
  <dcterms:modified xsi:type="dcterms:W3CDTF">2016-07-21T07:51:00Z</dcterms:modified>
</cp:coreProperties>
</file>