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BE8" w:rsidRPr="001E51CA" w:rsidRDefault="00116E57">
      <w:pPr>
        <w:rPr>
          <w:b/>
          <w:u w:val="single"/>
        </w:rPr>
      </w:pPr>
      <w:r w:rsidRPr="001E51CA">
        <w:rPr>
          <w:b/>
          <w:u w:val="single"/>
        </w:rPr>
        <w:t>Year 7: Linear Relationships. Investigation 3 Marking Rubric</w:t>
      </w:r>
      <w:proofErr w:type="gramStart"/>
      <w:r w:rsidR="00480BE8">
        <w:rPr>
          <w:b/>
          <w:u w:val="single"/>
        </w:rPr>
        <w:t xml:space="preserve"> </w:t>
      </w:r>
      <w:r w:rsidR="00DD455E">
        <w:t xml:space="preserve">  </w:t>
      </w:r>
      <w:r w:rsidR="00480BE8" w:rsidRPr="00DD455E">
        <w:t>(</w:t>
      </w:r>
      <w:proofErr w:type="gramEnd"/>
      <w:r w:rsidR="00DD455E" w:rsidRPr="00DD455E">
        <w:t>NOT TO BE PROVIDED TO STUDENTS DURING THE ASSESSMENT)</w:t>
      </w:r>
    </w:p>
    <w:p w:rsidR="001E51CA" w:rsidRDefault="001E51CA" w:rsidP="00480BE8">
      <w:r w:rsidRPr="0073188A">
        <w:rPr>
          <w:b/>
        </w:rPr>
        <w:t>Number and Algebra</w:t>
      </w:r>
      <w:r>
        <w:rPr>
          <w:b/>
        </w:rPr>
        <w:br/>
      </w:r>
      <w:r>
        <w:rPr>
          <w:rFonts w:eastAsia="Times New Roman" w:cstheme="minorHAnsi"/>
          <w:lang w:val="en" w:eastAsia="en-AU"/>
        </w:rPr>
        <w:t>At Standard,</w:t>
      </w:r>
      <w:r w:rsidRPr="0073188A">
        <w:rPr>
          <w:rFonts w:eastAsia="Times New Roman" w:cstheme="minorHAnsi"/>
          <w:lang w:val="en" w:eastAsia="en-AU"/>
        </w:rPr>
        <w:t xml:space="preserve"> </w:t>
      </w:r>
      <w:r>
        <w:rPr>
          <w:rFonts w:eastAsia="Times New Roman" w:cstheme="minorHAnsi"/>
          <w:lang w:val="en" w:eastAsia="en-AU"/>
        </w:rPr>
        <w:t>s</w:t>
      </w:r>
      <w:r>
        <w:rPr>
          <w:rFonts w:eastAsia="Times New Roman" w:cstheme="minorHAnsi"/>
          <w:lang w:val="en" w:eastAsia="en-AU"/>
        </w:rPr>
        <w:t>tudents</w:t>
      </w:r>
      <w:r w:rsidRPr="0073188A">
        <w:rPr>
          <w:rFonts w:eastAsia="Times New Roman" w:cstheme="minorHAnsi"/>
          <w:lang w:val="en" w:eastAsia="en-AU"/>
        </w:rPr>
        <w:t xml:space="preserve"> assign ordered pairs to given points on the Cartesian plane. They interpret simple linear representations and model authentic information. </w:t>
      </w:r>
      <w:r>
        <w:rPr>
          <w:rFonts w:eastAsia="Times New Roman" w:cstheme="minorHAnsi"/>
          <w:lang w:val="en" w:eastAsia="en-AU"/>
        </w:rPr>
        <w:t>Students</w:t>
      </w:r>
      <w:r w:rsidRPr="0073188A">
        <w:rPr>
          <w:rFonts w:eastAsia="Times New Roman" w:cstheme="minorHAnsi"/>
          <w:lang w:val="en" w:eastAsia="en-AU"/>
        </w:rPr>
        <w:t xml:space="preserve"> </w:t>
      </w:r>
      <w:hyperlink r:id="rId5" w:tooltip="Display the glossary entry for 'solve'" w:history="1">
        <w:r w:rsidRPr="0073188A">
          <w:rPr>
            <w:rFonts w:eastAsia="Times New Roman" w:cstheme="minorHAnsi"/>
            <w:lang w:val="en" w:eastAsia="en-AU"/>
          </w:rPr>
          <w:t>solve</w:t>
        </w:r>
      </w:hyperlink>
      <w:r w:rsidRPr="0073188A">
        <w:rPr>
          <w:rFonts w:eastAsia="Times New Roman" w:cstheme="minorHAnsi"/>
          <w:lang w:val="en" w:eastAsia="en-AU"/>
        </w:rPr>
        <w:t xml:space="preserve"> simple linear equations and </w:t>
      </w:r>
      <w:hyperlink r:id="rId6" w:tooltip="Display the glossary entry for 'evaluate'" w:history="1">
        <w:r w:rsidRPr="0073188A">
          <w:rPr>
            <w:rFonts w:eastAsia="Times New Roman" w:cstheme="minorHAnsi"/>
            <w:lang w:val="en" w:eastAsia="en-AU"/>
          </w:rPr>
          <w:t>evaluate</w:t>
        </w:r>
      </w:hyperlink>
      <w:r w:rsidRPr="0073188A">
        <w:rPr>
          <w:rFonts w:eastAsia="Times New Roman" w:cstheme="minorHAnsi"/>
          <w:lang w:val="en" w:eastAsia="en-AU"/>
        </w:rPr>
        <w:t xml:space="preserve"> algebraic expressions after numerical substitution.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3077"/>
        <w:gridCol w:w="3078"/>
        <w:gridCol w:w="3078"/>
        <w:gridCol w:w="3078"/>
      </w:tblGrid>
      <w:tr w:rsidR="00116E57" w:rsidTr="00116E57">
        <w:tc>
          <w:tcPr>
            <w:tcW w:w="3077" w:type="dxa"/>
          </w:tcPr>
          <w:p w:rsidR="00116E57" w:rsidRPr="00116E57" w:rsidRDefault="00116E57" w:rsidP="00116E57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077" w:type="dxa"/>
          </w:tcPr>
          <w:p w:rsidR="00116E57" w:rsidRPr="00116E57" w:rsidRDefault="00116E57" w:rsidP="00116E57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:rsidR="00116E57" w:rsidRPr="00116E57" w:rsidRDefault="00116E57" w:rsidP="00116E57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:rsidR="00116E57" w:rsidRPr="00116E57" w:rsidRDefault="00116E57" w:rsidP="00116E57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:rsidR="00116E57" w:rsidRPr="00116E57" w:rsidRDefault="00116E57" w:rsidP="00116E57">
            <w:pPr>
              <w:spacing w:before="12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16E57" w:rsidTr="00116E57">
        <w:tc>
          <w:tcPr>
            <w:tcW w:w="3077" w:type="dxa"/>
          </w:tcPr>
          <w:p w:rsidR="00116E57" w:rsidRDefault="001E51CA">
            <w:r w:rsidRPr="002F252A">
              <w:t xml:space="preserve">Models and interprets authentic information from concrete materials and diagrams that can be represented by a complex linear relationship in the first quadrant. </w:t>
            </w:r>
            <w:r w:rsidRPr="00480BE8">
              <w:rPr>
                <w:highlight w:val="yellow"/>
              </w:rPr>
              <w:t>Independently</w:t>
            </w:r>
            <w:r w:rsidRPr="002F252A">
              <w:t xml:space="preserve"> explains and makes connections between a table of values, number pattern, multiple word and algebraic rule representations and graph, with and without technology.</w:t>
            </w:r>
          </w:p>
          <w:p w:rsidR="001E51CA" w:rsidRDefault="001E51CA"/>
        </w:tc>
        <w:tc>
          <w:tcPr>
            <w:tcW w:w="3077" w:type="dxa"/>
          </w:tcPr>
          <w:p w:rsidR="001E51CA" w:rsidRPr="002F252A" w:rsidRDefault="001E51CA" w:rsidP="001E51CA">
            <w:r w:rsidRPr="002F252A">
              <w:t>Models and interprets authentic information from concrete materials and diagrams that can be represented by a linear relationship in the</w:t>
            </w:r>
            <w:r>
              <w:t xml:space="preserve"> first quadrant. </w:t>
            </w:r>
            <w:r w:rsidRPr="00480BE8">
              <w:rPr>
                <w:highlight w:val="yellow"/>
              </w:rPr>
              <w:t>With prompting</w:t>
            </w:r>
            <w:r>
              <w:t xml:space="preserve">, </w:t>
            </w:r>
            <w:r w:rsidRPr="002F252A">
              <w:t xml:space="preserve">explains and makes connections between a table of values, number pattern, multiple word and algebraic rule representations and graph, with and without technology. </w:t>
            </w:r>
          </w:p>
          <w:p w:rsidR="001E51CA" w:rsidRDefault="001E51CA" w:rsidP="001E51CA"/>
          <w:p w:rsidR="001E51CA" w:rsidRDefault="001E51CA" w:rsidP="001E51CA">
            <w:r w:rsidRPr="002F252A">
              <w:t>Plots and assigns ordered pairs to given points on the Cartesian plane, and find</w:t>
            </w:r>
            <w:r>
              <w:t>s</w:t>
            </w:r>
            <w:r w:rsidRPr="002F252A">
              <w:t xml:space="preserve"> coordinates given a point.</w:t>
            </w:r>
          </w:p>
          <w:p w:rsidR="00116E57" w:rsidRDefault="00116E57"/>
        </w:tc>
        <w:tc>
          <w:tcPr>
            <w:tcW w:w="3078" w:type="dxa"/>
          </w:tcPr>
          <w:p w:rsidR="00116E57" w:rsidRDefault="001E51CA">
            <w:r w:rsidRPr="002F252A">
              <w:t xml:space="preserve">Models and interprets authentic information from concrete materials and diagrams that can be represented by a simple linear relationship in the first quadrant. </w:t>
            </w:r>
            <w:r w:rsidRPr="00480BE8">
              <w:rPr>
                <w:highlight w:val="yellow"/>
              </w:rPr>
              <w:t>With guidance,</w:t>
            </w:r>
            <w:r w:rsidRPr="002F252A">
              <w:t xml:space="preserve"> describes and makes connections between a table of values, number pattern, word rule, algebraic rule and graph</w:t>
            </w:r>
            <w:r>
              <w:t>,</w:t>
            </w:r>
            <w:r w:rsidRPr="002F252A">
              <w:t xml:space="preserve"> with and without technology.</w:t>
            </w:r>
          </w:p>
          <w:p w:rsidR="001E51CA" w:rsidRDefault="001E51CA"/>
          <w:p w:rsidR="001E51CA" w:rsidRDefault="001E51CA"/>
          <w:p w:rsidR="001E51CA" w:rsidRDefault="001E51CA" w:rsidP="001E51CA">
            <w:r w:rsidRPr="002F252A">
              <w:t>Assigns ordered pairs to given points on the Cartesian plane, and finds coordinates given a point.</w:t>
            </w:r>
          </w:p>
          <w:p w:rsidR="001E51CA" w:rsidRDefault="001E51CA"/>
        </w:tc>
        <w:tc>
          <w:tcPr>
            <w:tcW w:w="3078" w:type="dxa"/>
          </w:tcPr>
          <w:p w:rsidR="00116E57" w:rsidRDefault="001E51CA">
            <w:r w:rsidRPr="00480BE8">
              <w:rPr>
                <w:highlight w:val="yellow"/>
              </w:rPr>
              <w:t>With support</w:t>
            </w:r>
            <w:r w:rsidRPr="002F252A">
              <w:t>, models authentic information from concrete materials and diagrams that can be represented by a simple linear relationship in t</w:t>
            </w:r>
            <w:r>
              <w:t xml:space="preserve">he first quadrant. </w:t>
            </w:r>
            <w:r w:rsidRPr="002F252A">
              <w:t>Generates a table of values, number pattern, word rule and graph</w:t>
            </w:r>
            <w:r>
              <w:t>,</w:t>
            </w:r>
            <w:r w:rsidRPr="002F252A">
              <w:t xml:space="preserve"> with and without technology.</w:t>
            </w:r>
          </w:p>
          <w:p w:rsidR="001E51CA" w:rsidRDefault="001E51CA"/>
          <w:p w:rsidR="001E51CA" w:rsidRDefault="001E51CA"/>
          <w:p w:rsidR="001E51CA" w:rsidRDefault="001E51CA"/>
          <w:p w:rsidR="001E51CA" w:rsidRDefault="001E51CA"/>
          <w:p w:rsidR="001E51CA" w:rsidRDefault="001E51CA"/>
          <w:p w:rsidR="001E51CA" w:rsidRDefault="001E51CA" w:rsidP="001E51CA">
            <w:r w:rsidRPr="002F252A">
              <w:t>Identifies axes and assigns ordered pairs to given points on the first quadrant of the Cartesian plane.</w:t>
            </w:r>
          </w:p>
          <w:p w:rsidR="001E51CA" w:rsidRDefault="001E51CA"/>
        </w:tc>
        <w:tc>
          <w:tcPr>
            <w:tcW w:w="3078" w:type="dxa"/>
          </w:tcPr>
          <w:p w:rsidR="00116E57" w:rsidRDefault="001E51CA">
            <w:r w:rsidRPr="008A7E08">
              <w:t>Does not meet the requirements of a D</w:t>
            </w:r>
            <w:bookmarkStart w:id="0" w:name="_GoBack"/>
            <w:bookmarkEnd w:id="0"/>
            <w:r w:rsidRPr="008A7E08">
              <w:t xml:space="preserve"> grade.</w:t>
            </w:r>
          </w:p>
        </w:tc>
      </w:tr>
      <w:tr w:rsidR="001E51CA" w:rsidTr="00116E57">
        <w:tc>
          <w:tcPr>
            <w:tcW w:w="3077" w:type="dxa"/>
          </w:tcPr>
          <w:p w:rsidR="001E51CA" w:rsidRPr="002F252A" w:rsidRDefault="00480BE8" w:rsidP="00480BE8">
            <w:r>
              <w:t>Teacher may have made suggestions to help the student get started and to help them evaluate their ideas carefully.</w:t>
            </w:r>
          </w:p>
        </w:tc>
        <w:tc>
          <w:tcPr>
            <w:tcW w:w="3077" w:type="dxa"/>
          </w:tcPr>
          <w:p w:rsidR="00480BE8" w:rsidRPr="002F252A" w:rsidRDefault="00480BE8" w:rsidP="001E51CA">
            <w:r>
              <w:t xml:space="preserve">Teacher may have prompted, guided, or lead throughout the problem </w:t>
            </w:r>
            <w:proofErr w:type="gramStart"/>
            <w:r>
              <w:t>as long as</w:t>
            </w:r>
            <w:proofErr w:type="gramEnd"/>
            <w:r>
              <w:t xml:space="preserve"> this involved asking questions rather than telling the student what to do</w:t>
            </w:r>
          </w:p>
        </w:tc>
        <w:tc>
          <w:tcPr>
            <w:tcW w:w="3078" w:type="dxa"/>
          </w:tcPr>
          <w:p w:rsidR="00480BE8" w:rsidRPr="002F252A" w:rsidRDefault="00480BE8">
            <w:r>
              <w:t>Teacher may have prompted, guided and lead throughout the problem</w:t>
            </w:r>
            <w:r>
              <w:t>-</w:t>
            </w:r>
            <w:r>
              <w:t>solving process</w:t>
            </w:r>
          </w:p>
        </w:tc>
        <w:tc>
          <w:tcPr>
            <w:tcW w:w="3078" w:type="dxa"/>
          </w:tcPr>
          <w:p w:rsidR="00480BE8" w:rsidRPr="002F252A" w:rsidRDefault="00480BE8">
            <w:r>
              <w:t>Teacher may have provided substantial guidance throughout the problem</w:t>
            </w:r>
            <w:r>
              <w:t>-</w:t>
            </w:r>
            <w:r>
              <w:t>solving process.</w:t>
            </w:r>
          </w:p>
        </w:tc>
        <w:tc>
          <w:tcPr>
            <w:tcW w:w="3078" w:type="dxa"/>
          </w:tcPr>
          <w:p w:rsidR="00480BE8" w:rsidRPr="008A7E08" w:rsidRDefault="00480BE8">
            <w:r>
              <w:t>Students did not solve</w:t>
            </w:r>
            <w:r>
              <w:t xml:space="preserve"> the </w:t>
            </w:r>
            <w:r>
              <w:t>problem successfully even with substantial teacher guidance.</w:t>
            </w:r>
          </w:p>
        </w:tc>
      </w:tr>
      <w:tr w:rsidR="00480BE8" w:rsidTr="00116E57">
        <w:tc>
          <w:tcPr>
            <w:tcW w:w="3077" w:type="dxa"/>
          </w:tcPr>
          <w:p w:rsidR="00480BE8" w:rsidRDefault="00480BE8">
            <w:r>
              <w:t xml:space="preserve">Students clearly proved how they got their answer. This included detailed working, </w:t>
            </w:r>
          </w:p>
          <w:p w:rsidR="00480BE8" w:rsidRDefault="00480BE8">
            <w:r>
              <w:t xml:space="preserve">drawings or explanations. </w:t>
            </w:r>
          </w:p>
        </w:tc>
        <w:tc>
          <w:tcPr>
            <w:tcW w:w="3077" w:type="dxa"/>
          </w:tcPr>
          <w:p w:rsidR="00480BE8" w:rsidRDefault="00480BE8" w:rsidP="001E51CA">
            <w:r>
              <w:t>Students proved how they got their answer. This included working, drawings or explanations, but may have skipped some details.</w:t>
            </w:r>
          </w:p>
        </w:tc>
        <w:tc>
          <w:tcPr>
            <w:tcW w:w="3078" w:type="dxa"/>
          </w:tcPr>
          <w:p w:rsidR="00480BE8" w:rsidRDefault="00480BE8">
            <w:r>
              <w:t>Teacher could interpret how the student obtained their answer.</w:t>
            </w:r>
          </w:p>
        </w:tc>
        <w:tc>
          <w:tcPr>
            <w:tcW w:w="3078" w:type="dxa"/>
          </w:tcPr>
          <w:p w:rsidR="00480BE8" w:rsidRDefault="00480BE8">
            <w:r>
              <w:t>Teacher had difficulty interpreting how the student obtained their answer.</w:t>
            </w:r>
          </w:p>
        </w:tc>
        <w:tc>
          <w:tcPr>
            <w:tcW w:w="3078" w:type="dxa"/>
          </w:tcPr>
          <w:p w:rsidR="00480BE8" w:rsidRDefault="00480BE8">
            <w:r>
              <w:t>Student did not show how they obtained their answer.</w:t>
            </w:r>
          </w:p>
        </w:tc>
      </w:tr>
    </w:tbl>
    <w:p w:rsidR="00116E57" w:rsidRDefault="00116E57"/>
    <w:sectPr w:rsidR="00116E57" w:rsidSect="00116E5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63784"/>
    <w:multiLevelType w:val="hybridMultilevel"/>
    <w:tmpl w:val="FD5668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57"/>
    <w:rsid w:val="00116E57"/>
    <w:rsid w:val="001E51CA"/>
    <w:rsid w:val="00480BE8"/>
    <w:rsid w:val="009918BC"/>
    <w:rsid w:val="00DD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0A4E"/>
  <w15:chartTrackingRefBased/>
  <w15:docId w15:val="{D10B43A8-42E6-47B5-BB73-64421763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6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E51C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0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ustraliancurriculum.edu.au/Glossary?a=&amp;t=Evaluate" TargetMode="External"/><Relationship Id="rId5" Type="http://schemas.openxmlformats.org/officeDocument/2006/relationships/hyperlink" Target="http://www.australiancurriculum.edu.au/Glossary?a=&amp;t=Sol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Keen</dc:creator>
  <cp:keywords/>
  <dc:description/>
  <cp:lastModifiedBy>Stephanie Keen</cp:lastModifiedBy>
  <cp:revision>1</cp:revision>
  <cp:lastPrinted>2019-12-04T03:58:00Z</cp:lastPrinted>
  <dcterms:created xsi:type="dcterms:W3CDTF">2019-12-04T03:22:00Z</dcterms:created>
  <dcterms:modified xsi:type="dcterms:W3CDTF">2019-12-04T03:59:00Z</dcterms:modified>
</cp:coreProperties>
</file>