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bottomFromText="160" w:vertAnchor="page" w:horzAnchor="margin" w:tblpXSpec="center" w:tblpY="451"/>
        <w:tblW w:w="10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11"/>
        <w:gridCol w:w="3186"/>
        <w:gridCol w:w="3749"/>
        <w:gridCol w:w="2249"/>
      </w:tblGrid>
      <w:tr w:rsidR="009508E3" w:rsidTr="009508E3">
        <w:trPr>
          <w:trHeight w:val="377"/>
        </w:trPr>
        <w:tc>
          <w:tcPr>
            <w:tcW w:w="1810" w:type="dxa"/>
          </w:tcPr>
          <w:p w:rsidR="009508E3" w:rsidRDefault="009508E3">
            <w:pPr>
              <w:pStyle w:val="Header"/>
              <w:tabs>
                <w:tab w:val="center" w:pos="-1980"/>
              </w:tabs>
              <w:spacing w:line="25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Name: </w:t>
            </w:r>
          </w:p>
          <w:p w:rsidR="009508E3" w:rsidRDefault="009508E3">
            <w:pPr>
              <w:pStyle w:val="Header"/>
              <w:tabs>
                <w:tab w:val="center" w:pos="-1980"/>
              </w:tabs>
              <w:spacing w:line="256" w:lineRule="auto"/>
              <w:rPr>
                <w:rFonts w:ascii="Arial" w:hAnsi="Arial" w:cs="Arial"/>
              </w:rPr>
            </w:pPr>
          </w:p>
          <w:p w:rsidR="009508E3" w:rsidRDefault="009508E3">
            <w:pPr>
              <w:pStyle w:val="Header"/>
              <w:tabs>
                <w:tab w:val="center" w:pos="-1980"/>
              </w:tabs>
              <w:spacing w:line="25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Teacher:</w:t>
            </w:r>
          </w:p>
        </w:tc>
        <w:tc>
          <w:tcPr>
            <w:tcW w:w="6931" w:type="dxa"/>
            <w:gridSpan w:val="2"/>
          </w:tcPr>
          <w:p w:rsidR="009508E3" w:rsidRDefault="009508E3">
            <w:pPr>
              <w:pStyle w:val="Header"/>
              <w:tabs>
                <w:tab w:val="center" w:pos="-1980"/>
              </w:tabs>
              <w:spacing w:line="25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____________________________________</w:t>
            </w:r>
          </w:p>
          <w:p w:rsidR="009508E3" w:rsidRDefault="009508E3">
            <w:pPr>
              <w:pStyle w:val="Header"/>
              <w:tabs>
                <w:tab w:val="center" w:pos="-1980"/>
              </w:tabs>
              <w:spacing w:line="256" w:lineRule="auto"/>
              <w:rPr>
                <w:rFonts w:ascii="Arial" w:hAnsi="Arial" w:cs="Arial"/>
              </w:rPr>
            </w:pPr>
          </w:p>
          <w:p w:rsidR="009508E3" w:rsidRDefault="009508E3">
            <w:pPr>
              <w:pStyle w:val="Header"/>
              <w:tabs>
                <w:tab w:val="center" w:pos="-1980"/>
              </w:tabs>
              <w:spacing w:line="25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</w:t>
            </w:r>
            <w:r>
              <w:rPr>
                <w:rFonts w:ascii="Arial" w:hAnsi="Arial" w:cs="Arial"/>
              </w:rPr>
              <w:t>__________</w:t>
            </w:r>
          </w:p>
          <w:p w:rsidR="009508E3" w:rsidRDefault="009508E3">
            <w:pPr>
              <w:pStyle w:val="Header"/>
              <w:tabs>
                <w:tab w:val="center" w:pos="-1980"/>
              </w:tabs>
              <w:spacing w:line="256" w:lineRule="auto"/>
              <w:rPr>
                <w:rFonts w:ascii="Arial" w:hAnsi="Arial" w:cs="Arial"/>
              </w:rPr>
            </w:pPr>
          </w:p>
        </w:tc>
        <w:tc>
          <w:tcPr>
            <w:tcW w:w="2248" w:type="dxa"/>
            <w:tcBorders>
              <w:bottom w:val="single" w:sz="4" w:space="0" w:color="auto"/>
            </w:tcBorders>
            <w:hideMark/>
          </w:tcPr>
          <w:p w:rsidR="009508E3" w:rsidRDefault="009508E3">
            <w:pPr>
              <w:pStyle w:val="Header"/>
              <w:tabs>
                <w:tab w:val="center" w:pos="-1980"/>
              </w:tabs>
              <w:spacing w:line="25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Date: _________</w:t>
            </w:r>
          </w:p>
        </w:tc>
      </w:tr>
      <w:tr w:rsidR="009508E3" w:rsidTr="009508E3">
        <w:trPr>
          <w:trHeight w:val="1990"/>
        </w:trPr>
        <w:tc>
          <w:tcPr>
            <w:tcW w:w="1810" w:type="dxa"/>
            <w:hideMark/>
          </w:tcPr>
          <w:p w:rsidR="009508E3" w:rsidRDefault="009508E3">
            <w:pPr>
              <w:pStyle w:val="Header"/>
              <w:tabs>
                <w:tab w:val="center" w:pos="-1980"/>
              </w:tabs>
              <w:spacing w:line="256" w:lineRule="auto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69850</wp:posOffset>
                  </wp:positionH>
                  <wp:positionV relativeFrom="paragraph">
                    <wp:posOffset>162560</wp:posOffset>
                  </wp:positionV>
                  <wp:extent cx="882650" cy="918845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931" w:type="dxa"/>
            <w:gridSpan w:val="2"/>
            <w:tcBorders>
              <w:right w:val="nil"/>
            </w:tcBorders>
          </w:tcPr>
          <w:p w:rsidR="009508E3" w:rsidRDefault="009508E3">
            <w:pPr>
              <w:spacing w:line="256" w:lineRule="auto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 xml:space="preserve">Year 7 Mathematics </w:t>
            </w:r>
          </w:p>
          <w:p w:rsidR="009508E3" w:rsidRDefault="009508E3">
            <w:pPr>
              <w:spacing w:line="256" w:lineRule="auto"/>
              <w:rPr>
                <w:rFonts w:ascii="Arial" w:hAnsi="Arial" w:cs="Arial"/>
                <w:b/>
                <w:sz w:val="28"/>
              </w:rPr>
            </w:pPr>
          </w:p>
          <w:p w:rsidR="009508E3" w:rsidRDefault="009508E3">
            <w:pPr>
              <w:spacing w:line="256" w:lineRule="auto"/>
              <w:rPr>
                <w:rFonts w:ascii="Arial" w:hAnsi="Arial" w:cs="Arial"/>
                <w:b/>
                <w:sz w:val="28"/>
              </w:rPr>
            </w:pPr>
          </w:p>
          <w:p w:rsidR="009508E3" w:rsidRDefault="009508E3">
            <w:pPr>
              <w:pStyle w:val="Header"/>
              <w:tabs>
                <w:tab w:val="center" w:pos="-1980"/>
              </w:tabs>
              <w:spacing w:line="25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2"/>
              </w:rPr>
              <w:t xml:space="preserve">Topic – </w:t>
            </w:r>
            <w:r>
              <w:rPr>
                <w:rFonts w:ascii="Arial" w:hAnsi="Arial" w:cs="Arial"/>
                <w:b/>
                <w:sz w:val="22"/>
              </w:rPr>
              <w:t>Fractions, Decimals, Percentages and Ratio</w:t>
            </w:r>
          </w:p>
          <w:p w:rsidR="009508E3" w:rsidRDefault="009508E3">
            <w:pPr>
              <w:pStyle w:val="Header"/>
              <w:tabs>
                <w:tab w:val="center" w:pos="-1980"/>
              </w:tabs>
              <w:spacing w:line="256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248" w:type="dxa"/>
            <w:tcBorders>
              <w:left w:val="nil"/>
            </w:tcBorders>
            <w:hideMark/>
          </w:tcPr>
          <w:p w:rsidR="009508E3" w:rsidRDefault="009508E3">
            <w:pPr>
              <w:pStyle w:val="Header"/>
              <w:tabs>
                <w:tab w:val="center" w:pos="-1980"/>
              </w:tabs>
              <w:spacing w:line="256" w:lineRule="auto"/>
              <w:rPr>
                <w:rFonts w:ascii="Arial" w:hAnsi="Arial" w:cs="Aria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-172720</wp:posOffset>
                      </wp:positionH>
                      <wp:positionV relativeFrom="paragraph">
                        <wp:posOffset>62865</wp:posOffset>
                      </wp:positionV>
                      <wp:extent cx="1452880" cy="1059180"/>
                      <wp:effectExtent l="0" t="0" r="13970" b="26670"/>
                      <wp:wrapNone/>
                      <wp:docPr id="19" name="Text Box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52880" cy="1059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508E3" w:rsidRDefault="009508E3" w:rsidP="009508E3">
                                  <w:pPr>
                                    <w:spacing w:line="276" w:lineRule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               / </w:t>
                                  </w:r>
                                  <w:r>
                                    <w:rPr>
                                      <w:sz w:val="32"/>
                                    </w:rPr>
                                    <w:t>25</w:t>
                                  </w:r>
                                </w:p>
                                <w:p w:rsidR="009508E3" w:rsidRDefault="009508E3" w:rsidP="009508E3">
                                  <w:pPr>
                                    <w:spacing w:line="276" w:lineRule="auto"/>
                                    <w:ind w:left="144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 xml:space="preserve">                                %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" o:spid="_x0000_s1026" type="#_x0000_t202" style="position:absolute;margin-left:-13.6pt;margin-top:4.95pt;width:114.4pt;height:83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">
                      <v:textbox>
                        <w:txbxContent>
                          <w:p w:rsidR="009508E3" w:rsidRDefault="009508E3" w:rsidP="009508E3">
                            <w:pPr>
                              <w:spacing w:line="276" w:lineRule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               / </w:t>
                            </w:r>
                            <w:r>
                              <w:rPr>
                                <w:sz w:val="32"/>
                              </w:rPr>
                              <w:t>25</w:t>
                            </w:r>
                          </w:p>
                          <w:p w:rsidR="009508E3" w:rsidRDefault="009508E3" w:rsidP="009508E3">
                            <w:pPr>
                              <w:spacing w:line="276" w:lineRule="auto"/>
                              <w:ind w:left="144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                                %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9508E3" w:rsidTr="009508E3">
        <w:trPr>
          <w:trHeight w:val="277"/>
        </w:trPr>
        <w:tc>
          <w:tcPr>
            <w:tcW w:w="1810" w:type="dxa"/>
            <w:vAlign w:val="center"/>
            <w:hideMark/>
          </w:tcPr>
          <w:p w:rsidR="009508E3" w:rsidRDefault="009508E3">
            <w:pPr>
              <w:pStyle w:val="Header"/>
              <w:tabs>
                <w:tab w:val="center" w:pos="-1980"/>
              </w:tabs>
              <w:spacing w:after="120" w:line="25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Total Time: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3184" w:type="dxa"/>
            <w:vAlign w:val="center"/>
            <w:hideMark/>
          </w:tcPr>
          <w:p w:rsidR="009508E3" w:rsidRDefault="009508E3">
            <w:pPr>
              <w:pStyle w:val="Header"/>
              <w:tabs>
                <w:tab w:val="center" w:pos="-1980"/>
              </w:tabs>
              <w:spacing w:after="120" w:line="25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0 minutes</w:t>
            </w:r>
          </w:p>
        </w:tc>
        <w:tc>
          <w:tcPr>
            <w:tcW w:w="5995" w:type="dxa"/>
            <w:gridSpan w:val="2"/>
            <w:vMerge w:val="restart"/>
            <w:vAlign w:val="center"/>
          </w:tcPr>
          <w:p w:rsidR="009508E3" w:rsidRDefault="009508E3">
            <w:pPr>
              <w:spacing w:after="120" w:line="256" w:lineRule="auto"/>
              <w:rPr>
                <w:rFonts w:ascii="Arial" w:hAnsi="Arial" w:cs="Arial"/>
                <w:sz w:val="20"/>
              </w:rPr>
            </w:pPr>
          </w:p>
        </w:tc>
      </w:tr>
      <w:tr w:rsidR="009508E3" w:rsidTr="009508E3">
        <w:trPr>
          <w:trHeight w:val="243"/>
        </w:trPr>
        <w:tc>
          <w:tcPr>
            <w:tcW w:w="1810" w:type="dxa"/>
            <w:vAlign w:val="center"/>
            <w:hideMark/>
          </w:tcPr>
          <w:p w:rsidR="009508E3" w:rsidRDefault="009508E3">
            <w:pPr>
              <w:pStyle w:val="Header"/>
              <w:tabs>
                <w:tab w:val="center" w:pos="-1980"/>
              </w:tabs>
              <w:spacing w:after="120" w:line="25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Weighting:</w:t>
            </w:r>
            <w:r>
              <w:rPr>
                <w:rFonts w:ascii="Arial" w:hAnsi="Arial" w:cs="Arial"/>
                <w:i/>
              </w:rPr>
              <w:t xml:space="preserve"> </w:t>
            </w:r>
          </w:p>
        </w:tc>
        <w:tc>
          <w:tcPr>
            <w:tcW w:w="3184" w:type="dxa"/>
            <w:vAlign w:val="center"/>
            <w:hideMark/>
          </w:tcPr>
          <w:p w:rsidR="009508E3" w:rsidRDefault="009508E3">
            <w:pPr>
              <w:pStyle w:val="Header"/>
              <w:tabs>
                <w:tab w:val="center" w:pos="-1980"/>
              </w:tabs>
              <w:spacing w:after="120" w:line="25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 xml:space="preserve"> % </w:t>
            </w:r>
          </w:p>
        </w:tc>
        <w:tc>
          <w:tcPr>
            <w:tcW w:w="8243" w:type="dxa"/>
            <w:gridSpan w:val="2"/>
            <w:vMerge/>
            <w:vAlign w:val="center"/>
            <w:hideMark/>
          </w:tcPr>
          <w:p w:rsidR="009508E3" w:rsidRDefault="009508E3">
            <w:pPr>
              <w:spacing w:line="256" w:lineRule="auto"/>
              <w:rPr>
                <w:rFonts w:ascii="Arial" w:eastAsia="Arial Unicode MS" w:hAnsi="Arial" w:cs="Arial"/>
                <w:sz w:val="20"/>
                <w:szCs w:val="24"/>
                <w:lang w:val="en-US"/>
              </w:rPr>
            </w:pPr>
          </w:p>
        </w:tc>
      </w:tr>
      <w:tr w:rsidR="009508E3" w:rsidTr="009508E3">
        <w:trPr>
          <w:trHeight w:val="232"/>
        </w:trPr>
        <w:tc>
          <w:tcPr>
            <w:tcW w:w="1810" w:type="dxa"/>
            <w:vAlign w:val="center"/>
            <w:hideMark/>
          </w:tcPr>
          <w:p w:rsidR="009508E3" w:rsidRDefault="009508E3">
            <w:pPr>
              <w:pStyle w:val="Header"/>
              <w:tabs>
                <w:tab w:val="center" w:pos="-1980"/>
              </w:tabs>
              <w:spacing w:after="120" w:line="256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Equipment:</w:t>
            </w:r>
          </w:p>
        </w:tc>
        <w:tc>
          <w:tcPr>
            <w:tcW w:w="9179" w:type="dxa"/>
            <w:gridSpan w:val="3"/>
            <w:vAlign w:val="center"/>
            <w:hideMark/>
          </w:tcPr>
          <w:p w:rsidR="009508E3" w:rsidRDefault="009508E3">
            <w:pPr>
              <w:pStyle w:val="Header"/>
              <w:tabs>
                <w:tab w:val="center" w:pos="-1980"/>
              </w:tabs>
              <w:spacing w:after="120" w:line="25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Pen, pencil, ruler</w:t>
            </w:r>
          </w:p>
        </w:tc>
      </w:tr>
      <w:tr w:rsidR="009508E3" w:rsidTr="009508E3">
        <w:trPr>
          <w:trHeight w:val="232"/>
        </w:trPr>
        <w:tc>
          <w:tcPr>
            <w:tcW w:w="1810" w:type="dxa"/>
            <w:vAlign w:val="center"/>
            <w:hideMark/>
          </w:tcPr>
          <w:p w:rsidR="009508E3" w:rsidRDefault="009508E3">
            <w:pPr>
              <w:pStyle w:val="Header"/>
              <w:tabs>
                <w:tab w:val="center" w:pos="-1980"/>
              </w:tabs>
              <w:spacing w:after="120" w:line="256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Notes:</w:t>
            </w:r>
          </w:p>
        </w:tc>
        <w:tc>
          <w:tcPr>
            <w:tcW w:w="9179" w:type="dxa"/>
            <w:gridSpan w:val="3"/>
            <w:vAlign w:val="center"/>
            <w:hideMark/>
          </w:tcPr>
          <w:p w:rsidR="009508E3" w:rsidRDefault="009508E3">
            <w:pPr>
              <w:pStyle w:val="Body"/>
              <w:spacing w:after="120" w:line="256" w:lineRule="auto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  <w:t>Show working and answers on this sheet. Show working in sufficient detail to support your answers. Incorrect answers without supporting reasoning will be allocated zero marks.</w:t>
            </w:r>
          </w:p>
        </w:tc>
      </w:tr>
    </w:tbl>
    <w:p w:rsidR="009508E3" w:rsidRDefault="009508E3"/>
    <w:p w:rsidR="00530CED" w:rsidRDefault="00530CED" w:rsidP="009508E3">
      <w:pPr>
        <w:sectPr w:rsidR="00530CED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AE0E9D" w:rsidRPr="00AE0E9D" w:rsidRDefault="00AE0E9D" w:rsidP="00AE0E9D">
      <w:pPr>
        <w:pStyle w:val="ListParagraph"/>
        <w:rPr>
          <w:rFonts w:eastAsiaTheme="minorEastAsia"/>
        </w:rPr>
      </w:pPr>
    </w:p>
    <w:p w:rsidR="004247EE" w:rsidRDefault="00C41A43" w:rsidP="00C41A43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t xml:space="preserve"> </w:t>
      </w:r>
      <m:oMath>
        <m:r>
          <w:rPr>
            <w:rFonts w:ascii="Cambria Math" w:hAnsi="Cambria Math"/>
          </w:rPr>
          <m:t>5×2.4</m:t>
        </m:r>
      </m:oMath>
    </w:p>
    <w:p w:rsidR="00530CED" w:rsidRDefault="00530CED" w:rsidP="00530CED">
      <w:pPr>
        <w:pStyle w:val="ListParagraph"/>
        <w:rPr>
          <w:rFonts w:eastAsiaTheme="minorEastAsia"/>
        </w:rPr>
      </w:pPr>
    </w:p>
    <w:p w:rsidR="00530CED" w:rsidRDefault="00530CED" w:rsidP="00530CED">
      <w:pPr>
        <w:pStyle w:val="ListParagraph"/>
        <w:rPr>
          <w:rFonts w:eastAsiaTheme="minorEastAsia"/>
        </w:rPr>
      </w:pPr>
    </w:p>
    <w:p w:rsidR="00530CED" w:rsidRDefault="00530CED" w:rsidP="00530CED">
      <w:pPr>
        <w:pStyle w:val="ListParagraph"/>
        <w:rPr>
          <w:rFonts w:eastAsiaTheme="minorEastAsia"/>
        </w:rPr>
      </w:pPr>
    </w:p>
    <w:p w:rsidR="00530CED" w:rsidRDefault="00530CED" w:rsidP="00530CED">
      <w:pPr>
        <w:pStyle w:val="ListParagraph"/>
        <w:rPr>
          <w:rFonts w:eastAsiaTheme="minorEastAsia"/>
        </w:rPr>
      </w:pPr>
    </w:p>
    <w:p w:rsidR="00530CED" w:rsidRDefault="00530CED" w:rsidP="00530CED">
      <w:pPr>
        <w:pStyle w:val="ListParagraph"/>
        <w:rPr>
          <w:rFonts w:eastAsiaTheme="minorEastAsia"/>
        </w:rPr>
      </w:pPr>
    </w:p>
    <w:p w:rsidR="00530CED" w:rsidRDefault="00530CED" w:rsidP="00530CED">
      <w:pPr>
        <w:pStyle w:val="ListParagraph"/>
        <w:rPr>
          <w:rFonts w:eastAsiaTheme="minorEastAsia"/>
        </w:rPr>
      </w:pPr>
    </w:p>
    <w:p w:rsidR="00530CED" w:rsidRDefault="00530CED" w:rsidP="00530CED">
      <w:pPr>
        <w:pStyle w:val="ListParagraph"/>
        <w:rPr>
          <w:rFonts w:eastAsiaTheme="minorEastAsia"/>
        </w:rPr>
      </w:pPr>
    </w:p>
    <w:p w:rsidR="00530CED" w:rsidRDefault="00530CED" w:rsidP="00530CED">
      <w:pPr>
        <w:pStyle w:val="ListParagraph"/>
        <w:rPr>
          <w:rFonts w:eastAsiaTheme="minorEastAsia"/>
        </w:rPr>
      </w:pPr>
    </w:p>
    <w:p w:rsidR="00530CED" w:rsidRPr="003343FD" w:rsidRDefault="00530CED" w:rsidP="00530CED">
      <w:pPr>
        <w:pStyle w:val="ListParagraph"/>
        <w:rPr>
          <w:rFonts w:eastAsiaTheme="minorEastAsia"/>
        </w:rPr>
      </w:pPr>
    </w:p>
    <w:p w:rsidR="003343FD" w:rsidRDefault="003343FD" w:rsidP="00C41A43">
      <w:pPr>
        <w:pStyle w:val="ListParagraph"/>
        <w:numPr>
          <w:ilvl w:val="0"/>
          <w:numId w:val="1"/>
        </w:numPr>
        <w:rPr>
          <w:rFonts w:eastAsiaTheme="minorEastAsia"/>
        </w:rPr>
      </w:pPr>
      <m:oMath>
        <m:r>
          <w:rPr>
            <w:rFonts w:ascii="Cambria Math" w:hAnsi="Cambria Math"/>
          </w:rPr>
          <m:t>0.02×0.3</m:t>
        </m:r>
      </m:oMath>
    </w:p>
    <w:p w:rsidR="00530CED" w:rsidRDefault="00530CED" w:rsidP="00530CED">
      <w:pPr>
        <w:pStyle w:val="ListParagraph"/>
        <w:rPr>
          <w:rFonts w:eastAsiaTheme="minorEastAsia"/>
        </w:rPr>
      </w:pPr>
    </w:p>
    <w:p w:rsidR="00530CED" w:rsidRDefault="00530CED" w:rsidP="00530CED">
      <w:pPr>
        <w:pStyle w:val="ListParagraph"/>
        <w:rPr>
          <w:rFonts w:eastAsiaTheme="minorEastAsia"/>
        </w:rPr>
      </w:pPr>
    </w:p>
    <w:p w:rsidR="00530CED" w:rsidRDefault="00530CED" w:rsidP="00530CED">
      <w:pPr>
        <w:pStyle w:val="ListParagraph"/>
        <w:rPr>
          <w:rFonts w:eastAsiaTheme="minorEastAsia"/>
        </w:rPr>
      </w:pPr>
    </w:p>
    <w:p w:rsidR="00530CED" w:rsidRDefault="00530CED" w:rsidP="00AE0E9D">
      <w:pPr>
        <w:rPr>
          <w:rFonts w:eastAsiaTheme="minorEastAsia"/>
        </w:rPr>
      </w:pPr>
    </w:p>
    <w:p w:rsidR="00AE0E9D" w:rsidRDefault="00AE0E9D" w:rsidP="00AE0E9D">
      <w:pPr>
        <w:rPr>
          <w:rFonts w:eastAsiaTheme="minorEastAsia"/>
        </w:rPr>
      </w:pPr>
    </w:p>
    <w:p w:rsidR="00A35FBE" w:rsidRDefault="00A35FBE" w:rsidP="00AE0E9D">
      <w:pPr>
        <w:rPr>
          <w:rFonts w:eastAsiaTheme="minorEastAsia"/>
        </w:rPr>
      </w:pPr>
    </w:p>
    <w:p w:rsidR="00A35FBE" w:rsidRPr="00AE0E9D" w:rsidRDefault="00A35FBE" w:rsidP="00AE0E9D">
      <w:pPr>
        <w:rPr>
          <w:rFonts w:eastAsiaTheme="minorEastAsia"/>
        </w:rPr>
      </w:pPr>
    </w:p>
    <w:p w:rsidR="00530CED" w:rsidRDefault="00530CED" w:rsidP="00530CED">
      <w:pPr>
        <w:pStyle w:val="ListParagraph"/>
        <w:rPr>
          <w:rFonts w:eastAsiaTheme="minorEastAsia"/>
        </w:rPr>
      </w:pPr>
    </w:p>
    <w:p w:rsidR="00530CED" w:rsidRPr="00AE0E9D" w:rsidRDefault="003343FD" w:rsidP="00AE0E9D">
      <w:pPr>
        <w:pStyle w:val="ListParagraph"/>
        <w:numPr>
          <w:ilvl w:val="0"/>
          <w:numId w:val="1"/>
        </w:numPr>
        <w:rPr>
          <w:rFonts w:eastAsiaTheme="minorEastAsia"/>
        </w:rPr>
      </w:pPr>
      <m:oMath>
        <m:r>
          <w:rPr>
            <w:rFonts w:ascii="Cambria Math" w:hAnsi="Cambria Math"/>
          </w:rPr>
          <m:t>35×$10.40</m:t>
        </m:r>
      </m:oMath>
    </w:p>
    <w:p w:rsidR="00AE0E9D" w:rsidRDefault="00AE0E9D" w:rsidP="00AE0E9D">
      <w:pPr>
        <w:pStyle w:val="ListParagraph"/>
        <w:rPr>
          <w:rFonts w:eastAsiaTheme="minorEastAsia"/>
          <w:b/>
          <w:bCs/>
        </w:rPr>
      </w:pPr>
    </w:p>
    <w:p w:rsidR="00AE0E9D" w:rsidRPr="00AE0E9D" w:rsidRDefault="00AE0E9D" w:rsidP="00AE0E9D">
      <w:pPr>
        <w:pStyle w:val="ListParagraph"/>
        <w:ind w:left="2880"/>
        <w:rPr>
          <w:rFonts w:eastAsiaTheme="minorEastAsia"/>
        </w:rPr>
      </w:pPr>
      <w:r>
        <w:rPr>
          <w:rFonts w:eastAsiaTheme="minorEastAsia"/>
          <w:b/>
          <w:bCs/>
        </w:rPr>
        <w:t xml:space="preserve">      </w:t>
      </w:r>
      <w:bookmarkStart w:id="0" w:name="_GoBack"/>
      <w:bookmarkEnd w:id="0"/>
      <w:r w:rsidRPr="00AE0E9D">
        <w:rPr>
          <w:rFonts w:eastAsiaTheme="minorEastAsia"/>
          <w:b/>
          <w:bCs/>
        </w:rPr>
        <w:t>(1</w:t>
      </w:r>
      <w:r w:rsidR="0073295B">
        <w:rPr>
          <w:rFonts w:eastAsiaTheme="minorEastAsia"/>
          <w:b/>
          <w:bCs/>
        </w:rPr>
        <w:t>0</w:t>
      </w:r>
      <w:r w:rsidRPr="00AE0E9D">
        <w:rPr>
          <w:rFonts w:eastAsiaTheme="minorEastAsia"/>
          <w:b/>
          <w:bCs/>
        </w:rPr>
        <w:t xml:space="preserve"> marks)</w:t>
      </w:r>
    </w:p>
    <w:p w:rsidR="003343FD" w:rsidRDefault="003343FD" w:rsidP="00C41A43">
      <w:pPr>
        <w:pStyle w:val="ListParagraph"/>
        <w:numPr>
          <w:ilvl w:val="0"/>
          <w:numId w:val="1"/>
        </w:numPr>
        <w:rPr>
          <w:rFonts w:eastAsiaTheme="minorEastAsia"/>
        </w:rPr>
      </w:pPr>
      <m:oMath>
        <m:r>
          <w:rPr>
            <w:rFonts w:ascii="Cambria Math" w:hAnsi="Cambria Math"/>
          </w:rPr>
          <m:t>215÷0.4</m:t>
        </m:r>
      </m:oMath>
      <w:r w:rsidR="00AE0E9D">
        <w:rPr>
          <w:rFonts w:eastAsiaTheme="minorEastAsia"/>
        </w:rPr>
        <w:tab/>
      </w:r>
      <w:r w:rsidR="00AE0E9D">
        <w:rPr>
          <w:rFonts w:eastAsiaTheme="minorEastAsia"/>
        </w:rPr>
        <w:tab/>
      </w:r>
      <w:r w:rsidR="00AE0E9D">
        <w:rPr>
          <w:rFonts w:eastAsiaTheme="minorEastAsia"/>
        </w:rPr>
        <w:tab/>
      </w:r>
    </w:p>
    <w:p w:rsidR="00530CED" w:rsidRDefault="00530CED" w:rsidP="00530CED">
      <w:pPr>
        <w:pStyle w:val="ListParagraph"/>
        <w:rPr>
          <w:rFonts w:eastAsiaTheme="minorEastAsia"/>
        </w:rPr>
      </w:pPr>
    </w:p>
    <w:p w:rsidR="00530CED" w:rsidRDefault="00530CED" w:rsidP="00530CED">
      <w:pPr>
        <w:pStyle w:val="ListParagraph"/>
        <w:rPr>
          <w:rFonts w:eastAsiaTheme="minorEastAsia"/>
        </w:rPr>
      </w:pPr>
    </w:p>
    <w:p w:rsidR="00530CED" w:rsidRDefault="00530CED" w:rsidP="00530CED">
      <w:pPr>
        <w:pStyle w:val="ListParagraph"/>
        <w:rPr>
          <w:rFonts w:eastAsiaTheme="minorEastAsia"/>
        </w:rPr>
      </w:pPr>
    </w:p>
    <w:p w:rsidR="00530CED" w:rsidRDefault="00530CED" w:rsidP="00530CED">
      <w:pPr>
        <w:pStyle w:val="ListParagraph"/>
        <w:rPr>
          <w:rFonts w:eastAsiaTheme="minorEastAsia"/>
        </w:rPr>
      </w:pPr>
    </w:p>
    <w:p w:rsidR="00530CED" w:rsidRDefault="00530CED" w:rsidP="00530CED">
      <w:pPr>
        <w:pStyle w:val="ListParagraph"/>
        <w:rPr>
          <w:rFonts w:eastAsiaTheme="minorEastAsia"/>
        </w:rPr>
      </w:pPr>
    </w:p>
    <w:p w:rsidR="00530CED" w:rsidRDefault="00530CED" w:rsidP="00530CED">
      <w:pPr>
        <w:pStyle w:val="ListParagraph"/>
        <w:rPr>
          <w:rFonts w:eastAsiaTheme="minorEastAsia"/>
        </w:rPr>
      </w:pPr>
    </w:p>
    <w:p w:rsidR="00AE0E9D" w:rsidRDefault="00AE0E9D" w:rsidP="00530CED">
      <w:pPr>
        <w:pStyle w:val="ListParagraph"/>
        <w:rPr>
          <w:rFonts w:eastAsiaTheme="minorEastAsia"/>
        </w:rPr>
      </w:pPr>
    </w:p>
    <w:p w:rsidR="00AE0E9D" w:rsidRDefault="00AE0E9D" w:rsidP="00530CED">
      <w:pPr>
        <w:pStyle w:val="ListParagraph"/>
        <w:rPr>
          <w:rFonts w:eastAsiaTheme="minorEastAsia"/>
        </w:rPr>
      </w:pPr>
    </w:p>
    <w:p w:rsidR="00530CED" w:rsidRDefault="00530CED" w:rsidP="00530CED">
      <w:pPr>
        <w:pStyle w:val="ListParagraph"/>
        <w:rPr>
          <w:rFonts w:eastAsiaTheme="minorEastAsia"/>
        </w:rPr>
      </w:pPr>
    </w:p>
    <w:p w:rsidR="00530CED" w:rsidRPr="00530CED" w:rsidRDefault="003343FD" w:rsidP="00530CED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Find 10% of 350</w:t>
      </w:r>
    </w:p>
    <w:p w:rsidR="00530CED" w:rsidRDefault="00530CED" w:rsidP="00530CED">
      <w:pPr>
        <w:pStyle w:val="ListParagraph"/>
        <w:rPr>
          <w:rFonts w:eastAsiaTheme="minorEastAsia"/>
        </w:rPr>
      </w:pPr>
    </w:p>
    <w:p w:rsidR="00530CED" w:rsidRDefault="00530CED" w:rsidP="00530CED">
      <w:pPr>
        <w:pStyle w:val="ListParagraph"/>
        <w:rPr>
          <w:rFonts w:eastAsiaTheme="minorEastAsia"/>
        </w:rPr>
      </w:pPr>
    </w:p>
    <w:p w:rsidR="00530CED" w:rsidRDefault="00530CED" w:rsidP="00530CED">
      <w:pPr>
        <w:pStyle w:val="ListParagraph"/>
        <w:rPr>
          <w:rFonts w:eastAsiaTheme="minorEastAsia"/>
        </w:rPr>
      </w:pPr>
    </w:p>
    <w:p w:rsidR="00530CED" w:rsidRDefault="00530CED" w:rsidP="00530CED">
      <w:pPr>
        <w:pStyle w:val="ListParagraph"/>
        <w:rPr>
          <w:rFonts w:eastAsiaTheme="minorEastAsia"/>
        </w:rPr>
      </w:pPr>
    </w:p>
    <w:p w:rsidR="00530CED" w:rsidRDefault="00530CED" w:rsidP="00530CED">
      <w:pPr>
        <w:pStyle w:val="ListParagraph"/>
        <w:rPr>
          <w:rFonts w:eastAsiaTheme="minorEastAsia"/>
        </w:rPr>
      </w:pPr>
    </w:p>
    <w:p w:rsidR="00530CED" w:rsidRDefault="00530CED" w:rsidP="00530CED">
      <w:pPr>
        <w:pStyle w:val="ListParagraph"/>
        <w:rPr>
          <w:rFonts w:eastAsiaTheme="minorEastAsia"/>
        </w:rPr>
      </w:pPr>
    </w:p>
    <w:p w:rsidR="00A35FBE" w:rsidRDefault="00A35FBE" w:rsidP="00530CED">
      <w:pPr>
        <w:pStyle w:val="ListParagraph"/>
        <w:rPr>
          <w:rFonts w:eastAsiaTheme="minorEastAsia"/>
        </w:rPr>
      </w:pPr>
    </w:p>
    <w:p w:rsidR="00A35FBE" w:rsidRDefault="00A35FBE" w:rsidP="00530CED">
      <w:pPr>
        <w:pStyle w:val="ListParagraph"/>
        <w:rPr>
          <w:rFonts w:eastAsiaTheme="minorEastAsia"/>
        </w:rPr>
      </w:pPr>
    </w:p>
    <w:p w:rsidR="00AE0E9D" w:rsidRDefault="00AE0E9D" w:rsidP="00530CED">
      <w:pPr>
        <w:pStyle w:val="ListParagraph"/>
        <w:rPr>
          <w:rFonts w:eastAsiaTheme="minorEastAsia"/>
        </w:rPr>
      </w:pPr>
    </w:p>
    <w:p w:rsidR="00530CED" w:rsidRDefault="00530CED" w:rsidP="00530CED">
      <w:pPr>
        <w:pStyle w:val="ListParagraph"/>
        <w:rPr>
          <w:rFonts w:eastAsiaTheme="minorEastAsia"/>
        </w:rPr>
      </w:pPr>
    </w:p>
    <w:p w:rsidR="003343FD" w:rsidRDefault="003343FD" w:rsidP="00C41A43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Find 5% of 110</w:t>
      </w:r>
    </w:p>
    <w:p w:rsidR="00530CED" w:rsidRPr="00530CED" w:rsidRDefault="00530CED" w:rsidP="00530CED">
      <w:pPr>
        <w:pStyle w:val="ListParagraph"/>
        <w:rPr>
          <w:rFonts w:eastAsiaTheme="minorEastAsia"/>
        </w:rPr>
      </w:pPr>
    </w:p>
    <w:p w:rsidR="00530CED" w:rsidRDefault="00530CED" w:rsidP="00530CED">
      <w:pPr>
        <w:pStyle w:val="ListParagraph"/>
        <w:rPr>
          <w:rFonts w:eastAsiaTheme="minorEastAsia"/>
        </w:rPr>
        <w:sectPr w:rsidR="00530CED" w:rsidSect="00530CED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:rsidR="00530CED" w:rsidRDefault="00530CED" w:rsidP="00530CED">
      <w:pPr>
        <w:pStyle w:val="ListParagraph"/>
        <w:rPr>
          <w:rFonts w:eastAsiaTheme="minorEastAsia"/>
        </w:rPr>
      </w:pPr>
    </w:p>
    <w:p w:rsidR="00530CED" w:rsidRDefault="00530CED" w:rsidP="00530CED">
      <w:pPr>
        <w:pStyle w:val="ListParagraph"/>
        <w:rPr>
          <w:rFonts w:eastAsiaTheme="minorEastAsia"/>
        </w:rPr>
      </w:pPr>
    </w:p>
    <w:p w:rsidR="00530CED" w:rsidRDefault="00530CED" w:rsidP="00530CED">
      <w:pPr>
        <w:pStyle w:val="ListParagraph"/>
        <w:rPr>
          <w:rFonts w:eastAsiaTheme="minorEastAsia"/>
        </w:rPr>
      </w:pPr>
    </w:p>
    <w:p w:rsidR="00530CED" w:rsidRDefault="00530CED" w:rsidP="00530CED">
      <w:pPr>
        <w:pStyle w:val="ListParagraph"/>
        <w:rPr>
          <w:rFonts w:eastAsiaTheme="minorEastAsia"/>
        </w:rPr>
      </w:pPr>
    </w:p>
    <w:p w:rsidR="00530CED" w:rsidRDefault="00530CED" w:rsidP="00530CED">
      <w:pPr>
        <w:pStyle w:val="ListParagraph"/>
        <w:rPr>
          <w:rFonts w:eastAsiaTheme="minorEastAsia"/>
        </w:rPr>
      </w:pPr>
    </w:p>
    <w:p w:rsidR="00530CED" w:rsidRDefault="00530CED" w:rsidP="00530CED">
      <w:pPr>
        <w:pStyle w:val="ListParagraph"/>
        <w:rPr>
          <w:rFonts w:eastAsiaTheme="minorEastAsia"/>
        </w:rPr>
      </w:pPr>
    </w:p>
    <w:p w:rsidR="00530CED" w:rsidRPr="00AE0E9D" w:rsidRDefault="00530CED" w:rsidP="00AE0E9D">
      <w:pPr>
        <w:rPr>
          <w:rFonts w:eastAsiaTheme="minorEastAsia"/>
        </w:rPr>
      </w:pPr>
    </w:p>
    <w:p w:rsidR="00530CED" w:rsidRDefault="00530CED" w:rsidP="00530CED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lastRenderedPageBreak/>
        <w:t>Complete the table</w:t>
      </w:r>
      <w:r w:rsidR="00A35FBE">
        <w:rPr>
          <w:rFonts w:eastAsiaTheme="minorEastAsia"/>
        </w:rPr>
        <w:t xml:space="preserve"> by converting between decimals, fractions and percentages.</w:t>
      </w:r>
      <w:r w:rsidR="0073295B">
        <w:rPr>
          <w:rFonts w:eastAsiaTheme="minorEastAsia"/>
        </w:rPr>
        <w:tab/>
      </w:r>
      <w:r w:rsidR="0073295B">
        <w:rPr>
          <w:rFonts w:eastAsiaTheme="minorEastAsia"/>
        </w:rPr>
        <w:tab/>
      </w:r>
      <w:r w:rsidR="0073295B">
        <w:rPr>
          <w:rFonts w:eastAsiaTheme="minorEastAsia"/>
        </w:rPr>
        <w:tab/>
      </w:r>
      <w:r w:rsidR="0073295B">
        <w:rPr>
          <w:rFonts w:eastAsiaTheme="minorEastAsia"/>
          <w:b/>
          <w:bCs/>
        </w:rPr>
        <w:t>(4 marks)</w:t>
      </w:r>
    </w:p>
    <w:p w:rsidR="00A35FBE" w:rsidRPr="00A35FBE" w:rsidRDefault="00A35FBE" w:rsidP="00A35FBE">
      <w:pPr>
        <w:pStyle w:val="ListParagraph"/>
        <w:rPr>
          <w:rFonts w:eastAsiaTheme="minorEastAsia"/>
          <w:sz w:val="8"/>
          <w:szCs w:val="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30CED" w:rsidTr="00530CED">
        <w:tc>
          <w:tcPr>
            <w:tcW w:w="3005" w:type="dxa"/>
          </w:tcPr>
          <w:p w:rsidR="00530CED" w:rsidRDefault="00530CED" w:rsidP="00530CED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Decimal</w:t>
            </w:r>
          </w:p>
        </w:tc>
        <w:tc>
          <w:tcPr>
            <w:tcW w:w="3005" w:type="dxa"/>
          </w:tcPr>
          <w:p w:rsidR="00530CED" w:rsidRDefault="00530CED" w:rsidP="00530CED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Percentage</w:t>
            </w:r>
          </w:p>
        </w:tc>
        <w:tc>
          <w:tcPr>
            <w:tcW w:w="3006" w:type="dxa"/>
          </w:tcPr>
          <w:p w:rsidR="00530CED" w:rsidRDefault="00530CED" w:rsidP="00530CED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Fraction</w:t>
            </w:r>
          </w:p>
        </w:tc>
      </w:tr>
      <w:tr w:rsidR="00530CED" w:rsidTr="00A35FBE">
        <w:trPr>
          <w:trHeight w:val="637"/>
        </w:trPr>
        <w:tc>
          <w:tcPr>
            <w:tcW w:w="3005" w:type="dxa"/>
            <w:vAlign w:val="center"/>
          </w:tcPr>
          <w:p w:rsidR="00530CED" w:rsidRDefault="00530CED" w:rsidP="00A35FBE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0.1</w:t>
            </w:r>
          </w:p>
        </w:tc>
        <w:tc>
          <w:tcPr>
            <w:tcW w:w="3005" w:type="dxa"/>
            <w:vAlign w:val="center"/>
          </w:tcPr>
          <w:p w:rsidR="00530CED" w:rsidRDefault="00530CED" w:rsidP="00A35FBE">
            <w:pPr>
              <w:pStyle w:val="ListParagraph"/>
              <w:ind w:left="0"/>
              <w:jc w:val="center"/>
              <w:rPr>
                <w:rFonts w:eastAsiaTheme="minorEastAsia"/>
              </w:rPr>
            </w:pPr>
          </w:p>
        </w:tc>
        <w:tc>
          <w:tcPr>
            <w:tcW w:w="3006" w:type="dxa"/>
            <w:vAlign w:val="center"/>
          </w:tcPr>
          <w:p w:rsidR="00530CED" w:rsidRDefault="00530CED" w:rsidP="00A35FBE">
            <w:pPr>
              <w:pStyle w:val="ListParagraph"/>
              <w:ind w:left="0"/>
              <w:jc w:val="center"/>
              <w:rPr>
                <w:rFonts w:eastAsiaTheme="minorEastAsia"/>
              </w:rPr>
            </w:pPr>
          </w:p>
          <w:p w:rsidR="00530CED" w:rsidRDefault="00530CED" w:rsidP="00A35FBE">
            <w:pPr>
              <w:pStyle w:val="ListParagraph"/>
              <w:ind w:left="0"/>
              <w:jc w:val="center"/>
              <w:rPr>
                <w:rFonts w:eastAsiaTheme="minorEastAsia"/>
              </w:rPr>
            </w:pPr>
          </w:p>
        </w:tc>
      </w:tr>
      <w:tr w:rsidR="00530CED" w:rsidTr="00A35FBE">
        <w:trPr>
          <w:trHeight w:val="673"/>
        </w:trPr>
        <w:tc>
          <w:tcPr>
            <w:tcW w:w="3005" w:type="dxa"/>
            <w:vAlign w:val="center"/>
          </w:tcPr>
          <w:p w:rsidR="00530CED" w:rsidRDefault="00530CED" w:rsidP="00A35FBE">
            <w:pPr>
              <w:pStyle w:val="ListParagraph"/>
              <w:ind w:left="0"/>
              <w:jc w:val="center"/>
              <w:rPr>
                <w:rFonts w:eastAsiaTheme="minorEastAsia"/>
              </w:rPr>
            </w:pPr>
          </w:p>
        </w:tc>
        <w:tc>
          <w:tcPr>
            <w:tcW w:w="3005" w:type="dxa"/>
            <w:vAlign w:val="center"/>
          </w:tcPr>
          <w:p w:rsidR="00530CED" w:rsidRDefault="00530CED" w:rsidP="00A35FBE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0.05%</w:t>
            </w:r>
          </w:p>
        </w:tc>
        <w:tc>
          <w:tcPr>
            <w:tcW w:w="3006" w:type="dxa"/>
            <w:vAlign w:val="center"/>
          </w:tcPr>
          <w:p w:rsidR="00530CED" w:rsidRDefault="00530CED" w:rsidP="00A35FBE">
            <w:pPr>
              <w:pStyle w:val="ListParagraph"/>
              <w:ind w:left="0"/>
              <w:jc w:val="center"/>
              <w:rPr>
                <w:rFonts w:eastAsiaTheme="minorEastAsia"/>
              </w:rPr>
            </w:pPr>
          </w:p>
          <w:p w:rsidR="00530CED" w:rsidRDefault="00530CED" w:rsidP="00A35FBE">
            <w:pPr>
              <w:pStyle w:val="ListParagraph"/>
              <w:ind w:left="0"/>
              <w:jc w:val="center"/>
              <w:rPr>
                <w:rFonts w:eastAsiaTheme="minorEastAsia"/>
              </w:rPr>
            </w:pPr>
          </w:p>
        </w:tc>
      </w:tr>
      <w:tr w:rsidR="00530CED" w:rsidTr="00A35FBE">
        <w:trPr>
          <w:trHeight w:val="695"/>
        </w:trPr>
        <w:tc>
          <w:tcPr>
            <w:tcW w:w="3005" w:type="dxa"/>
            <w:vAlign w:val="center"/>
          </w:tcPr>
          <w:p w:rsidR="00530CED" w:rsidRDefault="00530CED" w:rsidP="00A35FBE">
            <w:pPr>
              <w:pStyle w:val="ListParagraph"/>
              <w:ind w:left="0"/>
              <w:jc w:val="center"/>
              <w:rPr>
                <w:rFonts w:eastAsiaTheme="minorEastAsia"/>
              </w:rPr>
            </w:pPr>
          </w:p>
        </w:tc>
        <w:tc>
          <w:tcPr>
            <w:tcW w:w="3005" w:type="dxa"/>
            <w:vAlign w:val="center"/>
          </w:tcPr>
          <w:p w:rsidR="00530CED" w:rsidRDefault="00530CED" w:rsidP="00A35FBE">
            <w:pPr>
              <w:pStyle w:val="ListParagraph"/>
              <w:ind w:left="0"/>
              <w:jc w:val="center"/>
              <w:rPr>
                <w:rFonts w:eastAsiaTheme="minorEastAsia"/>
              </w:rPr>
            </w:pPr>
          </w:p>
        </w:tc>
        <w:tc>
          <w:tcPr>
            <w:tcW w:w="3006" w:type="dxa"/>
            <w:vAlign w:val="center"/>
          </w:tcPr>
          <w:p w:rsidR="00530CED" w:rsidRPr="00530CED" w:rsidRDefault="002D10FB" w:rsidP="00A35FBE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den>
                </m:f>
              </m:oMath>
            </m:oMathPara>
          </w:p>
        </w:tc>
      </w:tr>
      <w:tr w:rsidR="00530CED" w:rsidTr="00A35FBE">
        <w:trPr>
          <w:trHeight w:val="738"/>
        </w:trPr>
        <w:tc>
          <w:tcPr>
            <w:tcW w:w="3005" w:type="dxa"/>
            <w:vAlign w:val="center"/>
          </w:tcPr>
          <w:p w:rsidR="00530CED" w:rsidRDefault="00530CED" w:rsidP="00A35FBE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1.36</w:t>
            </w:r>
          </w:p>
        </w:tc>
        <w:tc>
          <w:tcPr>
            <w:tcW w:w="3005" w:type="dxa"/>
            <w:vAlign w:val="center"/>
          </w:tcPr>
          <w:p w:rsidR="00530CED" w:rsidRDefault="00530CED" w:rsidP="00A35FBE">
            <w:pPr>
              <w:pStyle w:val="ListParagraph"/>
              <w:ind w:left="0"/>
              <w:jc w:val="center"/>
              <w:rPr>
                <w:rFonts w:eastAsiaTheme="minorEastAsia"/>
              </w:rPr>
            </w:pPr>
          </w:p>
        </w:tc>
        <w:tc>
          <w:tcPr>
            <w:tcW w:w="3006" w:type="dxa"/>
            <w:vAlign w:val="center"/>
          </w:tcPr>
          <w:p w:rsidR="00530CED" w:rsidRDefault="00530CED" w:rsidP="00A35FBE">
            <w:pPr>
              <w:pStyle w:val="ListParagraph"/>
              <w:ind w:left="0"/>
              <w:jc w:val="center"/>
              <w:rPr>
                <w:rFonts w:eastAsiaTheme="minorEastAsia"/>
              </w:rPr>
            </w:pPr>
          </w:p>
          <w:p w:rsidR="00530CED" w:rsidRDefault="00530CED" w:rsidP="00A35FBE">
            <w:pPr>
              <w:pStyle w:val="ListParagraph"/>
              <w:ind w:left="0"/>
              <w:jc w:val="center"/>
              <w:rPr>
                <w:rFonts w:eastAsiaTheme="minorEastAsia"/>
              </w:rPr>
            </w:pPr>
          </w:p>
        </w:tc>
      </w:tr>
    </w:tbl>
    <w:p w:rsidR="00530CED" w:rsidRPr="00A35FBE" w:rsidRDefault="00530CED" w:rsidP="00A35FBE">
      <w:pPr>
        <w:rPr>
          <w:rFonts w:eastAsiaTheme="minorEastAsia"/>
        </w:rPr>
      </w:pPr>
    </w:p>
    <w:p w:rsidR="003343FD" w:rsidRPr="00530CED" w:rsidRDefault="00A35FBE" w:rsidP="00530CED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Complete the table below by referring to the triangles, squares and circles</w:t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      </w:t>
      </w:r>
      <w:r w:rsidR="00CF0CD8">
        <w:rPr>
          <w:rFonts w:eastAsiaTheme="minorEastAsia"/>
        </w:rPr>
        <w:tab/>
      </w:r>
      <w:r>
        <w:rPr>
          <w:rFonts w:eastAsiaTheme="minorEastAsia"/>
        </w:rPr>
        <w:t xml:space="preserve"> </w:t>
      </w:r>
      <w:r>
        <w:rPr>
          <w:rFonts w:eastAsiaTheme="minorEastAsia"/>
          <w:b/>
          <w:bCs/>
        </w:rPr>
        <w:t>(4 marks)</w:t>
      </w:r>
    </w:p>
    <w:p w:rsidR="003343FD" w:rsidRDefault="003343FD" w:rsidP="003343FD">
      <w:pPr>
        <w:ind w:left="360"/>
        <w:rPr>
          <w:rFonts w:eastAsiaTheme="minorEastAsia"/>
        </w:rPr>
      </w:pPr>
      <w:r>
        <w:rPr>
          <w:noProof/>
          <w:lang w:eastAsia="en-AU"/>
        </w:rPr>
        <w:drawing>
          <wp:inline distT="0" distB="0" distL="0" distR="0" wp14:anchorId="375EFA81" wp14:editId="355A49AA">
            <wp:extent cx="3657600" cy="1905000"/>
            <wp:effectExtent l="0" t="0" r="0" b="0"/>
            <wp:docPr id="1" name="Picture 1" descr="Ratios - Grade 5 Maths Questions With Answ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atios - Grade 5 Maths Questions With Answer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048"/>
        <w:gridCol w:w="5048"/>
      </w:tblGrid>
      <w:tr w:rsidR="00A35FBE" w:rsidTr="00A35FBE">
        <w:tc>
          <w:tcPr>
            <w:tcW w:w="5228" w:type="dxa"/>
          </w:tcPr>
          <w:p w:rsidR="00A35FBE" w:rsidRDefault="00A35FBE" w:rsidP="00A35FBE">
            <w:pPr>
              <w:pStyle w:val="ListParagraph"/>
              <w:numPr>
                <w:ilvl w:val="0"/>
                <w:numId w:val="6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>Write a ratio for circles to triangles</w:t>
            </w:r>
          </w:p>
          <w:p w:rsidR="00A35FBE" w:rsidRDefault="00A35FBE" w:rsidP="00A35FBE">
            <w:pPr>
              <w:rPr>
                <w:rFonts w:eastAsiaTheme="minorEastAsia"/>
              </w:rPr>
            </w:pPr>
          </w:p>
          <w:p w:rsidR="00A35FBE" w:rsidRDefault="00A35FBE" w:rsidP="00A35FBE">
            <w:pPr>
              <w:rPr>
                <w:rFonts w:eastAsiaTheme="minorEastAsia"/>
              </w:rPr>
            </w:pPr>
          </w:p>
          <w:p w:rsidR="00A35FBE" w:rsidRPr="00A35FBE" w:rsidRDefault="00A35FBE" w:rsidP="00A35FBE">
            <w:pPr>
              <w:rPr>
                <w:rFonts w:eastAsiaTheme="minorEastAsia"/>
              </w:rPr>
            </w:pPr>
          </w:p>
        </w:tc>
        <w:tc>
          <w:tcPr>
            <w:tcW w:w="5228" w:type="dxa"/>
          </w:tcPr>
          <w:p w:rsidR="00A35FBE" w:rsidRPr="00A35FBE" w:rsidRDefault="00A35FBE" w:rsidP="00A35FBE">
            <w:pPr>
              <w:pStyle w:val="ListParagraph"/>
              <w:numPr>
                <w:ilvl w:val="0"/>
                <w:numId w:val="6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>Write a ratio for triangles to squares</w:t>
            </w:r>
          </w:p>
        </w:tc>
      </w:tr>
      <w:tr w:rsidR="00A35FBE" w:rsidTr="00A35FBE">
        <w:tc>
          <w:tcPr>
            <w:tcW w:w="5228" w:type="dxa"/>
          </w:tcPr>
          <w:p w:rsidR="00A35FBE" w:rsidRDefault="00A35FBE" w:rsidP="00A35FBE">
            <w:pPr>
              <w:pStyle w:val="ListParagraph"/>
              <w:numPr>
                <w:ilvl w:val="0"/>
                <w:numId w:val="6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>Write a ratio for triangles to circles to squares</w:t>
            </w:r>
          </w:p>
          <w:p w:rsidR="00A35FBE" w:rsidRDefault="00A35FBE" w:rsidP="00A35FBE">
            <w:pPr>
              <w:rPr>
                <w:rFonts w:eastAsiaTheme="minorEastAsia"/>
              </w:rPr>
            </w:pPr>
          </w:p>
          <w:p w:rsidR="00A35FBE" w:rsidRDefault="00A35FBE" w:rsidP="00A35FBE">
            <w:pPr>
              <w:rPr>
                <w:rFonts w:eastAsiaTheme="minorEastAsia"/>
              </w:rPr>
            </w:pPr>
          </w:p>
          <w:p w:rsidR="00A35FBE" w:rsidRPr="00A35FBE" w:rsidRDefault="00A35FBE" w:rsidP="00A35FBE">
            <w:pPr>
              <w:rPr>
                <w:rFonts w:eastAsiaTheme="minorEastAsia"/>
              </w:rPr>
            </w:pPr>
          </w:p>
        </w:tc>
        <w:tc>
          <w:tcPr>
            <w:tcW w:w="5228" w:type="dxa"/>
          </w:tcPr>
          <w:p w:rsidR="00A35FBE" w:rsidRPr="00A35FBE" w:rsidRDefault="00A35FBE" w:rsidP="00A35FBE">
            <w:pPr>
              <w:pStyle w:val="ListParagraph"/>
              <w:numPr>
                <w:ilvl w:val="0"/>
                <w:numId w:val="6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>Write a ratio of circles to total shapes</w:t>
            </w:r>
          </w:p>
        </w:tc>
      </w:tr>
    </w:tbl>
    <w:p w:rsidR="003343FD" w:rsidRDefault="003343FD" w:rsidP="00A35FBE">
      <w:pPr>
        <w:rPr>
          <w:rFonts w:eastAsiaTheme="minorEastAsia"/>
        </w:rPr>
      </w:pPr>
    </w:p>
    <w:p w:rsidR="003343FD" w:rsidRPr="00A35FBE" w:rsidRDefault="003343FD" w:rsidP="00A35FBE">
      <w:pPr>
        <w:pStyle w:val="ListParagraph"/>
        <w:numPr>
          <w:ilvl w:val="0"/>
          <w:numId w:val="1"/>
        </w:numPr>
        <w:rPr>
          <w:rFonts w:eastAsiaTheme="minorEastAsia"/>
        </w:rPr>
      </w:pPr>
      <w:r w:rsidRPr="00A35FBE">
        <w:rPr>
          <w:rFonts w:eastAsiaTheme="minorEastAsia"/>
        </w:rPr>
        <w:t>Simplify the ratios</w:t>
      </w:r>
      <w:r w:rsidR="00A35FBE" w:rsidRPr="00A35FBE">
        <w:rPr>
          <w:rFonts w:eastAsiaTheme="minorEastAsia"/>
        </w:rPr>
        <w:tab/>
      </w:r>
      <w:r w:rsidR="00A35FBE" w:rsidRPr="00A35FBE">
        <w:rPr>
          <w:rFonts w:eastAsiaTheme="minorEastAsia"/>
        </w:rPr>
        <w:tab/>
      </w:r>
      <w:r w:rsidR="00A35FBE" w:rsidRPr="00A35FBE">
        <w:rPr>
          <w:rFonts w:eastAsiaTheme="minorEastAsia"/>
        </w:rPr>
        <w:tab/>
      </w:r>
      <w:r w:rsidR="00A35FBE" w:rsidRPr="00A35FBE">
        <w:rPr>
          <w:rFonts w:eastAsiaTheme="minorEastAsia"/>
        </w:rPr>
        <w:tab/>
      </w:r>
      <w:r w:rsidR="00A35FBE" w:rsidRPr="00A35FBE">
        <w:rPr>
          <w:rFonts w:eastAsiaTheme="minorEastAsia"/>
        </w:rPr>
        <w:tab/>
      </w:r>
      <w:r w:rsidR="00A35FBE" w:rsidRPr="00A35FBE">
        <w:rPr>
          <w:rFonts w:eastAsiaTheme="minorEastAsia"/>
        </w:rPr>
        <w:tab/>
      </w:r>
      <w:r w:rsidR="00A35FBE" w:rsidRPr="00A35FBE">
        <w:rPr>
          <w:rFonts w:eastAsiaTheme="minorEastAsia"/>
        </w:rPr>
        <w:tab/>
      </w:r>
      <w:r w:rsidR="00A35FBE" w:rsidRPr="00A35FBE">
        <w:rPr>
          <w:rFonts w:eastAsiaTheme="minorEastAsia"/>
        </w:rPr>
        <w:tab/>
      </w:r>
      <w:r w:rsidR="00A35FBE" w:rsidRPr="00A35FBE">
        <w:rPr>
          <w:rFonts w:eastAsiaTheme="minorEastAsia"/>
        </w:rPr>
        <w:tab/>
      </w:r>
      <w:r w:rsidR="00A35FBE" w:rsidRPr="00A35FBE">
        <w:rPr>
          <w:rFonts w:eastAsiaTheme="minorEastAsia"/>
        </w:rPr>
        <w:tab/>
      </w:r>
      <w:r w:rsidR="00A35FBE" w:rsidRPr="00A35FBE">
        <w:rPr>
          <w:rFonts w:eastAsiaTheme="minorEastAsia"/>
          <w:b/>
          <w:bCs/>
        </w:rPr>
        <w:t>(3 marks)</w:t>
      </w:r>
    </w:p>
    <w:p w:rsidR="00530CED" w:rsidRDefault="00530CED" w:rsidP="00530CED">
      <w:pPr>
        <w:pStyle w:val="ListParagraph"/>
        <w:rPr>
          <w:rFonts w:eastAsiaTheme="minorEastAsia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226"/>
        <w:gridCol w:w="3245"/>
        <w:gridCol w:w="3265"/>
      </w:tblGrid>
      <w:tr w:rsidR="00A35FBE" w:rsidTr="00A35FBE">
        <w:tc>
          <w:tcPr>
            <w:tcW w:w="3485" w:type="dxa"/>
          </w:tcPr>
          <w:p w:rsidR="00A35FBE" w:rsidRPr="00A35FBE" w:rsidRDefault="00A35FBE" w:rsidP="00A35FBE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12 :24</m:t>
                </m:r>
              </m:oMath>
            </m:oMathPara>
          </w:p>
          <w:p w:rsidR="00A35FBE" w:rsidRDefault="00A35FBE" w:rsidP="00A35FBE">
            <w:pPr>
              <w:pStyle w:val="ListParagraph"/>
              <w:ind w:left="0"/>
              <w:jc w:val="center"/>
              <w:rPr>
                <w:rFonts w:eastAsiaTheme="minorEastAsia"/>
              </w:rPr>
            </w:pPr>
          </w:p>
          <w:p w:rsidR="00A35FBE" w:rsidRDefault="00A35FBE" w:rsidP="00A35FBE">
            <w:pPr>
              <w:pStyle w:val="ListParagraph"/>
              <w:ind w:left="0"/>
              <w:jc w:val="center"/>
              <w:rPr>
                <w:rFonts w:eastAsiaTheme="minorEastAsia"/>
              </w:rPr>
            </w:pPr>
          </w:p>
          <w:p w:rsidR="00A35FBE" w:rsidRDefault="00A35FBE" w:rsidP="00A35FBE">
            <w:pPr>
              <w:pStyle w:val="ListParagraph"/>
              <w:ind w:left="0"/>
              <w:jc w:val="center"/>
              <w:rPr>
                <w:rFonts w:eastAsiaTheme="minorEastAsia"/>
              </w:rPr>
            </w:pPr>
          </w:p>
        </w:tc>
        <w:tc>
          <w:tcPr>
            <w:tcW w:w="3485" w:type="dxa"/>
          </w:tcPr>
          <w:p w:rsidR="00A35FBE" w:rsidRDefault="00A35FBE" w:rsidP="00A35FBE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14:35</m:t>
                </m:r>
              </m:oMath>
            </m:oMathPara>
          </w:p>
        </w:tc>
        <w:tc>
          <w:tcPr>
            <w:tcW w:w="3486" w:type="dxa"/>
          </w:tcPr>
          <w:p w:rsidR="00A35FBE" w:rsidRDefault="00A35FBE" w:rsidP="00A35FBE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20L :565mL</m:t>
                </m:r>
              </m:oMath>
            </m:oMathPara>
          </w:p>
        </w:tc>
      </w:tr>
    </w:tbl>
    <w:p w:rsidR="00530CED" w:rsidRPr="00A35FBE" w:rsidRDefault="00530CED" w:rsidP="00A35FBE">
      <w:pPr>
        <w:rPr>
          <w:rFonts w:eastAsiaTheme="minorEastAsia"/>
        </w:rPr>
      </w:pPr>
    </w:p>
    <w:p w:rsidR="003343FD" w:rsidRDefault="003343FD" w:rsidP="003343FD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Complete the following equivalent ratios</w:t>
      </w:r>
      <w:r w:rsidR="00CF0CD8">
        <w:rPr>
          <w:rFonts w:eastAsiaTheme="minorEastAsia"/>
        </w:rPr>
        <w:tab/>
      </w:r>
      <w:r w:rsidR="00CF0CD8">
        <w:rPr>
          <w:rFonts w:eastAsiaTheme="minorEastAsia"/>
        </w:rPr>
        <w:tab/>
      </w:r>
      <w:r w:rsidR="00CF0CD8">
        <w:rPr>
          <w:rFonts w:eastAsiaTheme="minorEastAsia"/>
        </w:rPr>
        <w:tab/>
      </w:r>
      <w:r w:rsidR="00CF0CD8">
        <w:rPr>
          <w:rFonts w:eastAsiaTheme="minorEastAsia"/>
        </w:rPr>
        <w:tab/>
      </w:r>
      <w:r w:rsidR="00CF0CD8">
        <w:rPr>
          <w:rFonts w:eastAsiaTheme="minorEastAsia"/>
        </w:rPr>
        <w:tab/>
      </w:r>
      <w:r w:rsidR="00CF0CD8">
        <w:rPr>
          <w:rFonts w:eastAsiaTheme="minorEastAsia"/>
        </w:rPr>
        <w:tab/>
      </w:r>
      <w:r w:rsidR="00CF0CD8">
        <w:rPr>
          <w:rFonts w:eastAsiaTheme="minorEastAsia"/>
        </w:rPr>
        <w:tab/>
      </w:r>
      <w:r w:rsidR="00CF0CD8">
        <w:rPr>
          <w:rFonts w:eastAsiaTheme="minorEastAsia"/>
          <w:b/>
          <w:bCs/>
        </w:rPr>
        <w:t>(2 marks)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049"/>
        <w:gridCol w:w="5047"/>
      </w:tblGrid>
      <w:tr w:rsidR="00A35FBE" w:rsidTr="00A35FBE">
        <w:tc>
          <w:tcPr>
            <w:tcW w:w="5228" w:type="dxa"/>
          </w:tcPr>
          <w:p w:rsidR="00A35FBE" w:rsidRDefault="00A35FBE" w:rsidP="00A35FBE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25 :10=  ______  :30</m:t>
                </m:r>
              </m:oMath>
            </m:oMathPara>
          </w:p>
          <w:p w:rsidR="00A35FBE" w:rsidRDefault="00A35FBE" w:rsidP="00A35FBE">
            <w:pPr>
              <w:jc w:val="center"/>
              <w:rPr>
                <w:rFonts w:eastAsiaTheme="minorEastAsia"/>
              </w:rPr>
            </w:pPr>
          </w:p>
          <w:p w:rsidR="00A35FBE" w:rsidRDefault="00A35FBE" w:rsidP="00A35FBE">
            <w:pPr>
              <w:jc w:val="center"/>
              <w:rPr>
                <w:rFonts w:eastAsiaTheme="minorEastAsia"/>
              </w:rPr>
            </w:pPr>
          </w:p>
        </w:tc>
        <w:tc>
          <w:tcPr>
            <w:tcW w:w="5228" w:type="dxa"/>
          </w:tcPr>
          <w:p w:rsidR="00A35FBE" w:rsidRDefault="00A35FBE" w:rsidP="00A35FBE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 :2= 9 : ________</m:t>
                </m:r>
              </m:oMath>
            </m:oMathPara>
          </w:p>
        </w:tc>
      </w:tr>
    </w:tbl>
    <w:p w:rsidR="00530CED" w:rsidRDefault="00530CED" w:rsidP="00530CED">
      <w:pPr>
        <w:pStyle w:val="ListParagraph"/>
        <w:rPr>
          <w:rFonts w:eastAsiaTheme="minorEastAsia"/>
        </w:rPr>
      </w:pPr>
    </w:p>
    <w:p w:rsidR="003343FD" w:rsidRPr="00530CED" w:rsidRDefault="00530CED" w:rsidP="00A35FBE">
      <w:pPr>
        <w:pStyle w:val="ListParagraph"/>
        <w:numPr>
          <w:ilvl w:val="0"/>
          <w:numId w:val="1"/>
        </w:numPr>
        <w:rPr>
          <w:rFonts w:eastAsiaTheme="minorEastAsia"/>
        </w:rPr>
      </w:pPr>
      <w:r w:rsidRPr="00530CED">
        <w:rPr>
          <w:rFonts w:eastAsiaTheme="minorEastAsia"/>
        </w:rPr>
        <w:t>Share 20 lollies in a ratio of 3 : 2</w:t>
      </w:r>
      <w:r w:rsidR="00CF0CD8">
        <w:rPr>
          <w:rFonts w:eastAsiaTheme="minorEastAsia"/>
        </w:rPr>
        <w:tab/>
      </w:r>
      <w:r w:rsidR="00CF0CD8">
        <w:rPr>
          <w:rFonts w:eastAsiaTheme="minorEastAsia"/>
        </w:rPr>
        <w:tab/>
      </w:r>
      <w:r w:rsidR="00CF0CD8">
        <w:rPr>
          <w:rFonts w:eastAsiaTheme="minorEastAsia"/>
        </w:rPr>
        <w:tab/>
      </w:r>
      <w:r w:rsidR="00CF0CD8">
        <w:rPr>
          <w:rFonts w:eastAsiaTheme="minorEastAsia"/>
        </w:rPr>
        <w:tab/>
      </w:r>
      <w:r w:rsidR="00CF0CD8">
        <w:rPr>
          <w:rFonts w:eastAsiaTheme="minorEastAsia"/>
        </w:rPr>
        <w:tab/>
      </w:r>
      <w:r w:rsidR="00CF0CD8">
        <w:rPr>
          <w:rFonts w:eastAsiaTheme="minorEastAsia"/>
        </w:rPr>
        <w:tab/>
      </w:r>
      <w:r w:rsidR="00CF0CD8">
        <w:rPr>
          <w:rFonts w:eastAsiaTheme="minorEastAsia"/>
        </w:rPr>
        <w:tab/>
      </w:r>
      <w:r w:rsidR="00CF0CD8">
        <w:rPr>
          <w:rFonts w:eastAsiaTheme="minorEastAsia"/>
        </w:rPr>
        <w:tab/>
      </w:r>
      <w:r w:rsidR="00CF0CD8">
        <w:rPr>
          <w:rFonts w:eastAsiaTheme="minorEastAsia"/>
        </w:rPr>
        <w:tab/>
      </w:r>
      <w:r w:rsidR="00CF0CD8">
        <w:rPr>
          <w:rFonts w:eastAsiaTheme="minorEastAsia"/>
          <w:b/>
          <w:bCs/>
        </w:rPr>
        <w:t>(2 marks)</w:t>
      </w:r>
    </w:p>
    <w:p w:rsidR="003343FD" w:rsidRDefault="003343FD" w:rsidP="003343FD">
      <w:pPr>
        <w:pStyle w:val="ListParagraph"/>
        <w:rPr>
          <w:rFonts w:eastAsiaTheme="minorEastAsia"/>
        </w:rPr>
      </w:pPr>
    </w:p>
    <w:p w:rsidR="003343FD" w:rsidRDefault="003343FD" w:rsidP="003343FD">
      <w:pPr>
        <w:pStyle w:val="ListParagraph"/>
        <w:rPr>
          <w:rFonts w:eastAsiaTheme="minorEastAsia"/>
        </w:rPr>
      </w:pPr>
    </w:p>
    <w:p w:rsidR="003343FD" w:rsidRPr="003343FD" w:rsidRDefault="003343FD" w:rsidP="003343FD">
      <w:pPr>
        <w:pStyle w:val="ListParagraph"/>
        <w:rPr>
          <w:rFonts w:eastAsiaTheme="minorEastAsia"/>
        </w:rPr>
      </w:pPr>
    </w:p>
    <w:sectPr w:rsidR="003343FD" w:rsidRPr="003343FD" w:rsidSect="00AE0E9D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953CFC"/>
    <w:multiLevelType w:val="hybridMultilevel"/>
    <w:tmpl w:val="F350EF08"/>
    <w:lvl w:ilvl="0" w:tplc="B78ACF6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7E821D2"/>
    <w:multiLevelType w:val="hybridMultilevel"/>
    <w:tmpl w:val="950440C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A42BEA"/>
    <w:multiLevelType w:val="hybridMultilevel"/>
    <w:tmpl w:val="84261F7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431AB9"/>
    <w:multiLevelType w:val="hybridMultilevel"/>
    <w:tmpl w:val="005E802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B50838"/>
    <w:multiLevelType w:val="hybridMultilevel"/>
    <w:tmpl w:val="9DFC4BB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D74ECF"/>
    <w:multiLevelType w:val="hybridMultilevel"/>
    <w:tmpl w:val="B14AEFF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7EE"/>
    <w:rsid w:val="002D10FB"/>
    <w:rsid w:val="003343FD"/>
    <w:rsid w:val="004247EE"/>
    <w:rsid w:val="00457587"/>
    <w:rsid w:val="00530CED"/>
    <w:rsid w:val="00536C00"/>
    <w:rsid w:val="0073295B"/>
    <w:rsid w:val="00943E79"/>
    <w:rsid w:val="009508E3"/>
    <w:rsid w:val="00A35FBE"/>
    <w:rsid w:val="00AE0E9D"/>
    <w:rsid w:val="00C41A43"/>
    <w:rsid w:val="00CF0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30371"/>
  <w15:chartTrackingRefBased/>
  <w15:docId w15:val="{4ED03165-206F-4900-8B09-9FA3A2505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1A4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57587"/>
    <w:rPr>
      <w:color w:val="808080"/>
    </w:rPr>
  </w:style>
  <w:style w:type="table" w:styleId="TableGrid">
    <w:name w:val="Table Grid"/>
    <w:basedOn w:val="TableNormal"/>
    <w:uiPriority w:val="39"/>
    <w:rsid w:val="00530C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36C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6C0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semiHidden/>
    <w:unhideWhenUsed/>
    <w:rsid w:val="009508E3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semiHidden/>
    <w:rsid w:val="009508E3"/>
    <w:rPr>
      <w:rFonts w:ascii="Times New Roman" w:eastAsia="Times New Roman" w:hAnsi="Times New Roman" w:cs="Times New Roman"/>
      <w:sz w:val="20"/>
      <w:szCs w:val="20"/>
    </w:rPr>
  </w:style>
  <w:style w:type="paragraph" w:customStyle="1" w:styleId="Body">
    <w:name w:val="Body"/>
    <w:rsid w:val="009508E3"/>
    <w:pP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76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MILLER Belinda [Baldivis Secondary College]</dc:creator>
  <cp:keywords/>
  <dc:description/>
  <cp:lastModifiedBy>D'SOUZA Jillian [Baldivis Secondary College]</cp:lastModifiedBy>
  <cp:revision>6</cp:revision>
  <cp:lastPrinted>2020-11-03T05:33:00Z</cp:lastPrinted>
  <dcterms:created xsi:type="dcterms:W3CDTF">2020-12-01T05:13:00Z</dcterms:created>
  <dcterms:modified xsi:type="dcterms:W3CDTF">2020-12-01T06:21:00Z</dcterms:modified>
</cp:coreProperties>
</file>