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4EFD7" w14:textId="2372E708" w:rsidR="00605BCF" w:rsidRPr="009E0BC9" w:rsidRDefault="002425C2" w:rsidP="00605BCF">
      <w:pPr>
        <w:jc w:val="center"/>
      </w:pPr>
      <w:r>
        <w:t>Year 7</w:t>
      </w:r>
      <w:r w:rsidR="00605BCF">
        <w:t xml:space="preserve"> 2021 Statistica</w:t>
      </w:r>
      <w:r>
        <w:t>l Data Analysis m</w:t>
      </w:r>
      <w:r w:rsidR="00605BCF">
        <w:t>arking rubric</w:t>
      </w:r>
    </w:p>
    <w:p w14:paraId="7221D090" w14:textId="28A8B412" w:rsidR="00605BCF" w:rsidRPr="00DF2ACA" w:rsidRDefault="00605BCF" w:rsidP="00605BCF">
      <w:pPr>
        <w:rPr>
          <w:lang w:val="en-US"/>
        </w:rPr>
      </w:pPr>
      <w:r w:rsidRPr="00DF2ACA">
        <w:rPr>
          <w:lang w:val="en-US"/>
        </w:rPr>
        <w:t>Name : _______________</w:t>
      </w:r>
      <w:r>
        <w:rPr>
          <w:lang w:val="en-US"/>
        </w:rPr>
        <w:t>______________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A48E3">
        <w:rPr>
          <w:sz w:val="24"/>
          <w:szCs w:val="24"/>
          <w:lang w:val="en-US"/>
        </w:rPr>
        <w:t>/</w:t>
      </w:r>
      <w:r w:rsidR="00070A02">
        <w:rPr>
          <w:sz w:val="24"/>
          <w:szCs w:val="24"/>
          <w:lang w:val="en-US"/>
        </w:rPr>
        <w:t>4</w:t>
      </w:r>
      <w:r w:rsidR="004857D2">
        <w:rPr>
          <w:sz w:val="24"/>
          <w:szCs w:val="24"/>
          <w:lang w:val="en-US"/>
        </w:rPr>
        <w:t>6</w:t>
      </w:r>
      <w:r w:rsidR="008A48E3" w:rsidRPr="008A48E3">
        <w:rPr>
          <w:sz w:val="24"/>
          <w:szCs w:val="24"/>
          <w:lang w:val="en-US"/>
        </w:rPr>
        <w:t xml:space="preserve"> </w:t>
      </w:r>
      <w:r w:rsidRPr="008A48E3">
        <w:rPr>
          <w:sz w:val="24"/>
          <w:szCs w:val="24"/>
          <w:lang w:val="en-US"/>
        </w:rPr>
        <w:t>marks</w:t>
      </w:r>
    </w:p>
    <w:p w14:paraId="164B0CC4" w14:textId="04F330D9" w:rsidR="00605BCF" w:rsidRDefault="00605BCF" w:rsidP="00605BCF">
      <w:pPr>
        <w:rPr>
          <w:b/>
          <w:bCs/>
          <w:lang w:val="en-US"/>
        </w:rPr>
      </w:pPr>
      <w:r w:rsidRPr="00C641FD">
        <w:rPr>
          <w:b/>
          <w:bCs/>
          <w:u w:val="single"/>
          <w:lang w:val="en-US"/>
        </w:rPr>
        <w:t>Clarify Problem</w:t>
      </w:r>
      <w:r w:rsidR="0067231D">
        <w:rPr>
          <w:b/>
          <w:bCs/>
          <w:u w:val="single"/>
          <w:lang w:val="en-US"/>
        </w:rPr>
        <w:t xml:space="preserve"> (2 marks)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8217"/>
        <w:gridCol w:w="1134"/>
        <w:gridCol w:w="1276"/>
      </w:tblGrid>
      <w:tr w:rsidR="00605BCF" w14:paraId="6C16889A" w14:textId="77777777" w:rsidTr="0087185B">
        <w:tc>
          <w:tcPr>
            <w:tcW w:w="8217" w:type="dxa"/>
          </w:tcPr>
          <w:p w14:paraId="583576C5" w14:textId="32441026" w:rsidR="00605BCF" w:rsidRPr="00A14825" w:rsidRDefault="00937BEA" w:rsidP="00E92016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Restate question </w:t>
            </w:r>
            <w:r w:rsidR="00605BCF" w:rsidRPr="00A14825">
              <w:rPr>
                <w:lang w:val="en-US"/>
              </w:rPr>
              <w:t>(states the context)</w:t>
            </w:r>
            <w:r w:rsidR="00CE5805">
              <w:rPr>
                <w:lang w:val="en-US"/>
              </w:rPr>
              <w:t xml:space="preserve"> in own words.</w:t>
            </w:r>
            <w:r w:rsidR="00605BCF" w:rsidRPr="00A14825">
              <w:rPr>
                <w:lang w:val="en-US"/>
              </w:rPr>
              <w:tab/>
            </w:r>
          </w:p>
        </w:tc>
        <w:tc>
          <w:tcPr>
            <w:tcW w:w="1134" w:type="dxa"/>
          </w:tcPr>
          <w:p w14:paraId="161A4CEB" w14:textId="0C12400A" w:rsidR="00605BCF" w:rsidRDefault="00605BCF" w:rsidP="00937BEA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(</w:t>
            </w:r>
            <w:r w:rsidR="00937BEA">
              <w:rPr>
                <w:lang w:val="en-US"/>
              </w:rPr>
              <w:t>1 mark</w:t>
            </w:r>
            <w:r>
              <w:rPr>
                <w:lang w:val="en-US"/>
              </w:rPr>
              <w:t>)</w:t>
            </w:r>
          </w:p>
        </w:tc>
        <w:tc>
          <w:tcPr>
            <w:tcW w:w="1276" w:type="dxa"/>
          </w:tcPr>
          <w:p w14:paraId="0A0595B0" w14:textId="77777777" w:rsidR="00605BCF" w:rsidRDefault="00605BCF" w:rsidP="00E92016">
            <w:pPr>
              <w:rPr>
                <w:b/>
                <w:bCs/>
                <w:lang w:val="en-US"/>
              </w:rPr>
            </w:pPr>
          </w:p>
          <w:p w14:paraId="134C2AE7" w14:textId="77777777" w:rsidR="00605BCF" w:rsidRDefault="00605BCF" w:rsidP="00E92016">
            <w:pPr>
              <w:rPr>
                <w:b/>
                <w:bCs/>
                <w:lang w:val="en-US"/>
              </w:rPr>
            </w:pPr>
          </w:p>
        </w:tc>
      </w:tr>
      <w:tr w:rsidR="00605BCF" w14:paraId="23399377" w14:textId="77777777" w:rsidTr="0087185B">
        <w:tc>
          <w:tcPr>
            <w:tcW w:w="8217" w:type="dxa"/>
          </w:tcPr>
          <w:p w14:paraId="37836DFD" w14:textId="1A53F8DB" w:rsidR="00605BCF" w:rsidRPr="00A14825" w:rsidRDefault="00937BEA" w:rsidP="00E92016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Relevant comment about data –</w:t>
            </w:r>
            <w:r w:rsidR="00F422F0">
              <w:rPr>
                <w:lang w:val="en-US"/>
              </w:rPr>
              <w:t xml:space="preserve"> ideas about</w:t>
            </w:r>
            <w:r>
              <w:rPr>
                <w:lang w:val="en-US"/>
              </w:rPr>
              <w:t xml:space="preserve"> how it was collected/describes the data</w:t>
            </w:r>
          </w:p>
        </w:tc>
        <w:tc>
          <w:tcPr>
            <w:tcW w:w="1134" w:type="dxa"/>
          </w:tcPr>
          <w:p w14:paraId="481F4812" w14:textId="3D4A962F" w:rsidR="00605BCF" w:rsidRDefault="00605BCF" w:rsidP="00E92016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(1 mark)</w:t>
            </w:r>
          </w:p>
        </w:tc>
        <w:tc>
          <w:tcPr>
            <w:tcW w:w="1276" w:type="dxa"/>
          </w:tcPr>
          <w:p w14:paraId="731CA71D" w14:textId="77777777" w:rsidR="00605BCF" w:rsidRDefault="00605BCF" w:rsidP="00E92016">
            <w:pPr>
              <w:rPr>
                <w:b/>
                <w:bCs/>
                <w:lang w:val="en-US"/>
              </w:rPr>
            </w:pPr>
          </w:p>
          <w:p w14:paraId="2D43F5CD" w14:textId="77777777" w:rsidR="00605BCF" w:rsidRDefault="00605BCF" w:rsidP="00E92016">
            <w:pPr>
              <w:rPr>
                <w:b/>
                <w:bCs/>
                <w:lang w:val="en-US"/>
              </w:rPr>
            </w:pPr>
          </w:p>
        </w:tc>
      </w:tr>
    </w:tbl>
    <w:p w14:paraId="09AB3B6D" w14:textId="34E3987C" w:rsidR="00756694" w:rsidRDefault="00937BEA" w:rsidP="00756694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t>Data Analysis</w:t>
      </w:r>
      <w:r w:rsidR="0067231D">
        <w:rPr>
          <w:b/>
          <w:bCs/>
          <w:u w:val="single"/>
          <w:lang w:val="en-US"/>
        </w:rPr>
        <w:t xml:space="preserve"> (8 marks)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838"/>
        <w:gridCol w:w="6234"/>
        <w:gridCol w:w="1421"/>
        <w:gridCol w:w="963"/>
      </w:tblGrid>
      <w:tr w:rsidR="00F422F0" w14:paraId="2EB9BEA2" w14:textId="77777777" w:rsidTr="00746DBC">
        <w:tc>
          <w:tcPr>
            <w:tcW w:w="1838" w:type="dxa"/>
          </w:tcPr>
          <w:p w14:paraId="5B4DC244" w14:textId="738AE160" w:rsidR="00F422F0" w:rsidRDefault="00F422F0" w:rsidP="00937BEA">
            <w:pPr>
              <w:rPr>
                <w:lang w:val="en-US"/>
              </w:rPr>
            </w:pPr>
            <w:r>
              <w:rPr>
                <w:lang w:val="en-US"/>
              </w:rPr>
              <w:t>Local Water Sources</w:t>
            </w:r>
          </w:p>
        </w:tc>
        <w:tc>
          <w:tcPr>
            <w:tcW w:w="6234" w:type="dxa"/>
          </w:tcPr>
          <w:p w14:paraId="09137F45" w14:textId="482FA589" w:rsidR="00F422F0" w:rsidRPr="0087185B" w:rsidRDefault="00F422F0" w:rsidP="00937BEA">
            <w:pPr>
              <w:rPr>
                <w:lang w:val="en-US"/>
              </w:rPr>
            </w:pPr>
            <w:r>
              <w:rPr>
                <w:lang w:val="en-US"/>
              </w:rPr>
              <w:t>Calculates accurate Mean, Median, Mode, Range</w:t>
            </w:r>
            <w:r w:rsidR="004857D2">
              <w:rPr>
                <w:lang w:val="en-US"/>
              </w:rPr>
              <w:t xml:space="preserve"> (part marks for working)</w:t>
            </w:r>
          </w:p>
        </w:tc>
        <w:tc>
          <w:tcPr>
            <w:tcW w:w="1421" w:type="dxa"/>
          </w:tcPr>
          <w:p w14:paraId="4C063629" w14:textId="21D3CBBA" w:rsidR="00F422F0" w:rsidRDefault="00746DBC" w:rsidP="00E92016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(4</w:t>
            </w:r>
            <w:r w:rsidR="00F422F0">
              <w:rPr>
                <w:lang w:val="en-US"/>
              </w:rPr>
              <w:t xml:space="preserve"> marks)</w:t>
            </w:r>
          </w:p>
        </w:tc>
        <w:tc>
          <w:tcPr>
            <w:tcW w:w="963" w:type="dxa"/>
          </w:tcPr>
          <w:p w14:paraId="2558904C" w14:textId="77777777" w:rsidR="00F422F0" w:rsidRDefault="00F422F0" w:rsidP="00E92016">
            <w:pPr>
              <w:rPr>
                <w:b/>
                <w:bCs/>
                <w:lang w:val="en-US"/>
              </w:rPr>
            </w:pPr>
          </w:p>
          <w:p w14:paraId="51A47F70" w14:textId="77777777" w:rsidR="00F422F0" w:rsidRDefault="00F422F0" w:rsidP="00E92016">
            <w:pPr>
              <w:rPr>
                <w:b/>
                <w:bCs/>
                <w:lang w:val="en-US"/>
              </w:rPr>
            </w:pPr>
          </w:p>
        </w:tc>
      </w:tr>
      <w:tr w:rsidR="00F422F0" w14:paraId="1068EB99" w14:textId="77777777" w:rsidTr="00746DBC">
        <w:tc>
          <w:tcPr>
            <w:tcW w:w="1838" w:type="dxa"/>
          </w:tcPr>
          <w:p w14:paraId="3703DA7C" w14:textId="7E6D2A05" w:rsidR="00F422F0" w:rsidRDefault="00F422F0" w:rsidP="00F422F0">
            <w:pPr>
              <w:rPr>
                <w:lang w:val="en-US"/>
              </w:rPr>
            </w:pPr>
            <w:r>
              <w:rPr>
                <w:lang w:val="en-US"/>
              </w:rPr>
              <w:t>Bottled Water Sources</w:t>
            </w:r>
          </w:p>
        </w:tc>
        <w:tc>
          <w:tcPr>
            <w:tcW w:w="6234" w:type="dxa"/>
          </w:tcPr>
          <w:p w14:paraId="26D3299D" w14:textId="117B77F0" w:rsidR="00F422F0" w:rsidRPr="00A14825" w:rsidRDefault="00F422F0" w:rsidP="00F422F0">
            <w:pPr>
              <w:rPr>
                <w:lang w:val="en-US"/>
              </w:rPr>
            </w:pPr>
            <w:r>
              <w:rPr>
                <w:lang w:val="en-US"/>
              </w:rPr>
              <w:t>Calculates accurate Mean, Median, Mode, Range</w:t>
            </w:r>
            <w:r w:rsidR="004857D2">
              <w:rPr>
                <w:lang w:val="en-US"/>
              </w:rPr>
              <w:t xml:space="preserve"> (part marks for working)</w:t>
            </w:r>
          </w:p>
        </w:tc>
        <w:tc>
          <w:tcPr>
            <w:tcW w:w="1421" w:type="dxa"/>
          </w:tcPr>
          <w:p w14:paraId="0DF040EF" w14:textId="5A184F96" w:rsidR="00F422F0" w:rsidRDefault="00F422F0" w:rsidP="00937BEA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(</w:t>
            </w:r>
            <w:r w:rsidR="00746DBC">
              <w:rPr>
                <w:lang w:val="en-US"/>
              </w:rPr>
              <w:t>4</w:t>
            </w:r>
            <w:r>
              <w:rPr>
                <w:lang w:val="en-US"/>
              </w:rPr>
              <w:t xml:space="preserve"> marks)</w:t>
            </w:r>
          </w:p>
        </w:tc>
        <w:tc>
          <w:tcPr>
            <w:tcW w:w="963" w:type="dxa"/>
          </w:tcPr>
          <w:p w14:paraId="54F7BC95" w14:textId="77777777" w:rsidR="00F422F0" w:rsidRDefault="00F422F0" w:rsidP="00937BEA">
            <w:pPr>
              <w:rPr>
                <w:b/>
                <w:bCs/>
                <w:lang w:val="en-US"/>
              </w:rPr>
            </w:pPr>
          </w:p>
          <w:p w14:paraId="3F0A7CF7" w14:textId="77777777" w:rsidR="00F422F0" w:rsidRDefault="00F422F0" w:rsidP="00937BEA">
            <w:pPr>
              <w:rPr>
                <w:b/>
                <w:bCs/>
                <w:lang w:val="en-US"/>
              </w:rPr>
            </w:pPr>
          </w:p>
        </w:tc>
      </w:tr>
    </w:tbl>
    <w:p w14:paraId="16DF2430" w14:textId="5F052DC8" w:rsidR="00605BCF" w:rsidRPr="00CE5805" w:rsidRDefault="0067231D" w:rsidP="00CE5805">
      <w:pPr>
        <w:rPr>
          <w:b/>
          <w:bCs/>
          <w:sz w:val="16"/>
          <w:szCs w:val="16"/>
          <w:lang w:val="en-US"/>
        </w:rPr>
      </w:pPr>
      <w:r>
        <w:rPr>
          <w:b/>
          <w:bCs/>
          <w:u w:val="single"/>
          <w:lang w:val="en-US"/>
        </w:rPr>
        <w:t xml:space="preserve">Tables and </w:t>
      </w:r>
      <w:r w:rsidR="00CE5805">
        <w:rPr>
          <w:b/>
          <w:bCs/>
          <w:u w:val="single"/>
          <w:lang w:val="en-US"/>
        </w:rPr>
        <w:t>Graphs (13</w:t>
      </w:r>
      <w:r>
        <w:rPr>
          <w:b/>
          <w:bCs/>
          <w:u w:val="single"/>
          <w:lang w:val="en-US"/>
        </w:rPr>
        <w:t xml:space="preserve"> marks)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1555"/>
        <w:gridCol w:w="6657"/>
        <w:gridCol w:w="1418"/>
        <w:gridCol w:w="997"/>
      </w:tblGrid>
      <w:tr w:rsidR="00F422F0" w14:paraId="0649196B" w14:textId="77777777" w:rsidTr="0067231D">
        <w:trPr>
          <w:trHeight w:val="283"/>
        </w:trPr>
        <w:tc>
          <w:tcPr>
            <w:tcW w:w="1555" w:type="dxa"/>
            <w:vMerge w:val="restart"/>
          </w:tcPr>
          <w:p w14:paraId="47543D60" w14:textId="1A0348D4" w:rsidR="00F422F0" w:rsidRDefault="00F422F0" w:rsidP="00E92016">
            <w:pPr>
              <w:rPr>
                <w:lang w:val="en-US"/>
              </w:rPr>
            </w:pPr>
            <w:r>
              <w:rPr>
                <w:lang w:val="en-US"/>
              </w:rPr>
              <w:t>Local Water Sources</w:t>
            </w:r>
          </w:p>
        </w:tc>
        <w:tc>
          <w:tcPr>
            <w:tcW w:w="6657" w:type="dxa"/>
          </w:tcPr>
          <w:p w14:paraId="097BF83E" w14:textId="04F217DD" w:rsidR="00F422F0" w:rsidRPr="00330D39" w:rsidRDefault="00F422F0" w:rsidP="00746DBC">
            <w:pPr>
              <w:rPr>
                <w:u w:val="single"/>
                <w:lang w:val="en-US"/>
              </w:rPr>
            </w:pPr>
            <w:r>
              <w:rPr>
                <w:lang w:val="en-US"/>
              </w:rPr>
              <w:t>Freque</w:t>
            </w:r>
            <w:r w:rsidR="00746DBC">
              <w:rPr>
                <w:lang w:val="en-US"/>
              </w:rPr>
              <w:t xml:space="preserve">ncy table with adequate groups </w:t>
            </w:r>
          </w:p>
        </w:tc>
        <w:tc>
          <w:tcPr>
            <w:tcW w:w="1418" w:type="dxa"/>
          </w:tcPr>
          <w:p w14:paraId="73EF1BD7" w14:textId="24CEAB9D" w:rsidR="00F422F0" w:rsidRPr="00330D39" w:rsidRDefault="00F422F0" w:rsidP="00E92016">
            <w:pPr>
              <w:jc w:val="both"/>
              <w:rPr>
                <w:u w:val="single"/>
                <w:lang w:val="en-US"/>
              </w:rPr>
            </w:pPr>
            <w:r w:rsidRPr="00330D39">
              <w:rPr>
                <w:lang w:val="en-US"/>
              </w:rPr>
              <w:t>(</w:t>
            </w:r>
            <w:r w:rsidR="00746DBC">
              <w:rPr>
                <w:lang w:val="en-US"/>
              </w:rPr>
              <w:t>2</w:t>
            </w:r>
            <w:r w:rsidRPr="00330D39">
              <w:rPr>
                <w:lang w:val="en-US"/>
              </w:rPr>
              <w:t xml:space="preserve"> marks)</w:t>
            </w:r>
          </w:p>
        </w:tc>
        <w:tc>
          <w:tcPr>
            <w:tcW w:w="997" w:type="dxa"/>
          </w:tcPr>
          <w:p w14:paraId="633F1658" w14:textId="650C9AEA" w:rsidR="00F422F0" w:rsidRDefault="00F422F0" w:rsidP="00E92016">
            <w:pPr>
              <w:rPr>
                <w:u w:val="single"/>
                <w:lang w:val="en-US"/>
              </w:rPr>
            </w:pPr>
          </w:p>
        </w:tc>
      </w:tr>
      <w:tr w:rsidR="00F422F0" w14:paraId="6537A745" w14:textId="77777777" w:rsidTr="0067231D">
        <w:trPr>
          <w:trHeight w:val="283"/>
        </w:trPr>
        <w:tc>
          <w:tcPr>
            <w:tcW w:w="1555" w:type="dxa"/>
            <w:vMerge/>
          </w:tcPr>
          <w:p w14:paraId="356F6027" w14:textId="77777777" w:rsidR="00F422F0" w:rsidRDefault="00F422F0" w:rsidP="00937BEA">
            <w:pPr>
              <w:rPr>
                <w:lang w:val="en-US"/>
              </w:rPr>
            </w:pPr>
          </w:p>
        </w:tc>
        <w:tc>
          <w:tcPr>
            <w:tcW w:w="6657" w:type="dxa"/>
          </w:tcPr>
          <w:p w14:paraId="763B6E7C" w14:textId="20A736AC" w:rsidR="00F422F0" w:rsidRPr="00330D39" w:rsidRDefault="00F422F0" w:rsidP="00746DBC">
            <w:pPr>
              <w:rPr>
                <w:lang w:val="en-US"/>
              </w:rPr>
            </w:pPr>
            <w:r>
              <w:rPr>
                <w:lang w:val="en-US"/>
              </w:rPr>
              <w:t>Col</w:t>
            </w:r>
            <w:r w:rsidR="00746DBC">
              <w:rPr>
                <w:lang w:val="en-US"/>
              </w:rPr>
              <w:t>umn graph from frequency table</w:t>
            </w:r>
          </w:p>
        </w:tc>
        <w:tc>
          <w:tcPr>
            <w:tcW w:w="1418" w:type="dxa"/>
          </w:tcPr>
          <w:p w14:paraId="610A7F69" w14:textId="4952A24F" w:rsidR="00F422F0" w:rsidRPr="00330D39" w:rsidRDefault="00F422F0" w:rsidP="00A14825">
            <w:pPr>
              <w:jc w:val="both"/>
              <w:rPr>
                <w:lang w:val="en-US"/>
              </w:rPr>
            </w:pPr>
            <w:r w:rsidRPr="00330D39">
              <w:rPr>
                <w:lang w:val="en-US"/>
              </w:rPr>
              <w:t>(</w:t>
            </w:r>
            <w:r w:rsidR="00746DBC">
              <w:rPr>
                <w:lang w:val="en-US"/>
              </w:rPr>
              <w:t>2</w:t>
            </w:r>
            <w:r w:rsidRPr="00330D39">
              <w:rPr>
                <w:lang w:val="en-US"/>
              </w:rPr>
              <w:t xml:space="preserve"> mark</w:t>
            </w:r>
            <w:r w:rsidR="00746DBC">
              <w:rPr>
                <w:lang w:val="en-US"/>
              </w:rPr>
              <w:t>s</w:t>
            </w:r>
            <w:r w:rsidRPr="00330D39">
              <w:rPr>
                <w:lang w:val="en-US"/>
              </w:rPr>
              <w:t>)</w:t>
            </w:r>
          </w:p>
        </w:tc>
        <w:tc>
          <w:tcPr>
            <w:tcW w:w="997" w:type="dxa"/>
          </w:tcPr>
          <w:p w14:paraId="6AC6BC6E" w14:textId="77777777" w:rsidR="00F422F0" w:rsidRDefault="00F422F0" w:rsidP="00A14825">
            <w:pPr>
              <w:rPr>
                <w:u w:val="single"/>
                <w:lang w:val="en-US"/>
              </w:rPr>
            </w:pPr>
          </w:p>
        </w:tc>
      </w:tr>
      <w:tr w:rsidR="00F422F0" w14:paraId="08772047" w14:textId="77777777" w:rsidTr="0067231D">
        <w:trPr>
          <w:trHeight w:val="283"/>
        </w:trPr>
        <w:tc>
          <w:tcPr>
            <w:tcW w:w="1555" w:type="dxa"/>
            <w:vMerge/>
          </w:tcPr>
          <w:p w14:paraId="02DE87B3" w14:textId="77777777" w:rsidR="00F422F0" w:rsidRDefault="00F422F0" w:rsidP="0087185B">
            <w:pPr>
              <w:rPr>
                <w:lang w:val="en-US"/>
              </w:rPr>
            </w:pPr>
          </w:p>
        </w:tc>
        <w:tc>
          <w:tcPr>
            <w:tcW w:w="6657" w:type="dxa"/>
          </w:tcPr>
          <w:p w14:paraId="56A3D74C" w14:textId="1F4EF72C" w:rsidR="00F422F0" w:rsidRPr="0087185B" w:rsidRDefault="00746DBC" w:rsidP="0087185B">
            <w:pPr>
              <w:rPr>
                <w:lang w:val="en-US"/>
              </w:rPr>
            </w:pPr>
            <w:r>
              <w:rPr>
                <w:lang w:val="en-US"/>
              </w:rPr>
              <w:t>Title and axis labels</w:t>
            </w:r>
            <w:r w:rsidR="00F422F0">
              <w:rPr>
                <w:lang w:val="en-US"/>
              </w:rPr>
              <w:t xml:space="preserve"> included in graph</w:t>
            </w:r>
          </w:p>
        </w:tc>
        <w:tc>
          <w:tcPr>
            <w:tcW w:w="1418" w:type="dxa"/>
          </w:tcPr>
          <w:p w14:paraId="66876FAD" w14:textId="67CC0B4B" w:rsidR="00F422F0" w:rsidRPr="00330D39" w:rsidRDefault="00F422F0" w:rsidP="00A14825">
            <w:pPr>
              <w:jc w:val="both"/>
              <w:rPr>
                <w:lang w:val="en-US"/>
              </w:rPr>
            </w:pPr>
            <w:r w:rsidRPr="00330D39">
              <w:rPr>
                <w:lang w:val="en-US"/>
              </w:rPr>
              <w:t>(</w:t>
            </w:r>
            <w:r w:rsidR="00746DBC">
              <w:rPr>
                <w:lang w:val="en-US"/>
              </w:rPr>
              <w:t>2</w:t>
            </w:r>
            <w:r w:rsidRPr="00330D39">
              <w:rPr>
                <w:lang w:val="en-US"/>
              </w:rPr>
              <w:t xml:space="preserve"> mark</w:t>
            </w:r>
            <w:r w:rsidR="00746DBC">
              <w:rPr>
                <w:lang w:val="en-US"/>
              </w:rPr>
              <w:t>s</w:t>
            </w:r>
            <w:r w:rsidRPr="00330D39">
              <w:rPr>
                <w:lang w:val="en-US"/>
              </w:rPr>
              <w:t>)</w:t>
            </w:r>
          </w:p>
        </w:tc>
        <w:tc>
          <w:tcPr>
            <w:tcW w:w="997" w:type="dxa"/>
          </w:tcPr>
          <w:p w14:paraId="74D41D5B" w14:textId="77777777" w:rsidR="00F422F0" w:rsidRDefault="00F422F0" w:rsidP="00A14825">
            <w:pPr>
              <w:rPr>
                <w:u w:val="single"/>
                <w:lang w:val="en-US"/>
              </w:rPr>
            </w:pPr>
          </w:p>
        </w:tc>
      </w:tr>
      <w:tr w:rsidR="00F422F0" w14:paraId="74BDF7C8" w14:textId="77777777" w:rsidTr="0067231D">
        <w:trPr>
          <w:trHeight w:val="283"/>
        </w:trPr>
        <w:tc>
          <w:tcPr>
            <w:tcW w:w="1555" w:type="dxa"/>
            <w:vMerge w:val="restart"/>
          </w:tcPr>
          <w:p w14:paraId="0D69BCC9" w14:textId="227DEA4D" w:rsidR="00F422F0" w:rsidRDefault="00F422F0" w:rsidP="00F422F0">
            <w:pPr>
              <w:rPr>
                <w:lang w:val="en-US"/>
              </w:rPr>
            </w:pPr>
            <w:r>
              <w:rPr>
                <w:lang w:val="en-US"/>
              </w:rPr>
              <w:t>Bottled Water Sources</w:t>
            </w:r>
          </w:p>
        </w:tc>
        <w:tc>
          <w:tcPr>
            <w:tcW w:w="6657" w:type="dxa"/>
          </w:tcPr>
          <w:p w14:paraId="2C7C1116" w14:textId="00628559" w:rsidR="00F422F0" w:rsidRDefault="00F422F0" w:rsidP="00F422F0">
            <w:pPr>
              <w:rPr>
                <w:lang w:val="en-US"/>
              </w:rPr>
            </w:pPr>
            <w:r>
              <w:rPr>
                <w:lang w:val="en-US"/>
              </w:rPr>
              <w:t>Freque</w:t>
            </w:r>
            <w:r w:rsidR="00746DBC">
              <w:rPr>
                <w:lang w:val="en-US"/>
              </w:rPr>
              <w:t>ncy table with adequate groups</w:t>
            </w:r>
          </w:p>
        </w:tc>
        <w:tc>
          <w:tcPr>
            <w:tcW w:w="1418" w:type="dxa"/>
          </w:tcPr>
          <w:p w14:paraId="2EA836F6" w14:textId="52322AD2" w:rsidR="00F422F0" w:rsidRPr="00330D39" w:rsidRDefault="00F422F0" w:rsidP="00F422F0">
            <w:pPr>
              <w:jc w:val="both"/>
              <w:rPr>
                <w:lang w:val="en-US"/>
              </w:rPr>
            </w:pPr>
            <w:r w:rsidRPr="00330D39">
              <w:rPr>
                <w:lang w:val="en-US"/>
              </w:rPr>
              <w:t>(2 marks)</w:t>
            </w:r>
          </w:p>
        </w:tc>
        <w:tc>
          <w:tcPr>
            <w:tcW w:w="997" w:type="dxa"/>
          </w:tcPr>
          <w:p w14:paraId="0651372A" w14:textId="77777777" w:rsidR="00F422F0" w:rsidRDefault="00F422F0" w:rsidP="00F422F0">
            <w:pPr>
              <w:rPr>
                <w:u w:val="single"/>
                <w:lang w:val="en-US"/>
              </w:rPr>
            </w:pPr>
          </w:p>
        </w:tc>
      </w:tr>
      <w:tr w:rsidR="00F422F0" w14:paraId="3AEFE0DB" w14:textId="77777777" w:rsidTr="0067231D">
        <w:trPr>
          <w:trHeight w:val="283"/>
        </w:trPr>
        <w:tc>
          <w:tcPr>
            <w:tcW w:w="1555" w:type="dxa"/>
            <w:vMerge/>
          </w:tcPr>
          <w:p w14:paraId="14076C7D" w14:textId="77777777" w:rsidR="00F422F0" w:rsidRDefault="00F422F0" w:rsidP="00F422F0">
            <w:pPr>
              <w:rPr>
                <w:lang w:val="en-US"/>
              </w:rPr>
            </w:pPr>
          </w:p>
        </w:tc>
        <w:tc>
          <w:tcPr>
            <w:tcW w:w="6657" w:type="dxa"/>
          </w:tcPr>
          <w:p w14:paraId="7BD9A796" w14:textId="1E0D110D" w:rsidR="00F422F0" w:rsidRDefault="00F422F0" w:rsidP="00F422F0">
            <w:pPr>
              <w:rPr>
                <w:lang w:val="en-US"/>
              </w:rPr>
            </w:pPr>
            <w:r>
              <w:rPr>
                <w:lang w:val="en-US"/>
              </w:rPr>
              <w:t>Col</w:t>
            </w:r>
            <w:r w:rsidR="00746DBC">
              <w:rPr>
                <w:lang w:val="en-US"/>
              </w:rPr>
              <w:t>umn graph from frequency table</w:t>
            </w:r>
          </w:p>
        </w:tc>
        <w:tc>
          <w:tcPr>
            <w:tcW w:w="1418" w:type="dxa"/>
          </w:tcPr>
          <w:p w14:paraId="67FF1DD3" w14:textId="61F2F74D" w:rsidR="00F422F0" w:rsidRPr="00330D39" w:rsidRDefault="00F422F0" w:rsidP="00F422F0">
            <w:pPr>
              <w:jc w:val="both"/>
              <w:rPr>
                <w:lang w:val="en-US"/>
              </w:rPr>
            </w:pPr>
            <w:r w:rsidRPr="00330D39">
              <w:rPr>
                <w:lang w:val="en-US"/>
              </w:rPr>
              <w:t>(</w:t>
            </w:r>
            <w:r w:rsidR="00746DBC">
              <w:rPr>
                <w:lang w:val="en-US"/>
              </w:rPr>
              <w:t>2 marks</w:t>
            </w:r>
            <w:r w:rsidRPr="00330D39">
              <w:rPr>
                <w:lang w:val="en-US"/>
              </w:rPr>
              <w:t>)</w:t>
            </w:r>
          </w:p>
        </w:tc>
        <w:tc>
          <w:tcPr>
            <w:tcW w:w="997" w:type="dxa"/>
          </w:tcPr>
          <w:p w14:paraId="41281D11" w14:textId="77777777" w:rsidR="00F422F0" w:rsidRDefault="00F422F0" w:rsidP="00F422F0">
            <w:pPr>
              <w:rPr>
                <w:u w:val="single"/>
                <w:lang w:val="en-US"/>
              </w:rPr>
            </w:pPr>
          </w:p>
        </w:tc>
      </w:tr>
      <w:tr w:rsidR="00F422F0" w14:paraId="5E1673ED" w14:textId="77777777" w:rsidTr="0067231D">
        <w:trPr>
          <w:trHeight w:val="283"/>
        </w:trPr>
        <w:tc>
          <w:tcPr>
            <w:tcW w:w="1555" w:type="dxa"/>
            <w:vMerge/>
          </w:tcPr>
          <w:p w14:paraId="263BC664" w14:textId="77777777" w:rsidR="00F422F0" w:rsidRDefault="00F422F0" w:rsidP="00F422F0">
            <w:pPr>
              <w:rPr>
                <w:lang w:val="en-US"/>
              </w:rPr>
            </w:pPr>
          </w:p>
        </w:tc>
        <w:tc>
          <w:tcPr>
            <w:tcW w:w="6657" w:type="dxa"/>
          </w:tcPr>
          <w:p w14:paraId="5E36C271" w14:textId="69C51BC2" w:rsidR="00F422F0" w:rsidRDefault="00746DBC" w:rsidP="00F422F0">
            <w:pPr>
              <w:rPr>
                <w:lang w:val="en-US"/>
              </w:rPr>
            </w:pPr>
            <w:r>
              <w:rPr>
                <w:lang w:val="en-US"/>
              </w:rPr>
              <w:t>Title and axis labels</w:t>
            </w:r>
            <w:r w:rsidR="00F422F0">
              <w:rPr>
                <w:lang w:val="en-US"/>
              </w:rPr>
              <w:t xml:space="preserve"> included in graph</w:t>
            </w:r>
          </w:p>
        </w:tc>
        <w:tc>
          <w:tcPr>
            <w:tcW w:w="1418" w:type="dxa"/>
          </w:tcPr>
          <w:p w14:paraId="75CE5A44" w14:textId="41062E66" w:rsidR="00F422F0" w:rsidRPr="00330D39" w:rsidRDefault="00F422F0" w:rsidP="00F422F0">
            <w:pPr>
              <w:jc w:val="both"/>
              <w:rPr>
                <w:lang w:val="en-US"/>
              </w:rPr>
            </w:pPr>
            <w:r w:rsidRPr="00330D39">
              <w:rPr>
                <w:lang w:val="en-US"/>
              </w:rPr>
              <w:t>(</w:t>
            </w:r>
            <w:r w:rsidR="00746DBC">
              <w:rPr>
                <w:lang w:val="en-US"/>
              </w:rPr>
              <w:t>2</w:t>
            </w:r>
            <w:r w:rsidRPr="00330D39">
              <w:rPr>
                <w:lang w:val="en-US"/>
              </w:rPr>
              <w:t xml:space="preserve"> mark</w:t>
            </w:r>
            <w:r w:rsidR="00746DBC">
              <w:rPr>
                <w:lang w:val="en-US"/>
              </w:rPr>
              <w:t>s</w:t>
            </w:r>
            <w:r w:rsidRPr="00330D39">
              <w:rPr>
                <w:lang w:val="en-US"/>
              </w:rPr>
              <w:t>)</w:t>
            </w:r>
          </w:p>
        </w:tc>
        <w:tc>
          <w:tcPr>
            <w:tcW w:w="997" w:type="dxa"/>
          </w:tcPr>
          <w:p w14:paraId="0869CE27" w14:textId="77777777" w:rsidR="00F422F0" w:rsidRDefault="00F422F0" w:rsidP="00F422F0">
            <w:pPr>
              <w:rPr>
                <w:u w:val="single"/>
                <w:lang w:val="en-US"/>
              </w:rPr>
            </w:pPr>
          </w:p>
        </w:tc>
      </w:tr>
    </w:tbl>
    <w:p w14:paraId="30F5FAD1" w14:textId="5AEC3218" w:rsidR="00605BCF" w:rsidRPr="00CE5805" w:rsidRDefault="00605BCF" w:rsidP="00605BCF">
      <w:pPr>
        <w:rPr>
          <w:sz w:val="16"/>
          <w:szCs w:val="16"/>
          <w:lang w:val="en-US"/>
        </w:rPr>
      </w:pPr>
      <w:r w:rsidRPr="009E0BC9">
        <w:rPr>
          <w:b/>
          <w:bCs/>
          <w:u w:val="single"/>
          <w:lang w:val="en-US"/>
        </w:rPr>
        <w:t>Interpret the results and analyse</w:t>
      </w:r>
      <w:r w:rsidR="00070A02">
        <w:rPr>
          <w:b/>
          <w:bCs/>
          <w:u w:val="single"/>
          <w:lang w:val="en-US"/>
        </w:rPr>
        <w:t xml:space="preserve"> (12</w:t>
      </w:r>
      <w:r w:rsidR="0067231D">
        <w:rPr>
          <w:b/>
          <w:bCs/>
          <w:u w:val="single"/>
          <w:lang w:val="en-US"/>
        </w:rPr>
        <w:t xml:space="preserve"> marks)</w:t>
      </w:r>
    </w:p>
    <w:p w14:paraId="3496D905" w14:textId="5EB440E9" w:rsidR="00CE5805" w:rsidRPr="00CE5805" w:rsidRDefault="00CE5805" w:rsidP="00605BCF">
      <w:pPr>
        <w:rPr>
          <w:b/>
          <w:bCs/>
          <w:lang w:val="en-US"/>
        </w:rPr>
      </w:pPr>
      <w:r w:rsidRPr="00CE5805">
        <w:rPr>
          <w:b/>
          <w:bCs/>
          <w:lang w:val="en-US"/>
        </w:rPr>
        <w:t>All comments need to be relevant to the context and reflect depth of interpretation</w:t>
      </w:r>
      <w:r w:rsidR="00070A02">
        <w:rPr>
          <w:b/>
          <w:bCs/>
          <w:lang w:val="en-US"/>
        </w:rPr>
        <w:t xml:space="preserve"> to receive full marks.</w:t>
      </w:r>
      <w:r w:rsidRPr="00CE5805">
        <w:rPr>
          <w:b/>
          <w:bCs/>
          <w:lang w:val="en-US"/>
        </w:rPr>
        <w:t xml:space="preserve"> 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71"/>
        <w:gridCol w:w="7163"/>
        <w:gridCol w:w="1412"/>
        <w:gridCol w:w="610"/>
      </w:tblGrid>
      <w:tr w:rsidR="00430530" w14:paraId="18BDC5A4" w14:textId="77777777" w:rsidTr="00430530">
        <w:trPr>
          <w:trHeight w:val="397"/>
        </w:trPr>
        <w:tc>
          <w:tcPr>
            <w:tcW w:w="1271" w:type="dxa"/>
            <w:vMerge w:val="restart"/>
          </w:tcPr>
          <w:p w14:paraId="1E7A7702" w14:textId="48BDB25D" w:rsidR="00430530" w:rsidRDefault="00430530" w:rsidP="00937BEA">
            <w:pPr>
              <w:rPr>
                <w:lang w:val="en-US"/>
              </w:rPr>
            </w:pPr>
            <w:r>
              <w:rPr>
                <w:lang w:val="en-US"/>
              </w:rPr>
              <w:t>Local water sources</w:t>
            </w:r>
          </w:p>
        </w:tc>
        <w:tc>
          <w:tcPr>
            <w:tcW w:w="7163" w:type="dxa"/>
          </w:tcPr>
          <w:p w14:paraId="67A401CF" w14:textId="702D8CAB" w:rsidR="00430530" w:rsidRPr="00330D39" w:rsidRDefault="00430530" w:rsidP="00937BEA">
            <w:pPr>
              <w:rPr>
                <w:lang w:val="en-US"/>
              </w:rPr>
            </w:pPr>
            <w:r>
              <w:rPr>
                <w:lang w:val="en-US"/>
              </w:rPr>
              <w:t>Comments on the size and interprets the mean</w:t>
            </w:r>
          </w:p>
        </w:tc>
        <w:tc>
          <w:tcPr>
            <w:tcW w:w="1412" w:type="dxa"/>
          </w:tcPr>
          <w:p w14:paraId="19E652E5" w14:textId="3739C81B" w:rsidR="00430530" w:rsidRPr="00330D39" w:rsidRDefault="00070A02" w:rsidP="00E92016">
            <w:pPr>
              <w:rPr>
                <w:lang w:val="en-US"/>
              </w:rPr>
            </w:pPr>
            <w:r>
              <w:rPr>
                <w:lang w:val="en-US"/>
              </w:rPr>
              <w:t>(2</w:t>
            </w:r>
            <w:r w:rsidR="0067231D">
              <w:rPr>
                <w:lang w:val="en-US"/>
              </w:rPr>
              <w:t xml:space="preserve"> mark</w:t>
            </w:r>
            <w:r>
              <w:rPr>
                <w:lang w:val="en-US"/>
              </w:rPr>
              <w:t>s</w:t>
            </w:r>
            <w:r w:rsidR="00430530">
              <w:rPr>
                <w:lang w:val="en-US"/>
              </w:rPr>
              <w:t>)</w:t>
            </w:r>
          </w:p>
        </w:tc>
        <w:tc>
          <w:tcPr>
            <w:tcW w:w="610" w:type="dxa"/>
          </w:tcPr>
          <w:p w14:paraId="05473B62" w14:textId="61C19F04" w:rsidR="00430530" w:rsidRDefault="00430530" w:rsidP="00E92016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7231D" w14:paraId="4D7BBA05" w14:textId="77777777" w:rsidTr="00430530">
        <w:trPr>
          <w:trHeight w:val="397"/>
        </w:trPr>
        <w:tc>
          <w:tcPr>
            <w:tcW w:w="1271" w:type="dxa"/>
            <w:vMerge/>
          </w:tcPr>
          <w:p w14:paraId="7D2F12CD" w14:textId="77777777" w:rsidR="0067231D" w:rsidRDefault="0067231D" w:rsidP="0067231D">
            <w:pPr>
              <w:rPr>
                <w:lang w:val="en-US"/>
              </w:rPr>
            </w:pPr>
          </w:p>
        </w:tc>
        <w:tc>
          <w:tcPr>
            <w:tcW w:w="7163" w:type="dxa"/>
          </w:tcPr>
          <w:p w14:paraId="15FC3290" w14:textId="5B343701" w:rsidR="0067231D" w:rsidRPr="00330D39" w:rsidRDefault="0067231D" w:rsidP="0067231D">
            <w:pPr>
              <w:rPr>
                <w:lang w:val="en-US"/>
              </w:rPr>
            </w:pPr>
            <w:r>
              <w:rPr>
                <w:lang w:val="en-US"/>
              </w:rPr>
              <w:t>Comments on size of the range</w:t>
            </w:r>
          </w:p>
        </w:tc>
        <w:tc>
          <w:tcPr>
            <w:tcW w:w="1412" w:type="dxa"/>
          </w:tcPr>
          <w:p w14:paraId="072C73D1" w14:textId="4492E726" w:rsidR="0067231D" w:rsidRPr="00330D39" w:rsidRDefault="0067231D" w:rsidP="00070A02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070A02">
              <w:rPr>
                <w:lang w:val="en-US"/>
              </w:rPr>
              <w:t>2</w:t>
            </w:r>
            <w:r>
              <w:rPr>
                <w:lang w:val="en-US"/>
              </w:rPr>
              <w:t xml:space="preserve"> mark</w:t>
            </w:r>
            <w:r w:rsidR="00070A02">
              <w:rPr>
                <w:lang w:val="en-US"/>
              </w:rPr>
              <w:t>s</w:t>
            </w:r>
            <w:r>
              <w:rPr>
                <w:lang w:val="en-US"/>
              </w:rPr>
              <w:t>)</w:t>
            </w:r>
          </w:p>
        </w:tc>
        <w:tc>
          <w:tcPr>
            <w:tcW w:w="610" w:type="dxa"/>
          </w:tcPr>
          <w:p w14:paraId="40DF3186" w14:textId="37415E0B" w:rsidR="0067231D" w:rsidRDefault="0067231D" w:rsidP="0067231D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7231D" w14:paraId="754AF504" w14:textId="77777777" w:rsidTr="00430530">
        <w:trPr>
          <w:trHeight w:val="397"/>
        </w:trPr>
        <w:tc>
          <w:tcPr>
            <w:tcW w:w="1271" w:type="dxa"/>
            <w:vMerge/>
          </w:tcPr>
          <w:p w14:paraId="6F9D7855" w14:textId="77777777" w:rsidR="0067231D" w:rsidRDefault="0067231D" w:rsidP="0067231D">
            <w:pPr>
              <w:rPr>
                <w:lang w:val="en-US"/>
              </w:rPr>
            </w:pPr>
          </w:p>
        </w:tc>
        <w:tc>
          <w:tcPr>
            <w:tcW w:w="7163" w:type="dxa"/>
          </w:tcPr>
          <w:p w14:paraId="25212833" w14:textId="11F142D4" w:rsidR="0067231D" w:rsidRDefault="0067231D" w:rsidP="0067231D">
            <w:pPr>
              <w:rPr>
                <w:lang w:val="en-US"/>
              </w:rPr>
            </w:pPr>
            <w:r>
              <w:rPr>
                <w:lang w:val="en-US"/>
              </w:rPr>
              <w:t xml:space="preserve">Comments on visual appearance of graph </w:t>
            </w:r>
          </w:p>
        </w:tc>
        <w:tc>
          <w:tcPr>
            <w:tcW w:w="1412" w:type="dxa"/>
          </w:tcPr>
          <w:p w14:paraId="04100206" w14:textId="7508C1C7" w:rsidR="0067231D" w:rsidRDefault="00070A02" w:rsidP="0067231D">
            <w:pPr>
              <w:rPr>
                <w:lang w:val="en-US"/>
              </w:rPr>
            </w:pPr>
            <w:r>
              <w:rPr>
                <w:lang w:val="en-US"/>
              </w:rPr>
              <w:t>(2</w:t>
            </w:r>
            <w:r w:rsidR="0067231D">
              <w:rPr>
                <w:lang w:val="en-US"/>
              </w:rPr>
              <w:t xml:space="preserve"> mark</w:t>
            </w:r>
            <w:r>
              <w:rPr>
                <w:lang w:val="en-US"/>
              </w:rPr>
              <w:t>s</w:t>
            </w:r>
            <w:r w:rsidR="0067231D">
              <w:rPr>
                <w:lang w:val="en-US"/>
              </w:rPr>
              <w:t>)</w:t>
            </w:r>
          </w:p>
        </w:tc>
        <w:tc>
          <w:tcPr>
            <w:tcW w:w="610" w:type="dxa"/>
          </w:tcPr>
          <w:p w14:paraId="752A5D51" w14:textId="77777777" w:rsidR="0067231D" w:rsidRDefault="0067231D" w:rsidP="0067231D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7231D" w14:paraId="04C3DC88" w14:textId="77777777" w:rsidTr="00430530">
        <w:trPr>
          <w:trHeight w:val="397"/>
        </w:trPr>
        <w:tc>
          <w:tcPr>
            <w:tcW w:w="1271" w:type="dxa"/>
            <w:vMerge w:val="restart"/>
          </w:tcPr>
          <w:p w14:paraId="3170BB47" w14:textId="3545D648" w:rsidR="0067231D" w:rsidRDefault="0067231D" w:rsidP="0067231D">
            <w:pPr>
              <w:rPr>
                <w:lang w:val="en-US"/>
              </w:rPr>
            </w:pPr>
            <w:r>
              <w:rPr>
                <w:lang w:val="en-US"/>
              </w:rPr>
              <w:t>Bottled water sources</w:t>
            </w:r>
          </w:p>
        </w:tc>
        <w:tc>
          <w:tcPr>
            <w:tcW w:w="7163" w:type="dxa"/>
          </w:tcPr>
          <w:p w14:paraId="33B29B07" w14:textId="071E535D" w:rsidR="0067231D" w:rsidRDefault="0067231D" w:rsidP="0067231D">
            <w:pPr>
              <w:rPr>
                <w:lang w:val="en-US"/>
              </w:rPr>
            </w:pPr>
            <w:r>
              <w:rPr>
                <w:lang w:val="en-US"/>
              </w:rPr>
              <w:t>Comments on the size and interprets the mean</w:t>
            </w:r>
          </w:p>
        </w:tc>
        <w:tc>
          <w:tcPr>
            <w:tcW w:w="1412" w:type="dxa"/>
          </w:tcPr>
          <w:p w14:paraId="65F21FA7" w14:textId="29F06C1E" w:rsidR="0067231D" w:rsidRDefault="0067231D" w:rsidP="00070A02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070A02">
              <w:rPr>
                <w:lang w:val="en-US"/>
              </w:rPr>
              <w:t>2</w:t>
            </w:r>
            <w:r>
              <w:rPr>
                <w:lang w:val="en-US"/>
              </w:rPr>
              <w:t xml:space="preserve"> mark</w:t>
            </w:r>
            <w:r w:rsidR="00070A02">
              <w:rPr>
                <w:lang w:val="en-US"/>
              </w:rPr>
              <w:t>s</w:t>
            </w:r>
            <w:r>
              <w:rPr>
                <w:lang w:val="en-US"/>
              </w:rPr>
              <w:t>)</w:t>
            </w:r>
          </w:p>
        </w:tc>
        <w:tc>
          <w:tcPr>
            <w:tcW w:w="610" w:type="dxa"/>
          </w:tcPr>
          <w:p w14:paraId="14B527C8" w14:textId="77777777" w:rsidR="0067231D" w:rsidRDefault="0067231D" w:rsidP="0067231D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7231D" w14:paraId="52423206" w14:textId="77777777" w:rsidTr="00430530">
        <w:trPr>
          <w:trHeight w:val="397"/>
        </w:trPr>
        <w:tc>
          <w:tcPr>
            <w:tcW w:w="1271" w:type="dxa"/>
            <w:vMerge/>
          </w:tcPr>
          <w:p w14:paraId="7CB11858" w14:textId="77777777" w:rsidR="0067231D" w:rsidRDefault="0067231D" w:rsidP="0067231D">
            <w:pPr>
              <w:rPr>
                <w:lang w:val="en-US"/>
              </w:rPr>
            </w:pPr>
          </w:p>
        </w:tc>
        <w:tc>
          <w:tcPr>
            <w:tcW w:w="7163" w:type="dxa"/>
          </w:tcPr>
          <w:p w14:paraId="68EFFBB6" w14:textId="4CCD57E0" w:rsidR="0067231D" w:rsidRDefault="0067231D" w:rsidP="0067231D">
            <w:pPr>
              <w:rPr>
                <w:lang w:val="en-US"/>
              </w:rPr>
            </w:pPr>
            <w:r>
              <w:rPr>
                <w:lang w:val="en-US"/>
              </w:rPr>
              <w:t>Comments on size of the range</w:t>
            </w:r>
          </w:p>
        </w:tc>
        <w:tc>
          <w:tcPr>
            <w:tcW w:w="1412" w:type="dxa"/>
          </w:tcPr>
          <w:p w14:paraId="599858B2" w14:textId="695333C9" w:rsidR="0067231D" w:rsidRDefault="00070A02" w:rsidP="0067231D">
            <w:pPr>
              <w:rPr>
                <w:lang w:val="en-US"/>
              </w:rPr>
            </w:pPr>
            <w:r>
              <w:rPr>
                <w:lang w:val="en-US"/>
              </w:rPr>
              <w:t>(2</w:t>
            </w:r>
            <w:r w:rsidR="0067231D">
              <w:rPr>
                <w:lang w:val="en-US"/>
              </w:rPr>
              <w:t xml:space="preserve"> mark</w:t>
            </w:r>
            <w:r>
              <w:rPr>
                <w:lang w:val="en-US"/>
              </w:rPr>
              <w:t>s</w:t>
            </w:r>
            <w:r w:rsidR="0067231D">
              <w:rPr>
                <w:lang w:val="en-US"/>
              </w:rPr>
              <w:t>)</w:t>
            </w:r>
          </w:p>
        </w:tc>
        <w:tc>
          <w:tcPr>
            <w:tcW w:w="610" w:type="dxa"/>
          </w:tcPr>
          <w:p w14:paraId="448F8DDD" w14:textId="77777777" w:rsidR="0067231D" w:rsidRDefault="0067231D" w:rsidP="0067231D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67231D" w14:paraId="6DAC6240" w14:textId="77777777" w:rsidTr="00430530">
        <w:trPr>
          <w:trHeight w:val="397"/>
        </w:trPr>
        <w:tc>
          <w:tcPr>
            <w:tcW w:w="1271" w:type="dxa"/>
            <w:vMerge/>
          </w:tcPr>
          <w:p w14:paraId="63022299" w14:textId="77777777" w:rsidR="0067231D" w:rsidRDefault="0067231D" w:rsidP="0067231D">
            <w:pPr>
              <w:rPr>
                <w:lang w:val="en-US"/>
              </w:rPr>
            </w:pPr>
          </w:p>
        </w:tc>
        <w:tc>
          <w:tcPr>
            <w:tcW w:w="7163" w:type="dxa"/>
          </w:tcPr>
          <w:p w14:paraId="5085E8BF" w14:textId="30FFDE5B" w:rsidR="0067231D" w:rsidRDefault="0067231D" w:rsidP="0067231D">
            <w:pPr>
              <w:rPr>
                <w:lang w:val="en-US"/>
              </w:rPr>
            </w:pPr>
            <w:r>
              <w:rPr>
                <w:lang w:val="en-US"/>
              </w:rPr>
              <w:t xml:space="preserve">Comments on visual appearance of graph </w:t>
            </w:r>
          </w:p>
        </w:tc>
        <w:tc>
          <w:tcPr>
            <w:tcW w:w="1412" w:type="dxa"/>
          </w:tcPr>
          <w:p w14:paraId="3C3EB5B0" w14:textId="76DC58FC" w:rsidR="0067231D" w:rsidRDefault="0067231D" w:rsidP="00070A02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070A02">
              <w:rPr>
                <w:lang w:val="en-US"/>
              </w:rPr>
              <w:t>2</w:t>
            </w:r>
            <w:r>
              <w:rPr>
                <w:lang w:val="en-US"/>
              </w:rPr>
              <w:t xml:space="preserve"> mark</w:t>
            </w:r>
            <w:r w:rsidR="00070A02">
              <w:rPr>
                <w:lang w:val="en-US"/>
              </w:rPr>
              <w:t>s</w:t>
            </w:r>
            <w:r>
              <w:rPr>
                <w:lang w:val="en-US"/>
              </w:rPr>
              <w:t>)</w:t>
            </w:r>
          </w:p>
        </w:tc>
        <w:tc>
          <w:tcPr>
            <w:tcW w:w="610" w:type="dxa"/>
          </w:tcPr>
          <w:p w14:paraId="4CCCF3A8" w14:textId="77777777" w:rsidR="0067231D" w:rsidRDefault="0067231D" w:rsidP="0067231D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44BFE20B" w14:textId="5BFE402E" w:rsidR="00605BCF" w:rsidRDefault="00605BCF" w:rsidP="00605BCF">
      <w:pPr>
        <w:rPr>
          <w:b/>
          <w:bCs/>
          <w:sz w:val="16"/>
          <w:szCs w:val="16"/>
          <w:u w:val="single"/>
          <w:lang w:val="en-US"/>
        </w:rPr>
      </w:pPr>
    </w:p>
    <w:p w14:paraId="1247316D" w14:textId="2E8D011D" w:rsidR="00430530" w:rsidRPr="009E0BC9" w:rsidRDefault="00F422F0" w:rsidP="00430530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Conclusion</w:t>
      </w:r>
      <w:r w:rsidR="0067231D">
        <w:rPr>
          <w:b/>
          <w:bCs/>
          <w:u w:val="single"/>
          <w:lang w:val="en-US"/>
        </w:rPr>
        <w:t xml:space="preserve"> (8 marks)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8217"/>
        <w:gridCol w:w="1134"/>
        <w:gridCol w:w="1276"/>
      </w:tblGrid>
      <w:tr w:rsidR="00430530" w14:paraId="60566669" w14:textId="77777777" w:rsidTr="0059030D">
        <w:tc>
          <w:tcPr>
            <w:tcW w:w="8217" w:type="dxa"/>
          </w:tcPr>
          <w:p w14:paraId="7911D92E" w14:textId="77777777" w:rsidR="00430530" w:rsidRDefault="00F422F0" w:rsidP="0059030D">
            <w:pPr>
              <w:rPr>
                <w:lang w:val="en-US"/>
              </w:rPr>
            </w:pPr>
            <w:r>
              <w:rPr>
                <w:lang w:val="en-US"/>
              </w:rPr>
              <w:t>Answer to “How Far Does Water Travel?”</w:t>
            </w:r>
          </w:p>
          <w:p w14:paraId="503FD1CD" w14:textId="3663D8A1" w:rsidR="00F422F0" w:rsidRPr="00330D39" w:rsidRDefault="00F422F0" w:rsidP="0059030D">
            <w:pPr>
              <w:rPr>
                <w:u w:val="single"/>
                <w:lang w:val="en-US"/>
              </w:rPr>
            </w:pPr>
            <w:r>
              <w:rPr>
                <w:lang w:val="en-US"/>
              </w:rPr>
              <w:t>(compares different types of water)      (uses a relevant data analysis value in their answer)      (overall logical response)</w:t>
            </w:r>
          </w:p>
        </w:tc>
        <w:tc>
          <w:tcPr>
            <w:tcW w:w="1134" w:type="dxa"/>
          </w:tcPr>
          <w:p w14:paraId="3B608FF2" w14:textId="26E70377" w:rsidR="00430530" w:rsidRPr="00330D39" w:rsidRDefault="0067231D" w:rsidP="0059030D">
            <w:pPr>
              <w:jc w:val="both"/>
              <w:rPr>
                <w:u w:val="single"/>
                <w:lang w:val="en-US"/>
              </w:rPr>
            </w:pPr>
            <w:r>
              <w:rPr>
                <w:lang w:val="en-US"/>
              </w:rPr>
              <w:t>(4</w:t>
            </w:r>
            <w:r w:rsidR="00430530" w:rsidRPr="00330D39">
              <w:rPr>
                <w:lang w:val="en-US"/>
              </w:rPr>
              <w:t xml:space="preserve"> marks)</w:t>
            </w:r>
          </w:p>
        </w:tc>
        <w:tc>
          <w:tcPr>
            <w:tcW w:w="1276" w:type="dxa"/>
          </w:tcPr>
          <w:p w14:paraId="027F1507" w14:textId="77777777" w:rsidR="00430530" w:rsidRDefault="00430530" w:rsidP="0059030D">
            <w:pPr>
              <w:rPr>
                <w:u w:val="single"/>
                <w:lang w:val="en-US"/>
              </w:rPr>
            </w:pPr>
          </w:p>
        </w:tc>
      </w:tr>
      <w:tr w:rsidR="0067231D" w14:paraId="165C8555" w14:textId="77777777" w:rsidTr="0067231D">
        <w:trPr>
          <w:trHeight w:val="340"/>
        </w:trPr>
        <w:tc>
          <w:tcPr>
            <w:tcW w:w="8217" w:type="dxa"/>
          </w:tcPr>
          <w:p w14:paraId="752D5A3D" w14:textId="5A4D5371" w:rsidR="0067231D" w:rsidRDefault="0067231D" w:rsidP="0067231D">
            <w:pPr>
              <w:rPr>
                <w:lang w:val="en-US"/>
              </w:rPr>
            </w:pPr>
            <w:r>
              <w:rPr>
                <w:lang w:val="en-US"/>
              </w:rPr>
              <w:t>Relevant additional questions</w:t>
            </w:r>
            <w:r w:rsidR="00CE5805">
              <w:rPr>
                <w:lang w:val="en-US"/>
              </w:rPr>
              <w:t xml:space="preserve"> or improvement ideas based on this type of data.</w:t>
            </w:r>
          </w:p>
        </w:tc>
        <w:tc>
          <w:tcPr>
            <w:tcW w:w="1134" w:type="dxa"/>
          </w:tcPr>
          <w:p w14:paraId="67EBDB75" w14:textId="5AEA3D74" w:rsidR="0067231D" w:rsidRPr="00330D39" w:rsidRDefault="0067231D" w:rsidP="0067231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(1 mark)</w:t>
            </w:r>
          </w:p>
        </w:tc>
        <w:tc>
          <w:tcPr>
            <w:tcW w:w="1276" w:type="dxa"/>
          </w:tcPr>
          <w:p w14:paraId="5E4EF6BC" w14:textId="77777777" w:rsidR="0067231D" w:rsidRDefault="0067231D" w:rsidP="0067231D">
            <w:pPr>
              <w:rPr>
                <w:u w:val="single"/>
                <w:lang w:val="en-US"/>
              </w:rPr>
            </w:pPr>
          </w:p>
        </w:tc>
      </w:tr>
      <w:tr w:rsidR="0067231D" w14:paraId="3EB015C8" w14:textId="77777777" w:rsidTr="0067231D">
        <w:trPr>
          <w:trHeight w:val="340"/>
        </w:trPr>
        <w:tc>
          <w:tcPr>
            <w:tcW w:w="8217" w:type="dxa"/>
          </w:tcPr>
          <w:p w14:paraId="6DA3C52D" w14:textId="73B43814" w:rsidR="0067231D" w:rsidRPr="00330D39" w:rsidRDefault="0067231D" w:rsidP="0067231D">
            <w:pPr>
              <w:rPr>
                <w:lang w:val="en-US"/>
              </w:rPr>
            </w:pPr>
            <w:r>
              <w:rPr>
                <w:lang w:val="en-US"/>
              </w:rPr>
              <w:t>Comments on water sustainability practices</w:t>
            </w:r>
            <w:r w:rsidR="00CE5805">
              <w:rPr>
                <w:lang w:val="en-US"/>
              </w:rPr>
              <w:t>.</w:t>
            </w:r>
          </w:p>
        </w:tc>
        <w:tc>
          <w:tcPr>
            <w:tcW w:w="1134" w:type="dxa"/>
          </w:tcPr>
          <w:p w14:paraId="3ED049EE" w14:textId="1F9F7797" w:rsidR="0067231D" w:rsidRPr="00330D39" w:rsidRDefault="0067231D" w:rsidP="0067231D">
            <w:pPr>
              <w:jc w:val="both"/>
              <w:rPr>
                <w:lang w:val="en-US"/>
              </w:rPr>
            </w:pPr>
            <w:r w:rsidRPr="00330D39">
              <w:rPr>
                <w:lang w:val="en-US"/>
              </w:rPr>
              <w:t>(</w:t>
            </w:r>
            <w:r>
              <w:rPr>
                <w:lang w:val="en-US"/>
              </w:rPr>
              <w:t>2</w:t>
            </w:r>
            <w:r w:rsidRPr="00330D39">
              <w:rPr>
                <w:lang w:val="en-US"/>
              </w:rPr>
              <w:t xml:space="preserve"> mark)</w:t>
            </w:r>
          </w:p>
        </w:tc>
        <w:tc>
          <w:tcPr>
            <w:tcW w:w="1276" w:type="dxa"/>
          </w:tcPr>
          <w:p w14:paraId="57B10F98" w14:textId="77777777" w:rsidR="0067231D" w:rsidRDefault="0067231D" w:rsidP="0067231D">
            <w:pPr>
              <w:rPr>
                <w:u w:val="single"/>
                <w:lang w:val="en-US"/>
              </w:rPr>
            </w:pPr>
          </w:p>
        </w:tc>
      </w:tr>
      <w:tr w:rsidR="0067231D" w14:paraId="2FFA116F" w14:textId="77777777" w:rsidTr="0067231D">
        <w:trPr>
          <w:trHeight w:val="340"/>
        </w:trPr>
        <w:tc>
          <w:tcPr>
            <w:tcW w:w="8217" w:type="dxa"/>
          </w:tcPr>
          <w:p w14:paraId="04407227" w14:textId="07FF9999" w:rsidR="0067231D" w:rsidRPr="0087185B" w:rsidRDefault="0067231D" w:rsidP="0067231D">
            <w:pPr>
              <w:rPr>
                <w:lang w:val="en-US"/>
              </w:rPr>
            </w:pPr>
            <w:r>
              <w:rPr>
                <w:lang w:val="en-US"/>
              </w:rPr>
              <w:t>Relevant response to asking same question in 10 years time</w:t>
            </w:r>
            <w:r w:rsidR="00CE5805">
              <w:rPr>
                <w:lang w:val="en-US"/>
              </w:rPr>
              <w:t>.</w:t>
            </w:r>
          </w:p>
        </w:tc>
        <w:tc>
          <w:tcPr>
            <w:tcW w:w="1134" w:type="dxa"/>
          </w:tcPr>
          <w:p w14:paraId="3767E323" w14:textId="77777777" w:rsidR="0067231D" w:rsidRPr="00330D39" w:rsidRDefault="0067231D" w:rsidP="0067231D">
            <w:pPr>
              <w:jc w:val="both"/>
              <w:rPr>
                <w:lang w:val="en-US"/>
              </w:rPr>
            </w:pPr>
            <w:r w:rsidRPr="00330D39">
              <w:rPr>
                <w:lang w:val="en-US"/>
              </w:rPr>
              <w:t>(</w:t>
            </w:r>
            <w:r>
              <w:rPr>
                <w:lang w:val="en-US"/>
              </w:rPr>
              <w:t>1</w:t>
            </w:r>
            <w:r w:rsidRPr="00330D39">
              <w:rPr>
                <w:lang w:val="en-US"/>
              </w:rPr>
              <w:t xml:space="preserve"> mark)</w:t>
            </w:r>
          </w:p>
        </w:tc>
        <w:tc>
          <w:tcPr>
            <w:tcW w:w="1276" w:type="dxa"/>
          </w:tcPr>
          <w:p w14:paraId="27818C8F" w14:textId="77777777" w:rsidR="0067231D" w:rsidRDefault="0067231D" w:rsidP="0067231D">
            <w:pPr>
              <w:rPr>
                <w:u w:val="single"/>
                <w:lang w:val="en-US"/>
              </w:rPr>
            </w:pPr>
          </w:p>
        </w:tc>
      </w:tr>
    </w:tbl>
    <w:p w14:paraId="33B93DD5" w14:textId="77777777" w:rsidR="00430530" w:rsidRDefault="00430530" w:rsidP="00605BCF">
      <w:pPr>
        <w:rPr>
          <w:b/>
          <w:bCs/>
          <w:sz w:val="16"/>
          <w:szCs w:val="16"/>
          <w:u w:val="single"/>
          <w:lang w:val="en-US"/>
        </w:rPr>
      </w:pPr>
    </w:p>
    <w:p w14:paraId="104FA66D" w14:textId="1AD017C2" w:rsidR="00605BCF" w:rsidRDefault="00605BCF" w:rsidP="00605BCF">
      <w:pPr>
        <w:rPr>
          <w:b/>
          <w:bCs/>
          <w:u w:val="single"/>
          <w:lang w:val="en-US"/>
        </w:rPr>
      </w:pPr>
      <w:r w:rsidRPr="009E0BC9">
        <w:rPr>
          <w:b/>
          <w:bCs/>
          <w:u w:val="single"/>
          <w:lang w:val="en-US"/>
        </w:rPr>
        <w:t>Communicate findings</w:t>
      </w:r>
      <w:r w:rsidR="00CE5805">
        <w:rPr>
          <w:b/>
          <w:bCs/>
          <w:u w:val="single"/>
          <w:lang w:val="en-US"/>
        </w:rPr>
        <w:t xml:space="preserve"> (4</w:t>
      </w:r>
      <w:r w:rsidR="0067231D">
        <w:rPr>
          <w:b/>
          <w:bCs/>
          <w:u w:val="single"/>
          <w:lang w:val="en-US"/>
        </w:rPr>
        <w:t xml:space="preserve"> marks)</w:t>
      </w:r>
    </w:p>
    <w:tbl>
      <w:tblPr>
        <w:tblStyle w:val="TableGrid"/>
        <w:tblW w:w="10649" w:type="dxa"/>
        <w:tblLook w:val="04A0" w:firstRow="1" w:lastRow="0" w:firstColumn="1" w:lastColumn="0" w:noHBand="0" w:noVBand="1"/>
      </w:tblPr>
      <w:tblGrid>
        <w:gridCol w:w="8235"/>
        <w:gridCol w:w="1136"/>
        <w:gridCol w:w="1278"/>
      </w:tblGrid>
      <w:tr w:rsidR="00605BCF" w14:paraId="54967067" w14:textId="77777777" w:rsidTr="0067231D">
        <w:trPr>
          <w:trHeight w:val="350"/>
        </w:trPr>
        <w:tc>
          <w:tcPr>
            <w:tcW w:w="8235" w:type="dxa"/>
          </w:tcPr>
          <w:p w14:paraId="5AB062B0" w14:textId="5644A11A" w:rsidR="00605BCF" w:rsidRDefault="00070A02" w:rsidP="00070A02">
            <w:pPr>
              <w:rPr>
                <w:b/>
                <w:bCs/>
                <w:u w:val="single"/>
                <w:lang w:val="en-US"/>
              </w:rPr>
            </w:pPr>
            <w:r>
              <w:rPr>
                <w:lang w:val="en-US"/>
              </w:rPr>
              <w:t>F</w:t>
            </w:r>
            <w:r w:rsidR="00CE5805">
              <w:rPr>
                <w:lang w:val="en-US"/>
              </w:rPr>
              <w:t>indings are communicated in a report with a clear structure. Conclusions are supported by calculations</w:t>
            </w:r>
            <w:r w:rsidR="004857D2">
              <w:rPr>
                <w:lang w:val="en-US"/>
              </w:rPr>
              <w:t xml:space="preserve"> </w:t>
            </w:r>
            <w:r w:rsidR="004857D2">
              <w:rPr>
                <w:lang w:val="en-US"/>
              </w:rPr>
              <w:t>*(scaffolding can be provided for low literacy students)</w:t>
            </w:r>
          </w:p>
        </w:tc>
        <w:tc>
          <w:tcPr>
            <w:tcW w:w="1136" w:type="dxa"/>
          </w:tcPr>
          <w:p w14:paraId="55610ED8" w14:textId="074924F3" w:rsidR="00605BCF" w:rsidRPr="00F422F0" w:rsidRDefault="00CE5805" w:rsidP="00E92016">
            <w:pPr>
              <w:rPr>
                <w:lang w:val="en-US"/>
              </w:rPr>
            </w:pPr>
            <w:r>
              <w:rPr>
                <w:lang w:val="en-US"/>
              </w:rPr>
              <w:t>(2</w:t>
            </w:r>
            <w:r w:rsidR="00605BCF">
              <w:rPr>
                <w:lang w:val="en-US"/>
              </w:rPr>
              <w:t xml:space="preserve"> mark)</w:t>
            </w:r>
          </w:p>
        </w:tc>
        <w:tc>
          <w:tcPr>
            <w:tcW w:w="1278" w:type="dxa"/>
          </w:tcPr>
          <w:p w14:paraId="07835667" w14:textId="77777777" w:rsidR="00605BCF" w:rsidRDefault="00605BCF" w:rsidP="00E92016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F422F0" w14:paraId="12010151" w14:textId="77777777" w:rsidTr="0067231D">
        <w:trPr>
          <w:trHeight w:val="350"/>
        </w:trPr>
        <w:tc>
          <w:tcPr>
            <w:tcW w:w="8235" w:type="dxa"/>
          </w:tcPr>
          <w:p w14:paraId="4A201AA4" w14:textId="6B10F0D3" w:rsidR="00F422F0" w:rsidRDefault="0067231D" w:rsidP="00E92016">
            <w:pPr>
              <w:rPr>
                <w:lang w:val="en-US"/>
              </w:rPr>
            </w:pPr>
            <w:r>
              <w:rPr>
                <w:lang w:val="en-US"/>
              </w:rPr>
              <w:t>Repor</w:t>
            </w:r>
            <w:r w:rsidR="00F422F0">
              <w:rPr>
                <w:lang w:val="en-US"/>
              </w:rPr>
              <w:t>t is typed up or writ</w:t>
            </w:r>
            <w:r w:rsidR="00CE5805">
              <w:rPr>
                <w:lang w:val="en-US"/>
              </w:rPr>
              <w:t>ten independent of the hand out. *</w:t>
            </w:r>
            <w:r w:rsidR="004857D2">
              <w:rPr>
                <w:lang w:val="en-US"/>
              </w:rPr>
              <w:t>(scaffolding can be provided for low literacy students)</w:t>
            </w:r>
          </w:p>
        </w:tc>
        <w:tc>
          <w:tcPr>
            <w:tcW w:w="1136" w:type="dxa"/>
          </w:tcPr>
          <w:p w14:paraId="4CAAECD4" w14:textId="3F43B652" w:rsidR="00F422F0" w:rsidRDefault="00CE5805" w:rsidP="0067231D">
            <w:pPr>
              <w:rPr>
                <w:lang w:val="en-US"/>
              </w:rPr>
            </w:pPr>
            <w:r>
              <w:rPr>
                <w:lang w:val="en-US"/>
              </w:rPr>
              <w:t>(2</w:t>
            </w:r>
            <w:r w:rsidR="0067231D">
              <w:rPr>
                <w:lang w:val="en-US"/>
              </w:rPr>
              <w:t xml:space="preserve"> mark)</w:t>
            </w:r>
          </w:p>
        </w:tc>
        <w:tc>
          <w:tcPr>
            <w:tcW w:w="1278" w:type="dxa"/>
          </w:tcPr>
          <w:p w14:paraId="544C6665" w14:textId="77777777" w:rsidR="00F422F0" w:rsidRDefault="00F422F0" w:rsidP="00E92016">
            <w:pPr>
              <w:rPr>
                <w:b/>
                <w:bCs/>
                <w:u w:val="single"/>
                <w:lang w:val="en-US"/>
              </w:rPr>
            </w:pPr>
          </w:p>
        </w:tc>
      </w:tr>
    </w:tbl>
    <w:p w14:paraId="4BEF7CE8" w14:textId="4FFAECE7" w:rsidR="00092111" w:rsidRDefault="004857D2"/>
    <w:sectPr w:rsidR="00092111" w:rsidSect="009E0B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1126B"/>
    <w:multiLevelType w:val="hybridMultilevel"/>
    <w:tmpl w:val="ABD48190"/>
    <w:lvl w:ilvl="0" w:tplc="686C96D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9318C"/>
    <w:multiLevelType w:val="hybridMultilevel"/>
    <w:tmpl w:val="A9D874FE"/>
    <w:lvl w:ilvl="0" w:tplc="088E6FC0">
      <w:start w:val="3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7065ED"/>
    <w:multiLevelType w:val="hybridMultilevel"/>
    <w:tmpl w:val="4926A7C6"/>
    <w:lvl w:ilvl="0" w:tplc="FA14809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46211"/>
    <w:multiLevelType w:val="hybridMultilevel"/>
    <w:tmpl w:val="663EC1F0"/>
    <w:lvl w:ilvl="0" w:tplc="F0B861F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BCF"/>
    <w:rsid w:val="00070A02"/>
    <w:rsid w:val="000F7F08"/>
    <w:rsid w:val="002425C2"/>
    <w:rsid w:val="00330D39"/>
    <w:rsid w:val="003A3341"/>
    <w:rsid w:val="00430530"/>
    <w:rsid w:val="004857D2"/>
    <w:rsid w:val="00605BCF"/>
    <w:rsid w:val="0067231D"/>
    <w:rsid w:val="00746DBC"/>
    <w:rsid w:val="00756694"/>
    <w:rsid w:val="0087185B"/>
    <w:rsid w:val="008A48E3"/>
    <w:rsid w:val="00937BEA"/>
    <w:rsid w:val="00A14825"/>
    <w:rsid w:val="00BA523E"/>
    <w:rsid w:val="00CE5805"/>
    <w:rsid w:val="00E403AF"/>
    <w:rsid w:val="00F4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4D9F"/>
  <w15:chartTrackingRefBased/>
  <w15:docId w15:val="{011247C5-ECEA-4BA8-8F5B-F8ED2214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6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5B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482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F7F0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Hamilton Stott</cp:lastModifiedBy>
  <cp:revision>3</cp:revision>
  <dcterms:created xsi:type="dcterms:W3CDTF">2021-08-17T14:58:00Z</dcterms:created>
  <dcterms:modified xsi:type="dcterms:W3CDTF">2021-08-17T15:07:00Z</dcterms:modified>
</cp:coreProperties>
</file>