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05804" w14:textId="77777777" w:rsidR="002843E4" w:rsidRDefault="002843E4" w:rsidP="002843E4">
      <w:pPr>
        <w:rPr>
          <w:lang w:val="en-GB"/>
        </w:rPr>
      </w:pPr>
      <w:r w:rsidRPr="003412C7">
        <w:rPr>
          <w:lang w:val="en-GB"/>
        </w:rPr>
        <w:t>Name: ________________________________________</w:t>
      </w:r>
    </w:p>
    <w:p w14:paraId="0D3D5EB5" w14:textId="77777777" w:rsidR="002843E4" w:rsidRDefault="002843E4" w:rsidP="002843E4">
      <w:pPr>
        <w:rPr>
          <w:b/>
          <w:bCs/>
          <w:sz w:val="32"/>
          <w:szCs w:val="32"/>
          <w:u w:val="single"/>
          <w:lang w:val="en-GB"/>
        </w:rPr>
      </w:pPr>
    </w:p>
    <w:p w14:paraId="066703A6" w14:textId="2E838D99" w:rsidR="002843E4" w:rsidRDefault="002843E4" w:rsidP="002843E4">
      <w:pPr>
        <w:rPr>
          <w:sz w:val="32"/>
          <w:szCs w:val="32"/>
          <w:lang w:val="en-GB"/>
        </w:rPr>
      </w:pPr>
      <w:r w:rsidRPr="00BA498D">
        <w:rPr>
          <w:b/>
          <w:bCs/>
          <w:sz w:val="32"/>
          <w:szCs w:val="32"/>
          <w:u w:val="single"/>
          <w:lang w:val="en-GB"/>
        </w:rPr>
        <w:t xml:space="preserve">RUBRIC </w:t>
      </w:r>
      <w:r>
        <w:rPr>
          <w:b/>
          <w:bCs/>
          <w:sz w:val="32"/>
          <w:szCs w:val="32"/>
          <w:u w:val="single"/>
          <w:lang w:val="en-GB"/>
        </w:rPr>
        <w:t>4</w:t>
      </w:r>
      <w:r w:rsidRPr="00BA498D">
        <w:rPr>
          <w:b/>
          <w:bCs/>
          <w:sz w:val="32"/>
          <w:szCs w:val="32"/>
          <w:u w:val="single"/>
          <w:lang w:val="en-GB"/>
        </w:rPr>
        <w:t>:</w:t>
      </w:r>
      <w:r w:rsidRPr="00BA498D">
        <w:rPr>
          <w:sz w:val="32"/>
          <w:szCs w:val="32"/>
          <w:lang w:val="en-GB"/>
        </w:rPr>
        <w:t xml:space="preserve"> Topic: </w:t>
      </w:r>
      <w:r>
        <w:rPr>
          <w:sz w:val="32"/>
          <w:szCs w:val="32"/>
          <w:lang w:val="en-GB"/>
        </w:rPr>
        <w:t>Percentages</w:t>
      </w:r>
      <w:r w:rsidRPr="00BA498D">
        <w:rPr>
          <w:sz w:val="32"/>
          <w:szCs w:val="32"/>
          <w:lang w:val="en-GB"/>
        </w:rPr>
        <w:tab/>
      </w:r>
    </w:p>
    <w:p w14:paraId="3903AC21" w14:textId="77777777" w:rsidR="002843E4" w:rsidRPr="00BA498D" w:rsidRDefault="002843E4" w:rsidP="002843E4">
      <w:pPr>
        <w:rPr>
          <w:sz w:val="32"/>
          <w:szCs w:val="32"/>
          <w:lang w:val="en-GB"/>
        </w:rPr>
      </w:pPr>
      <w:r w:rsidRPr="00BA498D">
        <w:rPr>
          <w:sz w:val="32"/>
          <w:szCs w:val="32"/>
          <w:lang w:val="en-GB"/>
        </w:rPr>
        <w:t xml:space="preserve">Time you </w:t>
      </w:r>
      <w:proofErr w:type="gramStart"/>
      <w:r w:rsidRPr="00BA498D">
        <w:rPr>
          <w:sz w:val="32"/>
          <w:szCs w:val="32"/>
          <w:lang w:val="en-GB"/>
        </w:rPr>
        <w:t>have to</w:t>
      </w:r>
      <w:proofErr w:type="gramEnd"/>
      <w:r w:rsidRPr="00BA498D">
        <w:rPr>
          <w:sz w:val="32"/>
          <w:szCs w:val="32"/>
          <w:lang w:val="en-GB"/>
        </w:rPr>
        <w:t xml:space="preserve"> complete: </w:t>
      </w:r>
      <w:r>
        <w:rPr>
          <w:sz w:val="32"/>
          <w:szCs w:val="32"/>
          <w:lang w:val="en-GB"/>
        </w:rPr>
        <w:t>___________________________</w:t>
      </w:r>
    </w:p>
    <w:tbl>
      <w:tblPr>
        <w:tblStyle w:val="TableGrid"/>
        <w:tblpPr w:leftFromText="180" w:rightFromText="180" w:vertAnchor="text" w:tblpX="-856" w:tblpY="1"/>
        <w:tblOverlap w:val="never"/>
        <w:tblW w:w="10632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3545"/>
        <w:gridCol w:w="3402"/>
        <w:gridCol w:w="3685"/>
      </w:tblGrid>
      <w:tr w:rsidR="002843E4" w14:paraId="4A4CA47A" w14:textId="77777777" w:rsidTr="002843E4">
        <w:tc>
          <w:tcPr>
            <w:tcW w:w="3545" w:type="dxa"/>
            <w:shd w:val="clear" w:color="auto" w:fill="BFBFBF" w:themeFill="background1" w:themeFillShade="BF"/>
          </w:tcPr>
          <w:p w14:paraId="60E623D8" w14:textId="77777777" w:rsidR="002843E4" w:rsidRDefault="002843E4" w:rsidP="002843E4">
            <w:pPr>
              <w:rPr>
                <w:lang w:val="en-GB"/>
              </w:rPr>
            </w:pPr>
            <w:r>
              <w:rPr>
                <w:lang w:val="en-GB"/>
              </w:rPr>
              <w:t>In your INB complete a F-D-P conversion flowchart</w:t>
            </w:r>
          </w:p>
          <w:p w14:paraId="5CEF4A00" w14:textId="19FED961" w:rsidR="00197414" w:rsidRDefault="00197414" w:rsidP="002843E4">
            <w:pPr>
              <w:rPr>
                <w:lang w:val="en-GB"/>
              </w:rPr>
            </w:pPr>
          </w:p>
        </w:tc>
        <w:tc>
          <w:tcPr>
            <w:tcW w:w="3402" w:type="dxa"/>
            <w:shd w:val="clear" w:color="auto" w:fill="BFBFBF" w:themeFill="background1" w:themeFillShade="BF"/>
          </w:tcPr>
          <w:p w14:paraId="2EE17528" w14:textId="6D9CD5F6" w:rsidR="002843E4" w:rsidRDefault="002843E4" w:rsidP="002843E4">
            <w:pPr>
              <w:rPr>
                <w:lang w:val="en-GB"/>
              </w:rPr>
            </w:pPr>
            <w:r>
              <w:rPr>
                <w:lang w:val="en-GB"/>
              </w:rPr>
              <w:t xml:space="preserve">Complete a </w:t>
            </w:r>
            <w:r w:rsidRPr="002843E4">
              <w:rPr>
                <w:b/>
                <w:bCs/>
                <w:lang w:val="en-GB"/>
              </w:rPr>
              <w:t>converting</w:t>
            </w:r>
            <w:r>
              <w:rPr>
                <w:lang w:val="en-GB"/>
              </w:rPr>
              <w:t xml:space="preserve"> FDP worksheet and glue into INB</w:t>
            </w:r>
          </w:p>
        </w:tc>
        <w:tc>
          <w:tcPr>
            <w:tcW w:w="3685" w:type="dxa"/>
            <w:shd w:val="clear" w:color="auto" w:fill="BFBFBF" w:themeFill="background1" w:themeFillShade="BF"/>
          </w:tcPr>
          <w:p w14:paraId="1A5858A0" w14:textId="50753D4B" w:rsidR="002843E4" w:rsidRDefault="002843E4" w:rsidP="002843E4">
            <w:pPr>
              <w:rPr>
                <w:lang w:val="en-GB"/>
              </w:rPr>
            </w:pPr>
            <w:r>
              <w:rPr>
                <w:lang w:val="en-GB"/>
              </w:rPr>
              <w:t xml:space="preserve">Complete a </w:t>
            </w:r>
            <w:r w:rsidRPr="002843E4">
              <w:rPr>
                <w:b/>
                <w:bCs/>
                <w:lang w:val="en-GB"/>
              </w:rPr>
              <w:t>comparing</w:t>
            </w:r>
            <w:r>
              <w:rPr>
                <w:lang w:val="en-GB"/>
              </w:rPr>
              <w:t xml:space="preserve"> FDP worksheet and glue into INB</w:t>
            </w:r>
          </w:p>
        </w:tc>
      </w:tr>
      <w:tr w:rsidR="002843E4" w14:paraId="2C6198A2" w14:textId="77777777" w:rsidTr="002843E4">
        <w:tc>
          <w:tcPr>
            <w:tcW w:w="3545" w:type="dxa"/>
            <w:shd w:val="clear" w:color="auto" w:fill="BFBFBF" w:themeFill="background1" w:themeFillShade="BF"/>
          </w:tcPr>
          <w:p w14:paraId="4EA5AA19" w14:textId="77777777" w:rsidR="002843E4" w:rsidRDefault="00295589" w:rsidP="002843E4">
            <w:pPr>
              <w:rPr>
                <w:lang w:val="en-GB"/>
              </w:rPr>
            </w:pPr>
            <w:r>
              <w:rPr>
                <w:lang w:val="en-GB"/>
              </w:rPr>
              <w:t>Complete at least 1 Percentage of an Amount Mystery Activity</w:t>
            </w:r>
          </w:p>
          <w:p w14:paraId="794EB88E" w14:textId="77FA0BDA" w:rsidR="00197414" w:rsidRDefault="00197414" w:rsidP="002843E4">
            <w:pPr>
              <w:rPr>
                <w:lang w:val="en-GB"/>
              </w:rPr>
            </w:pPr>
          </w:p>
        </w:tc>
        <w:tc>
          <w:tcPr>
            <w:tcW w:w="3402" w:type="dxa"/>
            <w:shd w:val="clear" w:color="auto" w:fill="BFBFBF" w:themeFill="background1" w:themeFillShade="BF"/>
          </w:tcPr>
          <w:p w14:paraId="5C0B106D" w14:textId="1EAE4B76" w:rsidR="002843E4" w:rsidRDefault="00197414" w:rsidP="002843E4">
            <w:pPr>
              <w:rPr>
                <w:lang w:val="en-GB"/>
              </w:rPr>
            </w:pPr>
            <w:r>
              <w:rPr>
                <w:lang w:val="en-GB"/>
              </w:rPr>
              <w:t>Complete percentage increase Exit Pass</w:t>
            </w:r>
          </w:p>
        </w:tc>
        <w:tc>
          <w:tcPr>
            <w:tcW w:w="3685" w:type="dxa"/>
            <w:shd w:val="clear" w:color="auto" w:fill="BFBFBF" w:themeFill="background1" w:themeFillShade="BF"/>
          </w:tcPr>
          <w:p w14:paraId="2F8214B8" w14:textId="7CF339D7" w:rsidR="002843E4" w:rsidRDefault="00197414" w:rsidP="002843E4">
            <w:pPr>
              <w:rPr>
                <w:lang w:val="en-GB"/>
              </w:rPr>
            </w:pPr>
            <w:r>
              <w:rPr>
                <w:lang w:val="en-GB"/>
              </w:rPr>
              <w:t>Complete percentage decrease Exit Pass</w:t>
            </w:r>
          </w:p>
        </w:tc>
      </w:tr>
      <w:tr w:rsidR="002843E4" w14:paraId="6351D871" w14:textId="77777777" w:rsidTr="002843E4">
        <w:tc>
          <w:tcPr>
            <w:tcW w:w="3545" w:type="dxa"/>
            <w:shd w:val="clear" w:color="auto" w:fill="BFBFBF" w:themeFill="background1" w:themeFillShade="BF"/>
          </w:tcPr>
          <w:p w14:paraId="372944C3" w14:textId="7519BFEE" w:rsidR="002843E4" w:rsidRDefault="00197414" w:rsidP="002843E4">
            <w:pPr>
              <w:rPr>
                <w:lang w:val="en-GB"/>
              </w:rPr>
            </w:pPr>
            <w:r>
              <w:rPr>
                <w:lang w:val="en-GB"/>
              </w:rPr>
              <w:t>Show at least 2 summaries from your Cornell notes on Percentages</w:t>
            </w:r>
          </w:p>
        </w:tc>
        <w:tc>
          <w:tcPr>
            <w:tcW w:w="3402" w:type="dxa"/>
            <w:shd w:val="clear" w:color="auto" w:fill="FFFFFF" w:themeFill="background1"/>
          </w:tcPr>
          <w:p w14:paraId="453FB260" w14:textId="00A8B61B" w:rsidR="002843E4" w:rsidRPr="002843E4" w:rsidRDefault="00295589" w:rsidP="002843E4">
            <w:pPr>
              <w:rPr>
                <w:lang w:val="en-GB"/>
              </w:rPr>
            </w:pPr>
            <w:r>
              <w:rPr>
                <w:lang w:val="en-GB"/>
              </w:rPr>
              <w:t>Complete all 3 Percentage of an Amount Mystery Activities</w:t>
            </w:r>
          </w:p>
        </w:tc>
        <w:tc>
          <w:tcPr>
            <w:tcW w:w="3685" w:type="dxa"/>
          </w:tcPr>
          <w:p w14:paraId="4AD187C1" w14:textId="19B2A1F7" w:rsidR="002843E4" w:rsidRDefault="00197414" w:rsidP="002843E4">
            <w:pPr>
              <w:rPr>
                <w:lang w:val="en-GB"/>
              </w:rPr>
            </w:pPr>
            <w:r>
              <w:rPr>
                <w:lang w:val="en-GB"/>
              </w:rPr>
              <w:t>Show evidence of CUBES method when completing worded percentage problems</w:t>
            </w:r>
          </w:p>
        </w:tc>
      </w:tr>
      <w:tr w:rsidR="002843E4" w14:paraId="70703A25" w14:textId="77777777" w:rsidTr="002843E4">
        <w:tc>
          <w:tcPr>
            <w:tcW w:w="3545" w:type="dxa"/>
          </w:tcPr>
          <w:p w14:paraId="4BB7DD44" w14:textId="0267BA52" w:rsidR="002843E4" w:rsidRDefault="00197414" w:rsidP="002843E4">
            <w:pPr>
              <w:rPr>
                <w:lang w:val="en-GB"/>
              </w:rPr>
            </w:pPr>
            <w:r>
              <w:rPr>
                <w:lang w:val="en-GB"/>
              </w:rPr>
              <w:t xml:space="preserve">All summaries completed </w:t>
            </w:r>
            <w:proofErr w:type="gramStart"/>
            <w:r>
              <w:rPr>
                <w:lang w:val="en-GB"/>
              </w:rPr>
              <w:t>for  your</w:t>
            </w:r>
            <w:proofErr w:type="gramEnd"/>
            <w:r>
              <w:rPr>
                <w:lang w:val="en-GB"/>
              </w:rPr>
              <w:t xml:space="preserve"> Cornell notes on Percentages</w:t>
            </w:r>
          </w:p>
          <w:p w14:paraId="2757B98B" w14:textId="447B5D52" w:rsidR="00197414" w:rsidRDefault="00197414" w:rsidP="002843E4">
            <w:pPr>
              <w:rPr>
                <w:lang w:val="en-GB"/>
              </w:rPr>
            </w:pPr>
          </w:p>
        </w:tc>
        <w:tc>
          <w:tcPr>
            <w:tcW w:w="3402" w:type="dxa"/>
          </w:tcPr>
          <w:p w14:paraId="487A1B5B" w14:textId="7E9A2948" w:rsidR="002843E4" w:rsidRDefault="00676494" w:rsidP="002843E4">
            <w:pPr>
              <w:rPr>
                <w:lang w:val="en-GB"/>
              </w:rPr>
            </w:pPr>
            <w:r>
              <w:rPr>
                <w:lang w:val="en-GB"/>
              </w:rPr>
              <w:t>Complete Additional percentage task</w:t>
            </w:r>
          </w:p>
        </w:tc>
        <w:tc>
          <w:tcPr>
            <w:tcW w:w="3685" w:type="dxa"/>
          </w:tcPr>
          <w:p w14:paraId="557E7C37" w14:textId="41907EB8" w:rsidR="002843E4" w:rsidRDefault="00676494" w:rsidP="002843E4">
            <w:pPr>
              <w:rPr>
                <w:lang w:val="en-GB"/>
              </w:rPr>
            </w:pPr>
            <w:r>
              <w:rPr>
                <w:lang w:val="en-GB"/>
              </w:rPr>
              <w:t>Complete a mind map on the topic of Percentages as a complete summary for this unit</w:t>
            </w:r>
          </w:p>
        </w:tc>
      </w:tr>
    </w:tbl>
    <w:p w14:paraId="197036B8" w14:textId="42E73E43" w:rsidR="002843E4" w:rsidRDefault="002843E4" w:rsidP="002843E4">
      <w:pPr>
        <w:rPr>
          <w:lang w:val="en-GB"/>
        </w:rPr>
      </w:pPr>
      <w:r>
        <w:rPr>
          <w:lang w:val="en-GB"/>
        </w:rPr>
        <w:br w:type="textWrapping" w:clear="all"/>
      </w:r>
    </w:p>
    <w:p w14:paraId="00EFFB67" w14:textId="77777777" w:rsidR="002843E4" w:rsidRDefault="002843E4" w:rsidP="002843E4">
      <w:pPr>
        <w:rPr>
          <w:lang w:val="en-GB"/>
        </w:rPr>
      </w:pPr>
    </w:p>
    <w:p w14:paraId="118C47A2" w14:textId="77777777" w:rsidR="002843E4" w:rsidRDefault="002843E4" w:rsidP="002843E4">
      <w:pPr>
        <w:rPr>
          <w:lang w:val="en-GB"/>
        </w:rPr>
      </w:pPr>
    </w:p>
    <w:p w14:paraId="4DA4C195" w14:textId="77777777" w:rsidR="002843E4" w:rsidRDefault="002843E4" w:rsidP="002843E4">
      <w:pPr>
        <w:rPr>
          <w:lang w:val="en-GB"/>
        </w:rPr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968"/>
        <w:gridCol w:w="6038"/>
      </w:tblGrid>
      <w:tr w:rsidR="002843E4" w14:paraId="47870D68" w14:textId="77777777" w:rsidTr="003A6CC4">
        <w:tc>
          <w:tcPr>
            <w:tcW w:w="9016" w:type="dxa"/>
            <w:gridSpan w:val="2"/>
          </w:tcPr>
          <w:p w14:paraId="44A34B28" w14:textId="77777777" w:rsidR="002843E4" w:rsidRPr="00C24524" w:rsidRDefault="002843E4" w:rsidP="003A6CC4">
            <w:pPr>
              <w:jc w:val="center"/>
              <w:rPr>
                <w:sz w:val="28"/>
                <w:szCs w:val="28"/>
                <w:lang w:val="en-GB"/>
              </w:rPr>
            </w:pPr>
            <w:r w:rsidRPr="00C24524">
              <w:rPr>
                <w:sz w:val="28"/>
                <w:szCs w:val="28"/>
                <w:lang w:val="en-GB"/>
              </w:rPr>
              <w:t>Grading</w:t>
            </w:r>
          </w:p>
        </w:tc>
      </w:tr>
      <w:tr w:rsidR="002843E4" w14:paraId="46BA3D7D" w14:textId="77777777" w:rsidTr="003A6CC4">
        <w:tc>
          <w:tcPr>
            <w:tcW w:w="2972" w:type="dxa"/>
            <w:shd w:val="clear" w:color="auto" w:fill="BFBFBF" w:themeFill="background1" w:themeFillShade="BF"/>
          </w:tcPr>
          <w:p w14:paraId="231A1A63" w14:textId="77777777" w:rsidR="002843E4" w:rsidRDefault="002843E4" w:rsidP="003A6CC4">
            <w:pPr>
              <w:rPr>
                <w:lang w:val="en-GB"/>
              </w:rPr>
            </w:pPr>
          </w:p>
        </w:tc>
        <w:tc>
          <w:tcPr>
            <w:tcW w:w="6044" w:type="dxa"/>
          </w:tcPr>
          <w:p w14:paraId="3B730602" w14:textId="77777777" w:rsidR="002843E4" w:rsidRDefault="002843E4" w:rsidP="003A6CC4">
            <w:pPr>
              <w:rPr>
                <w:lang w:val="en-GB"/>
              </w:rPr>
            </w:pPr>
            <w:r>
              <w:rPr>
                <w:lang w:val="en-GB"/>
              </w:rPr>
              <w:t>Compulsory</w:t>
            </w:r>
          </w:p>
        </w:tc>
      </w:tr>
      <w:tr w:rsidR="002843E4" w14:paraId="5194AC0E" w14:textId="77777777" w:rsidTr="003A6CC4">
        <w:tc>
          <w:tcPr>
            <w:tcW w:w="2972" w:type="dxa"/>
          </w:tcPr>
          <w:p w14:paraId="71D5B82D" w14:textId="77777777" w:rsidR="002843E4" w:rsidRDefault="002843E4" w:rsidP="003A6CC4">
            <w:pPr>
              <w:rPr>
                <w:lang w:val="en-GB"/>
              </w:rPr>
            </w:pPr>
            <w:r>
              <w:rPr>
                <w:lang w:val="en-GB"/>
              </w:rPr>
              <w:t>D</w:t>
            </w:r>
          </w:p>
        </w:tc>
        <w:tc>
          <w:tcPr>
            <w:tcW w:w="6044" w:type="dxa"/>
          </w:tcPr>
          <w:p w14:paraId="2F079966" w14:textId="470A8530" w:rsidR="002843E4" w:rsidRDefault="00676494" w:rsidP="003A6CC4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  <w:r w:rsidR="002843E4">
              <w:rPr>
                <w:lang w:val="en-GB"/>
              </w:rPr>
              <w:t xml:space="preserve"> completed satisfactorily</w:t>
            </w:r>
          </w:p>
        </w:tc>
      </w:tr>
      <w:tr w:rsidR="002843E4" w14:paraId="62653B09" w14:textId="77777777" w:rsidTr="003A6CC4">
        <w:tc>
          <w:tcPr>
            <w:tcW w:w="2972" w:type="dxa"/>
          </w:tcPr>
          <w:p w14:paraId="4F99724C" w14:textId="77777777" w:rsidR="002843E4" w:rsidRDefault="002843E4" w:rsidP="003A6CC4">
            <w:pPr>
              <w:rPr>
                <w:lang w:val="en-GB"/>
              </w:rPr>
            </w:pPr>
            <w:r>
              <w:rPr>
                <w:lang w:val="en-GB"/>
              </w:rPr>
              <w:t>C</w:t>
            </w:r>
          </w:p>
        </w:tc>
        <w:tc>
          <w:tcPr>
            <w:tcW w:w="6044" w:type="dxa"/>
          </w:tcPr>
          <w:p w14:paraId="4CC2A5F3" w14:textId="0D04B7EC" w:rsidR="002843E4" w:rsidRDefault="000C2271" w:rsidP="003A6CC4">
            <w:pPr>
              <w:rPr>
                <w:lang w:val="en-GB"/>
              </w:rPr>
            </w:pPr>
            <w:r>
              <w:rPr>
                <w:lang w:val="en-GB"/>
              </w:rPr>
              <w:t>9</w:t>
            </w:r>
            <w:r w:rsidR="002843E4">
              <w:rPr>
                <w:lang w:val="en-GB"/>
              </w:rPr>
              <w:t xml:space="preserve"> completed satisfactorily </w:t>
            </w:r>
          </w:p>
        </w:tc>
      </w:tr>
      <w:tr w:rsidR="002843E4" w14:paraId="07ED7535" w14:textId="77777777" w:rsidTr="003A6CC4">
        <w:tc>
          <w:tcPr>
            <w:tcW w:w="2972" w:type="dxa"/>
          </w:tcPr>
          <w:p w14:paraId="6096A75A" w14:textId="77777777" w:rsidR="002843E4" w:rsidRDefault="002843E4" w:rsidP="003A6CC4">
            <w:pPr>
              <w:rPr>
                <w:lang w:val="en-GB"/>
              </w:rPr>
            </w:pPr>
            <w:r>
              <w:rPr>
                <w:lang w:val="en-GB"/>
              </w:rPr>
              <w:t>B</w:t>
            </w:r>
          </w:p>
        </w:tc>
        <w:tc>
          <w:tcPr>
            <w:tcW w:w="6044" w:type="dxa"/>
          </w:tcPr>
          <w:p w14:paraId="0E9F14CB" w14:textId="47426703" w:rsidR="002843E4" w:rsidRDefault="002843E4" w:rsidP="003A6CC4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  <w:r w:rsidR="00676494">
              <w:rPr>
                <w:lang w:val="en-GB"/>
              </w:rPr>
              <w:t>0</w:t>
            </w:r>
            <w:r>
              <w:rPr>
                <w:lang w:val="en-GB"/>
              </w:rPr>
              <w:t xml:space="preserve"> completed satisfactorily</w:t>
            </w:r>
          </w:p>
        </w:tc>
      </w:tr>
      <w:tr w:rsidR="002843E4" w14:paraId="7EDAE460" w14:textId="77777777" w:rsidTr="003A6CC4">
        <w:tc>
          <w:tcPr>
            <w:tcW w:w="2972" w:type="dxa"/>
          </w:tcPr>
          <w:p w14:paraId="3BB63457" w14:textId="77777777" w:rsidR="002843E4" w:rsidRDefault="002843E4" w:rsidP="003A6CC4">
            <w:pPr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6044" w:type="dxa"/>
          </w:tcPr>
          <w:p w14:paraId="5802CF63" w14:textId="3623B824" w:rsidR="002843E4" w:rsidRDefault="00676494" w:rsidP="003A6CC4">
            <w:pPr>
              <w:rPr>
                <w:lang w:val="en-GB"/>
              </w:rPr>
            </w:pPr>
            <w:r>
              <w:rPr>
                <w:lang w:val="en-GB"/>
              </w:rPr>
              <w:t>11-</w:t>
            </w:r>
            <w:proofErr w:type="gramStart"/>
            <w:r>
              <w:rPr>
                <w:lang w:val="en-GB"/>
              </w:rPr>
              <w:t xml:space="preserve">12 </w:t>
            </w:r>
            <w:r w:rsidR="002843E4">
              <w:rPr>
                <w:lang w:val="en-GB"/>
              </w:rPr>
              <w:t xml:space="preserve"> completed</w:t>
            </w:r>
            <w:proofErr w:type="gramEnd"/>
            <w:r w:rsidR="002843E4">
              <w:rPr>
                <w:lang w:val="en-GB"/>
              </w:rPr>
              <w:t xml:space="preserve"> satisfactorily</w:t>
            </w:r>
          </w:p>
        </w:tc>
      </w:tr>
    </w:tbl>
    <w:p w14:paraId="2E7827CB" w14:textId="77777777" w:rsidR="002843E4" w:rsidRDefault="002843E4" w:rsidP="002843E4">
      <w:pPr>
        <w:rPr>
          <w:lang w:val="en-GB"/>
        </w:rPr>
      </w:pPr>
    </w:p>
    <w:p w14:paraId="529B6665" w14:textId="77777777" w:rsidR="002843E4" w:rsidRPr="00FE0475" w:rsidRDefault="002843E4" w:rsidP="002843E4">
      <w:pPr>
        <w:rPr>
          <w:lang w:val="en-GB"/>
        </w:rPr>
      </w:pPr>
    </w:p>
    <w:p w14:paraId="2EB40DC1" w14:textId="77777777" w:rsidR="002843E4" w:rsidRDefault="002843E4" w:rsidP="002843E4"/>
    <w:p w14:paraId="2AB5F158" w14:textId="77777777" w:rsidR="002B1776" w:rsidRDefault="000C2271"/>
    <w:sectPr w:rsidR="002B1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069E9"/>
    <w:multiLevelType w:val="hybridMultilevel"/>
    <w:tmpl w:val="92A0A0E0"/>
    <w:lvl w:ilvl="0" w:tplc="3B28BF04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3E4"/>
    <w:rsid w:val="000C2271"/>
    <w:rsid w:val="00197414"/>
    <w:rsid w:val="002843E4"/>
    <w:rsid w:val="00295589"/>
    <w:rsid w:val="004D3053"/>
    <w:rsid w:val="00676494"/>
    <w:rsid w:val="00F9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989A2"/>
  <w15:chartTrackingRefBased/>
  <w15:docId w15:val="{561CFD5C-BDC3-4B7A-8867-0887987CC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3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4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43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2</cp:revision>
  <dcterms:created xsi:type="dcterms:W3CDTF">2021-11-19T02:08:00Z</dcterms:created>
  <dcterms:modified xsi:type="dcterms:W3CDTF">2021-11-30T00:03:00Z</dcterms:modified>
</cp:coreProperties>
</file>