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3736"/>
        <w:tblW w:w="9269" w:type="dxa"/>
        <w:tblLook w:val="04A0" w:firstRow="1" w:lastRow="0" w:firstColumn="1" w:lastColumn="0" w:noHBand="0" w:noVBand="1"/>
      </w:tblPr>
      <w:tblGrid>
        <w:gridCol w:w="3089"/>
        <w:gridCol w:w="3089"/>
        <w:gridCol w:w="3091"/>
      </w:tblGrid>
      <w:tr w:rsidR="0050010E" w:rsidTr="0050010E">
        <w:trPr>
          <w:trHeight w:val="558"/>
        </w:trPr>
        <w:tc>
          <w:tcPr>
            <w:tcW w:w="3089" w:type="dxa"/>
            <w:shd w:val="clear" w:color="auto" w:fill="F2F2F2" w:themeFill="background1" w:themeFillShade="F2"/>
            <w:vAlign w:val="center"/>
          </w:tcPr>
          <w:p w:rsidR="0050010E" w:rsidRPr="0050010E" w:rsidRDefault="0050010E" w:rsidP="0050010E">
            <w:pPr>
              <w:jc w:val="center"/>
              <w:rPr>
                <w:b/>
                <w:sz w:val="28"/>
              </w:rPr>
            </w:pPr>
            <w:r w:rsidRPr="0050010E">
              <w:rPr>
                <w:b/>
                <w:sz w:val="28"/>
              </w:rPr>
              <w:t>Task</w:t>
            </w:r>
          </w:p>
        </w:tc>
        <w:tc>
          <w:tcPr>
            <w:tcW w:w="3089" w:type="dxa"/>
            <w:shd w:val="clear" w:color="auto" w:fill="F2F2F2" w:themeFill="background1" w:themeFillShade="F2"/>
            <w:vAlign w:val="center"/>
          </w:tcPr>
          <w:p w:rsidR="0050010E" w:rsidRPr="0050010E" w:rsidRDefault="0050010E" w:rsidP="0050010E">
            <w:pPr>
              <w:jc w:val="center"/>
              <w:rPr>
                <w:b/>
                <w:sz w:val="28"/>
              </w:rPr>
            </w:pPr>
            <w:r w:rsidRPr="0050010E">
              <w:rPr>
                <w:b/>
                <w:sz w:val="28"/>
              </w:rPr>
              <w:t>Week</w:t>
            </w:r>
          </w:p>
        </w:tc>
        <w:tc>
          <w:tcPr>
            <w:tcW w:w="3091" w:type="dxa"/>
            <w:shd w:val="clear" w:color="auto" w:fill="F2F2F2" w:themeFill="background1" w:themeFillShade="F2"/>
            <w:vAlign w:val="center"/>
          </w:tcPr>
          <w:p w:rsidR="0050010E" w:rsidRPr="0050010E" w:rsidRDefault="0050010E" w:rsidP="0050010E">
            <w:pPr>
              <w:jc w:val="center"/>
              <w:rPr>
                <w:b/>
                <w:sz w:val="28"/>
              </w:rPr>
            </w:pPr>
            <w:r w:rsidRPr="0050010E">
              <w:rPr>
                <w:b/>
                <w:sz w:val="28"/>
              </w:rPr>
              <w:t>Weighting</w:t>
            </w:r>
          </w:p>
        </w:tc>
      </w:tr>
      <w:tr w:rsidR="0050010E" w:rsidTr="0050010E">
        <w:trPr>
          <w:trHeight w:val="771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Statistical Data Report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T3W2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12%</w:t>
            </w:r>
          </w:p>
        </w:tc>
      </w:tr>
      <w:tr w:rsidR="0050010E" w:rsidTr="0050010E">
        <w:trPr>
          <w:trHeight w:val="817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Investigation - Algebra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T3W4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12%</w:t>
            </w:r>
          </w:p>
        </w:tc>
      </w:tr>
      <w:tr w:rsidR="0050010E" w:rsidTr="0050010E">
        <w:trPr>
          <w:trHeight w:val="771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Coordinate Picture Assessment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T3W5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5%</w:t>
            </w:r>
          </w:p>
        </w:tc>
      </w:tr>
      <w:tr w:rsidR="0050010E" w:rsidTr="0050010E">
        <w:trPr>
          <w:trHeight w:val="817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Test – Algebra and Graphing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T3W7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15%</w:t>
            </w:r>
          </w:p>
        </w:tc>
      </w:tr>
      <w:tr w:rsidR="0050010E" w:rsidTr="0050010E">
        <w:trPr>
          <w:trHeight w:val="771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Mini Test – Measurement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T3W10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8%</w:t>
            </w:r>
          </w:p>
        </w:tc>
      </w:tr>
      <w:tr w:rsidR="0050010E" w:rsidTr="0050010E">
        <w:trPr>
          <w:trHeight w:val="817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Investigation – Garden Design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T4W2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12%</w:t>
            </w:r>
          </w:p>
        </w:tc>
      </w:tr>
      <w:tr w:rsidR="0050010E" w:rsidTr="0050010E">
        <w:trPr>
          <w:trHeight w:val="771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Test – Chance and Angles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T4W6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15%</w:t>
            </w:r>
          </w:p>
        </w:tc>
      </w:tr>
      <w:tr w:rsidR="0050010E" w:rsidTr="0050010E">
        <w:trPr>
          <w:trHeight w:val="771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AVID – (interactive notebook)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ongoing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5%</w:t>
            </w:r>
          </w:p>
        </w:tc>
      </w:tr>
      <w:tr w:rsidR="0050010E" w:rsidTr="0050010E">
        <w:trPr>
          <w:trHeight w:val="771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Teacher Tasks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ongoing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8%</w:t>
            </w:r>
          </w:p>
        </w:tc>
      </w:tr>
      <w:tr w:rsidR="0050010E" w:rsidTr="0050010E">
        <w:trPr>
          <w:trHeight w:val="771"/>
        </w:trPr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proofErr w:type="spellStart"/>
            <w:r>
              <w:t>Mathspace</w:t>
            </w:r>
            <w:proofErr w:type="spellEnd"/>
            <w:r>
              <w:t xml:space="preserve"> Homework</w:t>
            </w:r>
          </w:p>
        </w:tc>
        <w:tc>
          <w:tcPr>
            <w:tcW w:w="3089" w:type="dxa"/>
            <w:vAlign w:val="center"/>
          </w:tcPr>
          <w:p w:rsidR="0050010E" w:rsidRDefault="0050010E" w:rsidP="0050010E">
            <w:pPr>
              <w:jc w:val="center"/>
            </w:pPr>
            <w:r>
              <w:t>weekly</w:t>
            </w:r>
          </w:p>
        </w:tc>
        <w:tc>
          <w:tcPr>
            <w:tcW w:w="3091" w:type="dxa"/>
            <w:vAlign w:val="center"/>
          </w:tcPr>
          <w:p w:rsidR="0050010E" w:rsidRDefault="0050010E" w:rsidP="0050010E">
            <w:pPr>
              <w:jc w:val="center"/>
            </w:pPr>
            <w:r>
              <w:t>8%</w:t>
            </w:r>
          </w:p>
        </w:tc>
      </w:tr>
    </w:tbl>
    <w:p w:rsidR="0050010E" w:rsidRPr="009835D4" w:rsidRDefault="0050010E" w:rsidP="0050010E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45278A47" wp14:editId="18F09F8F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:rsidR="0050010E" w:rsidRPr="00696AD6" w:rsidRDefault="0050010E" w:rsidP="0050010E">
      <w:pPr>
        <w:spacing w:after="0"/>
        <w:jc w:val="center"/>
        <w:rPr>
          <w:b/>
          <w:sz w:val="32"/>
        </w:rPr>
      </w:pPr>
      <w:r>
        <w:rPr>
          <w:b/>
          <w:sz w:val="32"/>
        </w:rPr>
        <w:t>Assessment Outline</w:t>
      </w:r>
    </w:p>
    <w:p w:rsidR="0050010E" w:rsidRDefault="0050010E" w:rsidP="0050010E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7</w:t>
      </w:r>
    </w:p>
    <w:p w:rsidR="0050010E" w:rsidRDefault="0050010E" w:rsidP="0050010E">
      <w:pPr>
        <w:spacing w:after="0"/>
        <w:jc w:val="center"/>
        <w:rPr>
          <w:b/>
          <w:sz w:val="32"/>
        </w:rPr>
      </w:pPr>
      <w:r>
        <w:rPr>
          <w:b/>
          <w:sz w:val="32"/>
        </w:rPr>
        <w:t>Semester 2</w:t>
      </w:r>
    </w:p>
    <w:p w:rsidR="0006426A" w:rsidRDefault="0006426A">
      <w:bookmarkStart w:id="0" w:name="_GoBack"/>
      <w:bookmarkEnd w:id="0"/>
    </w:p>
    <w:sectPr w:rsidR="0006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10E"/>
    <w:rsid w:val="0006426A"/>
    <w:rsid w:val="0050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EAAC"/>
  <w15:chartTrackingRefBased/>
  <w15:docId w15:val="{341461F7-C116-409B-B733-42C2563B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1</cp:revision>
  <dcterms:created xsi:type="dcterms:W3CDTF">2021-07-22T05:27:00Z</dcterms:created>
  <dcterms:modified xsi:type="dcterms:W3CDTF">2021-07-22T05:43:00Z</dcterms:modified>
</cp:coreProperties>
</file>