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083" w:rsidRDefault="00EB2083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4911725</wp:posOffset>
            </wp:positionH>
            <wp:positionV relativeFrom="paragraph">
              <wp:posOffset>0</wp:posOffset>
            </wp:positionV>
            <wp:extent cx="1228090" cy="1148715"/>
            <wp:effectExtent l="0" t="0" r="0" b="0"/>
            <wp:wrapTight wrapText="bothSides">
              <wp:wrapPolygon edited="0">
                <wp:start x="6701" y="0"/>
                <wp:lineTo x="5026" y="358"/>
                <wp:lineTo x="335" y="4657"/>
                <wp:lineTo x="0" y="7522"/>
                <wp:lineTo x="0" y="13970"/>
                <wp:lineTo x="1340" y="17194"/>
                <wp:lineTo x="1340" y="17910"/>
                <wp:lineTo x="6031" y="21134"/>
                <wp:lineTo x="7371" y="21134"/>
                <wp:lineTo x="13737" y="21134"/>
                <wp:lineTo x="14743" y="21134"/>
                <wp:lineTo x="19768" y="17910"/>
                <wp:lineTo x="19768" y="17194"/>
                <wp:lineTo x="21109" y="13254"/>
                <wp:lineTo x="21109" y="7522"/>
                <wp:lineTo x="20774" y="3940"/>
                <wp:lineTo x="15078" y="358"/>
                <wp:lineTo x="11727" y="0"/>
                <wp:lineTo x="6701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?u=http%3a%2f%2fopenclipart.org%2fimage%2f800px%2fsvg_to_png%2f601%2fjohnny_automatic_earth.png&amp;ehk=Ay84sTIRvp7xEb%2bMKY4B4g&amp;r=0&amp;pid=OfficeInser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0B04" w:rsidRPr="00EB2083" w:rsidRDefault="000C0B04">
      <w:pPr>
        <w:rPr>
          <w:sz w:val="24"/>
        </w:rPr>
      </w:pPr>
      <w:r w:rsidRPr="00EB2083">
        <w:rPr>
          <w:sz w:val="24"/>
        </w:rPr>
        <w:t>Imagine if the world was reduced to the equivalent of just one village of a 100 people with all the existing human ratios remaining the same. Using</w:t>
      </w:r>
      <w:r w:rsidR="00EB2083" w:rsidRPr="00EB2083">
        <w:rPr>
          <w:sz w:val="24"/>
        </w:rPr>
        <w:t xml:space="preserve"> the table</w:t>
      </w:r>
      <w:r w:rsidRPr="00EB2083">
        <w:rPr>
          <w:sz w:val="24"/>
        </w:rPr>
        <w:t xml:space="preserve"> below to estimate the number of people in each of the groups. For example, how many people in the village would be malnourished? Have internet? Have a computer?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209"/>
      </w:tblGrid>
      <w:tr w:rsidR="000C0B04" w:rsidRPr="00EB2083" w:rsidTr="00EB2083">
        <w:trPr>
          <w:trHeight w:val="454"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Groups of people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Estimated ratio</w:t>
            </w:r>
          </w:p>
        </w:tc>
        <w:tc>
          <w:tcPr>
            <w:tcW w:w="3209" w:type="dxa"/>
            <w:shd w:val="clear" w:color="auto" w:fill="BFBFBF" w:themeFill="background1" w:themeFillShade="BF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Actual ratio</w:t>
            </w: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Malnourished or hungry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Asian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African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Muslim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Disabled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Without clean water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Who can’t read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Have a computer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Have internet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  <w:tr w:rsidR="000C0B04" w:rsidRPr="00EB2083" w:rsidTr="00EB2083">
        <w:trPr>
          <w:trHeight w:val="454"/>
        </w:trPr>
        <w:tc>
          <w:tcPr>
            <w:tcW w:w="268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  <w:r w:rsidRPr="00EB2083">
              <w:rPr>
                <w:sz w:val="24"/>
              </w:rPr>
              <w:t>Without basic sanitation</w:t>
            </w:r>
          </w:p>
        </w:tc>
        <w:tc>
          <w:tcPr>
            <w:tcW w:w="3118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  <w:tc>
          <w:tcPr>
            <w:tcW w:w="3209" w:type="dxa"/>
            <w:vAlign w:val="center"/>
          </w:tcPr>
          <w:p w:rsidR="000C0B04" w:rsidRPr="00EB2083" w:rsidRDefault="000C0B04" w:rsidP="00EB2083">
            <w:pPr>
              <w:jc w:val="center"/>
              <w:rPr>
                <w:sz w:val="24"/>
              </w:rPr>
            </w:pPr>
          </w:p>
        </w:tc>
      </w:tr>
    </w:tbl>
    <w:p w:rsidR="000C0B04" w:rsidRPr="00EB2083" w:rsidRDefault="000C0B04">
      <w:pPr>
        <w:rPr>
          <w:sz w:val="24"/>
        </w:rPr>
      </w:pP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2. Express the following groups of people as a ratio, then simplify: </w:t>
      </w: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a. Those that can’t read to those that can: </w:t>
      </w:r>
    </w:p>
    <w:p w:rsidR="00EB2083" w:rsidRPr="00EB2083" w:rsidRDefault="00EB2083">
      <w:pPr>
        <w:rPr>
          <w:sz w:val="24"/>
        </w:rPr>
      </w:pPr>
    </w:p>
    <w:p w:rsidR="00EB2083" w:rsidRPr="00EB2083" w:rsidRDefault="00EB2083">
      <w:pPr>
        <w:rPr>
          <w:sz w:val="24"/>
        </w:rPr>
      </w:pPr>
    </w:p>
    <w:p w:rsidR="000C0B04" w:rsidRPr="00EB2083" w:rsidRDefault="000C0B04">
      <w:pPr>
        <w:rPr>
          <w:sz w:val="24"/>
        </w:rPr>
      </w:pPr>
      <w:r w:rsidRPr="00EB2083">
        <w:rPr>
          <w:sz w:val="24"/>
        </w:rPr>
        <w:t>b. Without basic sanitation to people who have basic sanitation:</w:t>
      </w:r>
    </w:p>
    <w:p w:rsidR="000C0B04" w:rsidRPr="00EB2083" w:rsidRDefault="000C0B04">
      <w:pPr>
        <w:rPr>
          <w:sz w:val="24"/>
        </w:rPr>
      </w:pPr>
    </w:p>
    <w:p w:rsidR="000C0B04" w:rsidRPr="00EB2083" w:rsidRDefault="000C0B04">
      <w:pPr>
        <w:rPr>
          <w:sz w:val="24"/>
        </w:rPr>
      </w:pP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3. Express as a fraction of the whole population, then simplify. </w:t>
      </w: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a. Muslim people: </w:t>
      </w:r>
    </w:p>
    <w:p w:rsidR="00EB2083" w:rsidRPr="00EB2083" w:rsidRDefault="00EB2083">
      <w:pPr>
        <w:rPr>
          <w:sz w:val="24"/>
        </w:rPr>
      </w:pPr>
    </w:p>
    <w:p w:rsidR="00EB2083" w:rsidRPr="00EB2083" w:rsidRDefault="00EB2083">
      <w:pPr>
        <w:rPr>
          <w:sz w:val="24"/>
        </w:rPr>
      </w:pPr>
    </w:p>
    <w:p w:rsidR="00081860" w:rsidRPr="00EB2083" w:rsidRDefault="000C0B04">
      <w:pPr>
        <w:rPr>
          <w:sz w:val="24"/>
        </w:rPr>
      </w:pPr>
      <w:r w:rsidRPr="00EB2083">
        <w:rPr>
          <w:sz w:val="24"/>
        </w:rPr>
        <w:t>b. Women (given it is 50)</w:t>
      </w:r>
    </w:p>
    <w:p w:rsidR="000C0B04" w:rsidRPr="00EB2083" w:rsidRDefault="000C0B04">
      <w:pPr>
        <w:rPr>
          <w:sz w:val="24"/>
        </w:rPr>
      </w:pPr>
    </w:p>
    <w:p w:rsidR="00EB2083" w:rsidRPr="00EB2083" w:rsidRDefault="00EB2083">
      <w:pPr>
        <w:rPr>
          <w:sz w:val="24"/>
        </w:rPr>
      </w:pPr>
    </w:p>
    <w:p w:rsidR="00EB2083" w:rsidRPr="00EB2083" w:rsidRDefault="00EB2083">
      <w:pPr>
        <w:rPr>
          <w:sz w:val="24"/>
        </w:rPr>
      </w:pPr>
    </w:p>
    <w:p w:rsidR="000C0B04" w:rsidRPr="00EB2083" w:rsidRDefault="00EB2083">
      <w:pPr>
        <w:rPr>
          <w:sz w:val="24"/>
        </w:rPr>
      </w:pPr>
      <w:r w:rsidRPr="00EB2083">
        <w:rPr>
          <w:sz w:val="24"/>
        </w:rPr>
        <w:t>Go back and e</w:t>
      </w:r>
      <w:r w:rsidR="000C0B04" w:rsidRPr="00EB2083">
        <w:rPr>
          <w:sz w:val="24"/>
        </w:rPr>
        <w:t>xpress your solutions from question 3 as a percentage</w:t>
      </w: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4. If the world’s population was reduced to Australia’s population (22 million) how many people would be: </w:t>
      </w: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a. Without clean water: </w:t>
      </w:r>
    </w:p>
    <w:p w:rsidR="00EB2083" w:rsidRPr="00EB2083" w:rsidRDefault="00EB2083">
      <w:pPr>
        <w:rPr>
          <w:sz w:val="24"/>
        </w:rPr>
      </w:pPr>
      <w:bookmarkStart w:id="0" w:name="_GoBack"/>
      <w:bookmarkEnd w:id="0"/>
    </w:p>
    <w:p w:rsidR="00EB2083" w:rsidRPr="00EB2083" w:rsidRDefault="00EB2083">
      <w:pPr>
        <w:rPr>
          <w:sz w:val="24"/>
        </w:rPr>
      </w:pP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b. Disabled: </w:t>
      </w:r>
    </w:p>
    <w:p w:rsidR="00EB2083" w:rsidRPr="00EB2083" w:rsidRDefault="00EB2083">
      <w:pPr>
        <w:rPr>
          <w:sz w:val="24"/>
        </w:rPr>
      </w:pPr>
    </w:p>
    <w:p w:rsidR="00EB2083" w:rsidRPr="00EB2083" w:rsidRDefault="00EB2083">
      <w:pPr>
        <w:rPr>
          <w:sz w:val="24"/>
        </w:rPr>
      </w:pP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5. Given that 21 people live on US $1.25 per day or less, find: </w:t>
      </w: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a. Ratio of those that live on less than $1.25 to those that live on more. </w:t>
      </w:r>
    </w:p>
    <w:p w:rsidR="00EB2083" w:rsidRPr="00EB2083" w:rsidRDefault="00EB2083">
      <w:pPr>
        <w:rPr>
          <w:sz w:val="24"/>
        </w:rPr>
      </w:pPr>
    </w:p>
    <w:p w:rsidR="00EB2083" w:rsidRPr="00EB2083" w:rsidRDefault="00EB2083">
      <w:pPr>
        <w:rPr>
          <w:sz w:val="24"/>
        </w:rPr>
      </w:pP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b. Calculate the number of Australian’s, given this ratio, would: </w:t>
      </w:r>
    </w:p>
    <w:p w:rsidR="000C0B04" w:rsidRPr="00EB2083" w:rsidRDefault="000C0B04">
      <w:pPr>
        <w:rPr>
          <w:sz w:val="24"/>
        </w:rPr>
      </w:pPr>
      <w:proofErr w:type="spellStart"/>
      <w:r w:rsidRPr="00EB2083">
        <w:rPr>
          <w:sz w:val="24"/>
        </w:rPr>
        <w:t>i</w:t>
      </w:r>
      <w:proofErr w:type="spellEnd"/>
      <w:r w:rsidRPr="00EB2083">
        <w:rPr>
          <w:sz w:val="24"/>
        </w:rPr>
        <w:t>. Live on less than $1.25</w:t>
      </w:r>
    </w:p>
    <w:p w:rsidR="000C0B04" w:rsidRPr="00EB2083" w:rsidRDefault="000C0B04">
      <w:pPr>
        <w:rPr>
          <w:sz w:val="24"/>
        </w:rPr>
      </w:pPr>
    </w:p>
    <w:p w:rsidR="00EB2083" w:rsidRPr="00EB2083" w:rsidRDefault="00EB2083">
      <w:pPr>
        <w:rPr>
          <w:sz w:val="24"/>
        </w:rPr>
      </w:pPr>
    </w:p>
    <w:p w:rsidR="00EB2083" w:rsidRPr="00EB2083" w:rsidRDefault="000C0B04">
      <w:pPr>
        <w:rPr>
          <w:sz w:val="24"/>
        </w:rPr>
      </w:pPr>
      <w:r w:rsidRPr="00EB2083">
        <w:rPr>
          <w:sz w:val="24"/>
        </w:rPr>
        <w:t xml:space="preserve">ii. Live on more than $1.25 </w:t>
      </w:r>
    </w:p>
    <w:p w:rsidR="00EB2083" w:rsidRPr="00EB2083" w:rsidRDefault="00EB2083">
      <w:pPr>
        <w:rPr>
          <w:sz w:val="24"/>
        </w:rPr>
      </w:pPr>
    </w:p>
    <w:p w:rsidR="00EB2083" w:rsidRPr="00EB2083" w:rsidRDefault="00EB2083">
      <w:pPr>
        <w:rPr>
          <w:sz w:val="24"/>
        </w:rPr>
      </w:pPr>
    </w:p>
    <w:p w:rsidR="000C0B04" w:rsidRDefault="000C0B04">
      <w:r w:rsidRPr="00EB2083">
        <w:rPr>
          <w:sz w:val="24"/>
        </w:rPr>
        <w:t>6. If Australia’s population was representing the world’s population, given that 4,400,000 people own 75% of the entire wealth of the community, find the ratio of those wealthy, to those that are not as wealthy</w:t>
      </w:r>
      <w:r>
        <w:t>.</w:t>
      </w:r>
    </w:p>
    <w:sectPr w:rsidR="000C0B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1005" w:rsidRDefault="00B81005" w:rsidP="00EB2083">
      <w:pPr>
        <w:spacing w:after="0" w:line="240" w:lineRule="auto"/>
      </w:pPr>
      <w:r>
        <w:separator/>
      </w:r>
    </w:p>
  </w:endnote>
  <w:endnote w:type="continuationSeparator" w:id="0">
    <w:p w:rsidR="00B81005" w:rsidRDefault="00B81005" w:rsidP="00EB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1005" w:rsidRDefault="00B81005" w:rsidP="00EB2083">
      <w:pPr>
        <w:spacing w:after="0" w:line="240" w:lineRule="auto"/>
      </w:pPr>
      <w:r>
        <w:separator/>
      </w:r>
    </w:p>
  </w:footnote>
  <w:footnote w:type="continuationSeparator" w:id="0">
    <w:p w:rsidR="00B81005" w:rsidRDefault="00B81005" w:rsidP="00EB2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083" w:rsidRDefault="00EB2083">
    <w:pPr>
      <w:pStyle w:val="Header"/>
    </w:pPr>
    <w:r>
      <w:t xml:space="preserve">Name: </w:t>
    </w:r>
  </w:p>
  <w:p w:rsidR="00EB2083" w:rsidRPr="00EB2083" w:rsidRDefault="00EB2083">
    <w:pPr>
      <w:pStyle w:val="Header"/>
      <w:rPr>
        <w:rFonts w:ascii="Century Gothic" w:hAnsi="Century Gothic"/>
        <w:u w:val="single"/>
      </w:rPr>
    </w:pPr>
    <w:r>
      <w:tab/>
    </w:r>
    <w:r w:rsidRPr="00EB2083">
      <w:rPr>
        <w:rFonts w:ascii="Century Gothic" w:hAnsi="Century Gothic"/>
        <w:sz w:val="40"/>
        <w:u w:val="single"/>
      </w:rPr>
      <w:t>Miniature Earth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04"/>
    <w:rsid w:val="000C0B04"/>
    <w:rsid w:val="00B81005"/>
    <w:rsid w:val="00B9290C"/>
    <w:rsid w:val="00BF54A9"/>
    <w:rsid w:val="00EB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98E6"/>
  <w15:chartTrackingRefBased/>
  <w15:docId w15:val="{767B84CF-3C04-4919-930E-068584DA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0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2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083"/>
  </w:style>
  <w:style w:type="paragraph" w:styleId="Footer">
    <w:name w:val="footer"/>
    <w:basedOn w:val="Normal"/>
    <w:link w:val="FooterChar"/>
    <w:uiPriority w:val="99"/>
    <w:unhideWhenUsed/>
    <w:rsid w:val="00EB2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E4092707</dc:creator>
  <cp:keywords/>
  <dc:description/>
  <cp:lastModifiedBy>E4092707</cp:lastModifiedBy>
  <cp:revision>1</cp:revision>
  <dcterms:created xsi:type="dcterms:W3CDTF">2017-11-01T06:41:00Z</dcterms:created>
  <dcterms:modified xsi:type="dcterms:W3CDTF">2017-11-01T07:56:00Z</dcterms:modified>
</cp:coreProperties>
</file>