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5075" w:type="dxa"/>
        <w:tblInd w:w="-289" w:type="dxa"/>
        <w:tblLook w:val="04A0" w:firstRow="1" w:lastRow="0" w:firstColumn="1" w:lastColumn="0" w:noHBand="0" w:noVBand="1"/>
      </w:tblPr>
      <w:tblGrid>
        <w:gridCol w:w="851"/>
        <w:gridCol w:w="2977"/>
        <w:gridCol w:w="3353"/>
        <w:gridCol w:w="2797"/>
        <w:gridCol w:w="2685"/>
        <w:gridCol w:w="2412"/>
      </w:tblGrid>
      <w:tr w:rsidR="00A51A8B" w:rsidRPr="00A878CB" w14:paraId="5C2917E1" w14:textId="62B5A46A" w:rsidTr="00915218">
        <w:tc>
          <w:tcPr>
            <w:tcW w:w="851" w:type="dxa"/>
            <w:shd w:val="clear" w:color="auto" w:fill="A8D08D" w:themeFill="accent6" w:themeFillTint="99"/>
          </w:tcPr>
          <w:p w14:paraId="186F4020" w14:textId="5E1A74A2" w:rsidR="00A51A8B" w:rsidRPr="00A878CB" w:rsidRDefault="00A51A8B" w:rsidP="00507F52">
            <w:pPr>
              <w:spacing w:line="258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977" w:type="dxa"/>
            <w:shd w:val="clear" w:color="auto" w:fill="A8D08D" w:themeFill="accent6" w:themeFillTint="99"/>
          </w:tcPr>
          <w:p w14:paraId="7EFBDBF2" w14:textId="4F0EB519" w:rsidR="00A51A8B" w:rsidRPr="00A878CB" w:rsidRDefault="00A51A8B" w:rsidP="00DD73CC">
            <w:pPr>
              <w:jc w:val="center"/>
              <w:rPr>
                <w:sz w:val="18"/>
                <w:szCs w:val="18"/>
              </w:rPr>
            </w:pPr>
            <w:r w:rsidRPr="00A878CB">
              <w:rPr>
                <w:sz w:val="18"/>
                <w:szCs w:val="18"/>
              </w:rPr>
              <w:t>A (</w:t>
            </w:r>
            <w:r>
              <w:rPr>
                <w:sz w:val="18"/>
                <w:szCs w:val="18"/>
              </w:rPr>
              <w:t>6</w:t>
            </w:r>
            <w:r w:rsidRPr="00A878CB">
              <w:rPr>
                <w:sz w:val="18"/>
                <w:szCs w:val="18"/>
              </w:rPr>
              <w:t xml:space="preserve"> marks)</w:t>
            </w:r>
          </w:p>
        </w:tc>
        <w:tc>
          <w:tcPr>
            <w:tcW w:w="3353" w:type="dxa"/>
            <w:shd w:val="clear" w:color="auto" w:fill="A8D08D" w:themeFill="accent6" w:themeFillTint="99"/>
          </w:tcPr>
          <w:p w14:paraId="1F31C854" w14:textId="5DF7BB4C" w:rsidR="00A51A8B" w:rsidRPr="00A878CB" w:rsidRDefault="00A51A8B" w:rsidP="00507F52">
            <w:pPr>
              <w:jc w:val="center"/>
              <w:rPr>
                <w:sz w:val="18"/>
                <w:szCs w:val="18"/>
              </w:rPr>
            </w:pPr>
            <w:r w:rsidRPr="00A878CB">
              <w:rPr>
                <w:sz w:val="18"/>
                <w:szCs w:val="18"/>
              </w:rPr>
              <w:t>B (</w:t>
            </w:r>
            <w:r>
              <w:rPr>
                <w:sz w:val="18"/>
                <w:szCs w:val="18"/>
              </w:rPr>
              <w:t>4</w:t>
            </w:r>
            <w:r w:rsidRPr="00A878CB">
              <w:rPr>
                <w:sz w:val="18"/>
                <w:szCs w:val="18"/>
              </w:rPr>
              <w:t xml:space="preserve"> marks)</w:t>
            </w:r>
          </w:p>
        </w:tc>
        <w:tc>
          <w:tcPr>
            <w:tcW w:w="2797" w:type="dxa"/>
            <w:shd w:val="clear" w:color="auto" w:fill="A8D08D" w:themeFill="accent6" w:themeFillTint="99"/>
          </w:tcPr>
          <w:p w14:paraId="53DF0A44" w14:textId="3D8E0053" w:rsidR="00A51A8B" w:rsidRPr="00A878CB" w:rsidRDefault="00A51A8B" w:rsidP="00507F52">
            <w:pPr>
              <w:jc w:val="center"/>
              <w:rPr>
                <w:sz w:val="18"/>
                <w:szCs w:val="18"/>
              </w:rPr>
            </w:pPr>
            <w:r w:rsidRPr="00A878CB">
              <w:rPr>
                <w:sz w:val="18"/>
                <w:szCs w:val="18"/>
              </w:rPr>
              <w:t>C (</w:t>
            </w:r>
            <w:r>
              <w:rPr>
                <w:sz w:val="18"/>
                <w:szCs w:val="18"/>
              </w:rPr>
              <w:t>3</w:t>
            </w:r>
            <w:r w:rsidRPr="00A878CB">
              <w:rPr>
                <w:sz w:val="18"/>
                <w:szCs w:val="18"/>
              </w:rPr>
              <w:t xml:space="preserve"> marks)</w:t>
            </w:r>
          </w:p>
        </w:tc>
        <w:tc>
          <w:tcPr>
            <w:tcW w:w="2685" w:type="dxa"/>
            <w:shd w:val="clear" w:color="auto" w:fill="A8D08D" w:themeFill="accent6" w:themeFillTint="99"/>
          </w:tcPr>
          <w:p w14:paraId="2E99C50C" w14:textId="65F1DFEB" w:rsidR="00A51A8B" w:rsidRPr="00A878CB" w:rsidRDefault="00A51A8B" w:rsidP="00507F52">
            <w:pPr>
              <w:jc w:val="center"/>
              <w:rPr>
                <w:sz w:val="18"/>
                <w:szCs w:val="18"/>
              </w:rPr>
            </w:pPr>
            <w:r w:rsidRPr="00A878CB">
              <w:rPr>
                <w:sz w:val="18"/>
                <w:szCs w:val="18"/>
              </w:rPr>
              <w:t>D (2 mark</w:t>
            </w:r>
            <w:r>
              <w:rPr>
                <w:sz w:val="18"/>
                <w:szCs w:val="18"/>
              </w:rPr>
              <w:t>s</w:t>
            </w:r>
            <w:r w:rsidRPr="00A878CB">
              <w:rPr>
                <w:sz w:val="18"/>
                <w:szCs w:val="18"/>
              </w:rPr>
              <w:t>)</w:t>
            </w:r>
          </w:p>
        </w:tc>
        <w:tc>
          <w:tcPr>
            <w:tcW w:w="2412" w:type="dxa"/>
            <w:shd w:val="clear" w:color="auto" w:fill="A8D08D" w:themeFill="accent6" w:themeFillTint="99"/>
          </w:tcPr>
          <w:p w14:paraId="6D7168FF" w14:textId="099D00FA" w:rsidR="00A51A8B" w:rsidRPr="00A878CB" w:rsidRDefault="00A51A8B" w:rsidP="00507F5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  <w:r w:rsidRPr="00A878CB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1</w:t>
            </w:r>
            <w:r w:rsidRPr="00A878CB">
              <w:rPr>
                <w:sz w:val="18"/>
                <w:szCs w:val="18"/>
              </w:rPr>
              <w:t xml:space="preserve"> mark)</w:t>
            </w:r>
          </w:p>
        </w:tc>
      </w:tr>
      <w:tr w:rsidR="00A51A8B" w:rsidRPr="00A878CB" w14:paraId="40954C02" w14:textId="32D5ED75" w:rsidTr="00915218">
        <w:trPr>
          <w:cantSplit/>
          <w:trHeight w:val="1813"/>
        </w:trPr>
        <w:tc>
          <w:tcPr>
            <w:tcW w:w="851" w:type="dxa"/>
            <w:shd w:val="clear" w:color="auto" w:fill="E2EFD9" w:themeFill="accent6" w:themeFillTint="33"/>
            <w:textDirection w:val="btLr"/>
          </w:tcPr>
          <w:p w14:paraId="2F85E742" w14:textId="77777777" w:rsidR="00A51A8B" w:rsidRPr="00A878CB" w:rsidRDefault="00A51A8B" w:rsidP="005C1BD8">
            <w:pPr>
              <w:spacing w:line="258" w:lineRule="auto"/>
              <w:ind w:left="113" w:right="113"/>
              <w:jc w:val="center"/>
              <w:rPr>
                <w:rFonts w:ascii="Calibri" w:eastAsiaTheme="minorEastAsia" w:hAnsi="Calibri" w:cs="Arial"/>
                <w:color w:val="000000"/>
                <w:sz w:val="18"/>
                <w:szCs w:val="18"/>
              </w:rPr>
            </w:pPr>
            <w:r w:rsidRPr="00A878CB">
              <w:rPr>
                <w:rFonts w:ascii="Calibri" w:eastAsiaTheme="minorEastAsia" w:hAnsi="Calibri" w:cs="Arial"/>
                <w:color w:val="000000"/>
                <w:sz w:val="18"/>
                <w:szCs w:val="18"/>
              </w:rPr>
              <w:t>Identifies and organises relevant information</w:t>
            </w:r>
          </w:p>
        </w:tc>
        <w:tc>
          <w:tcPr>
            <w:tcW w:w="2977" w:type="dxa"/>
            <w:shd w:val="clear" w:color="auto" w:fill="E2EFD9" w:themeFill="accent6" w:themeFillTint="33"/>
          </w:tcPr>
          <w:p w14:paraId="3F05A49F" w14:textId="77777777" w:rsidR="00A51A8B" w:rsidRPr="00AA2658" w:rsidRDefault="00A51A8B" w:rsidP="006741E7">
            <w:pPr>
              <w:rPr>
                <w:rFonts w:eastAsia="MS Mincho" w:cstheme="minorHAnsi"/>
                <w:b/>
                <w:bCs/>
                <w:sz w:val="18"/>
                <w:szCs w:val="18"/>
                <w:lang w:eastAsia="ja-JP"/>
              </w:rPr>
            </w:pPr>
            <w:r w:rsidRPr="00AA2658">
              <w:rPr>
                <w:rFonts w:eastAsia="MS Mincho" w:cstheme="minorHAnsi"/>
                <w:b/>
                <w:bCs/>
                <w:sz w:val="18"/>
                <w:szCs w:val="18"/>
                <w:lang w:eastAsia="ja-JP"/>
              </w:rPr>
              <w:t>Identifies the underlying assumptions related to the relevant mathematics of an investigation.</w:t>
            </w:r>
          </w:p>
          <w:p w14:paraId="195D056D" w14:textId="77777777" w:rsidR="00A51A8B" w:rsidRPr="00326E6B" w:rsidRDefault="00A51A8B" w:rsidP="008058E3">
            <w:pPr>
              <w:rPr>
                <w:rFonts w:eastAsia="MS Mincho" w:cstheme="minorHAnsi"/>
                <w:sz w:val="18"/>
                <w:szCs w:val="18"/>
                <w:lang w:eastAsia="ja-JP"/>
              </w:rPr>
            </w:pPr>
            <w:r>
              <w:rPr>
                <w:rFonts w:eastAsia="MS Mincho" w:cstheme="minorHAnsi"/>
                <w:sz w:val="18"/>
                <w:szCs w:val="18"/>
                <w:lang w:eastAsia="ja-JP"/>
              </w:rPr>
              <w:t>Restates the problem in own words and includes reasonable assumptions made and explains why.</w:t>
            </w:r>
          </w:p>
          <w:p w14:paraId="20A5E218" w14:textId="1251A999" w:rsidR="00A51A8B" w:rsidRDefault="00A51A8B" w:rsidP="008058E3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The following details are all included</w:t>
            </w:r>
          </w:p>
          <w:p w14:paraId="16DF6EBD" w14:textId="25FC5708" w:rsidR="00A51A8B" w:rsidRDefault="00A51A8B" w:rsidP="008058E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9" w:hanging="259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Drinking water is the type of water being analysed</w:t>
            </w:r>
          </w:p>
          <w:p w14:paraId="568932D7" w14:textId="70BC28A0" w:rsidR="00A51A8B" w:rsidRPr="008058E3" w:rsidRDefault="00A51A8B" w:rsidP="008058E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9" w:hanging="259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Home locations are defined clearly</w:t>
            </w:r>
          </w:p>
        </w:tc>
        <w:tc>
          <w:tcPr>
            <w:tcW w:w="3353" w:type="dxa"/>
            <w:shd w:val="clear" w:color="auto" w:fill="E2EFD9" w:themeFill="accent6" w:themeFillTint="33"/>
          </w:tcPr>
          <w:p w14:paraId="44B67282" w14:textId="06ECD3D1" w:rsidR="00A51A8B" w:rsidRPr="00AA2658" w:rsidRDefault="00A51A8B" w:rsidP="00A878CB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AA2658">
              <w:rPr>
                <w:rFonts w:cs="Arial"/>
                <w:b/>
                <w:bCs/>
                <w:sz w:val="18"/>
                <w:szCs w:val="18"/>
              </w:rPr>
              <w:t>Identifies suitable variables and constant parameters related to various aspects of an investigation.</w:t>
            </w:r>
          </w:p>
          <w:p w14:paraId="2782752A" w14:textId="77777777" w:rsidR="00A51A8B" w:rsidRDefault="00A51A8B" w:rsidP="008058E3">
            <w:pPr>
              <w:pStyle w:val="ListParagraph"/>
              <w:ind w:left="37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Restates the problem in own words and includes assumptions made but does not explain reasoning.</w:t>
            </w:r>
          </w:p>
          <w:p w14:paraId="52D59370" w14:textId="77777777" w:rsidR="00A51A8B" w:rsidRPr="00866588" w:rsidRDefault="00A51A8B" w:rsidP="008058E3">
            <w:pPr>
              <w:pStyle w:val="ListParagraph"/>
              <w:ind w:left="37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Lists the following with some explanation of the context</w:t>
            </w:r>
          </w:p>
          <w:p w14:paraId="65A84C9A" w14:textId="77777777" w:rsidR="00A51A8B" w:rsidRDefault="00A51A8B" w:rsidP="008058E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9" w:hanging="259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Drinking water is the type of water being analysed</w:t>
            </w:r>
          </w:p>
          <w:p w14:paraId="68703C18" w14:textId="136BC919" w:rsidR="00A51A8B" w:rsidRPr="008058E3" w:rsidRDefault="00A51A8B" w:rsidP="008058E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9" w:hanging="259"/>
              <w:rPr>
                <w:rFonts w:cs="Arial"/>
                <w:sz w:val="18"/>
                <w:szCs w:val="18"/>
              </w:rPr>
            </w:pPr>
            <w:r w:rsidRPr="008058E3">
              <w:rPr>
                <w:rFonts w:cs="Arial"/>
                <w:sz w:val="18"/>
                <w:szCs w:val="18"/>
              </w:rPr>
              <w:t>Home locations are</w:t>
            </w:r>
            <w:r>
              <w:rPr>
                <w:rFonts w:cs="Arial"/>
                <w:sz w:val="18"/>
                <w:szCs w:val="18"/>
              </w:rPr>
              <w:t xml:space="preserve"> mentioned but no reasoning is provided for choice</w:t>
            </w:r>
          </w:p>
        </w:tc>
        <w:tc>
          <w:tcPr>
            <w:tcW w:w="2797" w:type="dxa"/>
            <w:shd w:val="clear" w:color="auto" w:fill="E2EFD9" w:themeFill="accent6" w:themeFillTint="33"/>
          </w:tcPr>
          <w:p w14:paraId="34BE4454" w14:textId="77777777" w:rsidR="00A51A8B" w:rsidRPr="00AA2658" w:rsidRDefault="00A51A8B" w:rsidP="009A648A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AA2658">
              <w:rPr>
                <w:rFonts w:cs="Arial"/>
                <w:b/>
                <w:bCs/>
                <w:sz w:val="18"/>
                <w:szCs w:val="18"/>
              </w:rPr>
              <w:t xml:space="preserve">Identifies some mathematical content related to various aspects of an investigation </w:t>
            </w:r>
            <w:proofErr w:type="gramStart"/>
            <w:r w:rsidRPr="00AA2658">
              <w:rPr>
                <w:rFonts w:cs="Arial"/>
                <w:b/>
                <w:bCs/>
                <w:sz w:val="18"/>
                <w:szCs w:val="18"/>
              </w:rPr>
              <w:t>in a given</w:t>
            </w:r>
            <w:proofErr w:type="gramEnd"/>
            <w:r w:rsidRPr="00AA2658">
              <w:rPr>
                <w:rFonts w:cs="Arial"/>
                <w:b/>
                <w:bCs/>
                <w:sz w:val="18"/>
                <w:szCs w:val="18"/>
              </w:rPr>
              <w:t xml:space="preserve"> context.</w:t>
            </w:r>
          </w:p>
          <w:p w14:paraId="7AB03D99" w14:textId="40FA0CE7" w:rsidR="00A51A8B" w:rsidRDefault="00A51A8B" w:rsidP="008058E3">
            <w:pPr>
              <w:pStyle w:val="ListParagraph"/>
              <w:ind w:left="37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Restates the problem that is being solved in own words with a list of assumptions, but the explanation is missing.</w:t>
            </w:r>
          </w:p>
          <w:p w14:paraId="2E33E4F6" w14:textId="784A0EB6" w:rsidR="00A51A8B" w:rsidRPr="00866588" w:rsidRDefault="00A51A8B" w:rsidP="008058E3">
            <w:pPr>
              <w:pStyle w:val="ListParagraph"/>
              <w:ind w:left="37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Lists the following with links to the context but offers no explanation</w:t>
            </w:r>
          </w:p>
          <w:p w14:paraId="7D03463F" w14:textId="77777777" w:rsidR="00A51A8B" w:rsidRDefault="00A51A8B" w:rsidP="008058E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9" w:hanging="259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Drinking water is the type of water being analysed</w:t>
            </w:r>
          </w:p>
          <w:p w14:paraId="02501BAB" w14:textId="2189CC14" w:rsidR="00A51A8B" w:rsidRPr="008058E3" w:rsidRDefault="00A51A8B" w:rsidP="008058E3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9" w:hanging="259"/>
              <w:rPr>
                <w:rFonts w:cs="Arial"/>
                <w:sz w:val="18"/>
                <w:szCs w:val="18"/>
              </w:rPr>
            </w:pPr>
            <w:r w:rsidRPr="008058E3">
              <w:rPr>
                <w:rFonts w:cs="Arial"/>
                <w:sz w:val="18"/>
                <w:szCs w:val="18"/>
              </w:rPr>
              <w:t>Home locations</w:t>
            </w:r>
          </w:p>
        </w:tc>
        <w:tc>
          <w:tcPr>
            <w:tcW w:w="2685" w:type="dxa"/>
            <w:shd w:val="clear" w:color="auto" w:fill="E2EFD9" w:themeFill="accent6" w:themeFillTint="33"/>
          </w:tcPr>
          <w:p w14:paraId="1609A42A" w14:textId="77777777" w:rsidR="00A51A8B" w:rsidRPr="00AA2658" w:rsidRDefault="00A51A8B" w:rsidP="00C23F7B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AA2658">
              <w:rPr>
                <w:rFonts w:cs="Arial"/>
                <w:b/>
                <w:bCs/>
                <w:sz w:val="18"/>
                <w:szCs w:val="18"/>
              </w:rPr>
              <w:t xml:space="preserve">Identifies limited mathematical content of an investigation. </w:t>
            </w:r>
          </w:p>
          <w:p w14:paraId="6B9D844E" w14:textId="7108EB7A" w:rsidR="00A51A8B" w:rsidRDefault="00A51A8B" w:rsidP="008058E3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Does not state the problem being solved</w:t>
            </w:r>
            <w:r w:rsidRPr="00620894"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cs="Arial"/>
                <w:sz w:val="18"/>
                <w:szCs w:val="18"/>
              </w:rPr>
              <w:t>in own words or the problem is not stated clearly</w:t>
            </w:r>
          </w:p>
          <w:p w14:paraId="14E98D50" w14:textId="77777777" w:rsidR="00A51A8B" w:rsidRDefault="00A51A8B" w:rsidP="008058E3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States requirements as a list or in an unclear manner.</w:t>
            </w:r>
          </w:p>
          <w:p w14:paraId="564217BB" w14:textId="216CDCDC" w:rsidR="00A51A8B" w:rsidRPr="008058E3" w:rsidRDefault="00A51A8B" w:rsidP="008058E3">
            <w:pPr>
              <w:pStyle w:val="ListParagraph"/>
              <w:numPr>
                <w:ilvl w:val="0"/>
                <w:numId w:val="3"/>
              </w:numPr>
              <w:ind w:left="316"/>
              <w:rPr>
                <w:rFonts w:cs="Arial"/>
                <w:b/>
                <w:bCs/>
                <w:sz w:val="18"/>
                <w:szCs w:val="18"/>
              </w:rPr>
            </w:pPr>
            <w:r w:rsidRPr="008058E3">
              <w:rPr>
                <w:rFonts w:cs="Arial"/>
                <w:sz w:val="18"/>
                <w:szCs w:val="18"/>
              </w:rPr>
              <w:t>No assumptions made to allow for estimation or support the mathematical thinking process</w:t>
            </w:r>
            <w:r w:rsidRPr="008058E3">
              <w:rPr>
                <w:rFonts w:cs="Arial"/>
                <w:b/>
                <w:bCs/>
                <w:sz w:val="18"/>
                <w:szCs w:val="18"/>
              </w:rPr>
              <w:t xml:space="preserve"> </w:t>
            </w:r>
          </w:p>
        </w:tc>
        <w:tc>
          <w:tcPr>
            <w:tcW w:w="2412" w:type="dxa"/>
            <w:shd w:val="clear" w:color="auto" w:fill="E2EFD9" w:themeFill="accent6" w:themeFillTint="33"/>
          </w:tcPr>
          <w:p w14:paraId="54036DDB" w14:textId="4D47A8B2" w:rsidR="00A51A8B" w:rsidRPr="00AA2658" w:rsidRDefault="00A51A8B" w:rsidP="00C23F7B">
            <w:pPr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Does not identify the</w:t>
            </w:r>
            <w:r w:rsidRPr="00AA2658">
              <w:rPr>
                <w:rFonts w:cs="Arial"/>
                <w:b/>
                <w:bCs/>
                <w:sz w:val="18"/>
                <w:szCs w:val="18"/>
              </w:rPr>
              <w:t xml:space="preserve"> mathematical content of an investigation.</w:t>
            </w:r>
          </w:p>
        </w:tc>
      </w:tr>
      <w:tr w:rsidR="00A51A8B" w:rsidRPr="00A878CB" w14:paraId="724B8562" w14:textId="229A47EC" w:rsidTr="00915218">
        <w:trPr>
          <w:cantSplit/>
          <w:trHeight w:val="85"/>
        </w:trPr>
        <w:tc>
          <w:tcPr>
            <w:tcW w:w="851" w:type="dxa"/>
            <w:shd w:val="clear" w:color="auto" w:fill="E2EFD9" w:themeFill="accent6" w:themeFillTint="33"/>
          </w:tcPr>
          <w:p w14:paraId="3A91C8DC" w14:textId="77777777" w:rsidR="00A51A8B" w:rsidRPr="00A878CB" w:rsidRDefault="00A51A8B" w:rsidP="00501A3E">
            <w:pPr>
              <w:spacing w:line="258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977" w:type="dxa"/>
            <w:shd w:val="clear" w:color="auto" w:fill="FFFFFF" w:themeFill="background1"/>
          </w:tcPr>
          <w:p w14:paraId="05D37B7D" w14:textId="5CAB3E7B" w:rsidR="00A51A8B" w:rsidRPr="00A878CB" w:rsidRDefault="00A51A8B" w:rsidP="00501A3E">
            <w:pPr>
              <w:jc w:val="center"/>
              <w:rPr>
                <w:sz w:val="18"/>
                <w:szCs w:val="18"/>
              </w:rPr>
            </w:pPr>
            <w:r w:rsidRPr="00A878CB">
              <w:rPr>
                <w:sz w:val="18"/>
                <w:szCs w:val="18"/>
              </w:rPr>
              <w:t>A (</w:t>
            </w:r>
            <w:r>
              <w:rPr>
                <w:sz w:val="18"/>
                <w:szCs w:val="18"/>
              </w:rPr>
              <w:t>12</w:t>
            </w:r>
            <w:r w:rsidRPr="00A878CB">
              <w:rPr>
                <w:sz w:val="18"/>
                <w:szCs w:val="18"/>
              </w:rPr>
              <w:t xml:space="preserve"> marks)</w:t>
            </w:r>
          </w:p>
        </w:tc>
        <w:tc>
          <w:tcPr>
            <w:tcW w:w="3353" w:type="dxa"/>
            <w:shd w:val="clear" w:color="auto" w:fill="FFFFFF" w:themeFill="background1"/>
          </w:tcPr>
          <w:p w14:paraId="1D351C8A" w14:textId="0E8118A9" w:rsidR="00A51A8B" w:rsidRPr="00A878CB" w:rsidRDefault="00A51A8B" w:rsidP="000B325D">
            <w:pPr>
              <w:jc w:val="center"/>
              <w:rPr>
                <w:sz w:val="18"/>
                <w:szCs w:val="18"/>
              </w:rPr>
            </w:pPr>
            <w:r w:rsidRPr="00A878CB">
              <w:rPr>
                <w:sz w:val="18"/>
                <w:szCs w:val="18"/>
              </w:rPr>
              <w:t>B (</w:t>
            </w:r>
            <w:r>
              <w:rPr>
                <w:sz w:val="18"/>
                <w:szCs w:val="18"/>
              </w:rPr>
              <w:t>8</w:t>
            </w:r>
            <w:r w:rsidRPr="00A878CB">
              <w:rPr>
                <w:sz w:val="18"/>
                <w:szCs w:val="18"/>
              </w:rPr>
              <w:t xml:space="preserve"> marks)</w:t>
            </w:r>
          </w:p>
        </w:tc>
        <w:tc>
          <w:tcPr>
            <w:tcW w:w="2797" w:type="dxa"/>
            <w:shd w:val="clear" w:color="auto" w:fill="FFFFFF" w:themeFill="background1"/>
          </w:tcPr>
          <w:p w14:paraId="1994A178" w14:textId="38EA6C2E" w:rsidR="00A51A8B" w:rsidRPr="00A878CB" w:rsidRDefault="00A51A8B" w:rsidP="000B325D">
            <w:pPr>
              <w:jc w:val="center"/>
              <w:rPr>
                <w:sz w:val="18"/>
                <w:szCs w:val="18"/>
              </w:rPr>
            </w:pPr>
            <w:r w:rsidRPr="00A878CB">
              <w:rPr>
                <w:sz w:val="18"/>
                <w:szCs w:val="18"/>
              </w:rPr>
              <w:t>C (</w:t>
            </w:r>
            <w:r>
              <w:rPr>
                <w:sz w:val="18"/>
                <w:szCs w:val="18"/>
              </w:rPr>
              <w:t>6</w:t>
            </w:r>
            <w:r w:rsidRPr="00A878CB">
              <w:rPr>
                <w:sz w:val="18"/>
                <w:szCs w:val="18"/>
              </w:rPr>
              <w:t xml:space="preserve"> marks)</w:t>
            </w:r>
          </w:p>
        </w:tc>
        <w:tc>
          <w:tcPr>
            <w:tcW w:w="2685" w:type="dxa"/>
            <w:shd w:val="clear" w:color="auto" w:fill="FFFFFF" w:themeFill="background1"/>
          </w:tcPr>
          <w:p w14:paraId="76032912" w14:textId="32CAE72D" w:rsidR="00A51A8B" w:rsidRPr="00A878CB" w:rsidRDefault="00A51A8B" w:rsidP="00501A3E">
            <w:pPr>
              <w:jc w:val="center"/>
              <w:rPr>
                <w:sz w:val="18"/>
                <w:szCs w:val="18"/>
              </w:rPr>
            </w:pPr>
            <w:r w:rsidRPr="00A878CB">
              <w:rPr>
                <w:sz w:val="18"/>
                <w:szCs w:val="18"/>
              </w:rPr>
              <w:t>D (</w:t>
            </w:r>
            <w:r>
              <w:rPr>
                <w:sz w:val="18"/>
                <w:szCs w:val="18"/>
              </w:rPr>
              <w:t>4</w:t>
            </w:r>
            <w:r w:rsidRPr="00A878CB">
              <w:rPr>
                <w:sz w:val="18"/>
                <w:szCs w:val="18"/>
              </w:rPr>
              <w:t xml:space="preserve"> mark</w:t>
            </w:r>
            <w:r>
              <w:rPr>
                <w:sz w:val="18"/>
                <w:szCs w:val="18"/>
              </w:rPr>
              <w:t>s</w:t>
            </w:r>
            <w:r w:rsidRPr="00A878CB">
              <w:rPr>
                <w:sz w:val="18"/>
                <w:szCs w:val="18"/>
              </w:rPr>
              <w:t>)</w:t>
            </w:r>
          </w:p>
        </w:tc>
        <w:tc>
          <w:tcPr>
            <w:tcW w:w="2412" w:type="dxa"/>
            <w:shd w:val="clear" w:color="auto" w:fill="FFFFFF" w:themeFill="background1"/>
          </w:tcPr>
          <w:p w14:paraId="13C5E8A7" w14:textId="4F063715" w:rsidR="00A51A8B" w:rsidRPr="00A878CB" w:rsidRDefault="00A51A8B" w:rsidP="00501A3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  <w:r w:rsidRPr="00A878CB">
              <w:rPr>
                <w:sz w:val="18"/>
                <w:szCs w:val="18"/>
              </w:rPr>
              <w:t xml:space="preserve"> (</w:t>
            </w:r>
            <w:r w:rsidR="00CA3D97">
              <w:rPr>
                <w:sz w:val="18"/>
                <w:szCs w:val="18"/>
              </w:rPr>
              <w:t>2</w:t>
            </w:r>
            <w:r w:rsidRPr="00A878CB">
              <w:rPr>
                <w:sz w:val="18"/>
                <w:szCs w:val="18"/>
              </w:rPr>
              <w:t xml:space="preserve"> mark</w:t>
            </w:r>
            <w:r w:rsidR="00CA3D97">
              <w:rPr>
                <w:sz w:val="18"/>
                <w:szCs w:val="18"/>
              </w:rPr>
              <w:t>s</w:t>
            </w:r>
            <w:r w:rsidRPr="00A878CB">
              <w:rPr>
                <w:sz w:val="18"/>
                <w:szCs w:val="18"/>
              </w:rPr>
              <w:t>)</w:t>
            </w:r>
          </w:p>
        </w:tc>
      </w:tr>
      <w:tr w:rsidR="00A51A8B" w:rsidRPr="00A878CB" w14:paraId="456E3203" w14:textId="2A7AFFD3" w:rsidTr="00915218">
        <w:trPr>
          <w:cantSplit/>
          <w:trHeight w:val="4885"/>
        </w:trPr>
        <w:tc>
          <w:tcPr>
            <w:tcW w:w="851" w:type="dxa"/>
            <w:shd w:val="clear" w:color="auto" w:fill="E2EFD9" w:themeFill="accent6" w:themeFillTint="33"/>
            <w:textDirection w:val="btLr"/>
          </w:tcPr>
          <w:p w14:paraId="5648E587" w14:textId="77777777" w:rsidR="00A51A8B" w:rsidRPr="00A878CB" w:rsidRDefault="00A51A8B" w:rsidP="005C1BD8">
            <w:pPr>
              <w:spacing w:line="258" w:lineRule="auto"/>
              <w:jc w:val="center"/>
              <w:rPr>
                <w:rFonts w:ascii="Calibri" w:eastAsiaTheme="minorEastAsia" w:hAnsi="Calibri" w:cs="Arial"/>
                <w:color w:val="000000"/>
                <w:sz w:val="18"/>
                <w:szCs w:val="18"/>
              </w:rPr>
            </w:pPr>
            <w:r w:rsidRPr="00A878CB">
              <w:rPr>
                <w:rFonts w:ascii="Calibri" w:eastAsiaTheme="minorEastAsia" w:hAnsi="Calibri" w:cs="Arial"/>
                <w:color w:val="000000"/>
                <w:sz w:val="18"/>
                <w:szCs w:val="18"/>
              </w:rPr>
              <w:t xml:space="preserve">Chooses effective models and methods </w:t>
            </w:r>
          </w:p>
          <w:p w14:paraId="459A5FA8" w14:textId="77777777" w:rsidR="00A51A8B" w:rsidRPr="00A878CB" w:rsidRDefault="00A51A8B" w:rsidP="005C1BD8">
            <w:pPr>
              <w:spacing w:line="258" w:lineRule="auto"/>
              <w:ind w:left="113" w:right="113"/>
              <w:jc w:val="center"/>
              <w:rPr>
                <w:rFonts w:ascii="Calibri" w:eastAsiaTheme="minorEastAsia" w:hAnsi="Calibri" w:cs="Arial"/>
                <w:color w:val="000000"/>
                <w:sz w:val="18"/>
                <w:szCs w:val="18"/>
              </w:rPr>
            </w:pPr>
          </w:p>
        </w:tc>
        <w:tc>
          <w:tcPr>
            <w:tcW w:w="2977" w:type="dxa"/>
            <w:shd w:val="clear" w:color="auto" w:fill="FFFFFF" w:themeFill="background1"/>
          </w:tcPr>
          <w:p w14:paraId="7815AC81" w14:textId="286A2B04" w:rsidR="00A51A8B" w:rsidRPr="00AA2658" w:rsidRDefault="00A51A8B" w:rsidP="00E5742C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AA2658">
              <w:rPr>
                <w:rFonts w:cs="Arial"/>
                <w:b/>
                <w:bCs/>
                <w:sz w:val="18"/>
                <w:szCs w:val="18"/>
              </w:rPr>
              <w:t>Produces results, carries out analysis and generalises in situations requiring investigative techniques.</w:t>
            </w:r>
          </w:p>
          <w:p w14:paraId="45FDEA84" w14:textId="7D0EFD71" w:rsidR="00A51A8B" w:rsidRDefault="00A51A8B" w:rsidP="008058E3">
            <w:pPr>
              <w:pStyle w:val="ListParagraph"/>
              <w:numPr>
                <w:ilvl w:val="0"/>
                <w:numId w:val="3"/>
              </w:numPr>
              <w:ind w:left="317"/>
              <w:rPr>
                <w:rFonts w:cs="Arial"/>
                <w:sz w:val="18"/>
                <w:szCs w:val="18"/>
              </w:rPr>
            </w:pPr>
            <w:r w:rsidRPr="008058E3">
              <w:rPr>
                <w:rFonts w:cs="Arial"/>
                <w:sz w:val="18"/>
                <w:szCs w:val="18"/>
              </w:rPr>
              <w:t xml:space="preserve">Compares the mean distance travelled by bottled water with the mean distance travelled by tap water </w:t>
            </w:r>
            <w:r>
              <w:rPr>
                <w:rFonts w:cs="Arial"/>
                <w:sz w:val="18"/>
                <w:szCs w:val="18"/>
              </w:rPr>
              <w:t>with mathematical evidence</w:t>
            </w:r>
          </w:p>
          <w:p w14:paraId="39176B40" w14:textId="77777777" w:rsidR="00A51A8B" w:rsidRDefault="00A51A8B" w:rsidP="008058E3">
            <w:pPr>
              <w:pStyle w:val="ListParagraph"/>
              <w:numPr>
                <w:ilvl w:val="0"/>
                <w:numId w:val="3"/>
              </w:numPr>
              <w:ind w:left="317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Produces correctly labelled Tables of Data</w:t>
            </w:r>
          </w:p>
          <w:p w14:paraId="7F758B08" w14:textId="77777777" w:rsidR="00A51A8B" w:rsidRDefault="00A51A8B" w:rsidP="008058E3">
            <w:pPr>
              <w:pStyle w:val="ListParagraph"/>
              <w:numPr>
                <w:ilvl w:val="0"/>
                <w:numId w:val="3"/>
              </w:numPr>
              <w:ind w:left="317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Produces correctly labelled graphs to show data</w:t>
            </w:r>
          </w:p>
          <w:p w14:paraId="44949ABD" w14:textId="77777777" w:rsidR="00A51A8B" w:rsidRDefault="00A51A8B" w:rsidP="008058E3">
            <w:pPr>
              <w:pStyle w:val="ListParagraph"/>
              <w:numPr>
                <w:ilvl w:val="0"/>
                <w:numId w:val="3"/>
              </w:numPr>
              <w:ind w:left="317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 xml:space="preserve">Tables of data and graphs are accompanied with a clear explanation of the information shown </w:t>
            </w:r>
          </w:p>
          <w:p w14:paraId="1DC98FB6" w14:textId="2DC84D57" w:rsidR="00A51A8B" w:rsidRPr="008058E3" w:rsidRDefault="00A51A8B" w:rsidP="008058E3">
            <w:pPr>
              <w:pStyle w:val="ListParagraph"/>
              <w:numPr>
                <w:ilvl w:val="0"/>
                <w:numId w:val="3"/>
              </w:numPr>
              <w:ind w:left="317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Discusses the relevance of the values of mean, mode, and range calculated.</w:t>
            </w:r>
          </w:p>
        </w:tc>
        <w:tc>
          <w:tcPr>
            <w:tcW w:w="3353" w:type="dxa"/>
            <w:shd w:val="clear" w:color="auto" w:fill="FFFFFF" w:themeFill="background1"/>
          </w:tcPr>
          <w:p w14:paraId="681808CB" w14:textId="6C674701" w:rsidR="00A51A8B" w:rsidRPr="00AA2658" w:rsidRDefault="00A51A8B" w:rsidP="006602BF">
            <w:pPr>
              <w:tabs>
                <w:tab w:val="left" w:pos="1200"/>
              </w:tabs>
              <w:rPr>
                <w:rFonts w:cs="Arial"/>
                <w:b/>
                <w:bCs/>
                <w:sz w:val="18"/>
                <w:szCs w:val="18"/>
              </w:rPr>
            </w:pPr>
            <w:r w:rsidRPr="00AA2658">
              <w:rPr>
                <w:rFonts w:cs="Arial"/>
                <w:b/>
                <w:bCs/>
                <w:sz w:val="18"/>
                <w:szCs w:val="18"/>
              </w:rPr>
              <w:t>Attempts to analyse and calculate specific cases of generalisation in situations requiring investigative techniques.</w:t>
            </w:r>
          </w:p>
          <w:p w14:paraId="78DB7D25" w14:textId="657DEC4F" w:rsidR="00A51A8B" w:rsidRDefault="00A51A8B" w:rsidP="007A255D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Calculat</w:t>
            </w:r>
            <w:r w:rsidRPr="008058E3">
              <w:rPr>
                <w:rFonts w:cs="Arial"/>
                <w:sz w:val="18"/>
                <w:szCs w:val="18"/>
              </w:rPr>
              <w:t xml:space="preserve">es the mean distance travelled by bottled water </w:t>
            </w:r>
            <w:r>
              <w:rPr>
                <w:rFonts w:cs="Arial"/>
                <w:sz w:val="18"/>
                <w:szCs w:val="18"/>
              </w:rPr>
              <w:t>and</w:t>
            </w:r>
            <w:r w:rsidRPr="008058E3">
              <w:rPr>
                <w:rFonts w:cs="Arial"/>
                <w:sz w:val="18"/>
                <w:szCs w:val="18"/>
              </w:rPr>
              <w:t xml:space="preserve"> the mean distance travelled by tap water</w:t>
            </w:r>
            <w:r>
              <w:rPr>
                <w:rFonts w:cs="Arial"/>
                <w:sz w:val="18"/>
                <w:szCs w:val="18"/>
              </w:rPr>
              <w:t xml:space="preserve"> and comparisons are not supported by mathematical evidence</w:t>
            </w:r>
          </w:p>
          <w:p w14:paraId="175CF997" w14:textId="77777777" w:rsidR="00A51A8B" w:rsidRDefault="00A51A8B" w:rsidP="007A255D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Produces correctly labelled Tables of Data</w:t>
            </w:r>
          </w:p>
          <w:p w14:paraId="26E7E694" w14:textId="77777777" w:rsidR="00A51A8B" w:rsidRDefault="00A51A8B" w:rsidP="007A255D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Produces correctly labelled graphs to show data</w:t>
            </w:r>
          </w:p>
          <w:p w14:paraId="37A3960B" w14:textId="77777777" w:rsidR="00A51A8B" w:rsidRDefault="00A51A8B" w:rsidP="007A255D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 w:rsidRPr="007A255D">
              <w:rPr>
                <w:rFonts w:cs="Arial"/>
                <w:sz w:val="18"/>
                <w:szCs w:val="18"/>
              </w:rPr>
              <w:t xml:space="preserve">Tables of data and graphs are accompanied with </w:t>
            </w:r>
            <w:r>
              <w:rPr>
                <w:rFonts w:cs="Arial"/>
                <w:sz w:val="18"/>
                <w:szCs w:val="18"/>
              </w:rPr>
              <w:t xml:space="preserve">a brief explanation of the information shown  </w:t>
            </w:r>
          </w:p>
          <w:p w14:paraId="4AC6B124" w14:textId="79C3F1CC" w:rsidR="00A51A8B" w:rsidRPr="007A255D" w:rsidRDefault="00A51A8B" w:rsidP="007A255D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Lists the values of mean, mode, and range calculated with an attempt at explaining the relevance.</w:t>
            </w:r>
          </w:p>
        </w:tc>
        <w:tc>
          <w:tcPr>
            <w:tcW w:w="2797" w:type="dxa"/>
            <w:shd w:val="clear" w:color="auto" w:fill="FFFFFF" w:themeFill="background1"/>
          </w:tcPr>
          <w:p w14:paraId="28888F0F" w14:textId="2A18C778" w:rsidR="00A51A8B" w:rsidRDefault="00A51A8B" w:rsidP="00C108BC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AA2658">
              <w:rPr>
                <w:rFonts w:cs="Arial"/>
                <w:b/>
                <w:bCs/>
                <w:sz w:val="18"/>
                <w:szCs w:val="18"/>
              </w:rPr>
              <w:t>Select appropriate methods to carry through a single thread of reasoning in situations requiring investigative techniques.</w:t>
            </w:r>
          </w:p>
          <w:p w14:paraId="19E4FEF4" w14:textId="589150FE" w:rsidR="00A51A8B" w:rsidRDefault="00A51A8B" w:rsidP="00C108BC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Calculat</w:t>
            </w:r>
            <w:r w:rsidRPr="008058E3">
              <w:rPr>
                <w:rFonts w:cs="Arial"/>
                <w:sz w:val="18"/>
                <w:szCs w:val="18"/>
              </w:rPr>
              <w:t xml:space="preserve">es the mean distance travelled by bottled water </w:t>
            </w:r>
            <w:r>
              <w:rPr>
                <w:rFonts w:cs="Arial"/>
                <w:sz w:val="18"/>
                <w:szCs w:val="18"/>
              </w:rPr>
              <w:t>and</w:t>
            </w:r>
            <w:r w:rsidRPr="008058E3">
              <w:rPr>
                <w:rFonts w:cs="Arial"/>
                <w:sz w:val="18"/>
                <w:szCs w:val="18"/>
              </w:rPr>
              <w:t xml:space="preserve"> the mean distance travelled by tap water</w:t>
            </w:r>
            <w:r>
              <w:rPr>
                <w:rFonts w:cs="Arial"/>
                <w:sz w:val="18"/>
                <w:szCs w:val="18"/>
              </w:rPr>
              <w:t xml:space="preserve"> with no comparisons made</w:t>
            </w:r>
          </w:p>
          <w:p w14:paraId="01159B94" w14:textId="77777777" w:rsidR="00A51A8B" w:rsidRDefault="00A51A8B" w:rsidP="00C108BC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Produces correctly labelled Tables of Data</w:t>
            </w:r>
          </w:p>
          <w:p w14:paraId="6B0DC804" w14:textId="618F5218" w:rsidR="00A51A8B" w:rsidRDefault="00A51A8B" w:rsidP="00C108BC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Produces correctly labelled graphs to show data</w:t>
            </w:r>
          </w:p>
          <w:p w14:paraId="7C15904E" w14:textId="77777777" w:rsidR="00A51A8B" w:rsidRDefault="00A51A8B" w:rsidP="00C108BC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 w:rsidRPr="00C108BC">
              <w:rPr>
                <w:rFonts w:cs="Arial"/>
                <w:sz w:val="18"/>
                <w:szCs w:val="18"/>
              </w:rPr>
              <w:t xml:space="preserve">Tables of data and graphs are accompanied with </w:t>
            </w:r>
            <w:r>
              <w:rPr>
                <w:rFonts w:cs="Arial"/>
                <w:sz w:val="18"/>
                <w:szCs w:val="18"/>
              </w:rPr>
              <w:t>captions only</w:t>
            </w:r>
            <w:r w:rsidRPr="00C108BC">
              <w:rPr>
                <w:rFonts w:cs="Arial"/>
                <w:sz w:val="18"/>
                <w:szCs w:val="18"/>
              </w:rPr>
              <w:t xml:space="preserve">  </w:t>
            </w:r>
          </w:p>
          <w:p w14:paraId="4386870C" w14:textId="458F2176" w:rsidR="00A51A8B" w:rsidRPr="00C108BC" w:rsidRDefault="00A51A8B" w:rsidP="00C108BC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Lists the values of mean, mode, and range calculated with no explanation</w:t>
            </w:r>
          </w:p>
        </w:tc>
        <w:tc>
          <w:tcPr>
            <w:tcW w:w="2685" w:type="dxa"/>
            <w:shd w:val="clear" w:color="auto" w:fill="FFFFFF" w:themeFill="background1"/>
          </w:tcPr>
          <w:p w14:paraId="1AF7B074" w14:textId="6D5FDC73" w:rsidR="00A51A8B" w:rsidRPr="00AA2658" w:rsidRDefault="00A51A8B" w:rsidP="00323D4F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AA2658">
              <w:rPr>
                <w:rFonts w:eastAsia="Times New Roman" w:cs="Arial"/>
                <w:b/>
                <w:bCs/>
                <w:sz w:val="18"/>
                <w:szCs w:val="18"/>
              </w:rPr>
              <w:t xml:space="preserve">Makes some attempt to </w:t>
            </w:r>
            <w:r w:rsidRPr="00AA2658">
              <w:rPr>
                <w:rFonts w:cs="Arial"/>
                <w:b/>
                <w:bCs/>
                <w:sz w:val="18"/>
                <w:szCs w:val="18"/>
              </w:rPr>
              <w:t>select appropriate methods in situations requiring investigative techniques.</w:t>
            </w:r>
          </w:p>
          <w:p w14:paraId="7FB04280" w14:textId="47124309" w:rsidR="00A51A8B" w:rsidRDefault="00A51A8B" w:rsidP="00C108BC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Calculat</w:t>
            </w:r>
            <w:r w:rsidRPr="008058E3">
              <w:rPr>
                <w:rFonts w:cs="Arial"/>
                <w:sz w:val="18"/>
                <w:szCs w:val="18"/>
              </w:rPr>
              <w:t xml:space="preserve">es </w:t>
            </w:r>
            <w:r>
              <w:rPr>
                <w:rFonts w:cs="Arial"/>
                <w:sz w:val="18"/>
                <w:szCs w:val="18"/>
              </w:rPr>
              <w:t xml:space="preserve">an incomplete list of </w:t>
            </w:r>
            <w:r w:rsidRPr="008058E3">
              <w:rPr>
                <w:rFonts w:cs="Arial"/>
                <w:sz w:val="18"/>
                <w:szCs w:val="18"/>
              </w:rPr>
              <w:t xml:space="preserve">the mean distance travelled by bottled water </w:t>
            </w:r>
            <w:r>
              <w:rPr>
                <w:rFonts w:cs="Arial"/>
                <w:sz w:val="18"/>
                <w:szCs w:val="18"/>
              </w:rPr>
              <w:t>and</w:t>
            </w:r>
            <w:r w:rsidRPr="008058E3">
              <w:rPr>
                <w:rFonts w:cs="Arial"/>
                <w:sz w:val="18"/>
                <w:szCs w:val="18"/>
              </w:rPr>
              <w:t xml:space="preserve"> the mean distance travelled by tap water</w:t>
            </w:r>
            <w:r>
              <w:rPr>
                <w:rFonts w:cs="Arial"/>
                <w:sz w:val="18"/>
                <w:szCs w:val="18"/>
              </w:rPr>
              <w:t>. No comparisons are made</w:t>
            </w:r>
          </w:p>
          <w:p w14:paraId="27F42CC0" w14:textId="0762F7A1" w:rsidR="00A51A8B" w:rsidRDefault="00A51A8B" w:rsidP="00C108BC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Produces Tables of Data that contain errors</w:t>
            </w:r>
          </w:p>
          <w:p w14:paraId="0F5287E1" w14:textId="77777777" w:rsidR="00A51A8B" w:rsidRDefault="00A51A8B" w:rsidP="00C108BC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Produces graphs that contain errors</w:t>
            </w:r>
          </w:p>
          <w:p w14:paraId="66133814" w14:textId="77777777" w:rsidR="00A51A8B" w:rsidRDefault="00A51A8B" w:rsidP="00C108BC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 w:rsidRPr="00C108BC">
              <w:rPr>
                <w:rFonts w:cs="Arial"/>
                <w:sz w:val="18"/>
                <w:szCs w:val="18"/>
              </w:rPr>
              <w:t xml:space="preserve">Tables of data and graphs </w:t>
            </w:r>
            <w:r>
              <w:rPr>
                <w:rFonts w:cs="Arial"/>
                <w:sz w:val="18"/>
                <w:szCs w:val="18"/>
              </w:rPr>
              <w:t>have no captions and/or explanations with them</w:t>
            </w:r>
          </w:p>
          <w:p w14:paraId="65465486" w14:textId="77777777" w:rsidR="00A51A8B" w:rsidRDefault="00A51A8B" w:rsidP="00C108BC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Not all the values of the mean, mode, and range have been calculated</w:t>
            </w:r>
          </w:p>
          <w:p w14:paraId="6EEB2D65" w14:textId="77777777" w:rsidR="00915218" w:rsidRDefault="00915218" w:rsidP="0091521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br/>
            </w:r>
            <w:r>
              <w:rPr>
                <w:rFonts w:cs="Arial"/>
                <w:sz w:val="18"/>
                <w:szCs w:val="18"/>
              </w:rPr>
              <w:br/>
            </w:r>
          </w:p>
          <w:p w14:paraId="0E3AA578" w14:textId="77777777" w:rsidR="00915218" w:rsidRDefault="00915218" w:rsidP="00915218">
            <w:pPr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br/>
            </w:r>
            <w:r>
              <w:rPr>
                <w:rFonts w:cs="Arial"/>
                <w:sz w:val="18"/>
                <w:szCs w:val="18"/>
              </w:rPr>
              <w:br/>
            </w:r>
          </w:p>
          <w:p w14:paraId="2B39047E" w14:textId="3E66F10F" w:rsidR="007C4F51" w:rsidRPr="00915218" w:rsidRDefault="007C4F51" w:rsidP="00915218">
            <w:pPr>
              <w:rPr>
                <w:rFonts w:cs="Arial"/>
                <w:sz w:val="18"/>
                <w:szCs w:val="18"/>
              </w:rPr>
            </w:pPr>
          </w:p>
        </w:tc>
        <w:tc>
          <w:tcPr>
            <w:tcW w:w="2412" w:type="dxa"/>
            <w:shd w:val="clear" w:color="auto" w:fill="FFFFFF" w:themeFill="background1"/>
          </w:tcPr>
          <w:p w14:paraId="6F23240D" w14:textId="7FF364FC" w:rsidR="00A51A8B" w:rsidRPr="00AA2658" w:rsidRDefault="00A51A8B" w:rsidP="00A51A8B">
            <w:pPr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eastAsia="Times New Roman" w:cs="Arial"/>
                <w:b/>
                <w:bCs/>
                <w:sz w:val="18"/>
                <w:szCs w:val="18"/>
              </w:rPr>
              <w:t xml:space="preserve">Selects </w:t>
            </w:r>
            <w:r>
              <w:rPr>
                <w:rFonts w:cs="Arial"/>
                <w:b/>
                <w:bCs/>
                <w:sz w:val="18"/>
                <w:szCs w:val="18"/>
              </w:rPr>
              <w:t>unsuitable</w:t>
            </w:r>
            <w:r w:rsidRPr="00AA2658">
              <w:rPr>
                <w:rFonts w:cs="Arial"/>
                <w:b/>
                <w:bCs/>
                <w:sz w:val="18"/>
                <w:szCs w:val="18"/>
              </w:rPr>
              <w:t xml:space="preserve"> methods in situations requiring investigative techniques.</w:t>
            </w:r>
          </w:p>
          <w:p w14:paraId="747EE148" w14:textId="5ACBCECC" w:rsidR="00A51A8B" w:rsidRDefault="00A51A8B" w:rsidP="00A51A8B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Few or no c</w:t>
            </w:r>
            <w:r>
              <w:rPr>
                <w:rFonts w:cs="Arial"/>
                <w:sz w:val="18"/>
                <w:szCs w:val="18"/>
              </w:rPr>
              <w:t>alculat</w:t>
            </w:r>
            <w:r>
              <w:rPr>
                <w:rFonts w:cs="Arial"/>
                <w:sz w:val="18"/>
                <w:szCs w:val="18"/>
              </w:rPr>
              <w:t>ions</w:t>
            </w:r>
            <w:r w:rsidRPr="008058E3"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cs="Arial"/>
                <w:sz w:val="18"/>
                <w:szCs w:val="18"/>
              </w:rPr>
              <w:t xml:space="preserve">are made of </w:t>
            </w:r>
            <w:r w:rsidRPr="008058E3">
              <w:rPr>
                <w:rFonts w:cs="Arial"/>
                <w:sz w:val="18"/>
                <w:szCs w:val="18"/>
              </w:rPr>
              <w:t xml:space="preserve">mean distance travelled by bottled water </w:t>
            </w:r>
            <w:r>
              <w:rPr>
                <w:rFonts w:cs="Arial"/>
                <w:sz w:val="18"/>
                <w:szCs w:val="18"/>
              </w:rPr>
              <w:t>and</w:t>
            </w:r>
            <w:r w:rsidRPr="008058E3">
              <w:rPr>
                <w:rFonts w:cs="Arial"/>
                <w:sz w:val="18"/>
                <w:szCs w:val="18"/>
              </w:rPr>
              <w:t xml:space="preserve"> the mean distance travelled by tap water</w:t>
            </w:r>
            <w:r>
              <w:rPr>
                <w:rFonts w:cs="Arial"/>
                <w:sz w:val="18"/>
                <w:szCs w:val="18"/>
              </w:rPr>
              <w:t xml:space="preserve">. </w:t>
            </w:r>
          </w:p>
          <w:p w14:paraId="57C95EF2" w14:textId="0453E6DE" w:rsidR="00A51A8B" w:rsidRDefault="00A51A8B" w:rsidP="00A51A8B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Data presented has not been analysed</w:t>
            </w:r>
          </w:p>
          <w:p w14:paraId="21CC8048" w14:textId="6E224F25" w:rsidR="00CA3D97" w:rsidRDefault="00CA3D97" w:rsidP="00A51A8B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The</w:t>
            </w:r>
            <w:r>
              <w:rPr>
                <w:rFonts w:cs="Arial"/>
                <w:sz w:val="18"/>
                <w:szCs w:val="18"/>
              </w:rPr>
              <w:t xml:space="preserve"> values of the mean, mode, and range have </w:t>
            </w:r>
            <w:r>
              <w:rPr>
                <w:rFonts w:cs="Arial"/>
                <w:sz w:val="18"/>
                <w:szCs w:val="18"/>
              </w:rPr>
              <w:t xml:space="preserve">not </w:t>
            </w:r>
            <w:r>
              <w:rPr>
                <w:rFonts w:cs="Arial"/>
                <w:sz w:val="18"/>
                <w:szCs w:val="18"/>
              </w:rPr>
              <w:t>been calculated</w:t>
            </w:r>
          </w:p>
          <w:p w14:paraId="4BB4FB1F" w14:textId="7B4DE767" w:rsidR="00A51A8B" w:rsidRPr="00A51A8B" w:rsidRDefault="00A51A8B" w:rsidP="00A51A8B">
            <w:pPr>
              <w:rPr>
                <w:rFonts w:eastAsia="Times New Roman" w:cs="Arial"/>
                <w:b/>
                <w:bCs/>
                <w:sz w:val="18"/>
                <w:szCs w:val="18"/>
              </w:rPr>
            </w:pPr>
          </w:p>
        </w:tc>
      </w:tr>
      <w:tr w:rsidR="00A51A8B" w:rsidRPr="00A878CB" w14:paraId="356E43AC" w14:textId="7912BA50" w:rsidTr="00915218">
        <w:trPr>
          <w:cantSplit/>
          <w:trHeight w:val="85"/>
        </w:trPr>
        <w:tc>
          <w:tcPr>
            <w:tcW w:w="851" w:type="dxa"/>
            <w:shd w:val="clear" w:color="auto" w:fill="E2EFD9" w:themeFill="accent6" w:themeFillTint="33"/>
          </w:tcPr>
          <w:p w14:paraId="2F816792" w14:textId="77777777" w:rsidR="00A51A8B" w:rsidRPr="00A878CB" w:rsidRDefault="00A51A8B" w:rsidP="00501A3E">
            <w:pPr>
              <w:spacing w:line="258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977" w:type="dxa"/>
            <w:shd w:val="clear" w:color="auto" w:fill="E2EFD9" w:themeFill="accent6" w:themeFillTint="33"/>
          </w:tcPr>
          <w:p w14:paraId="126F14A6" w14:textId="1A6BFA65" w:rsidR="00A51A8B" w:rsidRPr="00A878CB" w:rsidRDefault="00A51A8B" w:rsidP="00501A3E">
            <w:pPr>
              <w:jc w:val="center"/>
              <w:rPr>
                <w:sz w:val="18"/>
                <w:szCs w:val="18"/>
              </w:rPr>
            </w:pPr>
            <w:r w:rsidRPr="00A878CB">
              <w:rPr>
                <w:sz w:val="18"/>
                <w:szCs w:val="18"/>
              </w:rPr>
              <w:t>A (</w:t>
            </w:r>
            <w:r>
              <w:rPr>
                <w:sz w:val="18"/>
                <w:szCs w:val="18"/>
              </w:rPr>
              <w:t>10</w:t>
            </w:r>
            <w:r w:rsidRPr="00A878CB">
              <w:rPr>
                <w:sz w:val="18"/>
                <w:szCs w:val="18"/>
              </w:rPr>
              <w:t xml:space="preserve"> marks)</w:t>
            </w:r>
          </w:p>
        </w:tc>
        <w:tc>
          <w:tcPr>
            <w:tcW w:w="3353" w:type="dxa"/>
            <w:shd w:val="clear" w:color="auto" w:fill="E2EFD9" w:themeFill="accent6" w:themeFillTint="33"/>
          </w:tcPr>
          <w:p w14:paraId="4A77D828" w14:textId="12DA24F6" w:rsidR="00A51A8B" w:rsidRPr="00A878CB" w:rsidRDefault="00A51A8B" w:rsidP="00501A3E">
            <w:pPr>
              <w:jc w:val="center"/>
              <w:rPr>
                <w:sz w:val="18"/>
                <w:szCs w:val="18"/>
              </w:rPr>
            </w:pPr>
            <w:r w:rsidRPr="00A878CB">
              <w:rPr>
                <w:sz w:val="18"/>
                <w:szCs w:val="18"/>
              </w:rPr>
              <w:t>B (</w:t>
            </w:r>
            <w:r>
              <w:rPr>
                <w:sz w:val="18"/>
                <w:szCs w:val="18"/>
              </w:rPr>
              <w:t>7</w:t>
            </w:r>
            <w:r w:rsidRPr="00A878CB">
              <w:rPr>
                <w:sz w:val="18"/>
                <w:szCs w:val="18"/>
              </w:rPr>
              <w:t xml:space="preserve"> marks)</w:t>
            </w:r>
          </w:p>
        </w:tc>
        <w:tc>
          <w:tcPr>
            <w:tcW w:w="2797" w:type="dxa"/>
            <w:shd w:val="clear" w:color="auto" w:fill="E2EFD9" w:themeFill="accent6" w:themeFillTint="33"/>
          </w:tcPr>
          <w:p w14:paraId="72AC44AE" w14:textId="0BD37661" w:rsidR="00A51A8B" w:rsidRPr="00A878CB" w:rsidRDefault="00A51A8B" w:rsidP="00501A3E">
            <w:pPr>
              <w:jc w:val="center"/>
              <w:rPr>
                <w:sz w:val="18"/>
                <w:szCs w:val="18"/>
              </w:rPr>
            </w:pPr>
            <w:r w:rsidRPr="00A878CB">
              <w:rPr>
                <w:sz w:val="18"/>
                <w:szCs w:val="18"/>
              </w:rPr>
              <w:t>C (</w:t>
            </w:r>
            <w:r>
              <w:rPr>
                <w:sz w:val="18"/>
                <w:szCs w:val="18"/>
              </w:rPr>
              <w:t>5</w:t>
            </w:r>
            <w:r w:rsidRPr="00A878CB">
              <w:rPr>
                <w:sz w:val="18"/>
                <w:szCs w:val="18"/>
              </w:rPr>
              <w:t xml:space="preserve"> marks)</w:t>
            </w:r>
          </w:p>
        </w:tc>
        <w:tc>
          <w:tcPr>
            <w:tcW w:w="2685" w:type="dxa"/>
            <w:shd w:val="clear" w:color="auto" w:fill="E2EFD9" w:themeFill="accent6" w:themeFillTint="33"/>
          </w:tcPr>
          <w:p w14:paraId="55D3B25B" w14:textId="70E1073A" w:rsidR="00A51A8B" w:rsidRPr="00A878CB" w:rsidRDefault="00A51A8B" w:rsidP="00501A3E">
            <w:pPr>
              <w:jc w:val="center"/>
              <w:rPr>
                <w:sz w:val="18"/>
                <w:szCs w:val="18"/>
              </w:rPr>
            </w:pPr>
            <w:r w:rsidRPr="00A878CB">
              <w:rPr>
                <w:sz w:val="18"/>
                <w:szCs w:val="18"/>
              </w:rPr>
              <w:t>D (</w:t>
            </w:r>
            <w:r>
              <w:rPr>
                <w:sz w:val="18"/>
                <w:szCs w:val="18"/>
              </w:rPr>
              <w:t>3</w:t>
            </w:r>
            <w:r w:rsidRPr="00A878CB">
              <w:rPr>
                <w:sz w:val="18"/>
                <w:szCs w:val="18"/>
              </w:rPr>
              <w:t xml:space="preserve"> mark</w:t>
            </w:r>
            <w:r>
              <w:rPr>
                <w:sz w:val="18"/>
                <w:szCs w:val="18"/>
              </w:rPr>
              <w:t>s</w:t>
            </w:r>
            <w:r w:rsidRPr="00A878CB">
              <w:rPr>
                <w:sz w:val="18"/>
                <w:szCs w:val="18"/>
              </w:rPr>
              <w:t>)</w:t>
            </w:r>
          </w:p>
        </w:tc>
        <w:tc>
          <w:tcPr>
            <w:tcW w:w="2412" w:type="dxa"/>
            <w:shd w:val="clear" w:color="auto" w:fill="E2EFD9" w:themeFill="accent6" w:themeFillTint="33"/>
          </w:tcPr>
          <w:p w14:paraId="5E827809" w14:textId="651307FB" w:rsidR="00A51A8B" w:rsidRPr="00A878CB" w:rsidRDefault="00CA3D97" w:rsidP="00501A3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  <w:r w:rsidRPr="00A878CB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1</w:t>
            </w:r>
            <w:r w:rsidRPr="00A878CB">
              <w:rPr>
                <w:sz w:val="18"/>
                <w:szCs w:val="18"/>
              </w:rPr>
              <w:t xml:space="preserve"> mark)</w:t>
            </w:r>
          </w:p>
        </w:tc>
      </w:tr>
      <w:tr w:rsidR="00A51A8B" w:rsidRPr="00A878CB" w14:paraId="25531388" w14:textId="4E43DD8A" w:rsidTr="00915218">
        <w:trPr>
          <w:cantSplit/>
          <w:trHeight w:val="2806"/>
        </w:trPr>
        <w:tc>
          <w:tcPr>
            <w:tcW w:w="851" w:type="dxa"/>
            <w:shd w:val="clear" w:color="auto" w:fill="E2EFD9" w:themeFill="accent6" w:themeFillTint="33"/>
            <w:textDirection w:val="btLr"/>
          </w:tcPr>
          <w:p w14:paraId="6226E590" w14:textId="77777777" w:rsidR="00A51A8B" w:rsidRPr="00A878CB" w:rsidRDefault="00A51A8B" w:rsidP="005C1BD8">
            <w:pPr>
              <w:spacing w:line="258" w:lineRule="auto"/>
              <w:jc w:val="center"/>
              <w:rPr>
                <w:rFonts w:ascii="Calibri" w:eastAsiaTheme="minorEastAsia" w:hAnsi="Calibri" w:cs="Arial"/>
                <w:color w:val="000000"/>
                <w:sz w:val="18"/>
                <w:szCs w:val="18"/>
              </w:rPr>
            </w:pPr>
            <w:r w:rsidRPr="00A878CB">
              <w:rPr>
                <w:rFonts w:ascii="Calibri" w:eastAsiaTheme="minorEastAsia" w:hAnsi="Calibri" w:cs="Arial"/>
                <w:color w:val="000000"/>
                <w:sz w:val="18"/>
                <w:szCs w:val="18"/>
              </w:rPr>
              <w:t>Follow</w:t>
            </w:r>
            <w:r>
              <w:rPr>
                <w:rFonts w:ascii="Calibri" w:eastAsiaTheme="minorEastAsia" w:hAnsi="Calibri" w:cs="Arial"/>
                <w:color w:val="000000"/>
                <w:sz w:val="18"/>
                <w:szCs w:val="18"/>
              </w:rPr>
              <w:t>s mathematical conventions and</w:t>
            </w:r>
            <w:r w:rsidRPr="00A878CB">
              <w:rPr>
                <w:rFonts w:ascii="Calibri" w:eastAsiaTheme="minorEastAsia" w:hAnsi="Calibri" w:cs="Arial"/>
                <w:color w:val="000000"/>
                <w:sz w:val="18"/>
                <w:szCs w:val="18"/>
              </w:rPr>
              <w:t xml:space="preserve"> accuracy</w:t>
            </w:r>
          </w:p>
          <w:p w14:paraId="0941BB7A" w14:textId="77777777" w:rsidR="00A51A8B" w:rsidRPr="00A878CB" w:rsidRDefault="00A51A8B" w:rsidP="005C1BD8">
            <w:pPr>
              <w:spacing w:line="258" w:lineRule="auto"/>
              <w:ind w:left="113" w:right="113"/>
              <w:jc w:val="center"/>
              <w:rPr>
                <w:rFonts w:ascii="Calibri" w:eastAsiaTheme="minorEastAsia" w:hAnsi="Calibri" w:cs="Arial"/>
                <w:color w:val="000000"/>
                <w:sz w:val="18"/>
                <w:szCs w:val="18"/>
              </w:rPr>
            </w:pPr>
          </w:p>
        </w:tc>
        <w:tc>
          <w:tcPr>
            <w:tcW w:w="2977" w:type="dxa"/>
            <w:shd w:val="clear" w:color="auto" w:fill="E2EFD9" w:themeFill="accent6" w:themeFillTint="33"/>
          </w:tcPr>
          <w:p w14:paraId="1796770D" w14:textId="3CC02C57" w:rsidR="00A51A8B" w:rsidRDefault="00A51A8B" w:rsidP="00564BC6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AA2658">
              <w:rPr>
                <w:rFonts w:cs="Arial"/>
                <w:b/>
                <w:bCs/>
                <w:sz w:val="18"/>
                <w:szCs w:val="18"/>
              </w:rPr>
              <w:t>Selects, extends</w:t>
            </w:r>
            <w:r w:rsidR="00B668B9">
              <w:rPr>
                <w:rFonts w:cs="Arial"/>
                <w:b/>
                <w:bCs/>
                <w:sz w:val="18"/>
                <w:szCs w:val="18"/>
              </w:rPr>
              <w:t>,</w:t>
            </w:r>
            <w:r w:rsidRPr="00AA2658">
              <w:rPr>
                <w:rFonts w:cs="Arial"/>
                <w:b/>
                <w:bCs/>
                <w:sz w:val="18"/>
                <w:szCs w:val="18"/>
              </w:rPr>
              <w:t xml:space="preserve"> and applies mathematical and/or statistical procedures to investigate a problem.</w:t>
            </w:r>
          </w:p>
          <w:p w14:paraId="6656AE43" w14:textId="77777777" w:rsidR="00A51A8B" w:rsidRDefault="00A51A8B" w:rsidP="005D191A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 w:rsidRPr="005D191A">
              <w:rPr>
                <w:rFonts w:cs="Arial"/>
                <w:sz w:val="18"/>
                <w:szCs w:val="18"/>
              </w:rPr>
              <w:t>Working out is presented clearly and is straightforward to follow and interpret</w:t>
            </w:r>
          </w:p>
          <w:p w14:paraId="62382F52" w14:textId="77777777" w:rsidR="00A51A8B" w:rsidRPr="005D191A" w:rsidRDefault="00A51A8B" w:rsidP="005D191A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 w:rsidRPr="005D191A">
              <w:rPr>
                <w:sz w:val="18"/>
                <w:szCs w:val="18"/>
                <w:lang w:eastAsia="en-AU"/>
              </w:rPr>
              <w:t>Mathematical operations are performed in logical flowing progression and relate to the context</w:t>
            </w:r>
          </w:p>
          <w:p w14:paraId="39C1FBF5" w14:textId="52992836" w:rsidR="00A51A8B" w:rsidRPr="005D191A" w:rsidRDefault="00A51A8B" w:rsidP="005D191A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>
              <w:rPr>
                <w:sz w:val="18"/>
                <w:szCs w:val="18"/>
                <w:lang w:eastAsia="en-AU"/>
              </w:rPr>
              <w:t>M</w:t>
            </w:r>
            <w:r w:rsidRPr="001F1CAA">
              <w:rPr>
                <w:sz w:val="18"/>
                <w:szCs w:val="18"/>
                <w:lang w:eastAsia="en-AU"/>
              </w:rPr>
              <w:t>athematical operations chosen</w:t>
            </w:r>
            <w:r>
              <w:rPr>
                <w:sz w:val="18"/>
                <w:szCs w:val="18"/>
                <w:lang w:eastAsia="en-AU"/>
              </w:rPr>
              <w:t xml:space="preserve"> are accompanied with an explanation of choice</w:t>
            </w:r>
            <w:r w:rsidRPr="001F1CAA">
              <w:rPr>
                <w:sz w:val="18"/>
                <w:szCs w:val="18"/>
                <w:lang w:eastAsia="en-AU"/>
              </w:rPr>
              <w:t>.</w:t>
            </w:r>
          </w:p>
        </w:tc>
        <w:tc>
          <w:tcPr>
            <w:tcW w:w="3353" w:type="dxa"/>
            <w:shd w:val="clear" w:color="auto" w:fill="E2EFD9" w:themeFill="accent6" w:themeFillTint="33"/>
          </w:tcPr>
          <w:p w14:paraId="61EBA82A" w14:textId="77777777" w:rsidR="00A51A8B" w:rsidRPr="00AA2658" w:rsidRDefault="00A51A8B" w:rsidP="003869D0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AA2658">
              <w:rPr>
                <w:rFonts w:cs="Arial"/>
                <w:b/>
                <w:bCs/>
                <w:sz w:val="18"/>
                <w:szCs w:val="18"/>
              </w:rPr>
              <w:t>Selects and applies mathematical and/or statistical procedures previously learnt to investigate a problem.</w:t>
            </w:r>
          </w:p>
          <w:p w14:paraId="45792C11" w14:textId="26D1BED3" w:rsidR="00A51A8B" w:rsidRDefault="00A51A8B" w:rsidP="005D191A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 w:rsidRPr="005D191A">
              <w:rPr>
                <w:rFonts w:cs="Arial"/>
                <w:sz w:val="18"/>
                <w:szCs w:val="18"/>
              </w:rPr>
              <w:t xml:space="preserve">Working out is presented </w:t>
            </w:r>
            <w:r>
              <w:rPr>
                <w:rFonts w:cs="Arial"/>
                <w:sz w:val="18"/>
                <w:szCs w:val="18"/>
              </w:rPr>
              <w:t>neatly but is not easy to follow</w:t>
            </w:r>
          </w:p>
          <w:p w14:paraId="5792696F" w14:textId="6ECEABDE" w:rsidR="00A51A8B" w:rsidRPr="007808FF" w:rsidRDefault="00A51A8B" w:rsidP="005D191A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>
              <w:rPr>
                <w:sz w:val="18"/>
                <w:szCs w:val="18"/>
                <w:lang w:eastAsia="en-AU"/>
              </w:rPr>
              <w:t>Mathematical operations are performed in a logical flowing progression but are not consistently linked to the context.</w:t>
            </w:r>
          </w:p>
          <w:p w14:paraId="09A46487" w14:textId="4B175048" w:rsidR="00A51A8B" w:rsidRDefault="00A51A8B" w:rsidP="005D191A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>
              <w:rPr>
                <w:sz w:val="18"/>
                <w:szCs w:val="18"/>
                <w:lang w:eastAsia="en-AU"/>
              </w:rPr>
              <w:t>M</w:t>
            </w:r>
            <w:r w:rsidRPr="001F1CAA">
              <w:rPr>
                <w:sz w:val="18"/>
                <w:szCs w:val="18"/>
                <w:lang w:eastAsia="en-AU"/>
              </w:rPr>
              <w:t>athematical operations are chosen</w:t>
            </w:r>
            <w:r>
              <w:rPr>
                <w:sz w:val="18"/>
                <w:szCs w:val="18"/>
                <w:lang w:eastAsia="en-AU"/>
              </w:rPr>
              <w:t xml:space="preserve"> with few explanations</w:t>
            </w:r>
          </w:p>
          <w:p w14:paraId="289F3C02" w14:textId="76EE33E4" w:rsidR="00A51A8B" w:rsidRPr="00AA2658" w:rsidRDefault="00A51A8B" w:rsidP="005D191A">
            <w:pPr>
              <w:ind w:left="319" w:hanging="319"/>
              <w:rPr>
                <w:rFonts w:cs="Arial"/>
                <w:b/>
                <w:bCs/>
                <w:sz w:val="18"/>
                <w:szCs w:val="18"/>
              </w:rPr>
            </w:pPr>
          </w:p>
        </w:tc>
        <w:tc>
          <w:tcPr>
            <w:tcW w:w="2797" w:type="dxa"/>
            <w:shd w:val="clear" w:color="auto" w:fill="E2EFD9" w:themeFill="accent6" w:themeFillTint="33"/>
          </w:tcPr>
          <w:p w14:paraId="7FCDF004" w14:textId="2D7CCC50" w:rsidR="00A51A8B" w:rsidRDefault="00A51A8B" w:rsidP="003869D0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AA2658">
              <w:rPr>
                <w:rFonts w:cs="Arial"/>
                <w:b/>
                <w:bCs/>
                <w:sz w:val="18"/>
                <w:szCs w:val="18"/>
              </w:rPr>
              <w:t>Selects and applies, with direction, mathematical and/or statistical procedures previously learnt to investigate a problem.</w:t>
            </w:r>
          </w:p>
          <w:p w14:paraId="5E866FD6" w14:textId="77777777" w:rsidR="00A51A8B" w:rsidRDefault="00A51A8B" w:rsidP="005D191A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 w:rsidRPr="005D191A">
              <w:rPr>
                <w:rFonts w:cs="Arial"/>
                <w:sz w:val="18"/>
                <w:szCs w:val="18"/>
              </w:rPr>
              <w:t xml:space="preserve">Working out </w:t>
            </w:r>
            <w:r>
              <w:rPr>
                <w:rFonts w:cs="Arial"/>
                <w:sz w:val="18"/>
                <w:szCs w:val="18"/>
              </w:rPr>
              <w:t>is not neat and is not easy to follow</w:t>
            </w:r>
          </w:p>
          <w:p w14:paraId="4BE6F2AD" w14:textId="77777777" w:rsidR="00A51A8B" w:rsidRPr="007808FF" w:rsidRDefault="00A51A8B" w:rsidP="005D191A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>
              <w:rPr>
                <w:sz w:val="18"/>
                <w:szCs w:val="18"/>
                <w:lang w:eastAsia="en-AU"/>
              </w:rPr>
              <w:t>Mathematical operations are performed logically but are not linked to the context</w:t>
            </w:r>
          </w:p>
          <w:p w14:paraId="1A7DBABF" w14:textId="562EACCF" w:rsidR="00A51A8B" w:rsidRPr="005D191A" w:rsidRDefault="00A51A8B" w:rsidP="005D191A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>
              <w:rPr>
                <w:sz w:val="18"/>
                <w:szCs w:val="18"/>
                <w:lang w:eastAsia="en-AU"/>
              </w:rPr>
              <w:t>Mathematical</w:t>
            </w:r>
            <w:r w:rsidRPr="001F1CAA">
              <w:rPr>
                <w:sz w:val="18"/>
                <w:szCs w:val="18"/>
                <w:lang w:eastAsia="en-AU"/>
              </w:rPr>
              <w:t xml:space="preserve"> operations are chosen</w:t>
            </w:r>
            <w:r>
              <w:rPr>
                <w:sz w:val="18"/>
                <w:szCs w:val="18"/>
                <w:lang w:eastAsia="en-AU"/>
              </w:rPr>
              <w:t xml:space="preserve"> and are mostly applied correctly with no explanation of choice.</w:t>
            </w:r>
          </w:p>
        </w:tc>
        <w:tc>
          <w:tcPr>
            <w:tcW w:w="2685" w:type="dxa"/>
            <w:shd w:val="clear" w:color="auto" w:fill="E2EFD9" w:themeFill="accent6" w:themeFillTint="33"/>
          </w:tcPr>
          <w:p w14:paraId="206567BE" w14:textId="2EABF6E7" w:rsidR="00A51A8B" w:rsidRPr="005D191A" w:rsidRDefault="00A51A8B" w:rsidP="00564BC6">
            <w:pPr>
              <w:tabs>
                <w:tab w:val="left" w:pos="909"/>
              </w:tabs>
              <w:rPr>
                <w:rFonts w:cs="Arial"/>
                <w:b/>
                <w:bCs/>
                <w:sz w:val="18"/>
                <w:szCs w:val="18"/>
              </w:rPr>
            </w:pPr>
            <w:r w:rsidRPr="00AA2658">
              <w:rPr>
                <w:rFonts w:cs="Arial"/>
                <w:b/>
                <w:bCs/>
                <w:sz w:val="18"/>
                <w:szCs w:val="18"/>
              </w:rPr>
              <w:t>Attempts to apply statistical procedures to a problem.</w:t>
            </w:r>
          </w:p>
          <w:p w14:paraId="6D49988C" w14:textId="59A2F9F6" w:rsidR="00A51A8B" w:rsidRDefault="00A51A8B" w:rsidP="005D191A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 w:rsidRPr="005D191A">
              <w:rPr>
                <w:rFonts w:cs="Arial"/>
                <w:sz w:val="18"/>
                <w:szCs w:val="18"/>
              </w:rPr>
              <w:t xml:space="preserve">Working out </w:t>
            </w:r>
            <w:r>
              <w:rPr>
                <w:rFonts w:cs="Arial"/>
                <w:sz w:val="18"/>
                <w:szCs w:val="18"/>
              </w:rPr>
              <w:t>is vague or large amounts of working out is missing</w:t>
            </w:r>
          </w:p>
          <w:p w14:paraId="5C5C436F" w14:textId="337A41AA" w:rsidR="00A51A8B" w:rsidRPr="007808FF" w:rsidRDefault="00A51A8B" w:rsidP="005D191A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>
              <w:rPr>
                <w:sz w:val="18"/>
                <w:szCs w:val="18"/>
                <w:lang w:eastAsia="en-AU"/>
              </w:rPr>
              <w:t>Mathematical operations are not performed in a logical manner with vague mention of the context</w:t>
            </w:r>
          </w:p>
          <w:p w14:paraId="7435E44E" w14:textId="160FD267" w:rsidR="00A51A8B" w:rsidRDefault="00A51A8B" w:rsidP="005D191A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>
              <w:rPr>
                <w:sz w:val="18"/>
                <w:szCs w:val="18"/>
                <w:lang w:eastAsia="en-AU"/>
              </w:rPr>
              <w:t>M</w:t>
            </w:r>
            <w:r w:rsidRPr="001F1CAA">
              <w:rPr>
                <w:sz w:val="18"/>
                <w:szCs w:val="18"/>
                <w:lang w:eastAsia="en-AU"/>
              </w:rPr>
              <w:t xml:space="preserve">athematical operations </w:t>
            </w:r>
            <w:r>
              <w:rPr>
                <w:sz w:val="18"/>
                <w:szCs w:val="18"/>
                <w:lang w:eastAsia="en-AU"/>
              </w:rPr>
              <w:t>chosen are mostly applied incorrectly</w:t>
            </w:r>
          </w:p>
          <w:p w14:paraId="0414998B" w14:textId="162BC666" w:rsidR="00A51A8B" w:rsidRPr="00AA2658" w:rsidRDefault="00A51A8B" w:rsidP="005D191A">
            <w:pPr>
              <w:tabs>
                <w:tab w:val="left" w:pos="909"/>
              </w:tabs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12" w:type="dxa"/>
            <w:shd w:val="clear" w:color="auto" w:fill="E2EFD9" w:themeFill="accent6" w:themeFillTint="33"/>
          </w:tcPr>
          <w:p w14:paraId="544E8161" w14:textId="6BB0D6AD" w:rsidR="00CA3D97" w:rsidRPr="005D191A" w:rsidRDefault="00CA3D97" w:rsidP="00CA3D97">
            <w:pPr>
              <w:tabs>
                <w:tab w:val="left" w:pos="909"/>
              </w:tabs>
              <w:rPr>
                <w:rFonts w:cs="Arial"/>
                <w:b/>
                <w:bCs/>
                <w:sz w:val="18"/>
                <w:szCs w:val="18"/>
              </w:rPr>
            </w:pPr>
            <w:r>
              <w:rPr>
                <w:rFonts w:cs="Arial"/>
                <w:b/>
                <w:bCs/>
                <w:sz w:val="18"/>
                <w:szCs w:val="18"/>
              </w:rPr>
              <w:t>Does not make a reasonable attempt</w:t>
            </w:r>
            <w:r w:rsidRPr="00AA2658">
              <w:rPr>
                <w:rFonts w:cs="Arial"/>
                <w:b/>
                <w:bCs/>
                <w:sz w:val="18"/>
                <w:szCs w:val="18"/>
              </w:rPr>
              <w:t xml:space="preserve"> to apply statistical procedures to a problem.</w:t>
            </w:r>
          </w:p>
          <w:p w14:paraId="62C654E8" w14:textId="6AB65E10" w:rsidR="00CA3D97" w:rsidRDefault="00CA3D97" w:rsidP="00CA3D97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>
              <w:rPr>
                <w:rFonts w:cs="Arial"/>
                <w:sz w:val="18"/>
                <w:szCs w:val="18"/>
              </w:rPr>
              <w:t>Working</w:t>
            </w:r>
            <w:r>
              <w:rPr>
                <w:rFonts w:cs="Arial"/>
                <w:sz w:val="18"/>
                <w:szCs w:val="18"/>
              </w:rPr>
              <w:t xml:space="preserve"> out is missing</w:t>
            </w:r>
          </w:p>
          <w:p w14:paraId="6DB42CFB" w14:textId="58A483E2" w:rsidR="00CA3D97" w:rsidRPr="007808FF" w:rsidRDefault="00CA3D97" w:rsidP="00CA3D97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>
              <w:rPr>
                <w:sz w:val="18"/>
                <w:szCs w:val="18"/>
                <w:lang w:eastAsia="en-AU"/>
              </w:rPr>
              <w:t xml:space="preserve">Mathematical operations are not performed in a logical manner with </w:t>
            </w:r>
            <w:r>
              <w:rPr>
                <w:sz w:val="18"/>
                <w:szCs w:val="18"/>
                <w:lang w:eastAsia="en-AU"/>
              </w:rPr>
              <w:t>no</w:t>
            </w:r>
            <w:r>
              <w:rPr>
                <w:sz w:val="18"/>
                <w:szCs w:val="18"/>
                <w:lang w:eastAsia="en-AU"/>
              </w:rPr>
              <w:t xml:space="preserve"> mention of the context</w:t>
            </w:r>
          </w:p>
          <w:p w14:paraId="342E9E2F" w14:textId="3A645CCE" w:rsidR="00CA3D97" w:rsidRDefault="00CA3D97" w:rsidP="00CA3D97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rFonts w:cs="Arial"/>
                <w:sz w:val="18"/>
                <w:szCs w:val="18"/>
              </w:rPr>
            </w:pPr>
            <w:r>
              <w:rPr>
                <w:sz w:val="18"/>
                <w:szCs w:val="18"/>
                <w:lang w:eastAsia="en-AU"/>
              </w:rPr>
              <w:t>M</w:t>
            </w:r>
            <w:r w:rsidRPr="001F1CAA">
              <w:rPr>
                <w:sz w:val="18"/>
                <w:szCs w:val="18"/>
                <w:lang w:eastAsia="en-AU"/>
              </w:rPr>
              <w:t xml:space="preserve">athematical operations </w:t>
            </w:r>
            <w:r>
              <w:rPr>
                <w:sz w:val="18"/>
                <w:szCs w:val="18"/>
                <w:lang w:eastAsia="en-AU"/>
              </w:rPr>
              <w:t>chosen are applied incorrectly</w:t>
            </w:r>
          </w:p>
          <w:p w14:paraId="1C96E308" w14:textId="77777777" w:rsidR="00A51A8B" w:rsidRPr="00AA2658" w:rsidRDefault="00A51A8B" w:rsidP="00564BC6">
            <w:pPr>
              <w:tabs>
                <w:tab w:val="left" w:pos="909"/>
              </w:tabs>
              <w:rPr>
                <w:rFonts w:cs="Arial"/>
                <w:b/>
                <w:bCs/>
                <w:sz w:val="18"/>
                <w:szCs w:val="18"/>
              </w:rPr>
            </w:pPr>
          </w:p>
        </w:tc>
      </w:tr>
      <w:tr w:rsidR="00A51A8B" w:rsidRPr="00A878CB" w14:paraId="40F3A90B" w14:textId="639072F6" w:rsidTr="00915218">
        <w:trPr>
          <w:cantSplit/>
          <w:trHeight w:val="20"/>
        </w:trPr>
        <w:tc>
          <w:tcPr>
            <w:tcW w:w="851" w:type="dxa"/>
            <w:shd w:val="clear" w:color="auto" w:fill="E2EFD9" w:themeFill="accent6" w:themeFillTint="33"/>
          </w:tcPr>
          <w:p w14:paraId="7F211E6C" w14:textId="77777777" w:rsidR="00A51A8B" w:rsidRPr="00A878CB" w:rsidRDefault="00A51A8B" w:rsidP="00501A3E">
            <w:pPr>
              <w:spacing w:line="258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977" w:type="dxa"/>
            <w:shd w:val="clear" w:color="auto" w:fill="FFFFFF" w:themeFill="background1"/>
          </w:tcPr>
          <w:p w14:paraId="34990328" w14:textId="65E0CBC9" w:rsidR="00A51A8B" w:rsidRPr="00A878CB" w:rsidRDefault="00A51A8B" w:rsidP="00501A3E">
            <w:pPr>
              <w:jc w:val="center"/>
              <w:rPr>
                <w:sz w:val="18"/>
                <w:szCs w:val="18"/>
              </w:rPr>
            </w:pPr>
            <w:r w:rsidRPr="00A878CB">
              <w:rPr>
                <w:sz w:val="18"/>
                <w:szCs w:val="18"/>
              </w:rPr>
              <w:t>A (</w:t>
            </w:r>
            <w:r>
              <w:rPr>
                <w:sz w:val="18"/>
                <w:szCs w:val="18"/>
              </w:rPr>
              <w:t>6</w:t>
            </w:r>
            <w:r w:rsidRPr="00A878CB">
              <w:rPr>
                <w:sz w:val="18"/>
                <w:szCs w:val="18"/>
              </w:rPr>
              <w:t xml:space="preserve"> marks)</w:t>
            </w:r>
          </w:p>
        </w:tc>
        <w:tc>
          <w:tcPr>
            <w:tcW w:w="3353" w:type="dxa"/>
            <w:shd w:val="clear" w:color="auto" w:fill="FFFFFF" w:themeFill="background1"/>
          </w:tcPr>
          <w:p w14:paraId="6D1ADAFD" w14:textId="43FAF8F4" w:rsidR="00A51A8B" w:rsidRPr="00A878CB" w:rsidRDefault="00A51A8B" w:rsidP="00501A3E">
            <w:pPr>
              <w:jc w:val="center"/>
              <w:rPr>
                <w:sz w:val="18"/>
                <w:szCs w:val="18"/>
              </w:rPr>
            </w:pPr>
            <w:r w:rsidRPr="00A878CB">
              <w:rPr>
                <w:sz w:val="18"/>
                <w:szCs w:val="18"/>
              </w:rPr>
              <w:t>B (</w:t>
            </w:r>
            <w:r>
              <w:rPr>
                <w:sz w:val="18"/>
                <w:szCs w:val="18"/>
              </w:rPr>
              <w:t>4</w:t>
            </w:r>
            <w:r w:rsidRPr="00A878CB">
              <w:rPr>
                <w:sz w:val="18"/>
                <w:szCs w:val="18"/>
              </w:rPr>
              <w:t xml:space="preserve"> marks)</w:t>
            </w:r>
          </w:p>
        </w:tc>
        <w:tc>
          <w:tcPr>
            <w:tcW w:w="2797" w:type="dxa"/>
            <w:shd w:val="clear" w:color="auto" w:fill="FFFFFF" w:themeFill="background1"/>
          </w:tcPr>
          <w:p w14:paraId="3A50045C" w14:textId="04CAE526" w:rsidR="00A51A8B" w:rsidRPr="00A878CB" w:rsidRDefault="00A51A8B" w:rsidP="00501A3E">
            <w:pPr>
              <w:jc w:val="center"/>
              <w:rPr>
                <w:sz w:val="18"/>
                <w:szCs w:val="18"/>
              </w:rPr>
            </w:pPr>
            <w:r w:rsidRPr="00A878CB">
              <w:rPr>
                <w:sz w:val="18"/>
                <w:szCs w:val="18"/>
              </w:rPr>
              <w:t>C (</w:t>
            </w:r>
            <w:r>
              <w:rPr>
                <w:sz w:val="18"/>
                <w:szCs w:val="18"/>
              </w:rPr>
              <w:t>3</w:t>
            </w:r>
            <w:r w:rsidRPr="00A878CB">
              <w:rPr>
                <w:sz w:val="18"/>
                <w:szCs w:val="18"/>
              </w:rPr>
              <w:t xml:space="preserve"> marks)</w:t>
            </w:r>
          </w:p>
        </w:tc>
        <w:tc>
          <w:tcPr>
            <w:tcW w:w="2685" w:type="dxa"/>
            <w:shd w:val="clear" w:color="auto" w:fill="FFFFFF" w:themeFill="background1"/>
          </w:tcPr>
          <w:p w14:paraId="2AC41F5B" w14:textId="2F7ACF97" w:rsidR="00A51A8B" w:rsidRPr="00A878CB" w:rsidRDefault="00A51A8B" w:rsidP="00501A3E">
            <w:pPr>
              <w:jc w:val="center"/>
              <w:rPr>
                <w:sz w:val="18"/>
                <w:szCs w:val="18"/>
              </w:rPr>
            </w:pPr>
            <w:r w:rsidRPr="00A878CB">
              <w:rPr>
                <w:sz w:val="18"/>
                <w:szCs w:val="18"/>
              </w:rPr>
              <w:t>D (2 mark</w:t>
            </w:r>
            <w:r>
              <w:rPr>
                <w:sz w:val="18"/>
                <w:szCs w:val="18"/>
              </w:rPr>
              <w:t>s</w:t>
            </w:r>
            <w:r w:rsidRPr="00A878CB">
              <w:rPr>
                <w:sz w:val="18"/>
                <w:szCs w:val="18"/>
              </w:rPr>
              <w:t>)</w:t>
            </w:r>
          </w:p>
        </w:tc>
        <w:tc>
          <w:tcPr>
            <w:tcW w:w="2412" w:type="dxa"/>
            <w:shd w:val="clear" w:color="auto" w:fill="FFFFFF" w:themeFill="background1"/>
          </w:tcPr>
          <w:p w14:paraId="37972507" w14:textId="6BE9BC4D" w:rsidR="00A51A8B" w:rsidRPr="00A878CB" w:rsidRDefault="00CA3D97" w:rsidP="00501A3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  <w:r w:rsidRPr="00A878CB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1</w:t>
            </w:r>
            <w:r w:rsidRPr="00A878CB">
              <w:rPr>
                <w:sz w:val="18"/>
                <w:szCs w:val="18"/>
              </w:rPr>
              <w:t xml:space="preserve"> mark)</w:t>
            </w:r>
          </w:p>
        </w:tc>
      </w:tr>
      <w:tr w:rsidR="00A51A8B" w:rsidRPr="00A878CB" w14:paraId="4796FAFB" w14:textId="3C745955" w:rsidTr="00915218">
        <w:trPr>
          <w:cantSplit/>
          <w:trHeight w:val="2613"/>
        </w:trPr>
        <w:tc>
          <w:tcPr>
            <w:tcW w:w="851" w:type="dxa"/>
            <w:shd w:val="clear" w:color="auto" w:fill="E2EFD9" w:themeFill="accent6" w:themeFillTint="33"/>
            <w:textDirection w:val="btLr"/>
          </w:tcPr>
          <w:p w14:paraId="5EA8F3AB" w14:textId="1A4B6E79" w:rsidR="00A51A8B" w:rsidRPr="00A878CB" w:rsidRDefault="00A51A8B" w:rsidP="005C1BD8">
            <w:pPr>
              <w:spacing w:line="258" w:lineRule="auto"/>
              <w:jc w:val="center"/>
              <w:rPr>
                <w:rFonts w:ascii="Calibri" w:eastAsiaTheme="minorEastAsia" w:hAnsi="Calibri" w:cs="Arial"/>
                <w:color w:val="000000"/>
                <w:sz w:val="18"/>
                <w:szCs w:val="18"/>
              </w:rPr>
            </w:pPr>
            <w:r w:rsidRPr="00A878CB">
              <w:rPr>
                <w:rFonts w:ascii="Calibri" w:eastAsiaTheme="minorEastAsia" w:hAnsi="Calibri" w:cs="Arial"/>
                <w:color w:val="000000"/>
                <w:sz w:val="18"/>
                <w:szCs w:val="18"/>
              </w:rPr>
              <w:t>Links mathematical results to data and contexts to reach reasonabl</w:t>
            </w:r>
            <w:r>
              <w:rPr>
                <w:rFonts w:ascii="Calibri" w:eastAsiaTheme="minorEastAsia" w:hAnsi="Calibri" w:cs="Arial"/>
                <w:color w:val="000000"/>
                <w:sz w:val="18"/>
                <w:szCs w:val="18"/>
              </w:rPr>
              <w:t xml:space="preserve">e </w:t>
            </w:r>
            <w:r w:rsidRPr="00A878CB">
              <w:rPr>
                <w:rFonts w:ascii="Calibri" w:eastAsiaTheme="minorEastAsia" w:hAnsi="Calibri" w:cs="Arial"/>
                <w:color w:val="000000"/>
                <w:sz w:val="18"/>
                <w:szCs w:val="18"/>
              </w:rPr>
              <w:t>conclusions</w:t>
            </w:r>
          </w:p>
          <w:p w14:paraId="1298DDD0" w14:textId="77777777" w:rsidR="00A51A8B" w:rsidRPr="00A878CB" w:rsidRDefault="00A51A8B" w:rsidP="005C1BD8">
            <w:pPr>
              <w:spacing w:line="258" w:lineRule="auto"/>
              <w:ind w:left="113" w:right="113"/>
              <w:jc w:val="center"/>
              <w:rPr>
                <w:rFonts w:ascii="Calibri" w:eastAsiaTheme="minorEastAsia" w:hAnsi="Calibri" w:cs="Arial"/>
                <w:color w:val="000000"/>
                <w:sz w:val="18"/>
                <w:szCs w:val="18"/>
              </w:rPr>
            </w:pPr>
          </w:p>
        </w:tc>
        <w:tc>
          <w:tcPr>
            <w:tcW w:w="2977" w:type="dxa"/>
            <w:shd w:val="clear" w:color="auto" w:fill="FFFFFF" w:themeFill="background1"/>
          </w:tcPr>
          <w:p w14:paraId="327564D8" w14:textId="1CA353D2" w:rsidR="00A51A8B" w:rsidRPr="00AA2658" w:rsidRDefault="00A51A8B" w:rsidP="00564BC6">
            <w:pPr>
              <w:rPr>
                <w:b/>
                <w:bCs/>
                <w:sz w:val="18"/>
                <w:szCs w:val="18"/>
              </w:rPr>
            </w:pPr>
            <w:r w:rsidRPr="00AA2658">
              <w:rPr>
                <w:rFonts w:cs="Arial"/>
                <w:b/>
                <w:bCs/>
                <w:sz w:val="18"/>
                <w:szCs w:val="18"/>
              </w:rPr>
              <w:t>Considers the strengths and limitations of an investigation and refines the results to make sensible conclusions</w:t>
            </w:r>
            <w:r w:rsidR="00455571">
              <w:rPr>
                <w:rFonts w:cs="Arial"/>
                <w:b/>
                <w:bCs/>
                <w:sz w:val="18"/>
                <w:szCs w:val="18"/>
              </w:rPr>
              <w:t xml:space="preserve"> related to the context</w:t>
            </w:r>
            <w:r w:rsidRPr="00AA2658">
              <w:rPr>
                <w:rFonts w:cs="Arial"/>
                <w:b/>
                <w:bCs/>
                <w:sz w:val="18"/>
                <w:szCs w:val="18"/>
              </w:rPr>
              <w:t>.</w:t>
            </w:r>
            <w:r w:rsidRPr="00AA2658">
              <w:rPr>
                <w:rFonts w:cs="Arial"/>
                <w:b/>
                <w:bCs/>
                <w:sz w:val="18"/>
                <w:szCs w:val="18"/>
              </w:rPr>
              <w:br/>
            </w:r>
          </w:p>
          <w:p w14:paraId="0D821D41" w14:textId="0B45A897" w:rsidR="00A51A8B" w:rsidRPr="00AA2658" w:rsidRDefault="00A51A8B" w:rsidP="00A22AEA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3353" w:type="dxa"/>
            <w:shd w:val="clear" w:color="auto" w:fill="FFFFFF" w:themeFill="background1"/>
          </w:tcPr>
          <w:p w14:paraId="53A8EBED" w14:textId="77777777" w:rsidR="00A51A8B" w:rsidRPr="00AA2658" w:rsidRDefault="00A51A8B" w:rsidP="000214E3">
            <w:pPr>
              <w:rPr>
                <w:rFonts w:eastAsia="MS Mincho" w:cstheme="minorHAnsi"/>
                <w:b/>
                <w:bCs/>
                <w:sz w:val="18"/>
                <w:szCs w:val="18"/>
                <w:lang w:eastAsia="ja-JP"/>
              </w:rPr>
            </w:pPr>
            <w:r w:rsidRPr="00AA2658">
              <w:rPr>
                <w:rFonts w:eastAsia="MS Mincho" w:cstheme="minorHAnsi"/>
                <w:b/>
                <w:bCs/>
                <w:sz w:val="18"/>
                <w:szCs w:val="18"/>
                <w:lang w:eastAsia="ja-JP"/>
              </w:rPr>
              <w:t>Uses examples in mathematical analysis of an investigation and draws valid conclusions related to a given context.</w:t>
            </w:r>
          </w:p>
          <w:p w14:paraId="126FCE79" w14:textId="697E754A" w:rsidR="00A51A8B" w:rsidRPr="00AA2658" w:rsidRDefault="00A51A8B" w:rsidP="00C175F4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797" w:type="dxa"/>
            <w:shd w:val="clear" w:color="auto" w:fill="FFFFFF" w:themeFill="background1"/>
          </w:tcPr>
          <w:p w14:paraId="4179DFBA" w14:textId="40D37010" w:rsidR="00A51A8B" w:rsidRPr="00AA2658" w:rsidRDefault="00A51A8B" w:rsidP="00564BC6">
            <w:pPr>
              <w:rPr>
                <w:rFonts w:eastAsia="MS Mincho" w:cstheme="minorHAnsi"/>
                <w:b/>
                <w:bCs/>
                <w:sz w:val="18"/>
                <w:szCs w:val="18"/>
                <w:lang w:eastAsia="ja-JP"/>
              </w:rPr>
            </w:pPr>
            <w:r w:rsidRPr="00AA2658">
              <w:rPr>
                <w:rFonts w:eastAsia="MS Mincho" w:cstheme="minorHAnsi"/>
                <w:b/>
                <w:bCs/>
                <w:sz w:val="18"/>
                <w:szCs w:val="18"/>
                <w:lang w:eastAsia="ja-JP"/>
              </w:rPr>
              <w:t>Make inferences from analysis and uses these to draw conclusions related to an investigation.</w:t>
            </w:r>
          </w:p>
        </w:tc>
        <w:tc>
          <w:tcPr>
            <w:tcW w:w="2685" w:type="dxa"/>
            <w:shd w:val="clear" w:color="auto" w:fill="FFFFFF" w:themeFill="background1"/>
          </w:tcPr>
          <w:p w14:paraId="7B88BBBB" w14:textId="336688CD" w:rsidR="00A51A8B" w:rsidRPr="00AA2658" w:rsidRDefault="00A51A8B" w:rsidP="00564BC6">
            <w:pPr>
              <w:rPr>
                <w:rFonts w:eastAsia="MS Mincho" w:cstheme="minorHAnsi"/>
                <w:b/>
                <w:bCs/>
                <w:sz w:val="18"/>
                <w:szCs w:val="18"/>
                <w:lang w:eastAsia="ja-JP"/>
              </w:rPr>
            </w:pPr>
            <w:r w:rsidRPr="00AA2658">
              <w:rPr>
                <w:rFonts w:eastAsia="MS Mincho" w:cstheme="minorHAnsi"/>
                <w:b/>
                <w:bCs/>
                <w:sz w:val="18"/>
                <w:szCs w:val="18"/>
                <w:lang w:eastAsia="ja-JP"/>
              </w:rPr>
              <w:t>Draws some conclusions from the results of an investigation.</w:t>
            </w:r>
            <w:r w:rsidRPr="00AA2658">
              <w:rPr>
                <w:rFonts w:eastAsia="MS Mincho" w:cstheme="minorHAnsi"/>
                <w:b/>
                <w:bCs/>
                <w:sz w:val="18"/>
                <w:szCs w:val="18"/>
                <w:lang w:eastAsia="ja-JP"/>
              </w:rPr>
              <w:br/>
            </w:r>
          </w:p>
        </w:tc>
        <w:tc>
          <w:tcPr>
            <w:tcW w:w="2412" w:type="dxa"/>
            <w:shd w:val="clear" w:color="auto" w:fill="FFFFFF" w:themeFill="background1"/>
          </w:tcPr>
          <w:p w14:paraId="5693D8E9" w14:textId="7204855F" w:rsidR="00A51A8B" w:rsidRPr="00AA2658" w:rsidRDefault="00CA3D97" w:rsidP="00564BC6">
            <w:pPr>
              <w:rPr>
                <w:rFonts w:eastAsia="MS Mincho" w:cstheme="minorHAnsi"/>
                <w:b/>
                <w:bCs/>
                <w:sz w:val="18"/>
                <w:szCs w:val="18"/>
                <w:lang w:eastAsia="ja-JP"/>
              </w:rPr>
            </w:pPr>
            <w:r w:rsidRPr="00AA2658">
              <w:rPr>
                <w:rFonts w:eastAsia="MS Mincho" w:cstheme="minorHAnsi"/>
                <w:b/>
                <w:bCs/>
                <w:sz w:val="18"/>
                <w:szCs w:val="18"/>
                <w:lang w:eastAsia="ja-JP"/>
              </w:rPr>
              <w:t xml:space="preserve">Draws conclusions </w:t>
            </w:r>
            <w:r w:rsidR="00915218">
              <w:rPr>
                <w:rFonts w:eastAsia="MS Mincho" w:cstheme="minorHAnsi"/>
                <w:b/>
                <w:bCs/>
                <w:sz w:val="18"/>
                <w:szCs w:val="18"/>
                <w:lang w:eastAsia="ja-JP"/>
              </w:rPr>
              <w:t>that are not supported by the results</w:t>
            </w:r>
            <w:r w:rsidRPr="00AA2658">
              <w:rPr>
                <w:rFonts w:eastAsia="MS Mincho" w:cstheme="minorHAnsi"/>
                <w:b/>
                <w:bCs/>
                <w:sz w:val="18"/>
                <w:szCs w:val="18"/>
                <w:lang w:eastAsia="ja-JP"/>
              </w:rPr>
              <w:t xml:space="preserve"> of an investigation.</w:t>
            </w:r>
          </w:p>
        </w:tc>
      </w:tr>
      <w:tr w:rsidR="00A51A8B" w:rsidRPr="00A878CB" w14:paraId="58A5379E" w14:textId="00F543FB" w:rsidTr="00915218">
        <w:trPr>
          <w:cantSplit/>
          <w:trHeight w:val="85"/>
        </w:trPr>
        <w:tc>
          <w:tcPr>
            <w:tcW w:w="851" w:type="dxa"/>
            <w:shd w:val="clear" w:color="auto" w:fill="E2EFD9" w:themeFill="accent6" w:themeFillTint="33"/>
          </w:tcPr>
          <w:p w14:paraId="06274761" w14:textId="77777777" w:rsidR="00A51A8B" w:rsidRPr="00A878CB" w:rsidRDefault="00A51A8B" w:rsidP="00501A3E">
            <w:pPr>
              <w:spacing w:line="258" w:lineRule="auto"/>
              <w:jc w:val="center"/>
              <w:rPr>
                <w:sz w:val="18"/>
                <w:szCs w:val="18"/>
              </w:rPr>
            </w:pPr>
          </w:p>
        </w:tc>
        <w:tc>
          <w:tcPr>
            <w:tcW w:w="2977" w:type="dxa"/>
            <w:shd w:val="clear" w:color="auto" w:fill="E2EFD9" w:themeFill="accent6" w:themeFillTint="33"/>
          </w:tcPr>
          <w:p w14:paraId="2BE9FFB3" w14:textId="66ECE5E6" w:rsidR="00A51A8B" w:rsidRPr="00A878CB" w:rsidRDefault="00A51A8B" w:rsidP="00501A3E">
            <w:pPr>
              <w:jc w:val="center"/>
              <w:rPr>
                <w:sz w:val="18"/>
                <w:szCs w:val="18"/>
              </w:rPr>
            </w:pPr>
            <w:r w:rsidRPr="00A878CB">
              <w:rPr>
                <w:sz w:val="18"/>
                <w:szCs w:val="18"/>
              </w:rPr>
              <w:t>A (</w:t>
            </w:r>
            <w:r>
              <w:rPr>
                <w:sz w:val="18"/>
                <w:szCs w:val="18"/>
              </w:rPr>
              <w:t>6</w:t>
            </w:r>
            <w:r w:rsidRPr="00A878CB">
              <w:rPr>
                <w:sz w:val="18"/>
                <w:szCs w:val="18"/>
              </w:rPr>
              <w:t xml:space="preserve"> marks)</w:t>
            </w:r>
          </w:p>
        </w:tc>
        <w:tc>
          <w:tcPr>
            <w:tcW w:w="3353" w:type="dxa"/>
            <w:shd w:val="clear" w:color="auto" w:fill="E2EFD9" w:themeFill="accent6" w:themeFillTint="33"/>
          </w:tcPr>
          <w:p w14:paraId="4B0336FD" w14:textId="3FA2E30B" w:rsidR="00A51A8B" w:rsidRPr="00A878CB" w:rsidRDefault="00A51A8B" w:rsidP="00501A3E">
            <w:pPr>
              <w:jc w:val="center"/>
              <w:rPr>
                <w:sz w:val="18"/>
                <w:szCs w:val="18"/>
              </w:rPr>
            </w:pPr>
            <w:r w:rsidRPr="00A878CB">
              <w:rPr>
                <w:sz w:val="18"/>
                <w:szCs w:val="18"/>
              </w:rPr>
              <w:t>B (</w:t>
            </w:r>
            <w:r>
              <w:rPr>
                <w:sz w:val="18"/>
                <w:szCs w:val="18"/>
              </w:rPr>
              <w:t>4</w:t>
            </w:r>
            <w:r w:rsidRPr="00A878CB">
              <w:rPr>
                <w:sz w:val="18"/>
                <w:szCs w:val="18"/>
              </w:rPr>
              <w:t xml:space="preserve"> marks)</w:t>
            </w:r>
          </w:p>
        </w:tc>
        <w:tc>
          <w:tcPr>
            <w:tcW w:w="2797" w:type="dxa"/>
            <w:shd w:val="clear" w:color="auto" w:fill="E2EFD9" w:themeFill="accent6" w:themeFillTint="33"/>
          </w:tcPr>
          <w:p w14:paraId="55617441" w14:textId="17454142" w:rsidR="00A51A8B" w:rsidRPr="00A878CB" w:rsidRDefault="00A51A8B" w:rsidP="000B325D">
            <w:pPr>
              <w:jc w:val="center"/>
              <w:rPr>
                <w:sz w:val="18"/>
                <w:szCs w:val="18"/>
              </w:rPr>
            </w:pPr>
            <w:r w:rsidRPr="00A878CB">
              <w:rPr>
                <w:sz w:val="18"/>
                <w:szCs w:val="18"/>
              </w:rPr>
              <w:t>C (</w:t>
            </w:r>
            <w:r>
              <w:rPr>
                <w:sz w:val="18"/>
                <w:szCs w:val="18"/>
              </w:rPr>
              <w:t>3</w:t>
            </w:r>
            <w:r w:rsidRPr="00A878CB">
              <w:rPr>
                <w:sz w:val="18"/>
                <w:szCs w:val="18"/>
              </w:rPr>
              <w:t xml:space="preserve"> marks)</w:t>
            </w:r>
          </w:p>
        </w:tc>
        <w:tc>
          <w:tcPr>
            <w:tcW w:w="2685" w:type="dxa"/>
            <w:shd w:val="clear" w:color="auto" w:fill="E2EFD9" w:themeFill="accent6" w:themeFillTint="33"/>
          </w:tcPr>
          <w:p w14:paraId="16B5D47B" w14:textId="157A9DE3" w:rsidR="00A51A8B" w:rsidRPr="00A878CB" w:rsidRDefault="00A51A8B" w:rsidP="00501A3E">
            <w:pPr>
              <w:jc w:val="center"/>
              <w:rPr>
                <w:sz w:val="18"/>
                <w:szCs w:val="18"/>
              </w:rPr>
            </w:pPr>
            <w:r w:rsidRPr="00A878CB">
              <w:rPr>
                <w:sz w:val="18"/>
                <w:szCs w:val="18"/>
              </w:rPr>
              <w:t>D (</w:t>
            </w:r>
            <w:r>
              <w:rPr>
                <w:sz w:val="18"/>
                <w:szCs w:val="18"/>
              </w:rPr>
              <w:t xml:space="preserve">2 </w:t>
            </w:r>
            <w:r w:rsidRPr="00A878CB">
              <w:rPr>
                <w:sz w:val="18"/>
                <w:szCs w:val="18"/>
              </w:rPr>
              <w:t>mark</w:t>
            </w:r>
            <w:r>
              <w:rPr>
                <w:sz w:val="18"/>
                <w:szCs w:val="18"/>
              </w:rPr>
              <w:t>s</w:t>
            </w:r>
            <w:r w:rsidRPr="00A878CB">
              <w:rPr>
                <w:sz w:val="18"/>
                <w:szCs w:val="18"/>
              </w:rPr>
              <w:t>)</w:t>
            </w:r>
          </w:p>
        </w:tc>
        <w:tc>
          <w:tcPr>
            <w:tcW w:w="2412" w:type="dxa"/>
            <w:shd w:val="clear" w:color="auto" w:fill="E2EFD9" w:themeFill="accent6" w:themeFillTint="33"/>
          </w:tcPr>
          <w:p w14:paraId="5C3DA5C9" w14:textId="6909E8EA" w:rsidR="00A51A8B" w:rsidRPr="00A878CB" w:rsidRDefault="00CA3D97" w:rsidP="00501A3E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</w:t>
            </w:r>
            <w:r w:rsidRPr="00A878CB">
              <w:rPr>
                <w:sz w:val="18"/>
                <w:szCs w:val="18"/>
              </w:rPr>
              <w:t xml:space="preserve"> (</w:t>
            </w:r>
            <w:r>
              <w:rPr>
                <w:sz w:val="18"/>
                <w:szCs w:val="18"/>
              </w:rPr>
              <w:t>1</w:t>
            </w:r>
            <w:r w:rsidRPr="00A878CB">
              <w:rPr>
                <w:sz w:val="18"/>
                <w:szCs w:val="18"/>
              </w:rPr>
              <w:t xml:space="preserve"> mark)</w:t>
            </w:r>
          </w:p>
        </w:tc>
      </w:tr>
      <w:tr w:rsidR="00A51A8B" w:rsidRPr="00A878CB" w14:paraId="73F7AD86" w14:textId="440DF34D" w:rsidTr="00915218">
        <w:trPr>
          <w:cantSplit/>
          <w:trHeight w:val="1498"/>
        </w:trPr>
        <w:tc>
          <w:tcPr>
            <w:tcW w:w="851" w:type="dxa"/>
            <w:shd w:val="clear" w:color="auto" w:fill="E2EFD9" w:themeFill="accent6" w:themeFillTint="33"/>
            <w:textDirection w:val="btLr"/>
          </w:tcPr>
          <w:p w14:paraId="5553866F" w14:textId="4EA8866A" w:rsidR="00A51A8B" w:rsidRPr="00A878CB" w:rsidRDefault="00A51A8B" w:rsidP="005C1BD8">
            <w:pPr>
              <w:spacing w:line="258" w:lineRule="auto"/>
              <w:jc w:val="center"/>
              <w:rPr>
                <w:rFonts w:ascii="Calibri" w:eastAsiaTheme="minorEastAsia" w:hAnsi="Calibri" w:cs="Arial"/>
                <w:color w:val="000000"/>
                <w:sz w:val="18"/>
                <w:szCs w:val="18"/>
              </w:rPr>
            </w:pPr>
            <w:r w:rsidRPr="00A878CB">
              <w:rPr>
                <w:rFonts w:ascii="Calibri" w:eastAsiaTheme="minorEastAsia" w:hAnsi="Calibri" w:cs="Arial"/>
                <w:color w:val="000000"/>
                <w:sz w:val="18"/>
                <w:szCs w:val="18"/>
              </w:rPr>
              <w:t>Communicates mathematical reasoning, results</w:t>
            </w:r>
            <w:r w:rsidR="005C0083">
              <w:rPr>
                <w:rFonts w:ascii="Calibri" w:eastAsiaTheme="minorEastAsia" w:hAnsi="Calibri" w:cs="Arial"/>
                <w:color w:val="000000"/>
                <w:sz w:val="18"/>
                <w:szCs w:val="18"/>
              </w:rPr>
              <w:t>,</w:t>
            </w:r>
            <w:r w:rsidRPr="00A878CB">
              <w:rPr>
                <w:rFonts w:ascii="Calibri" w:eastAsiaTheme="minorEastAsia" w:hAnsi="Calibri" w:cs="Arial"/>
                <w:color w:val="000000"/>
                <w:sz w:val="18"/>
                <w:szCs w:val="18"/>
              </w:rPr>
              <w:t xml:space="preserve"> and conclusions</w:t>
            </w:r>
          </w:p>
          <w:p w14:paraId="00592898" w14:textId="77777777" w:rsidR="00A51A8B" w:rsidRPr="00A878CB" w:rsidRDefault="00A51A8B" w:rsidP="005C1BD8">
            <w:pPr>
              <w:spacing w:line="258" w:lineRule="auto"/>
              <w:ind w:left="113" w:right="113"/>
              <w:jc w:val="center"/>
              <w:rPr>
                <w:rFonts w:ascii="Calibri" w:eastAsiaTheme="minorEastAsia" w:hAnsi="Calibri" w:cs="Arial"/>
                <w:color w:val="000000"/>
                <w:sz w:val="18"/>
                <w:szCs w:val="18"/>
              </w:rPr>
            </w:pPr>
          </w:p>
        </w:tc>
        <w:tc>
          <w:tcPr>
            <w:tcW w:w="2977" w:type="dxa"/>
            <w:shd w:val="clear" w:color="auto" w:fill="E2EFD9" w:themeFill="accent6" w:themeFillTint="33"/>
          </w:tcPr>
          <w:p w14:paraId="1FAD9376" w14:textId="77777777" w:rsidR="00A51A8B" w:rsidRPr="00AA2658" w:rsidRDefault="00A51A8B" w:rsidP="000B325D">
            <w:pPr>
              <w:rPr>
                <w:b/>
                <w:bCs/>
                <w:sz w:val="18"/>
                <w:szCs w:val="18"/>
              </w:rPr>
            </w:pPr>
            <w:r w:rsidRPr="00AA2658">
              <w:rPr>
                <w:b/>
                <w:bCs/>
                <w:sz w:val="18"/>
                <w:szCs w:val="18"/>
              </w:rPr>
              <w:t>Communicates investigation findings with a comprehensive interpretation of mathematical results in the context of the investigation.</w:t>
            </w:r>
          </w:p>
          <w:p w14:paraId="3B3887B5" w14:textId="77777777" w:rsidR="00A51A8B" w:rsidRDefault="00A51A8B" w:rsidP="008701BA">
            <w:pPr>
              <w:pStyle w:val="ListParagraph"/>
              <w:numPr>
                <w:ilvl w:val="0"/>
                <w:numId w:val="3"/>
              </w:numPr>
              <w:ind w:left="317"/>
              <w:rPr>
                <w:sz w:val="18"/>
                <w:szCs w:val="18"/>
              </w:rPr>
            </w:pPr>
            <w:r w:rsidRPr="008701BA">
              <w:rPr>
                <w:sz w:val="18"/>
                <w:szCs w:val="18"/>
              </w:rPr>
              <w:t xml:space="preserve">Poster </w:t>
            </w:r>
            <w:r>
              <w:rPr>
                <w:sz w:val="18"/>
                <w:szCs w:val="18"/>
              </w:rPr>
              <w:t>is readable from 1-2 m</w:t>
            </w:r>
          </w:p>
          <w:p w14:paraId="4FC56009" w14:textId="7A2DFE30" w:rsidR="00A51A8B" w:rsidRDefault="00A51A8B" w:rsidP="008701BA">
            <w:pPr>
              <w:pStyle w:val="ListParagraph"/>
              <w:numPr>
                <w:ilvl w:val="0"/>
                <w:numId w:val="3"/>
              </w:numPr>
              <w:ind w:left="3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titles and headings are present and are clear and accurate</w:t>
            </w:r>
          </w:p>
          <w:p w14:paraId="1550BBA1" w14:textId="77777777" w:rsidR="00A51A8B" w:rsidRDefault="00A51A8B" w:rsidP="008701BA">
            <w:pPr>
              <w:pStyle w:val="ListParagraph"/>
              <w:numPr>
                <w:ilvl w:val="0"/>
                <w:numId w:val="3"/>
              </w:numPr>
              <w:ind w:left="3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Poster is neat and the information is easy to read and follow</w:t>
            </w:r>
          </w:p>
          <w:p w14:paraId="777701A4" w14:textId="41F885C1" w:rsidR="00915218" w:rsidRPr="008701BA" w:rsidRDefault="00915218" w:rsidP="008701BA">
            <w:pPr>
              <w:pStyle w:val="ListParagraph"/>
              <w:numPr>
                <w:ilvl w:val="0"/>
                <w:numId w:val="3"/>
              </w:numPr>
              <w:ind w:left="3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Poster checklist requirements have all been met.</w:t>
            </w:r>
          </w:p>
        </w:tc>
        <w:tc>
          <w:tcPr>
            <w:tcW w:w="3353" w:type="dxa"/>
            <w:shd w:val="clear" w:color="auto" w:fill="E2EFD9" w:themeFill="accent6" w:themeFillTint="33"/>
          </w:tcPr>
          <w:p w14:paraId="2B86FA26" w14:textId="77777777" w:rsidR="00A51A8B" w:rsidRPr="00AA2658" w:rsidRDefault="00A51A8B" w:rsidP="003869D0">
            <w:pPr>
              <w:rPr>
                <w:b/>
                <w:bCs/>
                <w:sz w:val="18"/>
                <w:szCs w:val="18"/>
              </w:rPr>
            </w:pPr>
            <w:r w:rsidRPr="00AA2658">
              <w:rPr>
                <w:b/>
                <w:bCs/>
                <w:sz w:val="18"/>
                <w:szCs w:val="18"/>
              </w:rPr>
              <w:t>Communicates investigation findings in a systematic and concise way using mathematical language and relating the solution to the original problem or statement.</w:t>
            </w:r>
          </w:p>
          <w:p w14:paraId="783BAE30" w14:textId="2C0C6A57" w:rsidR="00A51A8B" w:rsidRDefault="00A51A8B" w:rsidP="008701BA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sz w:val="18"/>
                <w:szCs w:val="18"/>
              </w:rPr>
            </w:pPr>
            <w:r w:rsidRPr="008701BA">
              <w:rPr>
                <w:sz w:val="18"/>
                <w:szCs w:val="18"/>
              </w:rPr>
              <w:t xml:space="preserve">Poster </w:t>
            </w:r>
            <w:r>
              <w:rPr>
                <w:sz w:val="18"/>
                <w:szCs w:val="18"/>
              </w:rPr>
              <w:t>is mostly readable from 1-2 m</w:t>
            </w:r>
          </w:p>
          <w:p w14:paraId="53931179" w14:textId="335C17C0" w:rsidR="00A51A8B" w:rsidRDefault="00A51A8B" w:rsidP="008701BA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titles and headings are present and are mostly clear and accurate</w:t>
            </w:r>
          </w:p>
          <w:p w14:paraId="6B62DC5F" w14:textId="77777777" w:rsidR="00A51A8B" w:rsidRDefault="00A51A8B" w:rsidP="008701BA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sz w:val="18"/>
                <w:szCs w:val="18"/>
              </w:rPr>
            </w:pPr>
            <w:r w:rsidRPr="008701BA">
              <w:rPr>
                <w:sz w:val="18"/>
                <w:szCs w:val="18"/>
              </w:rPr>
              <w:t>Poster is neat</w:t>
            </w:r>
            <w:r>
              <w:rPr>
                <w:sz w:val="18"/>
                <w:szCs w:val="18"/>
              </w:rPr>
              <w:t xml:space="preserve"> and</w:t>
            </w:r>
            <w:r w:rsidRPr="008701BA">
              <w:rPr>
                <w:sz w:val="18"/>
                <w:szCs w:val="18"/>
              </w:rPr>
              <w:t xml:space="preserve"> the information is</w:t>
            </w:r>
            <w:r>
              <w:rPr>
                <w:sz w:val="18"/>
                <w:szCs w:val="18"/>
              </w:rPr>
              <w:t xml:space="preserve"> </w:t>
            </w:r>
            <w:r w:rsidRPr="008701BA">
              <w:rPr>
                <w:sz w:val="18"/>
                <w:szCs w:val="18"/>
              </w:rPr>
              <w:t>easy to read</w:t>
            </w:r>
            <w:r>
              <w:rPr>
                <w:sz w:val="18"/>
                <w:szCs w:val="18"/>
              </w:rPr>
              <w:t xml:space="preserve"> but hard to follow</w:t>
            </w:r>
          </w:p>
          <w:p w14:paraId="7437588C" w14:textId="1C40D8E5" w:rsidR="00915218" w:rsidRPr="008701BA" w:rsidRDefault="00915218" w:rsidP="008701BA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75% of p</w:t>
            </w:r>
            <w:r>
              <w:rPr>
                <w:sz w:val="18"/>
                <w:szCs w:val="18"/>
              </w:rPr>
              <w:t>oster checklist requirements have been met.</w:t>
            </w:r>
          </w:p>
        </w:tc>
        <w:tc>
          <w:tcPr>
            <w:tcW w:w="2797" w:type="dxa"/>
            <w:shd w:val="clear" w:color="auto" w:fill="E2EFD9" w:themeFill="accent6" w:themeFillTint="33"/>
          </w:tcPr>
          <w:p w14:paraId="53ABF364" w14:textId="19466101" w:rsidR="00A51A8B" w:rsidRPr="008701BA" w:rsidRDefault="00A51A8B" w:rsidP="006619F7">
            <w:pPr>
              <w:rPr>
                <w:rFonts w:eastAsia="MS Mincho" w:cstheme="minorHAnsi"/>
                <w:b/>
                <w:bCs/>
                <w:sz w:val="18"/>
                <w:szCs w:val="18"/>
                <w:lang w:eastAsia="ja-JP"/>
              </w:rPr>
            </w:pPr>
            <w:r w:rsidRPr="00AA2658">
              <w:rPr>
                <w:b/>
                <w:bCs/>
                <w:sz w:val="18"/>
                <w:szCs w:val="18"/>
              </w:rPr>
              <w:t xml:space="preserve">Communicates investigation findings in a systematic way </w:t>
            </w:r>
            <w:r w:rsidRPr="00AA2658">
              <w:rPr>
                <w:rFonts w:eastAsia="MS Mincho" w:cstheme="minorHAnsi"/>
                <w:b/>
                <w:bCs/>
                <w:sz w:val="18"/>
                <w:szCs w:val="18"/>
                <w:lang w:eastAsia="ja-JP"/>
              </w:rPr>
              <w:t>using some mathematical expression and everyday language.</w:t>
            </w:r>
          </w:p>
          <w:p w14:paraId="218F4326" w14:textId="77777777" w:rsidR="00A51A8B" w:rsidRDefault="00A51A8B" w:rsidP="008701BA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sz w:val="18"/>
                <w:szCs w:val="18"/>
              </w:rPr>
            </w:pPr>
            <w:r w:rsidRPr="008701BA">
              <w:rPr>
                <w:sz w:val="18"/>
                <w:szCs w:val="18"/>
              </w:rPr>
              <w:t xml:space="preserve">Poster </w:t>
            </w:r>
            <w:r>
              <w:rPr>
                <w:sz w:val="18"/>
                <w:szCs w:val="18"/>
              </w:rPr>
              <w:t>is readable from 1-2 m</w:t>
            </w:r>
          </w:p>
          <w:p w14:paraId="54173483" w14:textId="225C506F" w:rsidR="00A51A8B" w:rsidRDefault="00A51A8B" w:rsidP="008701BA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All titles and headings are present but are not clearly visible</w:t>
            </w:r>
          </w:p>
          <w:p w14:paraId="4AC6C482" w14:textId="77777777" w:rsidR="00A51A8B" w:rsidRDefault="00A51A8B" w:rsidP="008701BA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sz w:val="18"/>
                <w:szCs w:val="18"/>
              </w:rPr>
            </w:pPr>
            <w:r w:rsidRPr="008701BA">
              <w:rPr>
                <w:sz w:val="18"/>
                <w:szCs w:val="18"/>
              </w:rPr>
              <w:t>Poster is neat</w:t>
            </w:r>
            <w:r>
              <w:rPr>
                <w:sz w:val="18"/>
                <w:szCs w:val="18"/>
              </w:rPr>
              <w:t>ly presented,</w:t>
            </w:r>
            <w:r w:rsidRPr="008701BA">
              <w:rPr>
                <w:sz w:val="18"/>
                <w:szCs w:val="18"/>
              </w:rPr>
              <w:t xml:space="preserve"> and the information is </w:t>
            </w:r>
            <w:r>
              <w:rPr>
                <w:sz w:val="18"/>
                <w:szCs w:val="18"/>
              </w:rPr>
              <w:t xml:space="preserve">not </w:t>
            </w:r>
            <w:r w:rsidRPr="008701BA">
              <w:rPr>
                <w:sz w:val="18"/>
                <w:szCs w:val="18"/>
              </w:rPr>
              <w:t>easy to read</w:t>
            </w:r>
            <w:r>
              <w:rPr>
                <w:sz w:val="18"/>
                <w:szCs w:val="18"/>
              </w:rPr>
              <w:t xml:space="preserve"> or follow</w:t>
            </w:r>
          </w:p>
          <w:p w14:paraId="41D6C402" w14:textId="21F35321" w:rsidR="00915218" w:rsidRPr="008701BA" w:rsidRDefault="00915218" w:rsidP="008701BA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50</w:t>
            </w:r>
            <w:r>
              <w:rPr>
                <w:sz w:val="18"/>
                <w:szCs w:val="18"/>
              </w:rPr>
              <w:t>% of poster checklist requirements have been met.</w:t>
            </w:r>
          </w:p>
        </w:tc>
        <w:tc>
          <w:tcPr>
            <w:tcW w:w="2685" w:type="dxa"/>
            <w:shd w:val="clear" w:color="auto" w:fill="E2EFD9" w:themeFill="accent6" w:themeFillTint="33"/>
          </w:tcPr>
          <w:p w14:paraId="672A69C6" w14:textId="06A6CA68" w:rsidR="00A51A8B" w:rsidRPr="00AA2658" w:rsidRDefault="00A51A8B" w:rsidP="003869D0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AA2658">
              <w:rPr>
                <w:rFonts w:cs="Arial"/>
                <w:b/>
                <w:bCs/>
                <w:sz w:val="18"/>
                <w:szCs w:val="18"/>
              </w:rPr>
              <w:t>Offers simple conclusions that are supported by</w:t>
            </w:r>
            <w:r w:rsidR="00455571">
              <w:rPr>
                <w:rFonts w:cs="Arial"/>
                <w:b/>
                <w:bCs/>
                <w:sz w:val="18"/>
                <w:szCs w:val="18"/>
              </w:rPr>
              <w:t xml:space="preserve"> some</w:t>
            </w:r>
            <w:r w:rsidRPr="00AA2658">
              <w:rPr>
                <w:rFonts w:cs="Arial"/>
                <w:b/>
                <w:bCs/>
                <w:sz w:val="18"/>
                <w:szCs w:val="18"/>
              </w:rPr>
              <w:t xml:space="preserve"> data or calculations</w:t>
            </w:r>
          </w:p>
          <w:p w14:paraId="7B4DD24B" w14:textId="11876E69" w:rsidR="00A51A8B" w:rsidRDefault="00A51A8B" w:rsidP="006232AF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sz w:val="18"/>
                <w:szCs w:val="18"/>
              </w:rPr>
            </w:pPr>
            <w:r w:rsidRPr="008701BA">
              <w:rPr>
                <w:sz w:val="18"/>
                <w:szCs w:val="18"/>
              </w:rPr>
              <w:t xml:space="preserve">Poster </w:t>
            </w:r>
            <w:r>
              <w:rPr>
                <w:sz w:val="18"/>
                <w:szCs w:val="18"/>
              </w:rPr>
              <w:t>is not readable from 1-2 m</w:t>
            </w:r>
          </w:p>
          <w:p w14:paraId="48EA8E95" w14:textId="7813AFCD" w:rsidR="00A51A8B" w:rsidRDefault="00455571" w:rsidP="006232AF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Some t</w:t>
            </w:r>
            <w:r w:rsidR="00A51A8B">
              <w:rPr>
                <w:sz w:val="18"/>
                <w:szCs w:val="18"/>
              </w:rPr>
              <w:t>itles and headings are missing</w:t>
            </w:r>
          </w:p>
          <w:p w14:paraId="58CB8774" w14:textId="634D5C7D" w:rsidR="00A51A8B" w:rsidRDefault="00A51A8B" w:rsidP="006232AF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sz w:val="18"/>
                <w:szCs w:val="18"/>
              </w:rPr>
            </w:pPr>
            <w:r w:rsidRPr="006232AF">
              <w:rPr>
                <w:sz w:val="18"/>
                <w:szCs w:val="18"/>
              </w:rPr>
              <w:t xml:space="preserve">Poster is </w:t>
            </w:r>
            <w:r>
              <w:rPr>
                <w:sz w:val="18"/>
                <w:szCs w:val="18"/>
              </w:rPr>
              <w:t>not neatly presented.</w:t>
            </w:r>
          </w:p>
          <w:p w14:paraId="2F1A1C6E" w14:textId="14D4A128" w:rsidR="00915218" w:rsidRPr="006232AF" w:rsidRDefault="00915218" w:rsidP="006232AF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Limited number of </w:t>
            </w:r>
            <w:r>
              <w:rPr>
                <w:sz w:val="18"/>
                <w:szCs w:val="18"/>
              </w:rPr>
              <w:t xml:space="preserve">poster checklist requirements have been </w:t>
            </w:r>
            <w:r w:rsidR="00455571">
              <w:rPr>
                <w:sz w:val="18"/>
                <w:szCs w:val="18"/>
              </w:rPr>
              <w:t>addressed</w:t>
            </w:r>
            <w:r>
              <w:rPr>
                <w:sz w:val="18"/>
                <w:szCs w:val="18"/>
              </w:rPr>
              <w:t>.</w:t>
            </w:r>
          </w:p>
          <w:p w14:paraId="6128C418" w14:textId="04B8CC8C" w:rsidR="00A51A8B" w:rsidRPr="00AA2658" w:rsidRDefault="00A51A8B" w:rsidP="006619F7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412" w:type="dxa"/>
            <w:shd w:val="clear" w:color="auto" w:fill="E2EFD9" w:themeFill="accent6" w:themeFillTint="33"/>
          </w:tcPr>
          <w:p w14:paraId="3CC9B44D" w14:textId="77777777" w:rsidR="00455571" w:rsidRPr="00AA2658" w:rsidRDefault="00455571" w:rsidP="00455571">
            <w:pPr>
              <w:rPr>
                <w:rFonts w:cs="Arial"/>
                <w:b/>
                <w:bCs/>
                <w:sz w:val="18"/>
                <w:szCs w:val="18"/>
              </w:rPr>
            </w:pPr>
            <w:r w:rsidRPr="00AA2658">
              <w:rPr>
                <w:rFonts w:cs="Arial"/>
                <w:b/>
                <w:bCs/>
                <w:sz w:val="18"/>
                <w:szCs w:val="18"/>
              </w:rPr>
              <w:t>Offers simple conclusions that are not supported by data or calculations</w:t>
            </w:r>
          </w:p>
          <w:p w14:paraId="65D72EB3" w14:textId="77777777" w:rsidR="00455571" w:rsidRDefault="00455571" w:rsidP="00455571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sz w:val="18"/>
                <w:szCs w:val="18"/>
              </w:rPr>
            </w:pPr>
            <w:r w:rsidRPr="008701BA">
              <w:rPr>
                <w:sz w:val="18"/>
                <w:szCs w:val="18"/>
              </w:rPr>
              <w:t xml:space="preserve">Poster </w:t>
            </w:r>
            <w:r>
              <w:rPr>
                <w:sz w:val="18"/>
                <w:szCs w:val="18"/>
              </w:rPr>
              <w:t>is not readable from 1-2 m</w:t>
            </w:r>
          </w:p>
          <w:p w14:paraId="0B2780B1" w14:textId="51C08F7C" w:rsidR="00455571" w:rsidRDefault="00455571" w:rsidP="00455571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Titles and headings are absent</w:t>
            </w:r>
          </w:p>
          <w:p w14:paraId="0580BCDA" w14:textId="1FCBEE70" w:rsidR="00455571" w:rsidRDefault="00455571" w:rsidP="00455571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sz w:val="18"/>
                <w:szCs w:val="18"/>
              </w:rPr>
            </w:pPr>
            <w:r w:rsidRPr="006232AF">
              <w:rPr>
                <w:sz w:val="18"/>
                <w:szCs w:val="18"/>
              </w:rPr>
              <w:t xml:space="preserve">Poster is </w:t>
            </w:r>
            <w:r>
              <w:rPr>
                <w:sz w:val="18"/>
                <w:szCs w:val="18"/>
              </w:rPr>
              <w:t>not neatly presented</w:t>
            </w:r>
            <w:r w:rsidRPr="006232AF">
              <w:rPr>
                <w:sz w:val="18"/>
                <w:szCs w:val="18"/>
              </w:rPr>
              <w:t xml:space="preserve"> and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information missing.</w:t>
            </w:r>
          </w:p>
          <w:p w14:paraId="663BA9C3" w14:textId="6D86FB74" w:rsidR="00A51A8B" w:rsidRPr="00455571" w:rsidRDefault="00455571" w:rsidP="00455571">
            <w:pPr>
              <w:pStyle w:val="ListParagraph"/>
              <w:numPr>
                <w:ilvl w:val="0"/>
                <w:numId w:val="3"/>
              </w:numPr>
              <w:spacing w:after="160" w:line="259" w:lineRule="auto"/>
              <w:ind w:left="317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Less than 30% of </w:t>
            </w:r>
            <w:r>
              <w:rPr>
                <w:sz w:val="18"/>
                <w:szCs w:val="18"/>
              </w:rPr>
              <w:t xml:space="preserve">poster checklist requirements have been </w:t>
            </w:r>
            <w:r>
              <w:rPr>
                <w:sz w:val="18"/>
                <w:szCs w:val="18"/>
              </w:rPr>
              <w:t>addressed</w:t>
            </w:r>
            <w:r>
              <w:rPr>
                <w:sz w:val="18"/>
                <w:szCs w:val="18"/>
              </w:rPr>
              <w:t>.</w:t>
            </w:r>
          </w:p>
        </w:tc>
      </w:tr>
    </w:tbl>
    <w:p w14:paraId="7FC8E197" w14:textId="77777777" w:rsidR="005C1BD8" w:rsidRPr="00A878CB" w:rsidRDefault="005C1BD8">
      <w:pPr>
        <w:rPr>
          <w:sz w:val="18"/>
          <w:szCs w:val="18"/>
        </w:rPr>
      </w:pPr>
    </w:p>
    <w:sectPr w:rsidR="005C1BD8" w:rsidRPr="00A878CB" w:rsidSect="00A878CB">
      <w:headerReference w:type="default" r:id="rId7"/>
      <w:pgSz w:w="16838" w:h="11906" w:orient="landscape" w:code="9"/>
      <w:pgMar w:top="851" w:right="1021" w:bottom="794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57E700" w14:textId="77777777" w:rsidR="001C376D" w:rsidRDefault="001C376D" w:rsidP="00030DFD">
      <w:pPr>
        <w:spacing w:after="0" w:line="240" w:lineRule="auto"/>
      </w:pPr>
      <w:r>
        <w:separator/>
      </w:r>
    </w:p>
  </w:endnote>
  <w:endnote w:type="continuationSeparator" w:id="0">
    <w:p w14:paraId="75320902" w14:textId="77777777" w:rsidR="001C376D" w:rsidRDefault="001C376D" w:rsidP="00030D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72D7F5" w14:textId="77777777" w:rsidR="001C376D" w:rsidRDefault="001C376D" w:rsidP="00030DFD">
      <w:pPr>
        <w:spacing w:after="0" w:line="240" w:lineRule="auto"/>
      </w:pPr>
      <w:r>
        <w:separator/>
      </w:r>
    </w:p>
  </w:footnote>
  <w:footnote w:type="continuationSeparator" w:id="0">
    <w:p w14:paraId="5E94193A" w14:textId="77777777" w:rsidR="001C376D" w:rsidRDefault="001C376D" w:rsidP="00030D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92AAAC" w14:textId="339996A1" w:rsidR="000B325D" w:rsidRPr="005B6587" w:rsidRDefault="00F139C2">
    <w:pPr>
      <w:pStyle w:val="Header"/>
      <w:rPr>
        <w:rFonts w:ascii="Calibri" w:eastAsiaTheme="minorEastAsia" w:hAnsi="Calibri" w:cs="Arial"/>
        <w:b/>
        <w:sz w:val="28"/>
        <w:szCs w:val="18"/>
      </w:rPr>
    </w:pPr>
    <w:r>
      <w:rPr>
        <w:rFonts w:ascii="Calibri" w:eastAsiaTheme="minorEastAsia" w:hAnsi="Calibri" w:cs="Arial"/>
        <w:b/>
        <w:sz w:val="28"/>
        <w:szCs w:val="18"/>
      </w:rPr>
      <w:t>Year 7 Mathematics</w:t>
    </w:r>
    <w:r w:rsidR="00A878CB">
      <w:rPr>
        <w:rFonts w:ascii="Calibri" w:eastAsiaTheme="minorEastAsia" w:hAnsi="Calibri" w:cs="Arial"/>
        <w:b/>
        <w:sz w:val="28"/>
        <w:szCs w:val="18"/>
      </w:rPr>
      <w:tab/>
    </w:r>
    <w:r w:rsidR="00A878CB">
      <w:rPr>
        <w:rFonts w:ascii="Calibri" w:eastAsiaTheme="minorEastAsia" w:hAnsi="Calibri" w:cs="Arial"/>
        <w:b/>
        <w:sz w:val="28"/>
        <w:szCs w:val="18"/>
      </w:rPr>
      <w:tab/>
    </w:r>
    <w:r>
      <w:rPr>
        <w:rFonts w:ascii="Calibri" w:eastAsiaTheme="minorEastAsia" w:hAnsi="Calibri" w:cs="Arial"/>
        <w:b/>
        <w:sz w:val="28"/>
        <w:szCs w:val="18"/>
      </w:rPr>
      <w:t>Statistics Investigation Marking Rubric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7143BD"/>
    <w:multiLevelType w:val="hybridMultilevel"/>
    <w:tmpl w:val="8C7AA3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8216D2"/>
    <w:multiLevelType w:val="hybridMultilevel"/>
    <w:tmpl w:val="002C071C"/>
    <w:lvl w:ilvl="0" w:tplc="40EE34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D2452F"/>
    <w:multiLevelType w:val="hybridMultilevel"/>
    <w:tmpl w:val="EB20CF32"/>
    <w:lvl w:ilvl="0" w:tplc="F1609B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1BD8"/>
    <w:rsid w:val="0000233C"/>
    <w:rsid w:val="000214E3"/>
    <w:rsid w:val="00023366"/>
    <w:rsid w:val="000268B5"/>
    <w:rsid w:val="00030DFD"/>
    <w:rsid w:val="000463ED"/>
    <w:rsid w:val="00053633"/>
    <w:rsid w:val="00080646"/>
    <w:rsid w:val="000B325D"/>
    <w:rsid w:val="000D021E"/>
    <w:rsid w:val="000D314D"/>
    <w:rsid w:val="000F2F44"/>
    <w:rsid w:val="00102457"/>
    <w:rsid w:val="00102C98"/>
    <w:rsid w:val="00113D88"/>
    <w:rsid w:val="0012151F"/>
    <w:rsid w:val="00146C4E"/>
    <w:rsid w:val="00152D4C"/>
    <w:rsid w:val="00177D52"/>
    <w:rsid w:val="001C376D"/>
    <w:rsid w:val="001D28B3"/>
    <w:rsid w:val="001D7C7B"/>
    <w:rsid w:val="0024234A"/>
    <w:rsid w:val="00281D86"/>
    <w:rsid w:val="00292C22"/>
    <w:rsid w:val="00323D4F"/>
    <w:rsid w:val="003852C7"/>
    <w:rsid w:val="003869D0"/>
    <w:rsid w:val="00393357"/>
    <w:rsid w:val="003D0FC5"/>
    <w:rsid w:val="003D654F"/>
    <w:rsid w:val="00436F58"/>
    <w:rsid w:val="00443877"/>
    <w:rsid w:val="00455571"/>
    <w:rsid w:val="004C5FFE"/>
    <w:rsid w:val="004D20A8"/>
    <w:rsid w:val="00501A3E"/>
    <w:rsid w:val="00507F52"/>
    <w:rsid w:val="005520D1"/>
    <w:rsid w:val="00564BC6"/>
    <w:rsid w:val="00575414"/>
    <w:rsid w:val="005A1CCD"/>
    <w:rsid w:val="005B6587"/>
    <w:rsid w:val="005C0083"/>
    <w:rsid w:val="005C1BD8"/>
    <w:rsid w:val="005D191A"/>
    <w:rsid w:val="005E5421"/>
    <w:rsid w:val="00602E6C"/>
    <w:rsid w:val="006232AF"/>
    <w:rsid w:val="00640F4C"/>
    <w:rsid w:val="00654DA8"/>
    <w:rsid w:val="006602BF"/>
    <w:rsid w:val="006619F7"/>
    <w:rsid w:val="006741E7"/>
    <w:rsid w:val="006B613F"/>
    <w:rsid w:val="006C249F"/>
    <w:rsid w:val="006E7CA1"/>
    <w:rsid w:val="00711AC7"/>
    <w:rsid w:val="00736632"/>
    <w:rsid w:val="00772FB5"/>
    <w:rsid w:val="007808FF"/>
    <w:rsid w:val="007A255D"/>
    <w:rsid w:val="007C4F51"/>
    <w:rsid w:val="007E495C"/>
    <w:rsid w:val="007F43B0"/>
    <w:rsid w:val="008058E3"/>
    <w:rsid w:val="008701BA"/>
    <w:rsid w:val="00880E91"/>
    <w:rsid w:val="00915218"/>
    <w:rsid w:val="00944B83"/>
    <w:rsid w:val="0097440A"/>
    <w:rsid w:val="009A648A"/>
    <w:rsid w:val="009B04BE"/>
    <w:rsid w:val="009B7C02"/>
    <w:rsid w:val="009E4536"/>
    <w:rsid w:val="009F161C"/>
    <w:rsid w:val="00A0321D"/>
    <w:rsid w:val="00A059FF"/>
    <w:rsid w:val="00A223B2"/>
    <w:rsid w:val="00A22AEA"/>
    <w:rsid w:val="00A316B0"/>
    <w:rsid w:val="00A51A8B"/>
    <w:rsid w:val="00A70D47"/>
    <w:rsid w:val="00A878CB"/>
    <w:rsid w:val="00AA2658"/>
    <w:rsid w:val="00AB25AF"/>
    <w:rsid w:val="00B455A2"/>
    <w:rsid w:val="00B66875"/>
    <w:rsid w:val="00B668B9"/>
    <w:rsid w:val="00BC491E"/>
    <w:rsid w:val="00C00323"/>
    <w:rsid w:val="00C108BC"/>
    <w:rsid w:val="00C175F4"/>
    <w:rsid w:val="00C23F7B"/>
    <w:rsid w:val="00C340C9"/>
    <w:rsid w:val="00C824EA"/>
    <w:rsid w:val="00CA3D97"/>
    <w:rsid w:val="00CB6AAA"/>
    <w:rsid w:val="00CC6A87"/>
    <w:rsid w:val="00D12B8D"/>
    <w:rsid w:val="00D64F70"/>
    <w:rsid w:val="00D84D11"/>
    <w:rsid w:val="00DD73CC"/>
    <w:rsid w:val="00E21B04"/>
    <w:rsid w:val="00E5742C"/>
    <w:rsid w:val="00E819BB"/>
    <w:rsid w:val="00E81ACC"/>
    <w:rsid w:val="00EB5020"/>
    <w:rsid w:val="00F139C2"/>
    <w:rsid w:val="00F63E2A"/>
    <w:rsid w:val="00F83A43"/>
    <w:rsid w:val="00FC52D7"/>
    <w:rsid w:val="00FE6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48028CF"/>
  <w15:chartTrackingRefBased/>
  <w15:docId w15:val="{76DB0D44-FF38-42B0-B928-3B2FBB6FC1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557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C1B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030D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DFD"/>
  </w:style>
  <w:style w:type="paragraph" w:styleId="Footer">
    <w:name w:val="footer"/>
    <w:basedOn w:val="Normal"/>
    <w:link w:val="FooterChar"/>
    <w:uiPriority w:val="99"/>
    <w:unhideWhenUsed/>
    <w:rsid w:val="00030D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DFD"/>
  </w:style>
  <w:style w:type="paragraph" w:styleId="BalloonText">
    <w:name w:val="Balloon Text"/>
    <w:basedOn w:val="Normal"/>
    <w:link w:val="BalloonTextChar"/>
    <w:uiPriority w:val="99"/>
    <w:semiHidden/>
    <w:unhideWhenUsed/>
    <w:rsid w:val="00030D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0DFD"/>
    <w:rPr>
      <w:rFonts w:ascii="Segoe UI" w:hAnsi="Segoe UI" w:cs="Segoe UI"/>
      <w:sz w:val="18"/>
      <w:szCs w:val="18"/>
    </w:rPr>
  </w:style>
  <w:style w:type="paragraph" w:customStyle="1" w:styleId="SOFinalPerformanceTableText">
    <w:name w:val="SO Final Performance Table Text"/>
    <w:link w:val="SOFinalPerformanceTableTextChar"/>
    <w:rsid w:val="00023366"/>
    <w:pPr>
      <w:spacing w:before="120" w:after="0" w:line="240" w:lineRule="auto"/>
    </w:pPr>
    <w:rPr>
      <w:rFonts w:ascii="Arial" w:eastAsia="SimSun" w:hAnsi="Arial" w:cs="Times New Roman"/>
      <w:sz w:val="16"/>
      <w:szCs w:val="24"/>
      <w:lang w:eastAsia="zh-CN"/>
    </w:rPr>
  </w:style>
  <w:style w:type="character" w:customStyle="1" w:styleId="SOFinalPerformanceTableTextChar">
    <w:name w:val="SO Final Performance Table Text Char"/>
    <w:link w:val="SOFinalPerformanceTableText"/>
    <w:rsid w:val="00023366"/>
    <w:rPr>
      <w:rFonts w:ascii="Arial" w:eastAsia="SimSun" w:hAnsi="Arial" w:cs="Times New Roman"/>
      <w:sz w:val="16"/>
      <w:szCs w:val="24"/>
      <w:lang w:eastAsia="zh-CN"/>
    </w:rPr>
  </w:style>
  <w:style w:type="paragraph" w:styleId="ListParagraph">
    <w:name w:val="List Paragraph"/>
    <w:basedOn w:val="Normal"/>
    <w:uiPriority w:val="34"/>
    <w:qFormat/>
    <w:rsid w:val="00102C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2</Pages>
  <Words>1185</Words>
  <Characters>6758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Magdeline.Parlevliet@education.wa.edu.au</dc:creator>
  <cp:keywords/>
  <dc:description/>
  <cp:lastModifiedBy>PARLEVLIET Magdeline [Baldivis Secondary College]</cp:lastModifiedBy>
  <cp:revision>9</cp:revision>
  <cp:lastPrinted>2018-05-17T04:33:00Z</cp:lastPrinted>
  <dcterms:created xsi:type="dcterms:W3CDTF">2021-05-26T14:46:00Z</dcterms:created>
  <dcterms:modified xsi:type="dcterms:W3CDTF">2021-06-13T08:24:00Z</dcterms:modified>
</cp:coreProperties>
</file>