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A458D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Angle properties Revision</w:t>
      </w:r>
    </w:p>
    <w:p w14:paraId="78BAFAD4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1). a = 55° 2). b = 53° 3). c = 64°, d = 116° 4). e = 96°</w:t>
      </w:r>
    </w:p>
    <w:p w14:paraId="38357CBB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 xml:space="preserve">5). f = 73°, g = 107° 6). h = 37°, </w:t>
      </w:r>
      <w:proofErr w:type="spellStart"/>
      <w:r>
        <w:rPr>
          <w:rFonts w:ascii="Verdana" w:hAnsi="Verdana"/>
          <w:color w:val="4183D7"/>
          <w:sz w:val="18"/>
          <w:szCs w:val="18"/>
        </w:rPr>
        <w:t>i</w:t>
      </w:r>
      <w:proofErr w:type="spellEnd"/>
      <w:r>
        <w:rPr>
          <w:rFonts w:ascii="Verdana" w:hAnsi="Verdana"/>
          <w:color w:val="4183D7"/>
          <w:sz w:val="18"/>
          <w:szCs w:val="18"/>
        </w:rPr>
        <w:t xml:space="preserve"> = 59° 7). j = 37°, k = 71°</w:t>
      </w:r>
    </w:p>
    <w:p w14:paraId="76FEEEC4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8). m = 21°, n = 69°, p = 159°, q = 159° 9). r = 86° 10). s = 107°, t = 33°</w:t>
      </w:r>
    </w:p>
    <w:p w14:paraId="2D1AD76E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11). u = 138°, v = 23° 12). w = 45°, x = 135° 13). y = 23°, z = 23°</w:t>
      </w:r>
    </w:p>
    <w:p w14:paraId="79C7651C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14). a = 45°, b = 135° 15). c = 13°, d = 28°, e = 34°, f = 118</w:t>
      </w:r>
    </w:p>
    <w:p w14:paraId="717ECE51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 xml:space="preserve">16). g = 58°, h = 76°, </w:t>
      </w:r>
      <w:proofErr w:type="spellStart"/>
      <w:r>
        <w:rPr>
          <w:rFonts w:ascii="Verdana" w:hAnsi="Verdana"/>
          <w:color w:val="4183D7"/>
          <w:sz w:val="18"/>
          <w:szCs w:val="18"/>
        </w:rPr>
        <w:t>i</w:t>
      </w:r>
      <w:proofErr w:type="spellEnd"/>
      <w:r>
        <w:rPr>
          <w:rFonts w:ascii="Verdana" w:hAnsi="Verdana"/>
          <w:color w:val="4183D7"/>
          <w:sz w:val="18"/>
          <w:szCs w:val="18"/>
        </w:rPr>
        <w:t xml:space="preserve"> = 134, j = 61°</w:t>
      </w:r>
    </w:p>
    <w:p w14:paraId="28BDF00A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Parallel Lines</w:t>
      </w:r>
    </w:p>
    <w:p w14:paraId="19AE77CB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Section A</w:t>
      </w:r>
    </w:p>
    <w:p w14:paraId="55365726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 xml:space="preserve">1). a). g = j, h = </w:t>
      </w:r>
      <w:proofErr w:type="spellStart"/>
      <w:r>
        <w:rPr>
          <w:rFonts w:ascii="Verdana" w:hAnsi="Verdana"/>
          <w:color w:val="4183D7"/>
          <w:sz w:val="18"/>
          <w:szCs w:val="18"/>
        </w:rPr>
        <w:t>i</w:t>
      </w:r>
      <w:proofErr w:type="spellEnd"/>
      <w:r>
        <w:rPr>
          <w:rFonts w:ascii="Verdana" w:hAnsi="Verdana"/>
          <w:color w:val="4183D7"/>
          <w:sz w:val="18"/>
          <w:szCs w:val="18"/>
        </w:rPr>
        <w:t xml:space="preserve"> b). e = </w:t>
      </w:r>
      <w:proofErr w:type="spellStart"/>
      <w:r>
        <w:rPr>
          <w:rFonts w:ascii="Verdana" w:hAnsi="Verdana"/>
          <w:color w:val="4183D7"/>
          <w:sz w:val="18"/>
          <w:szCs w:val="18"/>
        </w:rPr>
        <w:t>i</w:t>
      </w:r>
      <w:proofErr w:type="spellEnd"/>
      <w:r>
        <w:rPr>
          <w:rFonts w:ascii="Verdana" w:hAnsi="Verdana"/>
          <w:color w:val="4183D7"/>
          <w:sz w:val="18"/>
          <w:szCs w:val="18"/>
        </w:rPr>
        <w:t>, g = k, f = j, h = l</w:t>
      </w:r>
    </w:p>
    <w:p w14:paraId="20BA33AF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2). a). v = w, u = x b). s = w, u = y, t = x, v = z</w:t>
      </w:r>
    </w:p>
    <w:p w14:paraId="225D831D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3). a). e = d, c = f b). g = c, e = a, h = d, f = b</w:t>
      </w:r>
    </w:p>
    <w:p w14:paraId="787BAE66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 xml:space="preserve">4). a). e = g, f = h b). d = h, e = </w:t>
      </w:r>
      <w:proofErr w:type="spellStart"/>
      <w:r>
        <w:rPr>
          <w:rFonts w:ascii="Verdana" w:hAnsi="Verdana"/>
          <w:color w:val="4183D7"/>
          <w:sz w:val="18"/>
          <w:szCs w:val="18"/>
        </w:rPr>
        <w:t>i</w:t>
      </w:r>
      <w:proofErr w:type="spellEnd"/>
      <w:r>
        <w:rPr>
          <w:rFonts w:ascii="Verdana" w:hAnsi="Verdana"/>
          <w:color w:val="4183D7"/>
          <w:sz w:val="18"/>
          <w:szCs w:val="18"/>
        </w:rPr>
        <w:t>, c = g, f = j</w:t>
      </w:r>
    </w:p>
    <w:p w14:paraId="3BDE681B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5). a). p = r, q = o b). t = p, q = n, m = r, o = s</w:t>
      </w:r>
    </w:p>
    <w:p w14:paraId="5E4CA0C2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6). a). c = f, d = e b). b = f, d = h, a = e, c = g</w:t>
      </w:r>
    </w:p>
    <w:p w14:paraId="3CC02139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7). a). q = p, o = r b). m = q, o = s, p = t, n = r</w:t>
      </w:r>
    </w:p>
    <w:p w14:paraId="31C74D04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8). a). w = v, u = x b). y = u, w = t, x = s, z = v</w:t>
      </w:r>
    </w:p>
    <w:p w14:paraId="45E26CF7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9). a). r = t, s = u b). p = t, s = v, q = u, r = w</w:t>
      </w:r>
    </w:p>
    <w:p w14:paraId="1A7B29C2" w14:textId="77777777" w:rsidR="00687159" w:rsidRDefault="00687159" w:rsidP="00687159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4183D7"/>
          <w:sz w:val="18"/>
          <w:szCs w:val="18"/>
        </w:rPr>
      </w:pPr>
      <w:r>
        <w:rPr>
          <w:rFonts w:ascii="Verdana" w:hAnsi="Verdana"/>
          <w:color w:val="4183D7"/>
          <w:sz w:val="18"/>
          <w:szCs w:val="18"/>
        </w:rPr>
        <w:t>10). a). m = p, n = o b). l = p, n = r, k = o, m = q</w:t>
      </w:r>
    </w:p>
    <w:p w14:paraId="4554AC20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59"/>
    <w:rsid w:val="002753AE"/>
    <w:rsid w:val="006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4FFC"/>
  <w15:chartTrackingRefBased/>
  <w15:docId w15:val="{FC587BED-7996-4336-89A2-51CB6B8F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1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2020-03-31T02:03:00Z</dcterms:created>
  <dcterms:modified xsi:type="dcterms:W3CDTF">2020-03-31T02:04:00Z</dcterms:modified>
</cp:coreProperties>
</file>