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8A1" w:rsidRDefault="00397462" w:rsidP="00052669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2325688</wp:posOffset>
            </wp:positionH>
            <wp:positionV relativeFrom="page">
              <wp:posOffset>166370</wp:posOffset>
            </wp:positionV>
            <wp:extent cx="4512400" cy="1185862"/>
            <wp:effectExtent l="0" t="0" r="2540" b="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400" cy="118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8A1" w:rsidRPr="004405A9">
        <w:rPr>
          <w:rFonts w:ascii="Calibri" w:hAnsi="Calibri" w:cs="Calibri"/>
          <w:b/>
          <w:sz w:val="28"/>
          <w:szCs w:val="28"/>
        </w:rPr>
        <w:t xml:space="preserve">Year </w:t>
      </w:r>
      <w:r w:rsidR="00C95E3D">
        <w:rPr>
          <w:rFonts w:ascii="Calibri" w:hAnsi="Calibri" w:cs="Calibri"/>
          <w:b/>
          <w:sz w:val="28"/>
          <w:szCs w:val="28"/>
        </w:rPr>
        <w:t>9</w:t>
      </w:r>
      <w:r w:rsidR="00BC78A1" w:rsidRPr="004405A9">
        <w:rPr>
          <w:rFonts w:ascii="Calibri" w:hAnsi="Calibri" w:cs="Calibri"/>
          <w:b/>
          <w:sz w:val="28"/>
          <w:szCs w:val="28"/>
        </w:rPr>
        <w:t xml:space="preserve"> </w:t>
      </w:r>
      <w:r w:rsidR="00BC78A1">
        <w:rPr>
          <w:rFonts w:ascii="Calibri" w:hAnsi="Calibri" w:cs="Calibri"/>
          <w:b/>
          <w:sz w:val="28"/>
          <w:szCs w:val="28"/>
        </w:rPr>
        <w:t xml:space="preserve">Mathematics </w:t>
      </w:r>
      <w:r w:rsidR="00BC78A1" w:rsidRPr="004405A9">
        <w:rPr>
          <w:rFonts w:ascii="Calibri" w:hAnsi="Calibri" w:cs="Calibri"/>
          <w:b/>
          <w:sz w:val="28"/>
          <w:szCs w:val="28"/>
        </w:rPr>
        <w:t>Program</w:t>
      </w:r>
      <w:r w:rsidR="00BC78A1">
        <w:rPr>
          <w:rFonts w:ascii="Calibri" w:hAnsi="Calibri" w:cs="Calibri"/>
          <w:b/>
          <w:sz w:val="28"/>
          <w:szCs w:val="28"/>
        </w:rPr>
        <w:t xml:space="preserve"> 201</w:t>
      </w:r>
      <w:r w:rsidR="00A044D0">
        <w:rPr>
          <w:rFonts w:ascii="Calibri" w:hAnsi="Calibri" w:cs="Calibri"/>
          <w:b/>
          <w:sz w:val="28"/>
          <w:szCs w:val="28"/>
        </w:rPr>
        <w:t>9</w:t>
      </w:r>
    </w:p>
    <w:p w:rsidR="0050734B" w:rsidRDefault="00052669" w:rsidP="0050734B">
      <w:pPr>
        <w:jc w:val="center"/>
        <w:outlineLvl w:val="0"/>
        <w:rPr>
          <w:rFonts w:ascii="Calibri" w:hAnsi="Calibri" w:cs="Calibri"/>
          <w:b/>
          <w:sz w:val="22"/>
          <w:szCs w:val="22"/>
        </w:rPr>
      </w:pPr>
      <w:r w:rsidRPr="00B96188">
        <w:rPr>
          <w:rFonts w:ascii="Calibri" w:hAnsi="Calibri" w:cs="Calibri"/>
          <w:b/>
          <w:sz w:val="22"/>
          <w:szCs w:val="22"/>
        </w:rPr>
        <w:t>TEXT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B96188">
        <w:rPr>
          <w:rFonts w:ascii="Calibri" w:hAnsi="Calibri" w:cs="Calibri"/>
          <w:b/>
          <w:sz w:val="22"/>
          <w:szCs w:val="22"/>
        </w:rPr>
        <w:t xml:space="preserve">BOOK REFERENCE: </w:t>
      </w:r>
      <w:r w:rsidR="0050734B">
        <w:rPr>
          <w:rFonts w:ascii="Calibri" w:hAnsi="Calibri" w:cs="Calibri"/>
          <w:b/>
          <w:sz w:val="22"/>
          <w:szCs w:val="22"/>
        </w:rPr>
        <w:t xml:space="preserve">Mathematics 9 Dr Dwyer, </w:t>
      </w:r>
    </w:p>
    <w:p w:rsidR="00F36678" w:rsidRDefault="0050734B" w:rsidP="0050734B">
      <w:pPr>
        <w:jc w:val="center"/>
        <w:outlineLvl w:val="0"/>
        <w:rPr>
          <w:rFonts w:ascii="Calibri" w:hAnsi="Calibri" w:cs="Calibri"/>
          <w:b/>
          <w:i/>
          <w:sz w:val="22"/>
          <w:szCs w:val="22"/>
        </w:rPr>
      </w:pPr>
      <w:r w:rsidRPr="00341A4A">
        <w:rPr>
          <w:rFonts w:ascii="Calibri" w:hAnsi="Calibri" w:cs="Calibri"/>
          <w:b/>
          <w:i/>
          <w:sz w:val="22"/>
          <w:szCs w:val="22"/>
        </w:rPr>
        <w:t>Essential Mathematics for the Australian Curriculum</w:t>
      </w:r>
      <w:r>
        <w:rPr>
          <w:rFonts w:ascii="Calibri" w:hAnsi="Calibri" w:cs="Calibri"/>
          <w:b/>
          <w:i/>
          <w:sz w:val="22"/>
          <w:szCs w:val="22"/>
        </w:rPr>
        <w:t xml:space="preserve"> 9</w:t>
      </w:r>
    </w:p>
    <w:p w:rsidR="00052669" w:rsidRDefault="00052669" w:rsidP="00052669">
      <w:pPr>
        <w:jc w:val="center"/>
        <w:outlineLvl w:val="0"/>
        <w:rPr>
          <w:rFonts w:ascii="Calibri" w:hAnsi="Calibri"/>
          <w:i/>
          <w:color w:val="262626"/>
          <w:sz w:val="16"/>
          <w:szCs w:val="16"/>
        </w:rPr>
      </w:pPr>
      <w:bookmarkStart w:id="0" w:name="_Hlk496858340"/>
      <w:r w:rsidRPr="00FF11A5">
        <w:rPr>
          <w:rFonts w:ascii="Calibri" w:hAnsi="Calibri"/>
          <w:i/>
          <w:color w:val="262626"/>
          <w:sz w:val="16"/>
          <w:szCs w:val="16"/>
        </w:rPr>
        <w:t xml:space="preserve">The Program is subject to modification </w:t>
      </w:r>
      <w:proofErr w:type="gramStart"/>
      <w:r w:rsidRPr="00FF11A5">
        <w:rPr>
          <w:rFonts w:ascii="Calibri" w:hAnsi="Calibri"/>
          <w:i/>
          <w:color w:val="262626"/>
          <w:sz w:val="16"/>
          <w:szCs w:val="16"/>
        </w:rPr>
        <w:t>as a result of</w:t>
      </w:r>
      <w:proofErr w:type="gramEnd"/>
      <w:r w:rsidRPr="00FF11A5">
        <w:rPr>
          <w:rFonts w:ascii="Calibri" w:hAnsi="Calibri"/>
          <w:i/>
          <w:color w:val="262626"/>
          <w:sz w:val="16"/>
          <w:szCs w:val="16"/>
        </w:rPr>
        <w:t xml:space="preserve">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</w:t>
      </w:r>
      <w:bookmarkEnd w:id="0"/>
      <w:r>
        <w:rPr>
          <w:rFonts w:ascii="Calibri" w:hAnsi="Calibri"/>
          <w:i/>
          <w:color w:val="262626"/>
          <w:sz w:val="16"/>
          <w:szCs w:val="16"/>
        </w:rPr>
        <w:t>.</w:t>
      </w:r>
    </w:p>
    <w:p w:rsidR="00126D6B" w:rsidRDefault="00126D6B" w:rsidP="00A044D0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</w:p>
    <w:p w:rsidR="00A044D0" w:rsidRPr="004405A9" w:rsidRDefault="00A044D0" w:rsidP="00A044D0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Semester 1 </w:t>
      </w:r>
    </w:p>
    <w:p w:rsidR="00A044D0" w:rsidRDefault="00A044D0" w:rsidP="00A044D0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Term 1</w:t>
      </w:r>
    </w:p>
    <w:p w:rsidR="00A044D0" w:rsidRDefault="00A044D0" w:rsidP="00052669">
      <w:pPr>
        <w:jc w:val="center"/>
        <w:outlineLvl w:val="0"/>
        <w:rPr>
          <w:rFonts w:ascii="Calibri" w:hAnsi="Calibri" w:cs="Calibri"/>
          <w:b/>
          <w:i/>
          <w:sz w:val="22"/>
          <w:szCs w:val="22"/>
        </w:rPr>
      </w:pPr>
    </w:p>
    <w:tbl>
      <w:tblPr>
        <w:tblW w:w="10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6245"/>
        <w:gridCol w:w="1606"/>
        <w:gridCol w:w="1058"/>
        <w:gridCol w:w="1129"/>
      </w:tblGrid>
      <w:tr w:rsidR="00B82526" w:rsidRPr="00A044D0" w:rsidTr="00A044D0">
        <w:trPr>
          <w:trHeight w:val="81"/>
          <w:jc w:val="center"/>
        </w:trPr>
        <w:tc>
          <w:tcPr>
            <w:tcW w:w="862" w:type="dxa"/>
            <w:vMerge w:val="restart"/>
            <w:shd w:val="clear" w:color="auto" w:fill="FBE4D5" w:themeFill="accent2" w:themeFillTint="33"/>
          </w:tcPr>
          <w:p w:rsidR="00B82526" w:rsidRPr="00A044D0" w:rsidRDefault="00B82526" w:rsidP="00126D6B">
            <w:pPr>
              <w:jc w:val="center"/>
              <w:rPr>
                <w:rFonts w:ascii="Calibri" w:hAnsi="Calibri" w:cs="Arial"/>
                <w:b/>
              </w:rPr>
            </w:pPr>
            <w:bookmarkStart w:id="1" w:name="_Hlk505006457"/>
            <w:r w:rsidRPr="00A044D0">
              <w:rPr>
                <w:rFonts w:ascii="Calibri" w:hAnsi="Calibri" w:cs="Arial"/>
                <w:b/>
              </w:rPr>
              <w:t>Week</w:t>
            </w:r>
          </w:p>
        </w:tc>
        <w:tc>
          <w:tcPr>
            <w:tcW w:w="6245" w:type="dxa"/>
            <w:vMerge w:val="restart"/>
            <w:shd w:val="clear" w:color="auto" w:fill="FBE4D5" w:themeFill="accent2" w:themeFillTint="33"/>
          </w:tcPr>
          <w:p w:rsidR="00B82526" w:rsidRPr="00A044D0" w:rsidRDefault="00B82526" w:rsidP="00126D6B">
            <w:pPr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Topic</w:t>
            </w:r>
          </w:p>
        </w:tc>
        <w:tc>
          <w:tcPr>
            <w:tcW w:w="1606" w:type="dxa"/>
            <w:vMerge w:val="restart"/>
            <w:shd w:val="clear" w:color="auto" w:fill="FBE4D5" w:themeFill="accent2" w:themeFillTint="33"/>
          </w:tcPr>
          <w:p w:rsidR="00B82526" w:rsidRPr="00A044D0" w:rsidRDefault="00B82526" w:rsidP="00126D6B">
            <w:pPr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Assessment</w:t>
            </w:r>
          </w:p>
        </w:tc>
        <w:tc>
          <w:tcPr>
            <w:tcW w:w="2187" w:type="dxa"/>
            <w:gridSpan w:val="2"/>
            <w:shd w:val="clear" w:color="auto" w:fill="FBE4D5" w:themeFill="accent2" w:themeFillTint="33"/>
          </w:tcPr>
          <w:p w:rsidR="00B82526" w:rsidRPr="00A044D0" w:rsidRDefault="00B82526" w:rsidP="00126D6B">
            <w:pPr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Textbook</w:t>
            </w:r>
          </w:p>
        </w:tc>
      </w:tr>
      <w:tr w:rsidR="00B82526" w:rsidRPr="00E605EC" w:rsidTr="00A044D0">
        <w:trPr>
          <w:trHeight w:val="83"/>
          <w:jc w:val="center"/>
        </w:trPr>
        <w:tc>
          <w:tcPr>
            <w:tcW w:w="862" w:type="dxa"/>
            <w:vMerge/>
            <w:shd w:val="clear" w:color="auto" w:fill="FBE4D5" w:themeFill="accent2" w:themeFillTint="33"/>
          </w:tcPr>
          <w:p w:rsidR="00B82526" w:rsidRPr="00A044D0" w:rsidRDefault="00B82526" w:rsidP="00126D6B">
            <w:pPr>
              <w:jc w:val="center"/>
              <w:rPr>
                <w:rFonts w:ascii="Calibri" w:hAnsi="Calibri" w:cs="Arial"/>
                <w:b/>
              </w:rPr>
            </w:pPr>
          </w:p>
        </w:tc>
        <w:tc>
          <w:tcPr>
            <w:tcW w:w="6245" w:type="dxa"/>
            <w:vMerge/>
            <w:shd w:val="clear" w:color="auto" w:fill="FBE4D5" w:themeFill="accent2" w:themeFillTint="33"/>
          </w:tcPr>
          <w:p w:rsidR="00B82526" w:rsidRPr="00A044D0" w:rsidRDefault="00B82526" w:rsidP="00126D6B">
            <w:pPr>
              <w:jc w:val="center"/>
              <w:rPr>
                <w:rFonts w:ascii="Calibri" w:hAnsi="Calibri" w:cs="Arial"/>
                <w:b/>
              </w:rPr>
            </w:pPr>
          </w:p>
        </w:tc>
        <w:tc>
          <w:tcPr>
            <w:tcW w:w="1606" w:type="dxa"/>
            <w:vMerge/>
            <w:shd w:val="clear" w:color="auto" w:fill="FBE4D5" w:themeFill="accent2" w:themeFillTint="33"/>
          </w:tcPr>
          <w:p w:rsidR="00B82526" w:rsidRPr="00A044D0" w:rsidRDefault="00B82526" w:rsidP="00126D6B">
            <w:pPr>
              <w:jc w:val="center"/>
              <w:rPr>
                <w:rFonts w:ascii="Calibri" w:hAnsi="Calibri" w:cs="Arial"/>
                <w:b/>
              </w:rPr>
            </w:pPr>
          </w:p>
        </w:tc>
        <w:tc>
          <w:tcPr>
            <w:tcW w:w="1058" w:type="dxa"/>
            <w:shd w:val="clear" w:color="auto" w:fill="FBE4D5" w:themeFill="accent2" w:themeFillTint="33"/>
          </w:tcPr>
          <w:p w:rsidR="00B82526" w:rsidRPr="00A044D0" w:rsidRDefault="00B82526" w:rsidP="00126D6B">
            <w:pPr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Dwyer</w:t>
            </w:r>
          </w:p>
        </w:tc>
        <w:tc>
          <w:tcPr>
            <w:tcW w:w="1128" w:type="dxa"/>
            <w:shd w:val="clear" w:color="auto" w:fill="FBE4D5" w:themeFill="accent2" w:themeFillTint="33"/>
          </w:tcPr>
          <w:p w:rsidR="00B82526" w:rsidRPr="00A044D0" w:rsidRDefault="00613E39" w:rsidP="00126D6B">
            <w:pPr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Essential</w:t>
            </w:r>
          </w:p>
        </w:tc>
      </w:tr>
      <w:tr w:rsidR="00A044D0" w:rsidRPr="00E605EC" w:rsidTr="00A044D0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A044D0" w:rsidRPr="00A044D0" w:rsidRDefault="00A044D0" w:rsidP="00126D6B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A044D0">
              <w:rPr>
                <w:rFonts w:ascii="Calibri" w:hAnsi="Calibri" w:cs="Arial"/>
                <w:b/>
                <w:sz w:val="22"/>
                <w:szCs w:val="22"/>
              </w:rPr>
              <w:t xml:space="preserve">1 - 3 </w:t>
            </w:r>
          </w:p>
        </w:tc>
        <w:tc>
          <w:tcPr>
            <w:tcW w:w="6245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Area of Composite Shapes</w:t>
            </w:r>
          </w:p>
          <w:p w:rsidR="00A044D0" w:rsidRPr="00E605EC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Volume and Surface Area of Prims</w:t>
            </w:r>
          </w:p>
        </w:tc>
        <w:tc>
          <w:tcPr>
            <w:tcW w:w="1606" w:type="dxa"/>
            <w:shd w:val="clear" w:color="auto" w:fill="auto"/>
          </w:tcPr>
          <w:p w:rsidR="00A044D0" w:rsidRPr="00E936ED" w:rsidRDefault="00A044D0" w:rsidP="00126D6B">
            <w:pPr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 w:rsidRPr="00E936ED">
              <w:rPr>
                <w:rFonts w:ascii="Calibri" w:hAnsi="Calibri"/>
                <w:b/>
                <w:sz w:val="22"/>
                <w:szCs w:val="22"/>
                <w:u w:val="single"/>
              </w:rPr>
              <w:t>Week 3</w:t>
            </w:r>
          </w:p>
          <w:p w:rsidR="00A044D0" w:rsidRPr="00E936ED" w:rsidRDefault="00A044D0" w:rsidP="00126D6B">
            <w:pPr>
              <w:rPr>
                <w:rFonts w:ascii="Calibri" w:hAnsi="Calibri"/>
                <w:b/>
                <w:sz w:val="22"/>
                <w:szCs w:val="22"/>
              </w:rPr>
            </w:pPr>
            <w:r w:rsidRPr="00E936ED">
              <w:rPr>
                <w:rFonts w:ascii="Calibri" w:hAnsi="Calibri"/>
                <w:b/>
                <w:sz w:val="22"/>
                <w:szCs w:val="22"/>
              </w:rPr>
              <w:t>Mini-Test 1</w:t>
            </w:r>
          </w:p>
          <w:p w:rsidR="00A044D0" w:rsidRPr="00E605EC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5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3.1-3.6</w:t>
            </w:r>
          </w:p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13.1- 13.6</w:t>
            </w:r>
          </w:p>
        </w:tc>
        <w:tc>
          <w:tcPr>
            <w:tcW w:w="112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5.1, 5.4, </w:t>
            </w:r>
          </w:p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Sectors-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ext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only</w:t>
            </w:r>
          </w:p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5.5 prisms only</w:t>
            </w:r>
          </w:p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5.7</w:t>
            </w:r>
          </w:p>
        </w:tc>
      </w:tr>
      <w:tr w:rsidR="00A044D0" w:rsidRPr="00E605EC" w:rsidTr="00A044D0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A044D0" w:rsidRPr="00A044D0" w:rsidRDefault="00A044D0" w:rsidP="00126D6B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4 – 5 </w:t>
            </w:r>
          </w:p>
        </w:tc>
        <w:tc>
          <w:tcPr>
            <w:tcW w:w="6245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Index Numbers with integer powers</w:t>
            </w:r>
          </w:p>
          <w:p w:rsidR="00A044D0" w:rsidRPr="00E605EC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Index Laws with variables</w:t>
            </w:r>
          </w:p>
        </w:tc>
        <w:tc>
          <w:tcPr>
            <w:tcW w:w="1606" w:type="dxa"/>
            <w:shd w:val="clear" w:color="auto" w:fill="auto"/>
          </w:tcPr>
          <w:p w:rsidR="00A044D0" w:rsidRPr="00E936ED" w:rsidRDefault="00A044D0" w:rsidP="00126D6B">
            <w:pPr>
              <w:rPr>
                <w:rFonts w:ascii="Calibri" w:hAnsi="Calibri"/>
                <w:b/>
                <w:sz w:val="22"/>
                <w:szCs w:val="22"/>
                <w:u w:val="single"/>
              </w:rPr>
            </w:pPr>
          </w:p>
        </w:tc>
        <w:tc>
          <w:tcPr>
            <w:tcW w:w="105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1</w:t>
            </w:r>
          </w:p>
        </w:tc>
        <w:tc>
          <w:tcPr>
            <w:tcW w:w="112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044D0" w:rsidRPr="00E605EC" w:rsidTr="00A044D0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A044D0" w:rsidRPr="00A044D0" w:rsidRDefault="00A044D0" w:rsidP="00126D6B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6</w:t>
            </w:r>
          </w:p>
        </w:tc>
        <w:tc>
          <w:tcPr>
            <w:tcW w:w="6245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Calculate interest and accumulated amount.</w:t>
            </w:r>
          </w:p>
          <w:p w:rsidR="00A044D0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Rearrange to determine principal, time or interest rate.</w:t>
            </w:r>
          </w:p>
        </w:tc>
        <w:tc>
          <w:tcPr>
            <w:tcW w:w="1606" w:type="dxa"/>
            <w:shd w:val="clear" w:color="auto" w:fill="auto"/>
          </w:tcPr>
          <w:p w:rsidR="00A044D0" w:rsidRPr="00E936ED" w:rsidRDefault="00A044D0" w:rsidP="00126D6B">
            <w:pPr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 w:rsidRPr="00E936ED">
              <w:rPr>
                <w:rFonts w:ascii="Calibri" w:hAnsi="Calibri"/>
                <w:b/>
                <w:sz w:val="22"/>
                <w:szCs w:val="22"/>
                <w:u w:val="single"/>
              </w:rPr>
              <w:t xml:space="preserve">Week 7 </w:t>
            </w:r>
          </w:p>
          <w:p w:rsidR="00A044D0" w:rsidRPr="00A044D0" w:rsidRDefault="00A044D0" w:rsidP="00126D6B">
            <w:pPr>
              <w:rPr>
                <w:rFonts w:ascii="Calibri" w:hAnsi="Calibri"/>
                <w:b/>
                <w:sz w:val="22"/>
                <w:szCs w:val="22"/>
              </w:rPr>
            </w:pPr>
            <w:r w:rsidRPr="00E936ED">
              <w:rPr>
                <w:rFonts w:ascii="Calibri" w:hAnsi="Calibri"/>
                <w:b/>
                <w:sz w:val="22"/>
                <w:szCs w:val="22"/>
              </w:rPr>
              <w:t>Mini-Test 2</w:t>
            </w:r>
          </w:p>
        </w:tc>
        <w:tc>
          <w:tcPr>
            <w:tcW w:w="105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2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1.6-1.10</w:t>
            </w:r>
          </w:p>
        </w:tc>
      </w:tr>
      <w:tr w:rsidR="00A044D0" w:rsidRPr="00E605EC" w:rsidTr="00A044D0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A044D0" w:rsidRPr="00A044D0" w:rsidRDefault="00A044D0" w:rsidP="00126D6B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7 – 8 </w:t>
            </w:r>
          </w:p>
        </w:tc>
        <w:tc>
          <w:tcPr>
            <w:tcW w:w="6245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Collecting like terms</w:t>
            </w:r>
          </w:p>
          <w:p w:rsidR="00A044D0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Expanding single brackets</w:t>
            </w:r>
          </w:p>
          <w:p w:rsidR="00A044D0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Factorising single bracket</w:t>
            </w:r>
            <w:r>
              <w:rPr>
                <w:rFonts w:ascii="Calibri" w:hAnsi="Calibri" w:cs="Arial"/>
                <w:sz w:val="22"/>
                <w:szCs w:val="22"/>
              </w:rPr>
              <w:t>s</w:t>
            </w:r>
          </w:p>
          <w:p w:rsidR="00A044D0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Expanding binomials</w:t>
            </w:r>
          </w:p>
        </w:tc>
        <w:tc>
          <w:tcPr>
            <w:tcW w:w="1606" w:type="dxa"/>
            <w:shd w:val="clear" w:color="auto" w:fill="auto"/>
          </w:tcPr>
          <w:p w:rsidR="00A044D0" w:rsidRPr="00E936ED" w:rsidRDefault="00A044D0" w:rsidP="00126D6B">
            <w:pPr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 w:rsidRPr="00E936ED">
              <w:rPr>
                <w:rFonts w:ascii="Calibri" w:hAnsi="Calibri"/>
                <w:b/>
                <w:sz w:val="22"/>
                <w:szCs w:val="22"/>
                <w:u w:val="single"/>
              </w:rPr>
              <w:t>Week 9</w:t>
            </w:r>
          </w:p>
          <w:p w:rsidR="00A044D0" w:rsidRPr="00E936ED" w:rsidRDefault="00A044D0" w:rsidP="00126D6B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End of Term</w:t>
            </w:r>
            <w:r w:rsidR="00126D6B">
              <w:rPr>
                <w:rFonts w:ascii="Calibri" w:hAnsi="Calibri"/>
                <w:b/>
                <w:sz w:val="22"/>
                <w:szCs w:val="22"/>
              </w:rPr>
              <w:t xml:space="preserve"> 1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Pr="00E936ED">
              <w:rPr>
                <w:rFonts w:ascii="Calibri" w:hAnsi="Calibri"/>
                <w:b/>
                <w:sz w:val="22"/>
                <w:szCs w:val="22"/>
              </w:rPr>
              <w:t xml:space="preserve">Test </w:t>
            </w:r>
          </w:p>
          <w:p w:rsidR="00A044D0" w:rsidRPr="00E936ED" w:rsidRDefault="00A044D0" w:rsidP="00126D6B">
            <w:pPr>
              <w:rPr>
                <w:rFonts w:ascii="Calibri" w:hAnsi="Calibri"/>
                <w:b/>
                <w:sz w:val="22"/>
                <w:szCs w:val="22"/>
                <w:u w:val="single"/>
              </w:rPr>
            </w:pPr>
          </w:p>
        </w:tc>
        <w:tc>
          <w:tcPr>
            <w:tcW w:w="105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2</w:t>
            </w:r>
          </w:p>
        </w:tc>
        <w:tc>
          <w:tcPr>
            <w:tcW w:w="112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2.1, 2.2, 2.3, 8.3</w:t>
            </w:r>
          </w:p>
        </w:tc>
      </w:tr>
      <w:tr w:rsidR="00A044D0" w:rsidRPr="00E605EC" w:rsidTr="00A044D0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A044D0" w:rsidRPr="00A044D0" w:rsidRDefault="00A044D0" w:rsidP="00126D6B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9 – 10 </w:t>
            </w:r>
          </w:p>
        </w:tc>
        <w:tc>
          <w:tcPr>
            <w:tcW w:w="6245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NAPLAN Practice</w:t>
            </w:r>
          </w:p>
        </w:tc>
        <w:tc>
          <w:tcPr>
            <w:tcW w:w="1606" w:type="dxa"/>
            <w:shd w:val="clear" w:color="auto" w:fill="auto"/>
          </w:tcPr>
          <w:p w:rsidR="00A044D0" w:rsidRPr="00E936ED" w:rsidRDefault="00A044D0" w:rsidP="00126D6B">
            <w:pPr>
              <w:rPr>
                <w:rFonts w:ascii="Calibri" w:hAnsi="Calibri"/>
                <w:b/>
                <w:sz w:val="22"/>
                <w:szCs w:val="22"/>
                <w:u w:val="single"/>
              </w:rPr>
            </w:pPr>
          </w:p>
        </w:tc>
        <w:tc>
          <w:tcPr>
            <w:tcW w:w="105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28" w:type="dxa"/>
            <w:shd w:val="clear" w:color="auto" w:fill="auto"/>
          </w:tcPr>
          <w:p w:rsidR="00A044D0" w:rsidRDefault="00A044D0" w:rsidP="00126D6B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bookmarkEnd w:id="1"/>
    </w:tbl>
    <w:p w:rsidR="00A044D0" w:rsidRDefault="00A044D0" w:rsidP="00052669">
      <w:pPr>
        <w:rPr>
          <w:rFonts w:ascii="Calibri" w:hAnsi="Calibri" w:cs="Arial"/>
          <w:sz w:val="22"/>
          <w:szCs w:val="22"/>
        </w:rPr>
      </w:pPr>
    </w:p>
    <w:p w:rsidR="00126D6B" w:rsidRPr="004405A9" w:rsidRDefault="00126D6B" w:rsidP="00126D6B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Semester 1 </w:t>
      </w:r>
    </w:p>
    <w:p w:rsidR="00126D6B" w:rsidRDefault="00126D6B" w:rsidP="00126D6B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Term </w:t>
      </w:r>
      <w:r>
        <w:rPr>
          <w:rFonts w:ascii="Calibri" w:hAnsi="Calibri" w:cs="Calibri"/>
          <w:b/>
          <w:sz w:val="28"/>
          <w:szCs w:val="28"/>
        </w:rPr>
        <w:t>2</w:t>
      </w:r>
    </w:p>
    <w:p w:rsidR="00126D6B" w:rsidRDefault="00126D6B" w:rsidP="00126D6B">
      <w:pPr>
        <w:jc w:val="center"/>
        <w:outlineLvl w:val="0"/>
        <w:rPr>
          <w:rFonts w:ascii="Calibri" w:hAnsi="Calibri" w:cs="Calibri"/>
          <w:b/>
          <w:i/>
          <w:sz w:val="22"/>
          <w:szCs w:val="22"/>
        </w:rPr>
      </w:pPr>
    </w:p>
    <w:tbl>
      <w:tblPr>
        <w:tblW w:w="10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6245"/>
        <w:gridCol w:w="1606"/>
        <w:gridCol w:w="1058"/>
        <w:gridCol w:w="1129"/>
      </w:tblGrid>
      <w:tr w:rsidR="00126D6B" w:rsidRPr="00A044D0" w:rsidTr="00BD4EA3">
        <w:trPr>
          <w:trHeight w:val="81"/>
          <w:jc w:val="center"/>
        </w:trPr>
        <w:tc>
          <w:tcPr>
            <w:tcW w:w="862" w:type="dxa"/>
            <w:vMerge w:val="restart"/>
            <w:shd w:val="clear" w:color="auto" w:fill="FBE4D5" w:themeFill="accent2" w:themeFillTint="33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Week</w:t>
            </w:r>
          </w:p>
        </w:tc>
        <w:tc>
          <w:tcPr>
            <w:tcW w:w="6245" w:type="dxa"/>
            <w:vMerge w:val="restart"/>
            <w:shd w:val="clear" w:color="auto" w:fill="FBE4D5" w:themeFill="accent2" w:themeFillTint="33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Topic</w:t>
            </w:r>
          </w:p>
        </w:tc>
        <w:tc>
          <w:tcPr>
            <w:tcW w:w="1606" w:type="dxa"/>
            <w:vMerge w:val="restart"/>
            <w:shd w:val="clear" w:color="auto" w:fill="FBE4D5" w:themeFill="accent2" w:themeFillTint="33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Assessment</w:t>
            </w:r>
          </w:p>
        </w:tc>
        <w:tc>
          <w:tcPr>
            <w:tcW w:w="2187" w:type="dxa"/>
            <w:gridSpan w:val="2"/>
            <w:shd w:val="clear" w:color="auto" w:fill="FBE4D5" w:themeFill="accent2" w:themeFillTint="33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Textbook</w:t>
            </w:r>
          </w:p>
        </w:tc>
      </w:tr>
      <w:tr w:rsidR="00126D6B" w:rsidRPr="00E605EC" w:rsidTr="00126D6B">
        <w:trPr>
          <w:trHeight w:val="83"/>
          <w:jc w:val="center"/>
        </w:trPr>
        <w:tc>
          <w:tcPr>
            <w:tcW w:w="862" w:type="dxa"/>
            <w:vMerge/>
            <w:shd w:val="clear" w:color="auto" w:fill="FBE4D5" w:themeFill="accent2" w:themeFillTint="33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</w:rPr>
            </w:pPr>
          </w:p>
        </w:tc>
        <w:tc>
          <w:tcPr>
            <w:tcW w:w="6245" w:type="dxa"/>
            <w:vMerge/>
            <w:shd w:val="clear" w:color="auto" w:fill="FBE4D5" w:themeFill="accent2" w:themeFillTint="33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</w:rPr>
            </w:pPr>
          </w:p>
        </w:tc>
        <w:tc>
          <w:tcPr>
            <w:tcW w:w="1606" w:type="dxa"/>
            <w:vMerge/>
            <w:shd w:val="clear" w:color="auto" w:fill="FBE4D5" w:themeFill="accent2" w:themeFillTint="33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</w:rPr>
            </w:pPr>
          </w:p>
        </w:tc>
        <w:tc>
          <w:tcPr>
            <w:tcW w:w="1058" w:type="dxa"/>
            <w:shd w:val="clear" w:color="auto" w:fill="FBE4D5" w:themeFill="accent2" w:themeFillTint="33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Dwyer</w:t>
            </w:r>
          </w:p>
        </w:tc>
        <w:tc>
          <w:tcPr>
            <w:tcW w:w="1129" w:type="dxa"/>
            <w:shd w:val="clear" w:color="auto" w:fill="FBE4D5" w:themeFill="accent2" w:themeFillTint="33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</w:rPr>
            </w:pPr>
            <w:r w:rsidRPr="00A044D0">
              <w:rPr>
                <w:rFonts w:ascii="Calibri" w:hAnsi="Calibri" w:cs="Arial"/>
                <w:b/>
              </w:rPr>
              <w:t>Essential</w:t>
            </w:r>
          </w:p>
        </w:tc>
      </w:tr>
      <w:tr w:rsidR="00126D6B" w:rsidRPr="00E605EC" w:rsidTr="00126D6B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A044D0">
              <w:rPr>
                <w:rFonts w:ascii="Calibri" w:hAnsi="Calibri" w:cs="Arial"/>
                <w:b/>
                <w:sz w:val="22"/>
                <w:szCs w:val="22"/>
              </w:rPr>
              <w:t xml:space="preserve">1 -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2</w:t>
            </w:r>
            <w:r w:rsidRPr="00A044D0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6245" w:type="dxa"/>
            <w:shd w:val="clear" w:color="auto" w:fill="auto"/>
          </w:tcPr>
          <w:p w:rsidR="00126D6B" w:rsidRPr="00E605EC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NAPLAN Practice</w:t>
            </w:r>
          </w:p>
        </w:tc>
        <w:tc>
          <w:tcPr>
            <w:tcW w:w="1606" w:type="dxa"/>
            <w:shd w:val="clear" w:color="auto" w:fill="auto"/>
          </w:tcPr>
          <w:p w:rsidR="00126D6B" w:rsidRPr="00E605EC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58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29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</w:p>
        </w:tc>
      </w:tr>
      <w:tr w:rsidR="00126D6B" w:rsidRPr="00E605EC" w:rsidTr="00126D6B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3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6245" w:type="dxa"/>
            <w:shd w:val="clear" w:color="auto" w:fill="auto"/>
          </w:tcPr>
          <w:p w:rsidR="00126D6B" w:rsidRPr="00E605EC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NAPLAN Testing</w:t>
            </w:r>
          </w:p>
        </w:tc>
        <w:tc>
          <w:tcPr>
            <w:tcW w:w="1606" w:type="dxa"/>
            <w:shd w:val="clear" w:color="auto" w:fill="auto"/>
          </w:tcPr>
          <w:p w:rsidR="00126D6B" w:rsidRPr="00E936ED" w:rsidRDefault="00126D6B" w:rsidP="00126D6B">
            <w:pPr>
              <w:spacing w:after="80"/>
              <w:rPr>
                <w:rFonts w:ascii="Calibri" w:hAnsi="Calibri"/>
                <w:b/>
                <w:sz w:val="22"/>
                <w:szCs w:val="22"/>
                <w:u w:val="single"/>
              </w:rPr>
            </w:pPr>
          </w:p>
        </w:tc>
        <w:tc>
          <w:tcPr>
            <w:tcW w:w="1058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29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</w:p>
        </w:tc>
      </w:tr>
      <w:tr w:rsidR="00126D6B" w:rsidRPr="00E605EC" w:rsidTr="00126D6B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4 – 6  </w:t>
            </w:r>
          </w:p>
        </w:tc>
        <w:tc>
          <w:tcPr>
            <w:tcW w:w="6245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Probability –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>Tree Diagrams or arrays</w:t>
            </w:r>
          </w:p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Relative frequency</w:t>
            </w:r>
          </w:p>
        </w:tc>
        <w:tc>
          <w:tcPr>
            <w:tcW w:w="1606" w:type="dxa"/>
            <w:shd w:val="clear" w:color="auto" w:fill="auto"/>
          </w:tcPr>
          <w:p w:rsidR="00126D6B" w:rsidRPr="00126D6B" w:rsidRDefault="00126D6B" w:rsidP="00126D6B">
            <w:pPr>
              <w:spacing w:after="80"/>
              <w:rPr>
                <w:rFonts w:ascii="Calibri" w:hAnsi="Calibri"/>
                <w:b/>
                <w:color w:val="000000" w:themeColor="text1"/>
                <w:sz w:val="22"/>
                <w:szCs w:val="22"/>
                <w:u w:val="single"/>
              </w:rPr>
            </w:pPr>
            <w:r w:rsidRPr="00DF5243">
              <w:rPr>
                <w:rFonts w:ascii="Calibri" w:hAnsi="Calibri"/>
                <w:b/>
                <w:color w:val="000000" w:themeColor="text1"/>
                <w:sz w:val="22"/>
                <w:szCs w:val="22"/>
                <w:u w:val="single"/>
              </w:rPr>
              <w:t xml:space="preserve">Week 6 </w:t>
            </w:r>
          </w:p>
          <w:p w:rsidR="00126D6B" w:rsidRPr="00A044D0" w:rsidRDefault="00126D6B" w:rsidP="00126D6B">
            <w:pPr>
              <w:spacing w:after="80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Mini-Test 3</w:t>
            </w:r>
          </w:p>
        </w:tc>
        <w:tc>
          <w:tcPr>
            <w:tcW w:w="1058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14</w:t>
            </w:r>
          </w:p>
        </w:tc>
        <w:tc>
          <w:tcPr>
            <w:tcW w:w="1129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9.1-9.6</w:t>
            </w:r>
          </w:p>
        </w:tc>
      </w:tr>
      <w:tr w:rsidR="00126D6B" w:rsidRPr="00E605EC" w:rsidTr="00126D6B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7 – 8 </w:t>
            </w:r>
          </w:p>
        </w:tc>
        <w:tc>
          <w:tcPr>
            <w:tcW w:w="6245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Pythagoras’ Theorem</w:t>
            </w:r>
          </w:p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Finding the hypotenuse of a right-angled triangle</w:t>
            </w:r>
          </w:p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Finding a shorter side of a right</w:t>
            </w:r>
            <w:r>
              <w:rPr>
                <w:rFonts w:ascii="Calibri" w:hAnsi="Calibri" w:cs="Arial"/>
                <w:sz w:val="22"/>
                <w:szCs w:val="22"/>
              </w:rPr>
              <w:t>-</w:t>
            </w:r>
            <w:r>
              <w:rPr>
                <w:rFonts w:ascii="Calibri" w:hAnsi="Calibri" w:cs="Arial"/>
                <w:sz w:val="22"/>
                <w:szCs w:val="22"/>
              </w:rPr>
              <w:t>angled triangle</w:t>
            </w:r>
          </w:p>
        </w:tc>
        <w:tc>
          <w:tcPr>
            <w:tcW w:w="1606" w:type="dxa"/>
            <w:shd w:val="clear" w:color="auto" w:fill="auto"/>
          </w:tcPr>
          <w:p w:rsidR="00126D6B" w:rsidRPr="00DF5243" w:rsidRDefault="00126D6B" w:rsidP="00126D6B">
            <w:pPr>
              <w:spacing w:after="80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 w:rsidRPr="00DF5243">
              <w:rPr>
                <w:rFonts w:ascii="Calibri" w:hAnsi="Calibri"/>
                <w:b/>
                <w:sz w:val="22"/>
                <w:szCs w:val="22"/>
                <w:u w:val="single"/>
              </w:rPr>
              <w:t>Week 7</w:t>
            </w:r>
          </w:p>
          <w:p w:rsidR="00126D6B" w:rsidRPr="00126D6B" w:rsidRDefault="00126D6B" w:rsidP="00126D6B">
            <w:pPr>
              <w:spacing w:after="80"/>
              <w:rPr>
                <w:rFonts w:ascii="Calibri" w:hAnsi="Calibri"/>
                <w:b/>
                <w:sz w:val="22"/>
                <w:szCs w:val="22"/>
              </w:rPr>
            </w:pPr>
            <w:r w:rsidRPr="00DF5243">
              <w:rPr>
                <w:rFonts w:ascii="Calibri" w:hAnsi="Calibri"/>
                <w:b/>
                <w:sz w:val="22"/>
                <w:szCs w:val="22"/>
              </w:rPr>
              <w:t>Investigation 1</w:t>
            </w:r>
          </w:p>
        </w:tc>
        <w:tc>
          <w:tcPr>
            <w:tcW w:w="1058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7</w:t>
            </w:r>
          </w:p>
        </w:tc>
        <w:tc>
          <w:tcPr>
            <w:tcW w:w="1129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3.1-3.4</w:t>
            </w:r>
          </w:p>
        </w:tc>
      </w:tr>
      <w:tr w:rsidR="00126D6B" w:rsidRPr="00E605EC" w:rsidTr="00126D6B">
        <w:trPr>
          <w:trHeight w:val="199"/>
          <w:jc w:val="center"/>
        </w:trPr>
        <w:tc>
          <w:tcPr>
            <w:tcW w:w="862" w:type="dxa"/>
            <w:shd w:val="clear" w:color="auto" w:fill="auto"/>
            <w:vAlign w:val="center"/>
          </w:tcPr>
          <w:p w:rsidR="00126D6B" w:rsidRPr="00A044D0" w:rsidRDefault="00126D6B" w:rsidP="00126D6B">
            <w:pPr>
              <w:spacing w:after="80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9 – 10 </w:t>
            </w:r>
          </w:p>
        </w:tc>
        <w:tc>
          <w:tcPr>
            <w:tcW w:w="6245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Enlargement </w:t>
            </w:r>
          </w:p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Similar triangles</w:t>
            </w:r>
          </w:p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Proving similar triangles</w:t>
            </w:r>
          </w:p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Ratio</w:t>
            </w:r>
          </w:p>
          <w:p w:rsidR="00126D6B" w:rsidRDefault="00126D6B" w:rsidP="00126D6B">
            <w:pPr>
              <w:spacing w:after="8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Scale factors</w:t>
            </w:r>
          </w:p>
        </w:tc>
        <w:tc>
          <w:tcPr>
            <w:tcW w:w="1606" w:type="dxa"/>
            <w:shd w:val="clear" w:color="auto" w:fill="auto"/>
          </w:tcPr>
          <w:p w:rsidR="00126D6B" w:rsidRPr="00DF5243" w:rsidRDefault="00126D6B" w:rsidP="00126D6B">
            <w:pPr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 w:rsidRPr="00DF5243">
              <w:rPr>
                <w:rFonts w:ascii="Calibri" w:hAnsi="Calibri"/>
                <w:b/>
                <w:sz w:val="22"/>
                <w:szCs w:val="22"/>
                <w:u w:val="single"/>
              </w:rPr>
              <w:t>Week 10</w:t>
            </w:r>
          </w:p>
          <w:p w:rsidR="00126D6B" w:rsidRPr="00E936ED" w:rsidRDefault="00126D6B" w:rsidP="00126D6B">
            <w:pPr>
              <w:spacing w:after="80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End of Term 2 </w:t>
            </w:r>
            <w:r w:rsidRPr="00DF5243">
              <w:rPr>
                <w:rFonts w:ascii="Calibri" w:hAnsi="Calibri"/>
                <w:b/>
                <w:sz w:val="22"/>
                <w:szCs w:val="22"/>
              </w:rPr>
              <w:t xml:space="preserve">Test </w:t>
            </w:r>
          </w:p>
        </w:tc>
        <w:tc>
          <w:tcPr>
            <w:tcW w:w="1058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29" w:type="dxa"/>
            <w:shd w:val="clear" w:color="auto" w:fill="auto"/>
          </w:tcPr>
          <w:p w:rsidR="00126D6B" w:rsidRDefault="00126D6B" w:rsidP="00126D6B">
            <w:pPr>
              <w:spacing w:after="80"/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052669" w:rsidRPr="00B71767" w:rsidRDefault="00052669" w:rsidP="00052669">
      <w:pPr>
        <w:rPr>
          <w:rFonts w:ascii="Calibri" w:hAnsi="Calibri" w:cs="Arial"/>
          <w:sz w:val="22"/>
          <w:szCs w:val="22"/>
        </w:rPr>
      </w:pPr>
      <w:bookmarkStart w:id="2" w:name="_GoBack"/>
      <w:bookmarkEnd w:id="2"/>
    </w:p>
    <w:sectPr w:rsidR="00052669" w:rsidRPr="00B71767" w:rsidSect="00AD1584">
      <w:footerReference w:type="default" r:id="rId9"/>
      <w:pgSz w:w="11906" w:h="16838"/>
      <w:pgMar w:top="567" w:right="851" w:bottom="567" w:left="85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10EB" w:rsidRDefault="00DD10EB" w:rsidP="00AD1584">
      <w:r>
        <w:separator/>
      </w:r>
    </w:p>
  </w:endnote>
  <w:endnote w:type="continuationSeparator" w:id="0">
    <w:p w:rsidR="00DD10EB" w:rsidRDefault="00DD10EB" w:rsidP="00AD1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1584" w:rsidRPr="008E4EEA" w:rsidRDefault="00AD1584">
    <w:pPr>
      <w:pStyle w:val="Footer"/>
      <w:rPr>
        <w:rFonts w:ascii="Calibri" w:hAnsi="Calibri" w:cs="Calibri"/>
        <w:sz w:val="22"/>
        <w:szCs w:val="22"/>
      </w:rPr>
    </w:pPr>
    <w:r w:rsidRPr="008E4EEA">
      <w:rPr>
        <w:rFonts w:ascii="Calibri" w:hAnsi="Calibri" w:cs="Calibri"/>
        <w:sz w:val="22"/>
        <w:szCs w:val="22"/>
      </w:rPr>
      <w:t>2</w:t>
    </w:r>
    <w:r w:rsidR="00C95E3D" w:rsidRPr="008E4EEA">
      <w:rPr>
        <w:rFonts w:ascii="Calibri" w:hAnsi="Calibri" w:cs="Calibri"/>
        <w:sz w:val="22"/>
        <w:szCs w:val="22"/>
      </w:rPr>
      <w:t>01</w:t>
    </w:r>
    <w:r w:rsidR="00A044D0">
      <w:rPr>
        <w:rFonts w:ascii="Calibri" w:hAnsi="Calibri" w:cs="Calibri"/>
        <w:sz w:val="22"/>
        <w:szCs w:val="22"/>
      </w:rPr>
      <w:t>9</w:t>
    </w:r>
    <w:r w:rsidR="00C95E3D" w:rsidRPr="008E4EEA">
      <w:rPr>
        <w:rFonts w:ascii="Calibri" w:hAnsi="Calibri" w:cs="Calibri"/>
        <w:sz w:val="22"/>
        <w:szCs w:val="22"/>
      </w:rPr>
      <w:t xml:space="preserve"> 9</w:t>
    </w:r>
    <w:r w:rsidRPr="008E4EEA">
      <w:rPr>
        <w:rFonts w:ascii="Calibri" w:hAnsi="Calibri" w:cs="Calibri"/>
        <w:sz w:val="22"/>
        <w:szCs w:val="22"/>
      </w:rPr>
      <w:t xml:space="preserve">MAT Student </w:t>
    </w:r>
    <w:r w:rsidR="00B82526">
      <w:rPr>
        <w:rFonts w:ascii="Calibri" w:hAnsi="Calibri" w:cs="Calibri"/>
        <w:sz w:val="22"/>
        <w:szCs w:val="22"/>
      </w:rPr>
      <w:t>v</w:t>
    </w:r>
    <w:r w:rsidRPr="008E4EEA">
      <w:rPr>
        <w:rFonts w:ascii="Calibri" w:hAnsi="Calibri" w:cs="Calibri"/>
        <w:sz w:val="22"/>
        <w:szCs w:val="2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10EB" w:rsidRDefault="00DD10EB" w:rsidP="00AD1584">
      <w:r>
        <w:separator/>
      </w:r>
    </w:p>
  </w:footnote>
  <w:footnote w:type="continuationSeparator" w:id="0">
    <w:p w:rsidR="00DD10EB" w:rsidRDefault="00DD10EB" w:rsidP="00AD1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7FD697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D35AF"/>
    <w:multiLevelType w:val="hybridMultilevel"/>
    <w:tmpl w:val="6D92F504"/>
    <w:lvl w:ilvl="0" w:tplc="4332231A">
      <w:start w:val="1"/>
      <w:numFmt w:val="bullet"/>
      <w:lvlText w:val=""/>
      <w:lvlJc w:val="left"/>
      <w:pPr>
        <w:tabs>
          <w:tab w:val="num" w:pos="113"/>
        </w:tabs>
        <w:ind w:left="113" w:firstLine="0"/>
      </w:pPr>
      <w:rPr>
        <w:rFonts w:ascii="Symbol" w:hAnsi="Symbol" w:hint="default"/>
      </w:rPr>
    </w:lvl>
    <w:lvl w:ilvl="1" w:tplc="B372BFA4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37009"/>
    <w:multiLevelType w:val="hybridMultilevel"/>
    <w:tmpl w:val="A9827E0E"/>
    <w:lvl w:ilvl="0" w:tplc="EFFC26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372BFA4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B5FBF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27EF"/>
    <w:multiLevelType w:val="hybridMultilevel"/>
    <w:tmpl w:val="50125AA4"/>
    <w:lvl w:ilvl="0" w:tplc="1DA0E8B6"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931FA"/>
    <w:multiLevelType w:val="hybridMultilevel"/>
    <w:tmpl w:val="E0BADD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F3DDA"/>
    <w:multiLevelType w:val="hybridMultilevel"/>
    <w:tmpl w:val="4538F2A4"/>
    <w:lvl w:ilvl="0" w:tplc="0C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D242E942">
      <w:start w:val="1"/>
      <w:numFmt w:val="bullet"/>
      <w:lvlText w:val=""/>
      <w:lvlJc w:val="left"/>
      <w:pPr>
        <w:tabs>
          <w:tab w:val="num" w:pos="57"/>
        </w:tabs>
        <w:ind w:left="57" w:hanging="57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0826"/>
    <w:multiLevelType w:val="hybridMultilevel"/>
    <w:tmpl w:val="EF78578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A83CEB"/>
    <w:multiLevelType w:val="hybridMultilevel"/>
    <w:tmpl w:val="261EC98A"/>
    <w:lvl w:ilvl="0" w:tplc="37DAFA76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B5239"/>
    <w:multiLevelType w:val="hybridMultilevel"/>
    <w:tmpl w:val="8CD0707C"/>
    <w:lvl w:ilvl="0" w:tplc="8B76921A"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24443"/>
    <w:multiLevelType w:val="hybridMultilevel"/>
    <w:tmpl w:val="54664B4C"/>
    <w:lvl w:ilvl="0" w:tplc="EFFC26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8820E02"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2" w:tplc="8B76921A">
      <w:numFmt w:val="bullet"/>
      <w:lvlText w:val=""/>
      <w:lvlJc w:val="left"/>
      <w:pPr>
        <w:tabs>
          <w:tab w:val="num" w:pos="1913"/>
        </w:tabs>
        <w:ind w:left="1970" w:hanging="17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B74E6"/>
    <w:multiLevelType w:val="hybridMultilevel"/>
    <w:tmpl w:val="EFE2711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2017E4"/>
    <w:multiLevelType w:val="hybridMultilevel"/>
    <w:tmpl w:val="4F1AF21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F24DC7"/>
    <w:multiLevelType w:val="hybridMultilevel"/>
    <w:tmpl w:val="BCD243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BEE228">
      <w:numFmt w:val="bullet"/>
      <w:lvlText w:val=""/>
      <w:lvlJc w:val="left"/>
      <w:pPr>
        <w:tabs>
          <w:tab w:val="num" w:pos="1023"/>
        </w:tabs>
        <w:ind w:left="1023" w:firstLine="57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B3ADE"/>
    <w:multiLevelType w:val="hybridMultilevel"/>
    <w:tmpl w:val="28BC041A"/>
    <w:lvl w:ilvl="0" w:tplc="0C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359B2715"/>
    <w:multiLevelType w:val="multilevel"/>
    <w:tmpl w:val="A9827E0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00087"/>
    <w:multiLevelType w:val="hybridMultilevel"/>
    <w:tmpl w:val="BE902D9E"/>
    <w:lvl w:ilvl="0" w:tplc="0C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7" w15:restartNumberingAfterBreak="0">
    <w:nsid w:val="3A3D6B85"/>
    <w:multiLevelType w:val="hybridMultilevel"/>
    <w:tmpl w:val="5B624484"/>
    <w:lvl w:ilvl="0" w:tplc="4332231A">
      <w:start w:val="1"/>
      <w:numFmt w:val="bullet"/>
      <w:lvlText w:val=""/>
      <w:lvlJc w:val="left"/>
      <w:pPr>
        <w:tabs>
          <w:tab w:val="num" w:pos="113"/>
        </w:tabs>
        <w:ind w:left="113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A6B3C"/>
    <w:multiLevelType w:val="hybridMultilevel"/>
    <w:tmpl w:val="2F9E06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6463FF"/>
    <w:multiLevelType w:val="multilevel"/>
    <w:tmpl w:val="4538F2A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7"/>
        </w:tabs>
        <w:ind w:left="57" w:hanging="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B21E7"/>
    <w:multiLevelType w:val="hybridMultilevel"/>
    <w:tmpl w:val="A320A8F4"/>
    <w:lvl w:ilvl="0" w:tplc="0C09000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5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</w:abstractNum>
  <w:abstractNum w:abstractNumId="21" w15:restartNumberingAfterBreak="0">
    <w:nsid w:val="50D77DD7"/>
    <w:multiLevelType w:val="hybridMultilevel"/>
    <w:tmpl w:val="8FF2B89C"/>
    <w:lvl w:ilvl="0" w:tplc="1DA0E8B6"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E53F8B"/>
    <w:multiLevelType w:val="hybridMultilevel"/>
    <w:tmpl w:val="323C72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7D6F29"/>
    <w:multiLevelType w:val="hybridMultilevel"/>
    <w:tmpl w:val="8D266006"/>
    <w:lvl w:ilvl="0" w:tplc="EFFC26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372BFA4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 w:tplc="1B585E9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50D14"/>
    <w:multiLevelType w:val="hybridMultilevel"/>
    <w:tmpl w:val="CD84FEF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C41B0C"/>
    <w:multiLevelType w:val="hybridMultilevel"/>
    <w:tmpl w:val="C6FE8AAE"/>
    <w:lvl w:ilvl="0" w:tplc="5FA6B86E">
      <w:start w:val="1"/>
      <w:numFmt w:val="bullet"/>
      <w:lvlText w:val=""/>
      <w:lvlJc w:val="left"/>
      <w:pPr>
        <w:tabs>
          <w:tab w:val="num" w:pos="284"/>
        </w:tabs>
        <w:ind w:left="284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A2647"/>
    <w:multiLevelType w:val="hybridMultilevel"/>
    <w:tmpl w:val="7A78B4F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0F4C02"/>
    <w:multiLevelType w:val="hybridMultilevel"/>
    <w:tmpl w:val="BB94A7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0077D3"/>
    <w:multiLevelType w:val="hybridMultilevel"/>
    <w:tmpl w:val="48FEA3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B506F"/>
    <w:multiLevelType w:val="hybridMultilevel"/>
    <w:tmpl w:val="E342F89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954BBC"/>
    <w:multiLevelType w:val="multilevel"/>
    <w:tmpl w:val="C6FE8AAE"/>
    <w:lvl w:ilvl="0">
      <w:start w:val="1"/>
      <w:numFmt w:val="bullet"/>
      <w:lvlText w:val=""/>
      <w:lvlJc w:val="left"/>
      <w:pPr>
        <w:tabs>
          <w:tab w:val="num" w:pos="284"/>
        </w:tabs>
        <w:ind w:left="284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131A4"/>
    <w:multiLevelType w:val="hybridMultilevel"/>
    <w:tmpl w:val="36D031C2"/>
    <w:lvl w:ilvl="0" w:tplc="4332231A">
      <w:start w:val="1"/>
      <w:numFmt w:val="bullet"/>
      <w:lvlText w:val=""/>
      <w:lvlJc w:val="left"/>
      <w:pPr>
        <w:tabs>
          <w:tab w:val="num" w:pos="113"/>
        </w:tabs>
        <w:ind w:left="113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C171B1"/>
    <w:multiLevelType w:val="hybridMultilevel"/>
    <w:tmpl w:val="608C2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C1508FF"/>
    <w:multiLevelType w:val="hybridMultilevel"/>
    <w:tmpl w:val="7B5AD234"/>
    <w:lvl w:ilvl="0" w:tplc="0C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4" w15:restartNumberingAfterBreak="0">
    <w:nsid w:val="7CF22637"/>
    <w:multiLevelType w:val="hybridMultilevel"/>
    <w:tmpl w:val="17661C82"/>
    <w:lvl w:ilvl="0" w:tplc="75688260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Times New Roman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35" w15:restartNumberingAfterBreak="0">
    <w:nsid w:val="7D7A07F3"/>
    <w:multiLevelType w:val="hybridMultilevel"/>
    <w:tmpl w:val="6C883EF0"/>
    <w:lvl w:ilvl="0" w:tplc="0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9"/>
  </w:num>
  <w:num w:numId="5">
    <w:abstractNumId w:val="13"/>
  </w:num>
  <w:num w:numId="6">
    <w:abstractNumId w:val="8"/>
  </w:num>
  <w:num w:numId="7">
    <w:abstractNumId w:val="21"/>
  </w:num>
  <w:num w:numId="8">
    <w:abstractNumId w:val="4"/>
  </w:num>
  <w:num w:numId="9">
    <w:abstractNumId w:val="23"/>
  </w:num>
  <w:num w:numId="10">
    <w:abstractNumId w:val="25"/>
  </w:num>
  <w:num w:numId="11">
    <w:abstractNumId w:val="30"/>
  </w:num>
  <w:num w:numId="12">
    <w:abstractNumId w:val="17"/>
  </w:num>
  <w:num w:numId="13">
    <w:abstractNumId w:val="31"/>
  </w:num>
  <w:num w:numId="14">
    <w:abstractNumId w:val="15"/>
  </w:num>
  <w:num w:numId="15">
    <w:abstractNumId w:val="1"/>
  </w:num>
  <w:num w:numId="16">
    <w:abstractNumId w:val="19"/>
  </w:num>
  <w:num w:numId="17">
    <w:abstractNumId w:val="7"/>
  </w:num>
  <w:num w:numId="18">
    <w:abstractNumId w:val="22"/>
  </w:num>
  <w:num w:numId="19">
    <w:abstractNumId w:val="35"/>
  </w:num>
  <w:num w:numId="20">
    <w:abstractNumId w:val="33"/>
  </w:num>
  <w:num w:numId="21">
    <w:abstractNumId w:val="14"/>
  </w:num>
  <w:num w:numId="22">
    <w:abstractNumId w:val="16"/>
  </w:num>
  <w:num w:numId="23">
    <w:abstractNumId w:val="20"/>
  </w:num>
  <w:num w:numId="24">
    <w:abstractNumId w:val="12"/>
  </w:num>
  <w:num w:numId="25">
    <w:abstractNumId w:val="11"/>
  </w:num>
  <w:num w:numId="26">
    <w:abstractNumId w:val="24"/>
  </w:num>
  <w:num w:numId="27">
    <w:abstractNumId w:val="29"/>
  </w:num>
  <w:num w:numId="28">
    <w:abstractNumId w:val="26"/>
  </w:num>
  <w:num w:numId="29">
    <w:abstractNumId w:val="3"/>
  </w:num>
  <w:num w:numId="30">
    <w:abstractNumId w:val="32"/>
  </w:num>
  <w:num w:numId="31">
    <w:abstractNumId w:val="34"/>
  </w:num>
  <w:num w:numId="32">
    <w:abstractNumId w:val="18"/>
  </w:num>
  <w:num w:numId="33">
    <w:abstractNumId w:val="5"/>
  </w:num>
  <w:num w:numId="34">
    <w:abstractNumId w:val="28"/>
  </w:num>
  <w:num w:numId="35">
    <w:abstractNumId w:val="0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B77"/>
    <w:rsid w:val="00052669"/>
    <w:rsid w:val="000B20F7"/>
    <w:rsid w:val="000B3C68"/>
    <w:rsid w:val="00126D6B"/>
    <w:rsid w:val="0032438C"/>
    <w:rsid w:val="00397462"/>
    <w:rsid w:val="004602FA"/>
    <w:rsid w:val="004700B5"/>
    <w:rsid w:val="004F772C"/>
    <w:rsid w:val="0050734B"/>
    <w:rsid w:val="00515EB4"/>
    <w:rsid w:val="005F7B53"/>
    <w:rsid w:val="00613E39"/>
    <w:rsid w:val="006A1CC8"/>
    <w:rsid w:val="006B3356"/>
    <w:rsid w:val="006C7DBD"/>
    <w:rsid w:val="00711382"/>
    <w:rsid w:val="007B17E6"/>
    <w:rsid w:val="00801BBD"/>
    <w:rsid w:val="00842935"/>
    <w:rsid w:val="00851AA5"/>
    <w:rsid w:val="0086714B"/>
    <w:rsid w:val="008D22D0"/>
    <w:rsid w:val="008E4EEA"/>
    <w:rsid w:val="008F2CDE"/>
    <w:rsid w:val="00910980"/>
    <w:rsid w:val="00A044D0"/>
    <w:rsid w:val="00AD1584"/>
    <w:rsid w:val="00AD4915"/>
    <w:rsid w:val="00B40B77"/>
    <w:rsid w:val="00B82526"/>
    <w:rsid w:val="00BC78A1"/>
    <w:rsid w:val="00C047DF"/>
    <w:rsid w:val="00C30408"/>
    <w:rsid w:val="00C662A4"/>
    <w:rsid w:val="00C706AB"/>
    <w:rsid w:val="00C95E3D"/>
    <w:rsid w:val="00CC0365"/>
    <w:rsid w:val="00CF4D43"/>
    <w:rsid w:val="00D46FE7"/>
    <w:rsid w:val="00D919FA"/>
    <w:rsid w:val="00DC32E7"/>
    <w:rsid w:val="00DD10EB"/>
    <w:rsid w:val="00E605EC"/>
    <w:rsid w:val="00EE6BD5"/>
    <w:rsid w:val="00F21E99"/>
    <w:rsid w:val="00F36678"/>
    <w:rsid w:val="00F76DAE"/>
    <w:rsid w:val="00F83293"/>
    <w:rsid w:val="00FB5F34"/>
    <w:rsid w:val="00FE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DFDFA"/>
  <w15:chartTrackingRefBased/>
  <w15:docId w15:val="{CF38962F-7A0C-4AE7-83D0-E9D69636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40B7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40B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911F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911F8"/>
    <w:rPr>
      <w:rFonts w:ascii="Tahoma" w:hAnsi="Tahoma" w:cs="Tahoma"/>
      <w:sz w:val="16"/>
      <w:szCs w:val="16"/>
    </w:rPr>
  </w:style>
  <w:style w:type="paragraph" w:customStyle="1" w:styleId="MediumGrid1-Accent21">
    <w:name w:val="Medium Grid 1 - Accent 21"/>
    <w:basedOn w:val="Normal"/>
    <w:uiPriority w:val="34"/>
    <w:qFormat/>
    <w:rsid w:val="00772BE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MediumGrid21">
    <w:name w:val="Medium Grid 21"/>
    <w:uiPriority w:val="1"/>
    <w:qFormat/>
    <w:rsid w:val="00910980"/>
    <w:rPr>
      <w:rFonts w:ascii="Calibri" w:hAnsi="Calibri"/>
      <w:sz w:val="22"/>
      <w:szCs w:val="22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91098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eadmore2">
    <w:name w:val="readmore2"/>
    <w:rsid w:val="00910980"/>
  </w:style>
  <w:style w:type="paragraph" w:styleId="Header">
    <w:name w:val="header"/>
    <w:basedOn w:val="Normal"/>
    <w:link w:val="HeaderChar"/>
    <w:rsid w:val="00AD158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AD1584"/>
    <w:rPr>
      <w:sz w:val="24"/>
      <w:szCs w:val="24"/>
    </w:rPr>
  </w:style>
  <w:style w:type="paragraph" w:styleId="Footer">
    <w:name w:val="footer"/>
    <w:basedOn w:val="Normal"/>
    <w:link w:val="FooterChar"/>
    <w:rsid w:val="00AD158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AD158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F41CBA-A472-4D4F-887C-F05C5697E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Mathematics Program 2014</vt:lpstr>
    </vt:vector>
  </TitlesOfParts>
  <Company>DET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Mathematics Program 2014</dc:title>
  <dc:subject/>
  <dc:creator>DET</dc:creator>
  <cp:keywords/>
  <cp:lastModifiedBy>Nine Stretch</cp:lastModifiedBy>
  <cp:revision>4</cp:revision>
  <cp:lastPrinted>2016-12-13T01:28:00Z</cp:lastPrinted>
  <dcterms:created xsi:type="dcterms:W3CDTF">2018-02-02T13:23:00Z</dcterms:created>
  <dcterms:modified xsi:type="dcterms:W3CDTF">2019-02-02T06:32:00Z</dcterms:modified>
</cp:coreProperties>
</file>